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9BD27" w14:textId="3D0EE66A" w:rsidR="00D97722" w:rsidRPr="002D447F" w:rsidRDefault="00E3186D" w:rsidP="0091480F">
      <w:pPr>
        <w:spacing w:line="288" w:lineRule="auto"/>
        <w:rPr>
          <w:rFonts w:ascii="Helvetica" w:hAnsi="Helvetica"/>
          <w:sz w:val="20"/>
          <w:szCs w:val="20"/>
        </w:rPr>
      </w:pPr>
      <w:proofErr w:type="spellStart"/>
      <w:r w:rsidRPr="002D447F">
        <w:rPr>
          <w:rFonts w:ascii="Helvetica" w:hAnsi="Helvetica"/>
          <w:sz w:val="20"/>
          <w:szCs w:val="20"/>
        </w:rPr>
        <w:t>Birkenfeld</w:t>
      </w:r>
      <w:proofErr w:type="spellEnd"/>
      <w:r w:rsidRPr="002D447F">
        <w:rPr>
          <w:rFonts w:ascii="Helvetica" w:hAnsi="Helvetica"/>
          <w:sz w:val="20"/>
          <w:szCs w:val="20"/>
        </w:rPr>
        <w:t xml:space="preserve">, </w:t>
      </w:r>
      <w:r w:rsidR="00896AFC" w:rsidRPr="002D447F">
        <w:rPr>
          <w:rFonts w:ascii="Helvetica" w:hAnsi="Helvetica"/>
          <w:sz w:val="20"/>
          <w:szCs w:val="20"/>
        </w:rPr>
        <w:t>4 June</w:t>
      </w:r>
      <w:r w:rsidRPr="002D447F">
        <w:rPr>
          <w:rFonts w:ascii="Helvetica" w:hAnsi="Helvetica"/>
          <w:sz w:val="20"/>
          <w:szCs w:val="20"/>
        </w:rPr>
        <w:t xml:space="preserve"> 2019</w:t>
      </w:r>
    </w:p>
    <w:p w14:paraId="0DFEF166" w14:textId="77777777" w:rsidR="009033EE" w:rsidRPr="002D447F" w:rsidRDefault="009033EE" w:rsidP="0091480F">
      <w:pPr>
        <w:spacing w:line="288" w:lineRule="auto"/>
        <w:rPr>
          <w:rFonts w:ascii="Helvetica" w:hAnsi="Helvetica"/>
          <w:u w:val="single"/>
        </w:rPr>
      </w:pPr>
    </w:p>
    <w:p w14:paraId="20B4CD9B" w14:textId="77777777" w:rsidR="009033EE" w:rsidRPr="002D447F" w:rsidRDefault="009033EE" w:rsidP="0091480F">
      <w:pPr>
        <w:spacing w:line="288" w:lineRule="auto"/>
        <w:rPr>
          <w:rFonts w:ascii="Helvetica" w:hAnsi="Helvetica"/>
          <w:u w:val="single"/>
        </w:rPr>
      </w:pPr>
    </w:p>
    <w:p w14:paraId="02BB31D9" w14:textId="3D70EE97" w:rsidR="009033EE" w:rsidRPr="002D447F" w:rsidRDefault="009033EE" w:rsidP="0091480F">
      <w:pPr>
        <w:spacing w:line="288" w:lineRule="auto"/>
        <w:rPr>
          <w:rFonts w:ascii="Helvetica" w:hAnsi="Helvetica"/>
          <w:u w:val="single"/>
        </w:rPr>
      </w:pPr>
      <w:r w:rsidRPr="002D447F">
        <w:rPr>
          <w:rFonts w:ascii="Helvetica" w:hAnsi="Helvetica"/>
          <w:u w:val="single"/>
        </w:rPr>
        <w:t>Plastic replaced by paper!</w:t>
      </w:r>
    </w:p>
    <w:p w14:paraId="45404547" w14:textId="6EC9D943" w:rsidR="00190B84" w:rsidRPr="002D447F" w:rsidRDefault="009033EE" w:rsidP="00190B84">
      <w:pPr>
        <w:spacing w:line="288" w:lineRule="auto"/>
        <w:rPr>
          <w:rFonts w:ascii="Helvetica" w:hAnsi="Helvetica"/>
        </w:rPr>
      </w:pPr>
      <w:r w:rsidRPr="002D447F">
        <w:rPr>
          <w:rFonts w:ascii="Helvetica" w:hAnsi="Helvetica"/>
        </w:rPr>
        <w:t xml:space="preserve">WMF Professional and </w:t>
      </w:r>
      <w:r w:rsidR="00D65619" w:rsidRPr="002D447F">
        <w:rPr>
          <w:rFonts w:ascii="Helvetica" w:hAnsi="Helvetica"/>
        </w:rPr>
        <w:t>HEPP</w:t>
      </w:r>
      <w:r w:rsidRPr="002D447F">
        <w:rPr>
          <w:rFonts w:ascii="Helvetica" w:hAnsi="Helvetica"/>
        </w:rPr>
        <w:t xml:space="preserve"> introduce new paper</w:t>
      </w:r>
      <w:r w:rsidRPr="002D447F">
        <w:rPr>
          <w:rFonts w:ascii="Helvetica" w:hAnsi="Helvetica"/>
        </w:rPr>
        <w:br/>
        <w:t>packaging across the entire supply chain for cutlery items</w:t>
      </w:r>
    </w:p>
    <w:p w14:paraId="1142C9B8" w14:textId="77777777" w:rsidR="00993F74" w:rsidRPr="002D447F" w:rsidRDefault="00993F74" w:rsidP="0091480F">
      <w:pPr>
        <w:spacing w:line="288" w:lineRule="auto"/>
        <w:rPr>
          <w:rFonts w:ascii="Helvetica" w:hAnsi="Helvetica"/>
          <w:b/>
          <w:sz w:val="20"/>
          <w:szCs w:val="20"/>
        </w:rPr>
      </w:pPr>
    </w:p>
    <w:p w14:paraId="4CBFA1A0" w14:textId="4E06DCC6" w:rsidR="007061D4" w:rsidRPr="002D447F" w:rsidRDefault="009033EE" w:rsidP="009A0404">
      <w:pPr>
        <w:spacing w:line="288" w:lineRule="auto"/>
        <w:rPr>
          <w:rFonts w:ascii="Helvetica" w:hAnsi="Helvetica"/>
          <w:b/>
          <w:sz w:val="20"/>
          <w:szCs w:val="20"/>
        </w:rPr>
      </w:pPr>
      <w:r w:rsidRPr="002D447F">
        <w:rPr>
          <w:rFonts w:ascii="Helvetica" w:hAnsi="Helvetica"/>
          <w:b/>
          <w:sz w:val="20"/>
          <w:szCs w:val="20"/>
        </w:rPr>
        <w:t xml:space="preserve">Polyethylene bags are now a thing of the past in logistics operations for WMF and </w:t>
      </w:r>
      <w:r w:rsidR="00D65619" w:rsidRPr="002D447F">
        <w:rPr>
          <w:rFonts w:ascii="Helvetica" w:hAnsi="Helvetica"/>
          <w:b/>
          <w:sz w:val="20"/>
          <w:szCs w:val="20"/>
        </w:rPr>
        <w:t>HEPP</w:t>
      </w:r>
      <w:r w:rsidRPr="002D447F">
        <w:rPr>
          <w:rFonts w:ascii="Helvetica" w:hAnsi="Helvetica"/>
          <w:b/>
          <w:sz w:val="20"/>
          <w:szCs w:val="20"/>
        </w:rPr>
        <w:t xml:space="preserve"> cutlery items. Instead of plastic, </w:t>
      </w:r>
      <w:proofErr w:type="spellStart"/>
      <w:r w:rsidRPr="002D447F">
        <w:rPr>
          <w:rFonts w:ascii="Helvetica" w:hAnsi="Helvetica"/>
          <w:b/>
          <w:sz w:val="20"/>
          <w:szCs w:val="20"/>
        </w:rPr>
        <w:t>proHeq</w:t>
      </w:r>
      <w:proofErr w:type="spellEnd"/>
      <w:r w:rsidRPr="002D447F">
        <w:rPr>
          <w:rFonts w:ascii="Helvetica" w:hAnsi="Helvetica"/>
          <w:b/>
          <w:sz w:val="20"/>
          <w:szCs w:val="20"/>
        </w:rPr>
        <w:t xml:space="preserve"> GmbH is now using new, specially developed paper bags. By taking this step, the gastronomy professionals from </w:t>
      </w:r>
      <w:proofErr w:type="spellStart"/>
      <w:r w:rsidRPr="002D447F">
        <w:rPr>
          <w:rFonts w:ascii="Helvetica" w:hAnsi="Helvetica"/>
          <w:b/>
          <w:sz w:val="20"/>
          <w:szCs w:val="20"/>
        </w:rPr>
        <w:t>Birkenfeld</w:t>
      </w:r>
      <w:proofErr w:type="spellEnd"/>
      <w:r w:rsidRPr="002D447F">
        <w:rPr>
          <w:rFonts w:ascii="Helvetica" w:hAnsi="Helvetica"/>
          <w:b/>
          <w:sz w:val="20"/>
          <w:szCs w:val="20"/>
        </w:rPr>
        <w:t xml:space="preserve"> are reducing their plastic consumption within the global supply chain by </w:t>
      </w:r>
      <w:r w:rsidR="00930FF9" w:rsidRPr="002D447F">
        <w:rPr>
          <w:rFonts w:ascii="Helvetica" w:hAnsi="Helvetica"/>
          <w:b/>
          <w:sz w:val="20"/>
          <w:szCs w:val="20"/>
        </w:rPr>
        <w:t>more than 40</w:t>
      </w:r>
      <w:r w:rsidRPr="002D447F">
        <w:rPr>
          <w:rFonts w:ascii="Helvetica" w:hAnsi="Helvetica"/>
          <w:b/>
          <w:sz w:val="20"/>
          <w:szCs w:val="20"/>
        </w:rPr>
        <w:t xml:space="preserve"> per cent. </w:t>
      </w:r>
    </w:p>
    <w:p w14:paraId="4BC3938E" w14:textId="77777777" w:rsidR="007061D4" w:rsidRPr="002D447F" w:rsidRDefault="007061D4" w:rsidP="009A0404">
      <w:pPr>
        <w:spacing w:line="288" w:lineRule="auto"/>
        <w:rPr>
          <w:rFonts w:ascii="Helvetica" w:hAnsi="Helvetica"/>
          <w:b/>
          <w:sz w:val="20"/>
          <w:szCs w:val="20"/>
        </w:rPr>
      </w:pPr>
    </w:p>
    <w:p w14:paraId="604A10A6" w14:textId="7FAA494B" w:rsidR="006634E0" w:rsidRPr="002D447F" w:rsidRDefault="00DB481E" w:rsidP="009A0404">
      <w:pPr>
        <w:spacing w:line="288" w:lineRule="auto"/>
        <w:rPr>
          <w:rFonts w:ascii="Helvetica" w:hAnsi="Helvetica"/>
          <w:sz w:val="20"/>
          <w:szCs w:val="20"/>
        </w:rPr>
      </w:pPr>
      <w:r w:rsidRPr="002D447F">
        <w:rPr>
          <w:rFonts w:ascii="Helvetica" w:hAnsi="Helvetica"/>
          <w:sz w:val="20"/>
          <w:szCs w:val="20"/>
        </w:rPr>
        <w:t xml:space="preserve">“The </w:t>
      </w:r>
      <w:r w:rsidR="00293B52" w:rsidRPr="002D447F">
        <w:rPr>
          <w:rFonts w:ascii="Helvetica" w:hAnsi="Helvetica"/>
          <w:sz w:val="20"/>
          <w:szCs w:val="20"/>
        </w:rPr>
        <w:t>continuing</w:t>
      </w:r>
      <w:r w:rsidRPr="002D447F">
        <w:rPr>
          <w:rFonts w:ascii="Helvetica" w:hAnsi="Helvetica"/>
          <w:sz w:val="20"/>
          <w:szCs w:val="20"/>
        </w:rPr>
        <w:t xml:space="preserve"> reduction in plastic waste is an important </w:t>
      </w:r>
      <w:r w:rsidR="00293B52" w:rsidRPr="002D447F">
        <w:rPr>
          <w:rFonts w:ascii="Helvetica" w:hAnsi="Helvetica"/>
          <w:sz w:val="20"/>
          <w:szCs w:val="20"/>
        </w:rPr>
        <w:t>part of</w:t>
      </w:r>
      <w:r w:rsidRPr="002D447F">
        <w:rPr>
          <w:rFonts w:ascii="Helvetica" w:hAnsi="Helvetica"/>
          <w:sz w:val="20"/>
          <w:szCs w:val="20"/>
        </w:rPr>
        <w:t xml:space="preserve"> our Corporate Social Responsibility Charter. In a sector where there has been no alternative packaging to polyethylene bags for a long time, our new dispatch concept is an important indicator of environmentally-friendlier and innovative use of materials,” explains Susanne Schmidt, Head </w:t>
      </w:r>
      <w:r w:rsidR="006A2DD1" w:rsidRPr="002D447F">
        <w:rPr>
          <w:rFonts w:ascii="Helvetica" w:hAnsi="Helvetica"/>
          <w:sz w:val="20"/>
          <w:szCs w:val="20"/>
        </w:rPr>
        <w:t xml:space="preserve">of </w:t>
      </w:r>
      <w:r w:rsidRPr="002D447F">
        <w:rPr>
          <w:rFonts w:ascii="Helvetica" w:hAnsi="Helvetica"/>
          <w:sz w:val="20"/>
          <w:szCs w:val="20"/>
        </w:rPr>
        <w:t>Marketing and Product Management</w:t>
      </w:r>
      <w:r w:rsidR="009A1D2E" w:rsidRPr="002D447F">
        <w:rPr>
          <w:rFonts w:ascii="Helvetica" w:hAnsi="Helvetica"/>
          <w:sz w:val="20"/>
          <w:szCs w:val="20"/>
        </w:rPr>
        <w:t xml:space="preserve"> </w:t>
      </w:r>
      <w:proofErr w:type="spellStart"/>
      <w:r w:rsidR="009A1D2E" w:rsidRPr="002D447F">
        <w:rPr>
          <w:rFonts w:ascii="Helvetica" w:hAnsi="Helvetica"/>
          <w:sz w:val="20"/>
          <w:szCs w:val="20"/>
        </w:rPr>
        <w:t>proHeq</w:t>
      </w:r>
      <w:proofErr w:type="spellEnd"/>
      <w:r w:rsidR="009A1D2E" w:rsidRPr="002D447F">
        <w:rPr>
          <w:rFonts w:ascii="Helvetica" w:hAnsi="Helvetica"/>
          <w:sz w:val="20"/>
          <w:szCs w:val="20"/>
        </w:rPr>
        <w:t>.</w:t>
      </w:r>
      <w:r w:rsidRPr="002D447F">
        <w:rPr>
          <w:rFonts w:ascii="Helvetica" w:hAnsi="Helvetica"/>
          <w:sz w:val="20"/>
          <w:szCs w:val="20"/>
        </w:rPr>
        <w:t xml:space="preserve"> The new paper bags are now gradually becoming obligatory for all </w:t>
      </w:r>
      <w:proofErr w:type="spellStart"/>
      <w:r w:rsidRPr="002D447F">
        <w:rPr>
          <w:rFonts w:ascii="Helvetica" w:hAnsi="Helvetica"/>
          <w:sz w:val="20"/>
          <w:szCs w:val="20"/>
        </w:rPr>
        <w:t>proHeq</w:t>
      </w:r>
      <w:proofErr w:type="spellEnd"/>
      <w:r w:rsidRPr="002D447F">
        <w:rPr>
          <w:rFonts w:ascii="Helvetica" w:hAnsi="Helvetica"/>
          <w:sz w:val="20"/>
          <w:szCs w:val="20"/>
        </w:rPr>
        <w:t xml:space="preserve"> cutlery suppliers too. </w:t>
      </w:r>
    </w:p>
    <w:p w14:paraId="4BFD00B9" w14:textId="77777777" w:rsidR="006634E0" w:rsidRPr="002D447F" w:rsidRDefault="006634E0" w:rsidP="009A0404">
      <w:pPr>
        <w:spacing w:line="288" w:lineRule="auto"/>
        <w:rPr>
          <w:rFonts w:ascii="Helvetica" w:hAnsi="Helvetica"/>
          <w:b/>
          <w:sz w:val="20"/>
          <w:szCs w:val="20"/>
        </w:rPr>
      </w:pPr>
    </w:p>
    <w:p w14:paraId="7F5BFD16" w14:textId="4F7C21EC" w:rsidR="00526D58" w:rsidRPr="002D447F" w:rsidRDefault="00D93010" w:rsidP="009A0404">
      <w:pPr>
        <w:spacing w:line="288" w:lineRule="auto"/>
        <w:rPr>
          <w:rFonts w:ascii="Helvetica" w:hAnsi="Helvetica"/>
          <w:sz w:val="20"/>
          <w:szCs w:val="20"/>
        </w:rPr>
      </w:pPr>
      <w:r w:rsidRPr="002D447F">
        <w:rPr>
          <w:rFonts w:ascii="Helvetica" w:hAnsi="Helvetica"/>
          <w:sz w:val="20"/>
          <w:szCs w:val="20"/>
        </w:rPr>
        <w:t xml:space="preserve">Besides the significant improvement in the company’s ecological footprint, the paper bags also offer great quality and </w:t>
      </w:r>
      <w:proofErr w:type="spellStart"/>
      <w:r w:rsidRPr="002D447F">
        <w:rPr>
          <w:rFonts w:ascii="Helvetica" w:hAnsi="Helvetica"/>
          <w:sz w:val="20"/>
          <w:szCs w:val="20"/>
        </w:rPr>
        <w:t>economical</w:t>
      </w:r>
      <w:proofErr w:type="spellEnd"/>
      <w:r w:rsidRPr="002D447F">
        <w:rPr>
          <w:rFonts w:ascii="Helvetica" w:hAnsi="Helvetica"/>
          <w:sz w:val="20"/>
          <w:szCs w:val="20"/>
        </w:rPr>
        <w:t xml:space="preserve"> advantages. “</w:t>
      </w:r>
      <w:r w:rsidR="004C06B7" w:rsidRPr="002D447F">
        <w:rPr>
          <w:rFonts w:ascii="Helvetica" w:hAnsi="Helvetica"/>
          <w:sz w:val="20"/>
          <w:szCs w:val="20"/>
        </w:rPr>
        <w:t>In rare cases, the airtight material of polyethylene bags could cause the cutlery to develop a grey tarnish during transportation. These discolorations then had to be reworked manually - a time and cost factor that is now completely eliminated</w:t>
      </w:r>
      <w:r w:rsidRPr="002D447F">
        <w:rPr>
          <w:rFonts w:ascii="Helvetica" w:hAnsi="Helvetica"/>
          <w:sz w:val="20"/>
          <w:szCs w:val="20"/>
        </w:rPr>
        <w:t xml:space="preserve">,” continues Schmidt. </w:t>
      </w:r>
    </w:p>
    <w:p w14:paraId="70531D93" w14:textId="77777777" w:rsidR="004C06B7" w:rsidRPr="002D447F" w:rsidRDefault="004C06B7" w:rsidP="009A0404">
      <w:pPr>
        <w:spacing w:line="288" w:lineRule="auto"/>
        <w:rPr>
          <w:rFonts w:ascii="Helvetica" w:hAnsi="Helvetica"/>
          <w:sz w:val="20"/>
          <w:szCs w:val="20"/>
        </w:rPr>
      </w:pPr>
    </w:p>
    <w:p w14:paraId="1E056AF7" w14:textId="15F012C5" w:rsidR="00C42CED" w:rsidRPr="002D447F" w:rsidRDefault="00F851C8" w:rsidP="00E70198">
      <w:pPr>
        <w:spacing w:line="288" w:lineRule="auto"/>
        <w:rPr>
          <w:rFonts w:ascii="Helvetica" w:hAnsi="Helvetica"/>
          <w:sz w:val="20"/>
          <w:szCs w:val="20"/>
        </w:rPr>
      </w:pPr>
      <w:r w:rsidRPr="002D447F">
        <w:rPr>
          <w:rFonts w:ascii="Helvetica" w:hAnsi="Helvetica"/>
          <w:sz w:val="20"/>
          <w:szCs w:val="20"/>
        </w:rPr>
        <w:t xml:space="preserve">The paper bags were developed together with </w:t>
      </w:r>
      <w:r w:rsidR="00896AFC" w:rsidRPr="002D447F">
        <w:rPr>
          <w:rFonts w:ascii="Helvetica" w:hAnsi="Helvetica"/>
          <w:sz w:val="20"/>
          <w:szCs w:val="20"/>
        </w:rPr>
        <w:t>a supplier</w:t>
      </w:r>
      <w:r w:rsidRPr="002D447F">
        <w:rPr>
          <w:rFonts w:ascii="Helvetica" w:hAnsi="Helvetica"/>
          <w:sz w:val="20"/>
          <w:szCs w:val="20"/>
        </w:rPr>
        <w:t>, and environmental aspects remained the primary focus: With a production facility based in China, they are able to provide economically efficient and ecologically intelligent support for this transition within the entire Asian supply chain.</w:t>
      </w:r>
    </w:p>
    <w:p w14:paraId="425A9339" w14:textId="77777777" w:rsidR="009F58C1" w:rsidRPr="002D447F" w:rsidRDefault="009F58C1"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tbl>
      <w:tblPr>
        <w:tblW w:w="8717" w:type="dxa"/>
        <w:tblInd w:w="-79" w:type="dxa"/>
        <w:tblCellMar>
          <w:left w:w="70" w:type="dxa"/>
          <w:right w:w="70" w:type="dxa"/>
        </w:tblCellMar>
        <w:tblLook w:val="0000" w:firstRow="0" w:lastRow="0" w:firstColumn="0" w:lastColumn="0" w:noHBand="0" w:noVBand="0"/>
      </w:tblPr>
      <w:tblGrid>
        <w:gridCol w:w="3756"/>
        <w:gridCol w:w="4961"/>
      </w:tblGrid>
      <w:tr w:rsidR="006A2DD1" w:rsidRPr="002D447F" w14:paraId="094416A6" w14:textId="77777777" w:rsidTr="009A1D2E">
        <w:trPr>
          <w:trHeight w:val="1094"/>
        </w:trPr>
        <w:tc>
          <w:tcPr>
            <w:tcW w:w="3756" w:type="dxa"/>
            <w:tcBorders>
              <w:top w:val="nil"/>
              <w:left w:val="nil"/>
              <w:bottom w:val="nil"/>
              <w:right w:val="nil"/>
            </w:tcBorders>
          </w:tcPr>
          <w:p w14:paraId="2DB1ABEF" w14:textId="77777777" w:rsidR="006A2DD1" w:rsidRPr="002D447F" w:rsidRDefault="006A2DD1" w:rsidP="005672EA">
            <w:pPr>
              <w:spacing w:line="288" w:lineRule="auto"/>
              <w:rPr>
                <w:rFonts w:ascii="Helvetica" w:hAnsi="Helvetica"/>
                <w:b/>
                <w:sz w:val="18"/>
                <w:szCs w:val="18"/>
              </w:rPr>
            </w:pPr>
            <w:r w:rsidRPr="002D447F">
              <w:rPr>
                <w:rFonts w:ascii="Helvetica" w:hAnsi="Helvetica"/>
                <w:b/>
                <w:sz w:val="18"/>
                <w:szCs w:val="18"/>
              </w:rPr>
              <w:t>Further information:</w:t>
            </w:r>
          </w:p>
          <w:p w14:paraId="141DBB94" w14:textId="77777777" w:rsidR="006A2DD1" w:rsidRPr="002D447F" w:rsidRDefault="006A2DD1" w:rsidP="005672EA">
            <w:pPr>
              <w:spacing w:line="288" w:lineRule="auto"/>
              <w:rPr>
                <w:rFonts w:ascii="Helvetica" w:hAnsi="Helvetica"/>
                <w:sz w:val="18"/>
                <w:szCs w:val="18"/>
              </w:rPr>
            </w:pPr>
            <w:proofErr w:type="spellStart"/>
            <w:r w:rsidRPr="002D447F">
              <w:rPr>
                <w:rFonts w:ascii="Helvetica" w:hAnsi="Helvetica"/>
                <w:sz w:val="18"/>
                <w:szCs w:val="18"/>
              </w:rPr>
              <w:t>proHeq</w:t>
            </w:r>
            <w:proofErr w:type="spellEnd"/>
            <w:r w:rsidRPr="002D447F">
              <w:rPr>
                <w:rFonts w:ascii="Helvetica" w:hAnsi="Helvetica"/>
                <w:sz w:val="18"/>
                <w:szCs w:val="18"/>
              </w:rPr>
              <w:t xml:space="preserve"> GmbH</w:t>
            </w:r>
          </w:p>
          <w:p w14:paraId="53B1E8BE"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 xml:space="preserve">Carl-Benz-Str. 10 – 75217 </w:t>
            </w:r>
            <w:proofErr w:type="spellStart"/>
            <w:r w:rsidRPr="002D447F">
              <w:rPr>
                <w:rFonts w:ascii="Helvetica" w:hAnsi="Helvetica"/>
                <w:sz w:val="18"/>
                <w:szCs w:val="18"/>
              </w:rPr>
              <w:t>Birkenfeld</w:t>
            </w:r>
            <w:proofErr w:type="spellEnd"/>
            <w:r w:rsidRPr="002D447F">
              <w:rPr>
                <w:rFonts w:ascii="Helvetica" w:hAnsi="Helvetica"/>
                <w:sz w:val="18"/>
                <w:szCs w:val="18"/>
              </w:rPr>
              <w:t>, Germany</w:t>
            </w:r>
          </w:p>
          <w:p w14:paraId="6B3AA1E7"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Tel.: +49 7231 4885-0</w:t>
            </w:r>
          </w:p>
          <w:p w14:paraId="436215CD"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Fax: +49 7231 4885-83</w:t>
            </w:r>
            <w:r w:rsidRPr="002D447F">
              <w:rPr>
                <w:rFonts w:ascii="Helvetica" w:hAnsi="Helvetica"/>
                <w:sz w:val="18"/>
                <w:szCs w:val="18"/>
              </w:rPr>
              <w:br/>
              <w:t>info@proheq.de – www.proheq.de</w:t>
            </w:r>
          </w:p>
        </w:tc>
        <w:tc>
          <w:tcPr>
            <w:tcW w:w="4961" w:type="dxa"/>
            <w:tcBorders>
              <w:top w:val="nil"/>
              <w:left w:val="nil"/>
              <w:bottom w:val="nil"/>
              <w:right w:val="nil"/>
            </w:tcBorders>
          </w:tcPr>
          <w:p w14:paraId="24EB2F1E" w14:textId="77777777" w:rsidR="006A2DD1" w:rsidRPr="002D447F" w:rsidRDefault="006A2DD1" w:rsidP="005672EA">
            <w:pPr>
              <w:spacing w:line="288" w:lineRule="auto"/>
              <w:rPr>
                <w:rFonts w:ascii="Helvetica" w:hAnsi="Helvetica"/>
                <w:b/>
                <w:sz w:val="18"/>
                <w:szCs w:val="18"/>
              </w:rPr>
            </w:pPr>
            <w:r w:rsidRPr="002D447F">
              <w:rPr>
                <w:rFonts w:ascii="Helvetica" w:hAnsi="Helvetica"/>
                <w:b/>
                <w:sz w:val="18"/>
                <w:szCs w:val="18"/>
              </w:rPr>
              <w:t>Press and public relations:</w:t>
            </w:r>
          </w:p>
          <w:p w14:paraId="6D7B5CF9"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WMF Press Office</w:t>
            </w:r>
          </w:p>
          <w:p w14:paraId="30AABCCF"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 xml:space="preserve">c/o </w:t>
            </w:r>
            <w:proofErr w:type="spellStart"/>
            <w:r w:rsidRPr="002D447F">
              <w:rPr>
                <w:rFonts w:ascii="Helvetica" w:hAnsi="Helvetica"/>
                <w:sz w:val="18"/>
                <w:szCs w:val="18"/>
              </w:rPr>
              <w:t>Press’n’Relations</w:t>
            </w:r>
            <w:proofErr w:type="spellEnd"/>
            <w:r w:rsidRPr="002D447F">
              <w:rPr>
                <w:rFonts w:ascii="Helvetica" w:hAnsi="Helvetica"/>
                <w:sz w:val="18"/>
                <w:szCs w:val="18"/>
              </w:rPr>
              <w:t xml:space="preserve"> GmbH </w:t>
            </w:r>
          </w:p>
          <w:p w14:paraId="211A30E3"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Monika Nyendick</w:t>
            </w:r>
          </w:p>
          <w:p w14:paraId="04D22639" w14:textId="77777777" w:rsidR="006A2DD1" w:rsidRPr="002D447F" w:rsidRDefault="006A2DD1" w:rsidP="005672EA">
            <w:pPr>
              <w:spacing w:line="288" w:lineRule="auto"/>
              <w:rPr>
                <w:rFonts w:ascii="Helvetica" w:hAnsi="Helvetica"/>
                <w:sz w:val="18"/>
                <w:szCs w:val="18"/>
              </w:rPr>
            </w:pPr>
            <w:proofErr w:type="spellStart"/>
            <w:r w:rsidRPr="002D447F">
              <w:rPr>
                <w:rFonts w:ascii="Helvetica" w:hAnsi="Helvetica"/>
                <w:sz w:val="18"/>
                <w:szCs w:val="18"/>
              </w:rPr>
              <w:t>Magirusstr</w:t>
            </w:r>
            <w:proofErr w:type="spellEnd"/>
            <w:r w:rsidRPr="002D447F">
              <w:rPr>
                <w:rFonts w:ascii="Helvetica" w:hAnsi="Helvetica"/>
                <w:sz w:val="18"/>
                <w:szCs w:val="18"/>
              </w:rPr>
              <w:t xml:space="preserve">. 33 – 89077 Ulm </w:t>
            </w:r>
          </w:p>
          <w:p w14:paraId="0D10FD33"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 xml:space="preserve">Tel.: +49 731 962 87-30 – Fax: +49 731 962 87-97 </w:t>
            </w:r>
          </w:p>
          <w:p w14:paraId="5FCE529C" w14:textId="77777777" w:rsidR="006A2DD1" w:rsidRPr="002D447F" w:rsidRDefault="006A2DD1" w:rsidP="005672EA">
            <w:pPr>
              <w:spacing w:line="288" w:lineRule="auto"/>
              <w:rPr>
                <w:rFonts w:ascii="Helvetica" w:hAnsi="Helvetica"/>
                <w:sz w:val="18"/>
                <w:szCs w:val="18"/>
              </w:rPr>
            </w:pPr>
            <w:r w:rsidRPr="002D447F">
              <w:rPr>
                <w:rFonts w:ascii="Helvetica" w:hAnsi="Helvetica"/>
                <w:sz w:val="18"/>
                <w:szCs w:val="18"/>
              </w:rPr>
              <w:t xml:space="preserve">mny@press-n-relations.de - </w:t>
            </w:r>
            <w:hyperlink r:id="rId7" w:history="1">
              <w:r w:rsidRPr="002D447F">
                <w:rPr>
                  <w:rFonts w:ascii="Helvetica" w:hAnsi="Helvetica"/>
                  <w:sz w:val="18"/>
                  <w:szCs w:val="18"/>
                </w:rPr>
                <w:t>www.press-n-relations.de</w:t>
              </w:r>
            </w:hyperlink>
          </w:p>
        </w:tc>
      </w:tr>
    </w:tbl>
    <w:p w14:paraId="36426F39" w14:textId="77777777" w:rsidR="006A2DD1" w:rsidRPr="002D447F" w:rsidRDefault="006A2DD1" w:rsidP="00114356">
      <w:pPr>
        <w:widowControl w:val="0"/>
        <w:autoSpaceDE w:val="0"/>
        <w:autoSpaceDN w:val="0"/>
        <w:adjustRightInd w:val="0"/>
        <w:spacing w:line="288" w:lineRule="auto"/>
        <w:rPr>
          <w:rFonts w:ascii="Helvetica" w:hAnsi="Helvetica"/>
          <w:b/>
          <w:bCs/>
          <w:color w:val="262626"/>
          <w:sz w:val="18"/>
          <w:szCs w:val="18"/>
        </w:rPr>
      </w:pPr>
    </w:p>
    <w:p w14:paraId="0DA69D7C" w14:textId="0E4F76E4" w:rsidR="009F58C1" w:rsidRPr="002D447F"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rPr>
      </w:pPr>
      <w:r w:rsidRPr="002D447F">
        <w:rPr>
          <w:rFonts w:ascii="Helvetica" w:hAnsi="Helvetica"/>
          <w:b/>
          <w:bCs/>
          <w:color w:val="262626"/>
          <w:sz w:val="18"/>
          <w:szCs w:val="18"/>
        </w:rPr>
        <w:t xml:space="preserve">About </w:t>
      </w:r>
      <w:proofErr w:type="spellStart"/>
      <w:r w:rsidRPr="002D447F">
        <w:rPr>
          <w:rFonts w:ascii="Helvetica" w:hAnsi="Helvetica"/>
          <w:b/>
          <w:bCs/>
          <w:color w:val="262626"/>
          <w:sz w:val="18"/>
          <w:szCs w:val="18"/>
        </w:rPr>
        <w:t>proHeq</w:t>
      </w:r>
      <w:proofErr w:type="spellEnd"/>
    </w:p>
    <w:p w14:paraId="596465C2" w14:textId="4520D197" w:rsidR="00114356" w:rsidRPr="00F971BD" w:rsidRDefault="00114356" w:rsidP="00114356">
      <w:pPr>
        <w:spacing w:line="288" w:lineRule="auto"/>
        <w:rPr>
          <w:rFonts w:ascii="Helvetica" w:hAnsi="Helvetica"/>
          <w:sz w:val="18"/>
          <w:szCs w:val="18"/>
        </w:rPr>
      </w:pPr>
      <w:proofErr w:type="spellStart"/>
      <w:r w:rsidRPr="002D447F">
        <w:rPr>
          <w:rFonts w:ascii="Helvetica" w:hAnsi="Helvetica"/>
          <w:sz w:val="18"/>
          <w:szCs w:val="18"/>
        </w:rPr>
        <w:t>proHeq</w:t>
      </w:r>
      <w:proofErr w:type="spellEnd"/>
      <w:r w:rsidRPr="002D447F">
        <w:rPr>
          <w:rFonts w:ascii="Helvetica" w:hAnsi="Helvetica"/>
          <w:sz w:val="18"/>
          <w:szCs w:val="18"/>
        </w:rPr>
        <w:t xml:space="preserve"> GmbH is a global premium supplier for restaurants, hotels, airlines and system catering. As a subsidiary of the WMF Group, it is one of the most important specialists in the field of professional hotel equipment. Both HEPP and WMF Professional come together under the umbrella of the </w:t>
      </w:r>
      <w:proofErr w:type="spellStart"/>
      <w:r w:rsidRPr="002D447F">
        <w:rPr>
          <w:rFonts w:ascii="Helvetica" w:hAnsi="Helvetica"/>
          <w:sz w:val="18"/>
          <w:szCs w:val="18"/>
        </w:rPr>
        <w:t>proHeq</w:t>
      </w:r>
      <w:proofErr w:type="spellEnd"/>
      <w:r w:rsidRPr="002D447F">
        <w:rPr>
          <w:rFonts w:ascii="Helvetica" w:hAnsi="Helvetica"/>
          <w:sz w:val="18"/>
          <w:szCs w:val="18"/>
        </w:rPr>
        <w:t xml:space="preserve"> company – both brands still operate independently on the market and therefore have different brand strategies and sales structures. On the other hand, </w:t>
      </w:r>
      <w:r w:rsidRPr="002D447F">
        <w:rPr>
          <w:rFonts w:ascii="Helvetica" w:hAnsi="Helvetica"/>
          <w:sz w:val="18"/>
          <w:szCs w:val="18"/>
        </w:rPr>
        <w:lastRenderedPageBreak/>
        <w:t xml:space="preserve">the large retailer Boehringer Gastro </w:t>
      </w:r>
      <w:proofErr w:type="spellStart"/>
      <w:r w:rsidRPr="002D447F">
        <w:rPr>
          <w:rFonts w:ascii="Helvetica" w:hAnsi="Helvetica"/>
          <w:sz w:val="18"/>
          <w:szCs w:val="18"/>
        </w:rPr>
        <w:t>Profi</w:t>
      </w:r>
      <w:proofErr w:type="spellEnd"/>
      <w:r w:rsidRPr="002D447F">
        <w:rPr>
          <w:rFonts w:ascii="Helvetica" w:hAnsi="Helvetica"/>
          <w:sz w:val="18"/>
          <w:szCs w:val="18"/>
        </w:rPr>
        <w:t xml:space="preserve"> GmbH is part of </w:t>
      </w:r>
      <w:proofErr w:type="spellStart"/>
      <w:r w:rsidRPr="002D447F">
        <w:rPr>
          <w:rFonts w:ascii="Helvetica" w:hAnsi="Helvetica"/>
          <w:sz w:val="18"/>
          <w:szCs w:val="18"/>
        </w:rPr>
        <w:t>proHeq</w:t>
      </w:r>
      <w:proofErr w:type="spellEnd"/>
      <w:r w:rsidRPr="002D447F">
        <w:rPr>
          <w:rFonts w:ascii="Helvetica" w:hAnsi="Helvetica"/>
          <w:sz w:val="18"/>
          <w:szCs w:val="18"/>
        </w:rPr>
        <w:t xml:space="preserve"> GmbH. Since the end of 2016 </w:t>
      </w:r>
      <w:proofErr w:type="spellStart"/>
      <w:r w:rsidRPr="002D447F">
        <w:rPr>
          <w:rFonts w:ascii="Helvetica" w:hAnsi="Helvetica"/>
          <w:sz w:val="18"/>
          <w:szCs w:val="18"/>
        </w:rPr>
        <w:t>proHeq</w:t>
      </w:r>
      <w:proofErr w:type="spellEnd"/>
      <w:r w:rsidRPr="002D447F">
        <w:rPr>
          <w:rFonts w:ascii="Helvetica" w:hAnsi="Helvetica"/>
          <w:sz w:val="18"/>
          <w:szCs w:val="18"/>
        </w:rPr>
        <w:t xml:space="preserve"> GmbH has been part of the French conglomerate Groupe SEB.</w:t>
      </w:r>
      <w:bookmarkStart w:id="0" w:name="_GoBack"/>
      <w:bookmarkEnd w:id="0"/>
      <w:r>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p w14:paraId="59748788" w14:textId="77777777" w:rsidR="009A1D2E" w:rsidRPr="009F58C1" w:rsidRDefault="009A1D2E">
      <w:pPr>
        <w:widowControl w:val="0"/>
        <w:autoSpaceDE w:val="0"/>
        <w:autoSpaceDN w:val="0"/>
        <w:adjustRightInd w:val="0"/>
        <w:spacing w:line="288" w:lineRule="auto"/>
        <w:rPr>
          <w:rFonts w:ascii="Helvetica" w:hAnsi="Helvetica" w:cs="Arial"/>
          <w:strike/>
          <w:sz w:val="18"/>
          <w:szCs w:val="18"/>
        </w:rPr>
      </w:pPr>
    </w:p>
    <w:sectPr w:rsidR="009A1D2E" w:rsidRPr="009F58C1" w:rsidSect="00D93010">
      <w:headerReference w:type="default" r:id="rId8"/>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60D32B" w14:textId="77777777" w:rsidR="00346065" w:rsidRDefault="00346065">
      <w:r>
        <w:separator/>
      </w:r>
    </w:p>
  </w:endnote>
  <w:endnote w:type="continuationSeparator" w:id="0">
    <w:p w14:paraId="777A73CA" w14:textId="77777777" w:rsidR="00346065" w:rsidRDefault="00346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374B8" w14:textId="77777777" w:rsidR="00346065" w:rsidRDefault="00346065">
      <w:r>
        <w:separator/>
      </w:r>
    </w:p>
  </w:footnote>
  <w:footnote w:type="continuationSeparator" w:id="0">
    <w:p w14:paraId="35F1BDB4" w14:textId="77777777" w:rsidR="00346065" w:rsidRDefault="00346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AFC19" w14:textId="77777777" w:rsidR="00925621" w:rsidRDefault="00925621">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925621" w:rsidRPr="009033EE" w:rsidRDefault="00925621">
    <w:pPr>
      <w:pStyle w:val="Kopfzeile"/>
      <w:rPr>
        <w:rFonts w:ascii="Helvetica" w:hAnsi="Helvetica"/>
        <w:b/>
        <w:sz w:val="28"/>
        <w:szCs w:val="28"/>
      </w:rPr>
    </w:pPr>
    <w:r>
      <w:rPr>
        <w:rFonts w:ascii="Helvetica" w:hAnsi="Helvetica"/>
        <w:b/>
        <w:sz w:val="28"/>
        <w:szCs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64AC"/>
    <w:rsid w:val="00033F92"/>
    <w:rsid w:val="00041B7F"/>
    <w:rsid w:val="00041CAB"/>
    <w:rsid w:val="000422DD"/>
    <w:rsid w:val="00053E20"/>
    <w:rsid w:val="000560A3"/>
    <w:rsid w:val="00063E05"/>
    <w:rsid w:val="00070BDF"/>
    <w:rsid w:val="00081B11"/>
    <w:rsid w:val="00083693"/>
    <w:rsid w:val="00087D27"/>
    <w:rsid w:val="00091255"/>
    <w:rsid w:val="000941CC"/>
    <w:rsid w:val="000A17C3"/>
    <w:rsid w:val="000A3163"/>
    <w:rsid w:val="000A6255"/>
    <w:rsid w:val="000A6ACE"/>
    <w:rsid w:val="000B026C"/>
    <w:rsid w:val="000B7BCF"/>
    <w:rsid w:val="000C533E"/>
    <w:rsid w:val="000D2208"/>
    <w:rsid w:val="000D4D65"/>
    <w:rsid w:val="000D73C7"/>
    <w:rsid w:val="000E1907"/>
    <w:rsid w:val="000E5D5B"/>
    <w:rsid w:val="000E7F3E"/>
    <w:rsid w:val="000F0A8F"/>
    <w:rsid w:val="000F1C7E"/>
    <w:rsid w:val="000F5A4C"/>
    <w:rsid w:val="00106ACB"/>
    <w:rsid w:val="00107322"/>
    <w:rsid w:val="00114356"/>
    <w:rsid w:val="001151FC"/>
    <w:rsid w:val="001167BF"/>
    <w:rsid w:val="001207D2"/>
    <w:rsid w:val="00121527"/>
    <w:rsid w:val="0012437B"/>
    <w:rsid w:val="001255A3"/>
    <w:rsid w:val="00126162"/>
    <w:rsid w:val="0013594A"/>
    <w:rsid w:val="00140459"/>
    <w:rsid w:val="00155BB2"/>
    <w:rsid w:val="00160D52"/>
    <w:rsid w:val="00161C9F"/>
    <w:rsid w:val="0017358A"/>
    <w:rsid w:val="00175E3A"/>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B03"/>
    <w:rsid w:val="001E5478"/>
    <w:rsid w:val="001E7F3B"/>
    <w:rsid w:val="001F2A80"/>
    <w:rsid w:val="00205796"/>
    <w:rsid w:val="00210B37"/>
    <w:rsid w:val="00210DC9"/>
    <w:rsid w:val="0021179D"/>
    <w:rsid w:val="00215423"/>
    <w:rsid w:val="00233336"/>
    <w:rsid w:val="00233D3B"/>
    <w:rsid w:val="00240A70"/>
    <w:rsid w:val="00244657"/>
    <w:rsid w:val="00244FBB"/>
    <w:rsid w:val="002510A6"/>
    <w:rsid w:val="00275256"/>
    <w:rsid w:val="00275FF8"/>
    <w:rsid w:val="00284BF5"/>
    <w:rsid w:val="002866D2"/>
    <w:rsid w:val="002920E2"/>
    <w:rsid w:val="00293B52"/>
    <w:rsid w:val="00295AE7"/>
    <w:rsid w:val="002A44DC"/>
    <w:rsid w:val="002A7054"/>
    <w:rsid w:val="002B4084"/>
    <w:rsid w:val="002B41D5"/>
    <w:rsid w:val="002C0026"/>
    <w:rsid w:val="002C32A7"/>
    <w:rsid w:val="002C536C"/>
    <w:rsid w:val="002C66C8"/>
    <w:rsid w:val="002D1FC4"/>
    <w:rsid w:val="002D447F"/>
    <w:rsid w:val="002D6040"/>
    <w:rsid w:val="002E1103"/>
    <w:rsid w:val="002E377F"/>
    <w:rsid w:val="002E6242"/>
    <w:rsid w:val="002F20C7"/>
    <w:rsid w:val="002F7FE6"/>
    <w:rsid w:val="00300411"/>
    <w:rsid w:val="00322FB1"/>
    <w:rsid w:val="00323E44"/>
    <w:rsid w:val="0032660D"/>
    <w:rsid w:val="00327FCC"/>
    <w:rsid w:val="00331DB2"/>
    <w:rsid w:val="00332F48"/>
    <w:rsid w:val="00335078"/>
    <w:rsid w:val="00335C59"/>
    <w:rsid w:val="00346065"/>
    <w:rsid w:val="0034613C"/>
    <w:rsid w:val="003612DF"/>
    <w:rsid w:val="00362C91"/>
    <w:rsid w:val="00364676"/>
    <w:rsid w:val="00364EE7"/>
    <w:rsid w:val="0037305F"/>
    <w:rsid w:val="00373F95"/>
    <w:rsid w:val="00376AC6"/>
    <w:rsid w:val="003774F5"/>
    <w:rsid w:val="00384028"/>
    <w:rsid w:val="003863A0"/>
    <w:rsid w:val="0038784B"/>
    <w:rsid w:val="003952B0"/>
    <w:rsid w:val="003966F0"/>
    <w:rsid w:val="0039740B"/>
    <w:rsid w:val="003A18D6"/>
    <w:rsid w:val="003C5AB0"/>
    <w:rsid w:val="003C6813"/>
    <w:rsid w:val="003D2469"/>
    <w:rsid w:val="003D3221"/>
    <w:rsid w:val="003D6548"/>
    <w:rsid w:val="003D7E59"/>
    <w:rsid w:val="003E0472"/>
    <w:rsid w:val="003E287B"/>
    <w:rsid w:val="003E4119"/>
    <w:rsid w:val="003E7FF2"/>
    <w:rsid w:val="003F0DB2"/>
    <w:rsid w:val="003F3136"/>
    <w:rsid w:val="003F4BD2"/>
    <w:rsid w:val="0040321E"/>
    <w:rsid w:val="00406791"/>
    <w:rsid w:val="004075A9"/>
    <w:rsid w:val="00420148"/>
    <w:rsid w:val="004273A0"/>
    <w:rsid w:val="00433EAA"/>
    <w:rsid w:val="00443D6E"/>
    <w:rsid w:val="004458D9"/>
    <w:rsid w:val="00457152"/>
    <w:rsid w:val="00460ECC"/>
    <w:rsid w:val="00462463"/>
    <w:rsid w:val="0046570B"/>
    <w:rsid w:val="00465F98"/>
    <w:rsid w:val="004672A6"/>
    <w:rsid w:val="004679C1"/>
    <w:rsid w:val="00475E5C"/>
    <w:rsid w:val="00476507"/>
    <w:rsid w:val="00483D03"/>
    <w:rsid w:val="0048400E"/>
    <w:rsid w:val="004857A7"/>
    <w:rsid w:val="00490BB8"/>
    <w:rsid w:val="00494461"/>
    <w:rsid w:val="00494999"/>
    <w:rsid w:val="00495320"/>
    <w:rsid w:val="00495997"/>
    <w:rsid w:val="004A4A09"/>
    <w:rsid w:val="004A5551"/>
    <w:rsid w:val="004B58A8"/>
    <w:rsid w:val="004C06B7"/>
    <w:rsid w:val="004C22A5"/>
    <w:rsid w:val="004D23BF"/>
    <w:rsid w:val="004D3622"/>
    <w:rsid w:val="004E0527"/>
    <w:rsid w:val="004E285F"/>
    <w:rsid w:val="004E7CE0"/>
    <w:rsid w:val="004F03B7"/>
    <w:rsid w:val="004F0CA0"/>
    <w:rsid w:val="004F4858"/>
    <w:rsid w:val="004F5E1F"/>
    <w:rsid w:val="004F618B"/>
    <w:rsid w:val="00504ED7"/>
    <w:rsid w:val="005060DD"/>
    <w:rsid w:val="00510FBE"/>
    <w:rsid w:val="00511807"/>
    <w:rsid w:val="00514B94"/>
    <w:rsid w:val="005157DA"/>
    <w:rsid w:val="00517BBF"/>
    <w:rsid w:val="005225A1"/>
    <w:rsid w:val="005236A4"/>
    <w:rsid w:val="00526D58"/>
    <w:rsid w:val="005270E1"/>
    <w:rsid w:val="00540087"/>
    <w:rsid w:val="005420BE"/>
    <w:rsid w:val="005435E4"/>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D0F"/>
    <w:rsid w:val="005C7BF7"/>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3D97"/>
    <w:rsid w:val="00661F3F"/>
    <w:rsid w:val="006628C4"/>
    <w:rsid w:val="006634E0"/>
    <w:rsid w:val="00670B44"/>
    <w:rsid w:val="00672357"/>
    <w:rsid w:val="00672943"/>
    <w:rsid w:val="00674B45"/>
    <w:rsid w:val="00680481"/>
    <w:rsid w:val="00681AC3"/>
    <w:rsid w:val="00683B0D"/>
    <w:rsid w:val="00685A1F"/>
    <w:rsid w:val="00687F6D"/>
    <w:rsid w:val="00691C1B"/>
    <w:rsid w:val="006A09EB"/>
    <w:rsid w:val="006A2DD1"/>
    <w:rsid w:val="006A3D9A"/>
    <w:rsid w:val="006B3733"/>
    <w:rsid w:val="006C3F7B"/>
    <w:rsid w:val="006D0A02"/>
    <w:rsid w:val="006D0E5D"/>
    <w:rsid w:val="006D0FC9"/>
    <w:rsid w:val="006D1831"/>
    <w:rsid w:val="006D4A59"/>
    <w:rsid w:val="006D4F62"/>
    <w:rsid w:val="006E0B72"/>
    <w:rsid w:val="006E2048"/>
    <w:rsid w:val="006E56AD"/>
    <w:rsid w:val="006F3FA6"/>
    <w:rsid w:val="00700AF4"/>
    <w:rsid w:val="007028F6"/>
    <w:rsid w:val="00703A1D"/>
    <w:rsid w:val="00703AAF"/>
    <w:rsid w:val="007049F2"/>
    <w:rsid w:val="007061D4"/>
    <w:rsid w:val="007152F0"/>
    <w:rsid w:val="00715D5F"/>
    <w:rsid w:val="007204AA"/>
    <w:rsid w:val="007247B4"/>
    <w:rsid w:val="007249CD"/>
    <w:rsid w:val="00727498"/>
    <w:rsid w:val="007313AF"/>
    <w:rsid w:val="00733D68"/>
    <w:rsid w:val="007351B9"/>
    <w:rsid w:val="00736A70"/>
    <w:rsid w:val="00741679"/>
    <w:rsid w:val="007422CD"/>
    <w:rsid w:val="007437A9"/>
    <w:rsid w:val="00756535"/>
    <w:rsid w:val="00762846"/>
    <w:rsid w:val="00763820"/>
    <w:rsid w:val="00764E19"/>
    <w:rsid w:val="00772801"/>
    <w:rsid w:val="0077311C"/>
    <w:rsid w:val="00773C38"/>
    <w:rsid w:val="00775B52"/>
    <w:rsid w:val="0077745D"/>
    <w:rsid w:val="0079297A"/>
    <w:rsid w:val="00794E96"/>
    <w:rsid w:val="00795F7C"/>
    <w:rsid w:val="00797E17"/>
    <w:rsid w:val="007A24B4"/>
    <w:rsid w:val="007A31B5"/>
    <w:rsid w:val="007A3741"/>
    <w:rsid w:val="007A3EA5"/>
    <w:rsid w:val="007C12C4"/>
    <w:rsid w:val="007C375A"/>
    <w:rsid w:val="007C4A0A"/>
    <w:rsid w:val="007D5597"/>
    <w:rsid w:val="007D6FFD"/>
    <w:rsid w:val="007E71A7"/>
    <w:rsid w:val="007F162D"/>
    <w:rsid w:val="007F50F3"/>
    <w:rsid w:val="008007CD"/>
    <w:rsid w:val="008033B1"/>
    <w:rsid w:val="008073D0"/>
    <w:rsid w:val="00813D0D"/>
    <w:rsid w:val="00814947"/>
    <w:rsid w:val="00815CC1"/>
    <w:rsid w:val="00817BBE"/>
    <w:rsid w:val="0082406A"/>
    <w:rsid w:val="0083250B"/>
    <w:rsid w:val="00834454"/>
    <w:rsid w:val="00841993"/>
    <w:rsid w:val="0084535F"/>
    <w:rsid w:val="00846B8E"/>
    <w:rsid w:val="00850942"/>
    <w:rsid w:val="008515BC"/>
    <w:rsid w:val="00852B1C"/>
    <w:rsid w:val="008559C3"/>
    <w:rsid w:val="008622EB"/>
    <w:rsid w:val="008655F3"/>
    <w:rsid w:val="00867211"/>
    <w:rsid w:val="0088655E"/>
    <w:rsid w:val="00886577"/>
    <w:rsid w:val="00886D5E"/>
    <w:rsid w:val="008871E5"/>
    <w:rsid w:val="00887386"/>
    <w:rsid w:val="00891DD3"/>
    <w:rsid w:val="00892764"/>
    <w:rsid w:val="00895450"/>
    <w:rsid w:val="00896AFC"/>
    <w:rsid w:val="008A29F2"/>
    <w:rsid w:val="008A477E"/>
    <w:rsid w:val="008B0706"/>
    <w:rsid w:val="008C13E7"/>
    <w:rsid w:val="008C2915"/>
    <w:rsid w:val="008C5161"/>
    <w:rsid w:val="008C5C75"/>
    <w:rsid w:val="008D4635"/>
    <w:rsid w:val="008D561F"/>
    <w:rsid w:val="008D57C4"/>
    <w:rsid w:val="008D686B"/>
    <w:rsid w:val="008D7C57"/>
    <w:rsid w:val="008E4AE0"/>
    <w:rsid w:val="008F2F1B"/>
    <w:rsid w:val="008F397D"/>
    <w:rsid w:val="00901DDB"/>
    <w:rsid w:val="009033EE"/>
    <w:rsid w:val="0090618B"/>
    <w:rsid w:val="009106BF"/>
    <w:rsid w:val="009108FE"/>
    <w:rsid w:val="00910C15"/>
    <w:rsid w:val="009117B9"/>
    <w:rsid w:val="00913E10"/>
    <w:rsid w:val="0091480F"/>
    <w:rsid w:val="0091513A"/>
    <w:rsid w:val="00916663"/>
    <w:rsid w:val="00921B64"/>
    <w:rsid w:val="00925621"/>
    <w:rsid w:val="009257BC"/>
    <w:rsid w:val="00927D0B"/>
    <w:rsid w:val="00930FF9"/>
    <w:rsid w:val="00932D7F"/>
    <w:rsid w:val="00934535"/>
    <w:rsid w:val="00942EB8"/>
    <w:rsid w:val="00945275"/>
    <w:rsid w:val="009470A3"/>
    <w:rsid w:val="009509A2"/>
    <w:rsid w:val="00951AC9"/>
    <w:rsid w:val="00957422"/>
    <w:rsid w:val="00957DB5"/>
    <w:rsid w:val="009648CD"/>
    <w:rsid w:val="00967BA9"/>
    <w:rsid w:val="00973477"/>
    <w:rsid w:val="00976089"/>
    <w:rsid w:val="00977C18"/>
    <w:rsid w:val="00991B17"/>
    <w:rsid w:val="0099348B"/>
    <w:rsid w:val="00993F74"/>
    <w:rsid w:val="009A0404"/>
    <w:rsid w:val="009A1D2E"/>
    <w:rsid w:val="009A2AFF"/>
    <w:rsid w:val="009A5072"/>
    <w:rsid w:val="009A5AF9"/>
    <w:rsid w:val="009B2C1F"/>
    <w:rsid w:val="009B35D4"/>
    <w:rsid w:val="009B4539"/>
    <w:rsid w:val="009B79B1"/>
    <w:rsid w:val="009C472B"/>
    <w:rsid w:val="009D17A8"/>
    <w:rsid w:val="009E430E"/>
    <w:rsid w:val="009F1B7E"/>
    <w:rsid w:val="009F58C1"/>
    <w:rsid w:val="00A013C6"/>
    <w:rsid w:val="00A025C2"/>
    <w:rsid w:val="00A032CB"/>
    <w:rsid w:val="00A11C4A"/>
    <w:rsid w:val="00A122FA"/>
    <w:rsid w:val="00A12898"/>
    <w:rsid w:val="00A138C7"/>
    <w:rsid w:val="00A200ED"/>
    <w:rsid w:val="00A21FFA"/>
    <w:rsid w:val="00A22C8F"/>
    <w:rsid w:val="00A24CDF"/>
    <w:rsid w:val="00A34A63"/>
    <w:rsid w:val="00A37A93"/>
    <w:rsid w:val="00A37C1B"/>
    <w:rsid w:val="00A426FC"/>
    <w:rsid w:val="00A440B9"/>
    <w:rsid w:val="00A473E9"/>
    <w:rsid w:val="00A504D9"/>
    <w:rsid w:val="00A5488A"/>
    <w:rsid w:val="00A70461"/>
    <w:rsid w:val="00A804CD"/>
    <w:rsid w:val="00A82CE1"/>
    <w:rsid w:val="00A82FD7"/>
    <w:rsid w:val="00A84FFF"/>
    <w:rsid w:val="00A93E01"/>
    <w:rsid w:val="00A95E09"/>
    <w:rsid w:val="00AA3A83"/>
    <w:rsid w:val="00AA5831"/>
    <w:rsid w:val="00AC0023"/>
    <w:rsid w:val="00AC114A"/>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5EBA"/>
    <w:rsid w:val="00B30434"/>
    <w:rsid w:val="00B357C4"/>
    <w:rsid w:val="00B42E14"/>
    <w:rsid w:val="00B477D3"/>
    <w:rsid w:val="00B50B37"/>
    <w:rsid w:val="00B625F8"/>
    <w:rsid w:val="00B62D3D"/>
    <w:rsid w:val="00B63195"/>
    <w:rsid w:val="00B63A9C"/>
    <w:rsid w:val="00B71A91"/>
    <w:rsid w:val="00B77807"/>
    <w:rsid w:val="00B86536"/>
    <w:rsid w:val="00B945B4"/>
    <w:rsid w:val="00B94FC6"/>
    <w:rsid w:val="00B95570"/>
    <w:rsid w:val="00B95F0E"/>
    <w:rsid w:val="00BA241D"/>
    <w:rsid w:val="00BA2998"/>
    <w:rsid w:val="00BA6B8A"/>
    <w:rsid w:val="00BB5098"/>
    <w:rsid w:val="00BB6608"/>
    <w:rsid w:val="00BB6E8A"/>
    <w:rsid w:val="00BC0E3A"/>
    <w:rsid w:val="00BC3268"/>
    <w:rsid w:val="00BC5E86"/>
    <w:rsid w:val="00BC744B"/>
    <w:rsid w:val="00BD119C"/>
    <w:rsid w:val="00BD1D8B"/>
    <w:rsid w:val="00BD464B"/>
    <w:rsid w:val="00BE0162"/>
    <w:rsid w:val="00BF1C76"/>
    <w:rsid w:val="00BF4FD0"/>
    <w:rsid w:val="00BF72BE"/>
    <w:rsid w:val="00C0418E"/>
    <w:rsid w:val="00C04EDB"/>
    <w:rsid w:val="00C07045"/>
    <w:rsid w:val="00C1296E"/>
    <w:rsid w:val="00C143BC"/>
    <w:rsid w:val="00C16B30"/>
    <w:rsid w:val="00C209F7"/>
    <w:rsid w:val="00C24EEF"/>
    <w:rsid w:val="00C26488"/>
    <w:rsid w:val="00C271E0"/>
    <w:rsid w:val="00C31C47"/>
    <w:rsid w:val="00C41B0C"/>
    <w:rsid w:val="00C42CED"/>
    <w:rsid w:val="00C464DA"/>
    <w:rsid w:val="00C530F7"/>
    <w:rsid w:val="00C537E4"/>
    <w:rsid w:val="00C57A45"/>
    <w:rsid w:val="00C625ED"/>
    <w:rsid w:val="00C62936"/>
    <w:rsid w:val="00C63C64"/>
    <w:rsid w:val="00C70340"/>
    <w:rsid w:val="00C70638"/>
    <w:rsid w:val="00C7369B"/>
    <w:rsid w:val="00C7382C"/>
    <w:rsid w:val="00C7418E"/>
    <w:rsid w:val="00C81B65"/>
    <w:rsid w:val="00C933A3"/>
    <w:rsid w:val="00C94463"/>
    <w:rsid w:val="00C97A9B"/>
    <w:rsid w:val="00CA0263"/>
    <w:rsid w:val="00CA026E"/>
    <w:rsid w:val="00CB334D"/>
    <w:rsid w:val="00CB5DA7"/>
    <w:rsid w:val="00CC04FB"/>
    <w:rsid w:val="00CC15F6"/>
    <w:rsid w:val="00CC4D94"/>
    <w:rsid w:val="00CC58C0"/>
    <w:rsid w:val="00CD5E27"/>
    <w:rsid w:val="00CE6EA0"/>
    <w:rsid w:val="00CE705A"/>
    <w:rsid w:val="00CE7F9E"/>
    <w:rsid w:val="00CF53C9"/>
    <w:rsid w:val="00D004A5"/>
    <w:rsid w:val="00D02B6D"/>
    <w:rsid w:val="00D03A76"/>
    <w:rsid w:val="00D04630"/>
    <w:rsid w:val="00D117EB"/>
    <w:rsid w:val="00D1678B"/>
    <w:rsid w:val="00D20CE7"/>
    <w:rsid w:val="00D22525"/>
    <w:rsid w:val="00D2613D"/>
    <w:rsid w:val="00D4369E"/>
    <w:rsid w:val="00D45FD1"/>
    <w:rsid w:val="00D53CD8"/>
    <w:rsid w:val="00D57E41"/>
    <w:rsid w:val="00D60820"/>
    <w:rsid w:val="00D63575"/>
    <w:rsid w:val="00D635BB"/>
    <w:rsid w:val="00D6405D"/>
    <w:rsid w:val="00D64757"/>
    <w:rsid w:val="00D651C4"/>
    <w:rsid w:val="00D65619"/>
    <w:rsid w:val="00D65644"/>
    <w:rsid w:val="00D660E5"/>
    <w:rsid w:val="00D85997"/>
    <w:rsid w:val="00D90E1C"/>
    <w:rsid w:val="00D93010"/>
    <w:rsid w:val="00D97722"/>
    <w:rsid w:val="00DA09B5"/>
    <w:rsid w:val="00DA39B6"/>
    <w:rsid w:val="00DA5407"/>
    <w:rsid w:val="00DB2ED5"/>
    <w:rsid w:val="00DB3E23"/>
    <w:rsid w:val="00DB481E"/>
    <w:rsid w:val="00DB5350"/>
    <w:rsid w:val="00DC1E5E"/>
    <w:rsid w:val="00DC2DA0"/>
    <w:rsid w:val="00DC5967"/>
    <w:rsid w:val="00DC7697"/>
    <w:rsid w:val="00DD09CF"/>
    <w:rsid w:val="00DD7152"/>
    <w:rsid w:val="00DD7B4E"/>
    <w:rsid w:val="00DF2138"/>
    <w:rsid w:val="00DF255D"/>
    <w:rsid w:val="00E06886"/>
    <w:rsid w:val="00E14897"/>
    <w:rsid w:val="00E14DD6"/>
    <w:rsid w:val="00E1523E"/>
    <w:rsid w:val="00E2164D"/>
    <w:rsid w:val="00E21709"/>
    <w:rsid w:val="00E24E98"/>
    <w:rsid w:val="00E26318"/>
    <w:rsid w:val="00E26677"/>
    <w:rsid w:val="00E27703"/>
    <w:rsid w:val="00E3186D"/>
    <w:rsid w:val="00E31F40"/>
    <w:rsid w:val="00E325D7"/>
    <w:rsid w:val="00E3362C"/>
    <w:rsid w:val="00E33845"/>
    <w:rsid w:val="00E40747"/>
    <w:rsid w:val="00E409FA"/>
    <w:rsid w:val="00E41931"/>
    <w:rsid w:val="00E43E51"/>
    <w:rsid w:val="00E4609E"/>
    <w:rsid w:val="00E5352E"/>
    <w:rsid w:val="00E56894"/>
    <w:rsid w:val="00E62090"/>
    <w:rsid w:val="00E64925"/>
    <w:rsid w:val="00E66AA4"/>
    <w:rsid w:val="00E70198"/>
    <w:rsid w:val="00E749C7"/>
    <w:rsid w:val="00E771DF"/>
    <w:rsid w:val="00E83618"/>
    <w:rsid w:val="00E83D15"/>
    <w:rsid w:val="00E91960"/>
    <w:rsid w:val="00E97002"/>
    <w:rsid w:val="00EA2B51"/>
    <w:rsid w:val="00EA6C3F"/>
    <w:rsid w:val="00EB2E21"/>
    <w:rsid w:val="00EB6688"/>
    <w:rsid w:val="00EC1879"/>
    <w:rsid w:val="00EC77E4"/>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79A4"/>
    <w:rsid w:val="00F66232"/>
    <w:rsid w:val="00F67FFA"/>
    <w:rsid w:val="00F70ED3"/>
    <w:rsid w:val="00F71B5E"/>
    <w:rsid w:val="00F77FBF"/>
    <w:rsid w:val="00F804A0"/>
    <w:rsid w:val="00F851C8"/>
    <w:rsid w:val="00F91C81"/>
    <w:rsid w:val="00F9767D"/>
    <w:rsid w:val="00FA4E78"/>
    <w:rsid w:val="00FA6B26"/>
    <w:rsid w:val="00FB0974"/>
    <w:rsid w:val="00FB3721"/>
    <w:rsid w:val="00FC3E47"/>
    <w:rsid w:val="00FC5C09"/>
    <w:rsid w:val="00FD01F2"/>
    <w:rsid w:val="00FD04C0"/>
    <w:rsid w:val="00FD6C6C"/>
    <w:rsid w:val="00FD793E"/>
    <w:rsid w:val="00FF1FE1"/>
    <w:rsid w:val="00FF328E"/>
    <w:rsid w:val="00FF3BE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070BD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377</Words>
  <Characters>2379</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2751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Monika Nyendick</cp:lastModifiedBy>
  <cp:revision>4</cp:revision>
  <cp:lastPrinted>2019-05-08T14:31:00Z</cp:lastPrinted>
  <dcterms:created xsi:type="dcterms:W3CDTF">2019-06-12T15:00:00Z</dcterms:created>
  <dcterms:modified xsi:type="dcterms:W3CDTF">2019-06-13T13:19:00Z</dcterms:modified>
</cp:coreProperties>
</file>