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29BD27" w14:textId="79107997" w:rsidR="00D97722" w:rsidRPr="00514B94" w:rsidRDefault="00E3186D" w:rsidP="0091480F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Birkenfeld, </w:t>
      </w:r>
      <w:r w:rsidR="005C4D0F">
        <w:rPr>
          <w:rFonts w:ascii="Helvetica" w:hAnsi="Helvetica"/>
          <w:sz w:val="20"/>
          <w:szCs w:val="20"/>
        </w:rPr>
        <w:t>1</w:t>
      </w:r>
      <w:r w:rsidR="00685A1F">
        <w:rPr>
          <w:rFonts w:ascii="Helvetica" w:hAnsi="Helvetica"/>
          <w:sz w:val="20"/>
          <w:szCs w:val="20"/>
        </w:rPr>
        <w:t>7</w:t>
      </w:r>
      <w:r w:rsidR="00063E05">
        <w:rPr>
          <w:rFonts w:ascii="Helvetica" w:hAnsi="Helvetica"/>
          <w:sz w:val="20"/>
          <w:szCs w:val="20"/>
        </w:rPr>
        <w:t xml:space="preserve">. November </w:t>
      </w:r>
      <w:r w:rsidR="00D97722" w:rsidRPr="00514B94">
        <w:rPr>
          <w:rFonts w:ascii="Helvetica" w:hAnsi="Helvetica"/>
          <w:sz w:val="20"/>
          <w:szCs w:val="20"/>
        </w:rPr>
        <w:t>2017</w:t>
      </w:r>
    </w:p>
    <w:p w14:paraId="054A57B7" w14:textId="77777777" w:rsidR="00D97722" w:rsidRPr="00514B94" w:rsidRDefault="00D97722" w:rsidP="0091480F">
      <w:pPr>
        <w:spacing w:line="288" w:lineRule="auto"/>
        <w:rPr>
          <w:rFonts w:ascii="Helvetica" w:hAnsi="Helvetica"/>
          <w:u w:val="single"/>
        </w:rPr>
      </w:pPr>
    </w:p>
    <w:p w14:paraId="1013B318" w14:textId="77777777" w:rsidR="00A37A93" w:rsidRDefault="00A37A93" w:rsidP="0091480F">
      <w:pPr>
        <w:spacing w:line="288" w:lineRule="auto"/>
        <w:rPr>
          <w:rFonts w:ascii="Helvetica" w:hAnsi="Helvetica"/>
        </w:rPr>
      </w:pPr>
      <w:r>
        <w:rPr>
          <w:rFonts w:ascii="Helvetica" w:hAnsi="Helvetica"/>
          <w:u w:val="single"/>
        </w:rPr>
        <w:t xml:space="preserve">proHeq GmbH: </w:t>
      </w:r>
      <w:r w:rsidRPr="00A37A93">
        <w:rPr>
          <w:rFonts w:ascii="Helvetica" w:hAnsi="Helvetica"/>
          <w:u w:val="single"/>
        </w:rPr>
        <w:t>Reparaturwerkstatt mit traditioneller Handwerkskunst</w:t>
      </w:r>
      <w:r w:rsidR="0032660D" w:rsidRPr="00514B94">
        <w:rPr>
          <w:rFonts w:ascii="Helvetica" w:hAnsi="Helvetica"/>
          <w:u w:val="single"/>
        </w:rPr>
        <w:br/>
      </w:r>
      <w:r>
        <w:rPr>
          <w:rFonts w:ascii="Helvetica" w:hAnsi="Helvetica"/>
        </w:rPr>
        <w:t xml:space="preserve">Neuer Glanz für historische Stücke sowie kundenindividuelle </w:t>
      </w:r>
    </w:p>
    <w:p w14:paraId="5ECA4841" w14:textId="79D7D2EF" w:rsidR="00934535" w:rsidRPr="00514B94" w:rsidRDefault="00916663" w:rsidP="0091480F">
      <w:pPr>
        <w:spacing w:line="288" w:lineRule="auto"/>
        <w:rPr>
          <w:rFonts w:ascii="Helvetica" w:hAnsi="Helvetica"/>
        </w:rPr>
      </w:pPr>
      <w:r>
        <w:rPr>
          <w:rFonts w:ascii="Helvetica" w:hAnsi="Helvetica"/>
        </w:rPr>
        <w:t>Sonderanfertigungen</w:t>
      </w:r>
      <w:r w:rsidR="002B41D5">
        <w:rPr>
          <w:rFonts w:ascii="Helvetica" w:hAnsi="Helvetica"/>
        </w:rPr>
        <w:t xml:space="preserve"> </w:t>
      </w:r>
      <w:r w:rsidR="008559C3">
        <w:rPr>
          <w:rFonts w:ascii="Helvetica" w:hAnsi="Helvetica"/>
        </w:rPr>
        <w:t>–</w:t>
      </w:r>
      <w:r w:rsidR="00631BAB">
        <w:rPr>
          <w:rFonts w:ascii="Helvetica" w:hAnsi="Helvetica"/>
        </w:rPr>
        <w:t xml:space="preserve"> </w:t>
      </w:r>
      <w:r w:rsidR="008559C3">
        <w:rPr>
          <w:rFonts w:ascii="Helvetica" w:hAnsi="Helvetica"/>
        </w:rPr>
        <w:t xml:space="preserve">Video </w:t>
      </w:r>
      <w:r w:rsidR="00631BAB">
        <w:rPr>
          <w:rFonts w:ascii="Helvetica" w:hAnsi="Helvetica"/>
        </w:rPr>
        <w:t>zeigt</w:t>
      </w:r>
      <w:r w:rsidR="008559C3">
        <w:rPr>
          <w:rFonts w:ascii="Helvetica" w:hAnsi="Helvetica"/>
        </w:rPr>
        <w:t xml:space="preserve"> </w:t>
      </w:r>
      <w:r w:rsidR="00BC5E86">
        <w:rPr>
          <w:rFonts w:ascii="Helvetica" w:hAnsi="Helvetica"/>
        </w:rPr>
        <w:t>Blick hinter die Ku</w:t>
      </w:r>
      <w:r w:rsidR="008559C3">
        <w:rPr>
          <w:rFonts w:ascii="Helvetica" w:hAnsi="Helvetica"/>
        </w:rPr>
        <w:t xml:space="preserve">lissen </w:t>
      </w:r>
    </w:p>
    <w:p w14:paraId="1142C9B8" w14:textId="77777777" w:rsidR="00993F74" w:rsidRPr="00514B94" w:rsidRDefault="00993F74" w:rsidP="0091480F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4A416518" w14:textId="3E1C2DA8" w:rsidR="00EB2E21" w:rsidRDefault="005C4D0F" w:rsidP="009A0404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Historische Kaffeekännchen, liebgewonnenes Silberbesteck oder einzigartige Accessoires für die Tafel – </w:t>
      </w:r>
      <w:r w:rsidR="00B86536">
        <w:rPr>
          <w:rFonts w:ascii="Helvetica" w:hAnsi="Helvetica"/>
          <w:b/>
          <w:sz w:val="20"/>
          <w:szCs w:val="20"/>
        </w:rPr>
        <w:t>m</w:t>
      </w:r>
      <w:r w:rsidRPr="00063E05">
        <w:rPr>
          <w:rFonts w:ascii="Helvetica" w:hAnsi="Helvetica"/>
          <w:b/>
          <w:sz w:val="20"/>
          <w:szCs w:val="20"/>
        </w:rPr>
        <w:t xml:space="preserve">it Hingabe und Detailverliebtheit versetzen </w:t>
      </w:r>
      <w:r>
        <w:rPr>
          <w:rFonts w:ascii="Helvetica" w:hAnsi="Helvetica"/>
          <w:b/>
          <w:sz w:val="20"/>
          <w:szCs w:val="20"/>
        </w:rPr>
        <w:t>die Experten</w:t>
      </w:r>
      <w:r w:rsidRPr="00063E05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 xml:space="preserve">der hauseigenen </w:t>
      </w:r>
      <w:r w:rsidR="00B86536">
        <w:rPr>
          <w:rFonts w:ascii="Helvetica" w:hAnsi="Helvetica"/>
          <w:b/>
          <w:sz w:val="20"/>
          <w:szCs w:val="20"/>
        </w:rPr>
        <w:t>proHeq-</w:t>
      </w:r>
      <w:r>
        <w:rPr>
          <w:rFonts w:ascii="Helvetica" w:hAnsi="Helvetica"/>
          <w:b/>
          <w:sz w:val="20"/>
          <w:szCs w:val="20"/>
        </w:rPr>
        <w:t xml:space="preserve">Reparaturwerkstatt </w:t>
      </w:r>
      <w:r w:rsidRPr="00063E05">
        <w:rPr>
          <w:rFonts w:ascii="Helvetica" w:hAnsi="Helvetica"/>
          <w:b/>
          <w:sz w:val="20"/>
          <w:szCs w:val="20"/>
        </w:rPr>
        <w:t>seltene und lieb gewonnene Stücke wieder in ihren ursprünglichen Zustand</w:t>
      </w:r>
      <w:r w:rsidR="00B86536">
        <w:rPr>
          <w:rFonts w:ascii="Helvetica" w:hAnsi="Helvetica"/>
          <w:b/>
          <w:sz w:val="20"/>
          <w:szCs w:val="20"/>
        </w:rPr>
        <w:t xml:space="preserve">. Darüber hinaus </w:t>
      </w:r>
      <w:r w:rsidR="00991B17">
        <w:rPr>
          <w:rFonts w:ascii="Helvetica" w:hAnsi="Helvetica"/>
          <w:b/>
          <w:sz w:val="20"/>
          <w:szCs w:val="20"/>
        </w:rPr>
        <w:t>hauchen</w:t>
      </w:r>
      <w:r w:rsidR="00B86536">
        <w:rPr>
          <w:rFonts w:ascii="Helvetica" w:hAnsi="Helvetica"/>
          <w:b/>
          <w:sz w:val="20"/>
          <w:szCs w:val="20"/>
        </w:rPr>
        <w:t xml:space="preserve"> sie </w:t>
      </w:r>
      <w:r>
        <w:rPr>
          <w:rFonts w:ascii="Helvetica" w:hAnsi="Helvetica"/>
          <w:b/>
          <w:sz w:val="20"/>
          <w:szCs w:val="20"/>
        </w:rPr>
        <w:t xml:space="preserve">neuen Kollektionen je nach </w:t>
      </w:r>
      <w:r w:rsidR="00384028">
        <w:rPr>
          <w:rFonts w:ascii="Helvetica" w:hAnsi="Helvetica"/>
          <w:b/>
          <w:sz w:val="20"/>
          <w:szCs w:val="20"/>
        </w:rPr>
        <w:t xml:space="preserve">Wunsch von Gastronom oder Hotelier </w:t>
      </w:r>
      <w:r>
        <w:rPr>
          <w:rFonts w:ascii="Helvetica" w:hAnsi="Helvetica"/>
          <w:b/>
          <w:sz w:val="20"/>
          <w:szCs w:val="20"/>
        </w:rPr>
        <w:t>eine individuelle Note ein</w:t>
      </w:r>
      <w:r w:rsidRPr="00063E05">
        <w:rPr>
          <w:rFonts w:ascii="Helvetica" w:hAnsi="Helvetica"/>
          <w:b/>
          <w:sz w:val="20"/>
          <w:szCs w:val="20"/>
        </w:rPr>
        <w:t xml:space="preserve">. </w:t>
      </w:r>
      <w:r w:rsidR="00EB2E21">
        <w:rPr>
          <w:rFonts w:ascii="Helvetica" w:hAnsi="Helvetica"/>
          <w:b/>
          <w:sz w:val="20"/>
          <w:szCs w:val="20"/>
        </w:rPr>
        <w:t>Das</w:t>
      </w:r>
      <w:r w:rsidR="009A0404" w:rsidRPr="00063E05">
        <w:rPr>
          <w:rFonts w:ascii="Helvetica" w:hAnsi="Helvetica"/>
          <w:b/>
          <w:sz w:val="20"/>
          <w:szCs w:val="20"/>
        </w:rPr>
        <w:t xml:space="preserve"> besondere </w:t>
      </w:r>
      <w:r w:rsidR="009108FE">
        <w:rPr>
          <w:rFonts w:ascii="Helvetica" w:hAnsi="Helvetica"/>
          <w:b/>
          <w:sz w:val="20"/>
          <w:szCs w:val="20"/>
        </w:rPr>
        <w:t>Know-how</w:t>
      </w:r>
      <w:r w:rsidR="009A0404" w:rsidRPr="00063E05">
        <w:rPr>
          <w:rFonts w:ascii="Helvetica" w:hAnsi="Helvetica"/>
          <w:b/>
          <w:sz w:val="20"/>
          <w:szCs w:val="20"/>
        </w:rPr>
        <w:t xml:space="preserve"> der </w:t>
      </w:r>
      <w:r>
        <w:rPr>
          <w:rFonts w:ascii="Helvetica" w:hAnsi="Helvetica"/>
          <w:b/>
          <w:sz w:val="20"/>
          <w:szCs w:val="20"/>
        </w:rPr>
        <w:t>Mitarbeiter</w:t>
      </w:r>
      <w:r w:rsidR="009A0404">
        <w:rPr>
          <w:rFonts w:ascii="Helvetica" w:hAnsi="Helvetica"/>
          <w:b/>
          <w:sz w:val="20"/>
          <w:szCs w:val="20"/>
        </w:rPr>
        <w:t xml:space="preserve"> </w:t>
      </w:r>
      <w:r w:rsidR="009A0404" w:rsidRPr="00063E05">
        <w:rPr>
          <w:rFonts w:ascii="Helvetica" w:hAnsi="Helvetica"/>
          <w:b/>
          <w:sz w:val="20"/>
          <w:szCs w:val="20"/>
        </w:rPr>
        <w:t xml:space="preserve">reicht in alle verarbeitenden Edelmetallkünste hinein: vom Ausbeulen, Löten und Schweißen über die Versilberung, das Vergolden </w:t>
      </w:r>
      <w:r w:rsidR="00EB2E21">
        <w:rPr>
          <w:rFonts w:ascii="Helvetica" w:hAnsi="Helvetica"/>
          <w:b/>
          <w:sz w:val="20"/>
          <w:szCs w:val="20"/>
        </w:rPr>
        <w:t>und weitere Oberflächen-Designs bis zum</w:t>
      </w:r>
      <w:r w:rsidR="009A0404" w:rsidRPr="00063E05">
        <w:rPr>
          <w:rFonts w:ascii="Helvetica" w:hAnsi="Helvetica"/>
          <w:b/>
          <w:sz w:val="20"/>
          <w:szCs w:val="20"/>
        </w:rPr>
        <w:t xml:space="preserve"> Austausch von Knöpfen und Griffen </w:t>
      </w:r>
      <w:r w:rsidR="00EB2E21">
        <w:rPr>
          <w:rFonts w:ascii="Helvetica" w:hAnsi="Helvetica"/>
          <w:b/>
          <w:sz w:val="20"/>
          <w:szCs w:val="20"/>
        </w:rPr>
        <w:t>oder der</w:t>
      </w:r>
      <w:r w:rsidR="009A0404" w:rsidRPr="00063E05">
        <w:rPr>
          <w:rFonts w:ascii="Helvetica" w:hAnsi="Helvetica"/>
          <w:b/>
          <w:sz w:val="20"/>
          <w:szCs w:val="20"/>
        </w:rPr>
        <w:t xml:space="preserve"> Umsetzung kundenindividueller Design-Ansprüche</w:t>
      </w:r>
      <w:r w:rsidR="004857A7">
        <w:rPr>
          <w:rFonts w:ascii="Helvetica" w:hAnsi="Helvetica"/>
          <w:b/>
          <w:sz w:val="20"/>
          <w:szCs w:val="20"/>
        </w:rPr>
        <w:t>. H</w:t>
      </w:r>
      <w:r w:rsidR="00EB2E21">
        <w:rPr>
          <w:rFonts w:ascii="Helvetica" w:hAnsi="Helvetica"/>
          <w:b/>
          <w:sz w:val="20"/>
          <w:szCs w:val="20"/>
        </w:rPr>
        <w:t>ier wird tatsächlich noch Hand an jeden einzelnen Artikel gelegt</w:t>
      </w:r>
      <w:r w:rsidR="009A0404" w:rsidRPr="00063E05">
        <w:rPr>
          <w:rFonts w:ascii="Helvetica" w:hAnsi="Helvetica"/>
          <w:b/>
          <w:sz w:val="20"/>
          <w:szCs w:val="20"/>
        </w:rPr>
        <w:t xml:space="preserve">. </w:t>
      </w:r>
      <w:r>
        <w:rPr>
          <w:rFonts w:ascii="Helvetica" w:hAnsi="Helvetica"/>
          <w:b/>
          <w:sz w:val="20"/>
          <w:szCs w:val="20"/>
        </w:rPr>
        <w:t xml:space="preserve">Wie genau das abläuft, zeigt ein neues Video Schritt für Schritt. Der Kurzfilm gewährt einen spannenden Blick hinter die Kulissen der Werkstatt und ist unter folgendem Link abrufbar: </w:t>
      </w:r>
      <w:r>
        <w:rPr>
          <w:rFonts w:ascii="Helvetica" w:hAnsi="Helvetica"/>
          <w:b/>
          <w:sz w:val="20"/>
          <w:szCs w:val="20"/>
        </w:rPr>
        <w:br/>
      </w:r>
      <w:hyperlink r:id="rId7" w:history="1">
        <w:r w:rsidRPr="00AC7A0F">
          <w:rPr>
            <w:rStyle w:val="Link"/>
            <w:rFonts w:ascii="Helvetica" w:hAnsi="Helvetica"/>
            <w:b/>
            <w:color w:val="000000" w:themeColor="text1"/>
            <w:sz w:val="20"/>
            <w:szCs w:val="20"/>
          </w:rPr>
          <w:t>http://box.wmf-group.com/download.php?file=k3JpnSZ6O</w:t>
        </w:r>
      </w:hyperlink>
    </w:p>
    <w:p w14:paraId="49D02DF9" w14:textId="77777777" w:rsidR="00EB2E21" w:rsidRDefault="00EB2E21" w:rsidP="009A0404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528084A5" w14:textId="65FDB35D" w:rsidR="003952B0" w:rsidRDefault="003863A0" w:rsidP="009A0404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In der Werkstatt</w:t>
      </w:r>
      <w:r w:rsidR="00EB2E21" w:rsidRPr="00EB2E21">
        <w:rPr>
          <w:rFonts w:ascii="Helvetica" w:hAnsi="Helvetica"/>
          <w:sz w:val="20"/>
          <w:szCs w:val="20"/>
        </w:rPr>
        <w:t xml:space="preserve"> werden Prototypen, Sonderanfertigungen und Einzelstücke</w:t>
      </w:r>
      <w:r w:rsidR="00364EE7">
        <w:rPr>
          <w:rFonts w:ascii="Helvetica" w:hAnsi="Helvetica"/>
          <w:sz w:val="20"/>
          <w:szCs w:val="20"/>
        </w:rPr>
        <w:t xml:space="preserve"> angefertigt und aufgearbeitet. </w:t>
      </w:r>
      <w:r w:rsidR="00EB2E21" w:rsidRPr="00EB2E21">
        <w:rPr>
          <w:rFonts w:ascii="Helvetica" w:hAnsi="Helvetica"/>
          <w:sz w:val="20"/>
          <w:szCs w:val="20"/>
        </w:rPr>
        <w:t>Der Service ist in der Branche etabliert und geschätzt</w:t>
      </w:r>
      <w:r w:rsidR="00EB2E21">
        <w:rPr>
          <w:rFonts w:ascii="Helvetica" w:hAnsi="Helvetica"/>
          <w:sz w:val="20"/>
          <w:szCs w:val="20"/>
        </w:rPr>
        <w:t>, d</w:t>
      </w:r>
      <w:r w:rsidR="00EB2E21" w:rsidRPr="00EB2E21">
        <w:rPr>
          <w:rFonts w:ascii="Helvetica" w:hAnsi="Helvetica"/>
          <w:sz w:val="20"/>
          <w:szCs w:val="20"/>
        </w:rPr>
        <w:t xml:space="preserve">enn bei sensiblen, historischen Stücken ist die professionelle Aufbereitung oft die letzte Rettung. </w:t>
      </w:r>
      <w:r w:rsidR="00EB2E21">
        <w:rPr>
          <w:rFonts w:ascii="Helvetica" w:hAnsi="Helvetica"/>
          <w:sz w:val="20"/>
          <w:szCs w:val="20"/>
        </w:rPr>
        <w:t>Dieses</w:t>
      </w:r>
      <w:r w:rsidR="009108FE" w:rsidRPr="00EB2E21">
        <w:rPr>
          <w:rFonts w:ascii="Helvetica" w:hAnsi="Helvetica"/>
          <w:sz w:val="20"/>
          <w:szCs w:val="20"/>
        </w:rPr>
        <w:t xml:space="preserve"> Werteverständnis</w:t>
      </w:r>
      <w:r w:rsidR="00EB2E21">
        <w:rPr>
          <w:rFonts w:ascii="Helvetica" w:hAnsi="Helvetica"/>
          <w:sz w:val="20"/>
          <w:szCs w:val="20"/>
        </w:rPr>
        <w:t xml:space="preserve"> pflegt die proHeq mit den Marken HEPP </w:t>
      </w:r>
      <w:r w:rsidR="00E2164D">
        <w:rPr>
          <w:rFonts w:ascii="Helvetica" w:hAnsi="Helvetica"/>
          <w:sz w:val="20"/>
          <w:szCs w:val="20"/>
        </w:rPr>
        <w:t xml:space="preserve">und WMF Professional </w:t>
      </w:r>
      <w:r w:rsidR="00EB2E21">
        <w:rPr>
          <w:rFonts w:ascii="Helvetica" w:hAnsi="Helvetica"/>
          <w:sz w:val="20"/>
          <w:szCs w:val="20"/>
        </w:rPr>
        <w:t>seit jeher</w:t>
      </w:r>
      <w:r w:rsidR="009108FE" w:rsidRPr="00EB2E21">
        <w:rPr>
          <w:rFonts w:ascii="Helvetica" w:hAnsi="Helvetica"/>
          <w:sz w:val="20"/>
          <w:szCs w:val="20"/>
        </w:rPr>
        <w:t xml:space="preserve"> – lange bevor die Begriffe Nachhaltigkeit oder Vintage zum Trend wurden.</w:t>
      </w:r>
      <w:r w:rsidR="003952B0">
        <w:rPr>
          <w:rFonts w:ascii="Helvetica" w:hAnsi="Helvetica"/>
          <w:sz w:val="20"/>
          <w:szCs w:val="20"/>
        </w:rPr>
        <w:t xml:space="preserve"> </w:t>
      </w:r>
      <w:r w:rsidR="008C2915">
        <w:rPr>
          <w:rFonts w:ascii="Helvetica" w:hAnsi="Helvetica"/>
          <w:sz w:val="20"/>
          <w:szCs w:val="20"/>
        </w:rPr>
        <w:t xml:space="preserve">In den vergangenen </w:t>
      </w:r>
      <w:r w:rsidR="00A013C6">
        <w:rPr>
          <w:rFonts w:ascii="Helvetica" w:hAnsi="Helvetica"/>
          <w:sz w:val="20"/>
          <w:szCs w:val="20"/>
        </w:rPr>
        <w:t>Jahren</w:t>
      </w:r>
      <w:r w:rsidR="008C2915">
        <w:rPr>
          <w:rFonts w:ascii="Helvetica" w:hAnsi="Helvetica"/>
          <w:sz w:val="20"/>
          <w:szCs w:val="20"/>
        </w:rPr>
        <w:t xml:space="preserve"> fanden so zum Beispiel Kaffeekannen und Eisbecher aus Vorkriegszeiten, historische Rinderbrustwagen und natürlich auch unzählige Besteckteile zu neuem Glanz. Dabei legen Kunden aus unterschiedlichsten Bereich</w:t>
      </w:r>
      <w:r w:rsidR="007028F6">
        <w:rPr>
          <w:rFonts w:ascii="Helvetica" w:hAnsi="Helvetica"/>
          <w:sz w:val="20"/>
          <w:szCs w:val="20"/>
        </w:rPr>
        <w:t>en</w:t>
      </w:r>
      <w:r w:rsidR="008C2915">
        <w:rPr>
          <w:rFonts w:ascii="Helvetica" w:hAnsi="Helvetica"/>
          <w:sz w:val="20"/>
          <w:szCs w:val="20"/>
        </w:rPr>
        <w:t xml:space="preserve"> </w:t>
      </w:r>
      <w:r w:rsidR="00775B52">
        <w:rPr>
          <w:rFonts w:ascii="Helvetica" w:hAnsi="Helvetica"/>
          <w:sz w:val="20"/>
          <w:szCs w:val="20"/>
        </w:rPr>
        <w:t xml:space="preserve">weltweit Wert auf den Service </w:t>
      </w:r>
      <w:r w:rsidR="00775B52">
        <w:rPr>
          <w:rFonts w:ascii="Helvetica" w:hAnsi="Helvetica"/>
          <w:sz w:val="20"/>
          <w:szCs w:val="20"/>
        </w:rPr>
        <w:softHyphen/>
      </w:r>
      <w:r w:rsidR="00775B52">
        <w:rPr>
          <w:rFonts w:ascii="Helvetica" w:hAnsi="Helvetica"/>
          <w:sz w:val="20"/>
          <w:szCs w:val="20"/>
        </w:rPr>
        <w:softHyphen/>
        <w:t>–</w:t>
      </w:r>
      <w:r w:rsidR="008C2915">
        <w:rPr>
          <w:rFonts w:ascii="Helvetica" w:hAnsi="Helvetica"/>
          <w:sz w:val="20"/>
          <w:szCs w:val="20"/>
        </w:rPr>
        <w:t xml:space="preserve"> wie </w:t>
      </w:r>
      <w:r w:rsidR="007028F6">
        <w:rPr>
          <w:rFonts w:ascii="Helvetica" w:hAnsi="Helvetica"/>
          <w:sz w:val="20"/>
          <w:szCs w:val="20"/>
        </w:rPr>
        <w:t>zum Beispiel Hotels, Restaurants und Cafés</w:t>
      </w:r>
      <w:r w:rsidR="00775B52">
        <w:rPr>
          <w:rFonts w:ascii="Helvetica" w:hAnsi="Helvetica"/>
          <w:sz w:val="20"/>
          <w:szCs w:val="20"/>
        </w:rPr>
        <w:t>,</w:t>
      </w:r>
      <w:r w:rsidR="007028F6">
        <w:rPr>
          <w:rFonts w:ascii="Helvetica" w:hAnsi="Helvetica"/>
          <w:sz w:val="20"/>
          <w:szCs w:val="20"/>
        </w:rPr>
        <w:t xml:space="preserve"> aber auch Kreuzfahrtschiffe oder Botschaften. </w:t>
      </w:r>
      <w:r w:rsidR="003952B0">
        <w:rPr>
          <w:rFonts w:ascii="Helvetica" w:hAnsi="Helvetica"/>
          <w:sz w:val="20"/>
          <w:szCs w:val="20"/>
        </w:rPr>
        <w:t xml:space="preserve">Neben </w:t>
      </w:r>
      <w:r w:rsidR="004A5551">
        <w:rPr>
          <w:rFonts w:ascii="Helvetica" w:hAnsi="Helvetica"/>
          <w:sz w:val="20"/>
          <w:szCs w:val="20"/>
        </w:rPr>
        <w:t xml:space="preserve">der </w:t>
      </w:r>
      <w:r w:rsidR="00631BAB">
        <w:rPr>
          <w:rFonts w:ascii="Helvetica" w:hAnsi="Helvetica"/>
          <w:sz w:val="20"/>
          <w:szCs w:val="20"/>
        </w:rPr>
        <w:t>Erhaltung historischer Stücke</w:t>
      </w:r>
      <w:r w:rsidR="003952B0">
        <w:rPr>
          <w:rFonts w:ascii="Helvetica" w:hAnsi="Helvetica"/>
          <w:sz w:val="20"/>
          <w:szCs w:val="20"/>
        </w:rPr>
        <w:t xml:space="preserve"> eröffnet die Werkstatt </w:t>
      </w:r>
      <w:r w:rsidR="00E97002">
        <w:rPr>
          <w:rFonts w:ascii="Helvetica" w:hAnsi="Helvetica"/>
          <w:sz w:val="20"/>
          <w:szCs w:val="20"/>
        </w:rPr>
        <w:t>zudem</w:t>
      </w:r>
      <w:r w:rsidR="003952B0">
        <w:rPr>
          <w:rFonts w:ascii="Helvetica" w:hAnsi="Helvetica"/>
          <w:sz w:val="20"/>
          <w:szCs w:val="20"/>
        </w:rPr>
        <w:t xml:space="preserve"> immer wieder neue Möglichkeiten der Individualisierung</w:t>
      </w:r>
      <w:r w:rsidR="00775B52">
        <w:rPr>
          <w:rFonts w:ascii="Helvetica" w:hAnsi="Helvetica"/>
          <w:sz w:val="20"/>
          <w:szCs w:val="20"/>
        </w:rPr>
        <w:t>:</w:t>
      </w:r>
      <w:r w:rsidR="003952B0">
        <w:rPr>
          <w:rFonts w:ascii="Helvetica" w:hAnsi="Helvetica"/>
          <w:sz w:val="20"/>
          <w:szCs w:val="20"/>
        </w:rPr>
        <w:t xml:space="preserve"> </w:t>
      </w:r>
      <w:r w:rsidR="00775B52">
        <w:rPr>
          <w:rFonts w:ascii="Helvetica" w:hAnsi="Helvetica"/>
          <w:sz w:val="20"/>
          <w:szCs w:val="20"/>
        </w:rPr>
        <w:t>a</w:t>
      </w:r>
      <w:r w:rsidR="003952B0">
        <w:rPr>
          <w:rFonts w:ascii="Helvetica" w:hAnsi="Helvetica"/>
          <w:sz w:val="20"/>
          <w:szCs w:val="20"/>
        </w:rPr>
        <w:t xml:space="preserve">ngefangen bei </w:t>
      </w:r>
      <w:r w:rsidR="004A5551">
        <w:rPr>
          <w:rFonts w:ascii="Helvetica" w:hAnsi="Helvetica"/>
          <w:sz w:val="20"/>
          <w:szCs w:val="20"/>
        </w:rPr>
        <w:t>person</w:t>
      </w:r>
      <w:r>
        <w:rPr>
          <w:rFonts w:ascii="Helvetica" w:hAnsi="Helvetica"/>
          <w:sz w:val="20"/>
          <w:szCs w:val="20"/>
        </w:rPr>
        <w:t>a</w:t>
      </w:r>
      <w:r w:rsidR="004A5551">
        <w:rPr>
          <w:rFonts w:ascii="Helvetica" w:hAnsi="Helvetica"/>
          <w:sz w:val="20"/>
          <w:szCs w:val="20"/>
        </w:rPr>
        <w:t>lisierten</w:t>
      </w:r>
      <w:r w:rsidR="003952B0">
        <w:rPr>
          <w:rFonts w:ascii="Helvetica" w:hAnsi="Helvetica"/>
          <w:sz w:val="20"/>
          <w:szCs w:val="20"/>
        </w:rPr>
        <w:t xml:space="preserve"> Gravuren oder Stempeln </w:t>
      </w:r>
      <w:r w:rsidR="00364EE7">
        <w:rPr>
          <w:rFonts w:ascii="Helvetica" w:hAnsi="Helvetica"/>
          <w:sz w:val="20"/>
          <w:szCs w:val="20"/>
        </w:rPr>
        <w:t>bis hin zur Versilberung und Vergoldung.</w:t>
      </w:r>
    </w:p>
    <w:p w14:paraId="276D89F5" w14:textId="77777777" w:rsidR="00364EE7" w:rsidRDefault="00364EE7" w:rsidP="00364EE7">
      <w:pPr>
        <w:spacing w:line="288" w:lineRule="auto"/>
        <w:rPr>
          <w:rFonts w:ascii="Helvetica" w:hAnsi="Helvetica"/>
          <w:sz w:val="20"/>
          <w:szCs w:val="20"/>
        </w:rPr>
      </w:pPr>
    </w:p>
    <w:p w14:paraId="30523194" w14:textId="77777777" w:rsidR="00F51CB7" w:rsidRPr="00146286" w:rsidRDefault="00F51CB7" w:rsidP="008871E5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146286">
        <w:rPr>
          <w:rFonts w:ascii="Helvetica" w:hAnsi="Helvetica" w:cs="Arial"/>
          <w:b/>
          <w:sz w:val="20"/>
          <w:szCs w:val="20"/>
        </w:rPr>
        <w:t>Bildanforderung</w:t>
      </w:r>
    </w:p>
    <w:p w14:paraId="6CDA09BA" w14:textId="77777777" w:rsidR="00190602" w:rsidRDefault="003863A0" w:rsidP="00063E05">
      <w:pPr>
        <w:tabs>
          <w:tab w:val="left" w:pos="5954"/>
        </w:tabs>
        <w:spacing w:line="288" w:lineRule="auto"/>
        <w:rPr>
          <w:rFonts w:ascii="Helvetica" w:hAnsi="Helvetica" w:cs="Arial"/>
          <w:sz w:val="20"/>
          <w:szCs w:val="13"/>
        </w:rPr>
      </w:pPr>
      <w:r>
        <w:rPr>
          <w:rFonts w:ascii="Helvetica" w:hAnsi="Helvetica" w:cs="Arial"/>
          <w:sz w:val="20"/>
          <w:szCs w:val="13"/>
        </w:rPr>
        <w:t>Das</w:t>
      </w:r>
      <w:r w:rsidR="00063E05">
        <w:rPr>
          <w:rFonts w:ascii="Helvetica" w:hAnsi="Helvetica" w:cs="Arial"/>
          <w:sz w:val="20"/>
          <w:szCs w:val="13"/>
        </w:rPr>
        <w:t xml:space="preserve"> Video und </w:t>
      </w:r>
      <w:r w:rsidR="00F51CB7" w:rsidRPr="00095AD9">
        <w:rPr>
          <w:rFonts w:ascii="Helvetica" w:hAnsi="Helvetica" w:cs="Arial"/>
          <w:sz w:val="20"/>
          <w:szCs w:val="13"/>
        </w:rPr>
        <w:t>Bildmaterial finden Sie</w:t>
      </w:r>
      <w:r>
        <w:rPr>
          <w:rFonts w:ascii="Helvetica" w:hAnsi="Helvetica" w:cs="Arial"/>
          <w:sz w:val="20"/>
          <w:szCs w:val="13"/>
        </w:rPr>
        <w:t xml:space="preserve"> zum Download</w:t>
      </w:r>
      <w:r w:rsidR="00F51CB7">
        <w:rPr>
          <w:rFonts w:ascii="Helvetica" w:hAnsi="Helvetica" w:cs="Arial"/>
          <w:sz w:val="20"/>
          <w:szCs w:val="13"/>
        </w:rPr>
        <w:t xml:space="preserve"> </w:t>
      </w:r>
      <w:r w:rsidR="00F51CB7" w:rsidRPr="00095AD9">
        <w:rPr>
          <w:rFonts w:ascii="Helvetica" w:hAnsi="Helvetica" w:cs="Arial"/>
          <w:sz w:val="20"/>
          <w:szCs w:val="13"/>
        </w:rPr>
        <w:t xml:space="preserve">in unserem Medienportal </w:t>
      </w:r>
      <w:hyperlink r:id="rId8" w:history="1">
        <w:r w:rsidR="00F51CB7" w:rsidRPr="004560CA">
          <w:rPr>
            <w:rStyle w:val="Link"/>
            <w:rFonts w:ascii="Helvetica" w:hAnsi="Helvetica" w:cs="Arial"/>
            <w:color w:val="auto"/>
            <w:sz w:val="20"/>
            <w:szCs w:val="13"/>
          </w:rPr>
          <w:t>http://press-n-relations.amid-pr.com</w:t>
        </w:r>
      </w:hyperlink>
      <w:r w:rsidR="00F51CB7">
        <w:rPr>
          <w:rFonts w:ascii="Helvetica" w:hAnsi="Helvetica" w:cs="Arial"/>
          <w:sz w:val="20"/>
          <w:szCs w:val="13"/>
        </w:rPr>
        <w:t xml:space="preserve"> </w:t>
      </w:r>
      <w:r w:rsidR="00F51CB7" w:rsidRPr="00095AD9">
        <w:rPr>
          <w:rFonts w:ascii="Helvetica" w:hAnsi="Helvetica" w:cs="Arial"/>
          <w:sz w:val="20"/>
          <w:szCs w:val="13"/>
        </w:rPr>
        <w:t>unter dem Suchbegriff „</w:t>
      </w:r>
      <w:r w:rsidR="00F51CB7">
        <w:rPr>
          <w:rFonts w:ascii="Helvetica" w:hAnsi="Helvetica" w:cs="Arial"/>
          <w:sz w:val="20"/>
          <w:szCs w:val="13"/>
        </w:rPr>
        <w:t>proHeq-</w:t>
      </w:r>
      <w:r w:rsidR="00063E05">
        <w:rPr>
          <w:rFonts w:ascii="Helvetica" w:hAnsi="Helvetica" w:cs="Arial"/>
          <w:sz w:val="20"/>
          <w:szCs w:val="13"/>
        </w:rPr>
        <w:t>Reparaturwerkstatt</w:t>
      </w:r>
      <w:r w:rsidR="00F51CB7" w:rsidRPr="00095AD9">
        <w:rPr>
          <w:rFonts w:ascii="Helvetica" w:hAnsi="Helvetica" w:cs="Arial"/>
          <w:sz w:val="20"/>
          <w:szCs w:val="13"/>
        </w:rPr>
        <w:t>“.</w:t>
      </w:r>
    </w:p>
    <w:p w14:paraId="2CAF42D2" w14:textId="77777777" w:rsidR="00190602" w:rsidRDefault="00190602" w:rsidP="00063E05">
      <w:pPr>
        <w:tabs>
          <w:tab w:val="left" w:pos="5954"/>
        </w:tabs>
        <w:spacing w:line="288" w:lineRule="auto"/>
        <w:rPr>
          <w:rFonts w:ascii="Helvetica" w:hAnsi="Helvetica" w:cs="Arial"/>
          <w:sz w:val="20"/>
          <w:szCs w:val="13"/>
        </w:rPr>
      </w:pPr>
    </w:p>
    <w:p w14:paraId="56E23863" w14:textId="03B4084E" w:rsidR="00063E05" w:rsidRPr="00190602" w:rsidRDefault="00762846" w:rsidP="00063E05">
      <w:pPr>
        <w:tabs>
          <w:tab w:val="left" w:pos="5954"/>
        </w:tabs>
        <w:spacing w:line="288" w:lineRule="auto"/>
        <w:rPr>
          <w:rFonts w:ascii="Helvetica" w:hAnsi="Helvetica" w:cs="Arial"/>
          <w:sz w:val="20"/>
          <w:szCs w:val="13"/>
        </w:rPr>
      </w:pPr>
      <w:bookmarkStart w:id="0" w:name="_GoBack"/>
      <w:bookmarkEnd w:id="0"/>
      <w:r w:rsidRPr="00762846">
        <w:rPr>
          <w:sz w:val="18"/>
          <w:szCs w:val="18"/>
        </w:rPr>
        <w:t xml:space="preserve">  </w:t>
      </w:r>
    </w:p>
    <w:p w14:paraId="3F9A06AE" w14:textId="77777777" w:rsidR="00762846" w:rsidRPr="00514B94" w:rsidRDefault="00762846" w:rsidP="00063E05">
      <w:pPr>
        <w:tabs>
          <w:tab w:val="left" w:pos="5954"/>
        </w:tabs>
        <w:spacing w:line="288" w:lineRule="auto"/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4961"/>
      </w:tblGrid>
      <w:tr w:rsidR="00BF1C76" w:rsidRPr="00514B94" w14:paraId="10793C26" w14:textId="77777777" w:rsidTr="00BF1C76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12FF1D73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514B94">
              <w:rPr>
                <w:rFonts w:ascii="Helvetica" w:hAnsi="Helvetica"/>
                <w:b/>
                <w:sz w:val="18"/>
                <w:szCs w:val="18"/>
              </w:rPr>
              <w:lastRenderedPageBreak/>
              <w:t>Weitere Informationen:</w:t>
            </w:r>
          </w:p>
          <w:p w14:paraId="60198F41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4F999F95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Carl-Benz-Str. 10 – 75217 Birkenfeld</w:t>
            </w:r>
          </w:p>
          <w:p w14:paraId="538BF157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Tel.: +49 7231 4885-0</w:t>
            </w:r>
          </w:p>
          <w:p w14:paraId="3AB68B1F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Fax: +49 7231 4885-83</w:t>
            </w:r>
            <w:r w:rsidRPr="00514B94">
              <w:rPr>
                <w:rFonts w:ascii="Helvetica" w:hAnsi="Helvetica"/>
                <w:sz w:val="18"/>
                <w:szCs w:val="18"/>
              </w:rPr>
              <w:br/>
              <w:t>info@proheq.de – www.proheq.de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0803E90D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514B94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19104176" w14:textId="77777777" w:rsidR="00D117EB" w:rsidRPr="00514B94" w:rsidRDefault="00D117EB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WMF Pressebüro</w:t>
            </w:r>
          </w:p>
          <w:p w14:paraId="1FAC0604" w14:textId="77777777" w:rsidR="00BF1C76" w:rsidRPr="00514B94" w:rsidRDefault="00D117EB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 xml:space="preserve">c/o </w:t>
            </w:r>
            <w:r w:rsidR="00BF1C76" w:rsidRPr="00514B94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256F7922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 xml:space="preserve">Vanessa </w:t>
            </w:r>
            <w:r w:rsidR="0088655E">
              <w:rPr>
                <w:rFonts w:ascii="Helvetica" w:hAnsi="Helvetica"/>
                <w:sz w:val="18"/>
                <w:szCs w:val="18"/>
              </w:rPr>
              <w:t>Schüller</w:t>
            </w:r>
            <w:r w:rsidR="005939BC" w:rsidRPr="00514B94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4086D13D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 xml:space="preserve">Magirusstr. 33 – 89077 Ulm </w:t>
            </w:r>
          </w:p>
          <w:p w14:paraId="0F15DA5E" w14:textId="77777777" w:rsidR="00BF1C76" w:rsidRPr="00514B94" w:rsidRDefault="00BF1C76" w:rsidP="00BA241D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Tel.: +49 731 962 87-</w:t>
            </w:r>
            <w:r w:rsidR="005939BC" w:rsidRPr="00514B94">
              <w:rPr>
                <w:rFonts w:ascii="Helvetica" w:hAnsi="Helvetica"/>
                <w:sz w:val="18"/>
                <w:szCs w:val="18"/>
              </w:rPr>
              <w:t>18</w:t>
            </w:r>
            <w:r w:rsidRPr="00514B94">
              <w:rPr>
                <w:rFonts w:ascii="Helvetica" w:hAnsi="Helvetica"/>
                <w:sz w:val="18"/>
                <w:szCs w:val="18"/>
              </w:rPr>
              <w:t xml:space="preserve"> – Fax: +49 731 962 87-97  </w:t>
            </w:r>
          </w:p>
          <w:p w14:paraId="54670D62" w14:textId="77777777" w:rsidR="00BF1C76" w:rsidRPr="00514B94" w:rsidRDefault="001D1DC0" w:rsidP="0088655E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4B94">
              <w:rPr>
                <w:rFonts w:ascii="Helvetica" w:hAnsi="Helvetica"/>
                <w:sz w:val="18"/>
                <w:szCs w:val="18"/>
              </w:rPr>
              <w:t>v</w:t>
            </w:r>
            <w:r w:rsidR="0088655E">
              <w:rPr>
                <w:rFonts w:ascii="Helvetica" w:hAnsi="Helvetica"/>
                <w:sz w:val="18"/>
                <w:szCs w:val="18"/>
              </w:rPr>
              <w:t>s</w:t>
            </w:r>
            <w:r w:rsidR="00BF1C76" w:rsidRPr="00514B94">
              <w:rPr>
                <w:rFonts w:ascii="Helvetica" w:hAnsi="Helvetica"/>
                <w:sz w:val="18"/>
                <w:szCs w:val="18"/>
              </w:rPr>
              <w:t xml:space="preserve">@press-n-relations.de - </w:t>
            </w:r>
            <w:hyperlink r:id="rId9" w:history="1">
              <w:r w:rsidR="00BF1C76" w:rsidRPr="00514B94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16054597" w14:textId="77777777" w:rsidR="00BF1C76" w:rsidRPr="00514B94" w:rsidRDefault="00BF1C76" w:rsidP="00BF1C76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sz w:val="20"/>
          <w:szCs w:val="20"/>
        </w:rPr>
      </w:pPr>
    </w:p>
    <w:p w14:paraId="634B65C7" w14:textId="77777777" w:rsidR="00BF1C76" w:rsidRPr="00514B94" w:rsidRDefault="00BF1C76" w:rsidP="00BF1C76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b/>
          <w:sz w:val="20"/>
          <w:szCs w:val="20"/>
        </w:rPr>
      </w:pPr>
      <w:r w:rsidRPr="00514B94">
        <w:rPr>
          <w:rFonts w:ascii="Helvetica" w:hAnsi="Helvetica"/>
          <w:b/>
          <w:sz w:val="20"/>
          <w:szCs w:val="20"/>
        </w:rPr>
        <w:t>Über proHeq</w:t>
      </w:r>
    </w:p>
    <w:p w14:paraId="5E8C7EC6" w14:textId="77777777" w:rsidR="004B58A8" w:rsidRPr="005A491B" w:rsidRDefault="00BF1C76" w:rsidP="00504ED7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 w:cs="Arial"/>
          <w:strike/>
          <w:sz w:val="18"/>
          <w:szCs w:val="18"/>
        </w:rPr>
      </w:pPr>
      <w:r w:rsidRPr="00514B94">
        <w:rPr>
          <w:rFonts w:ascii="Helvetica" w:hAnsi="Helvetica"/>
          <w:sz w:val="20"/>
          <w:szCs w:val="20"/>
        </w:rPr>
        <w:t xml:space="preserve">Die proHeq GmbH repräsentiert mit den Marken </w:t>
      </w:r>
      <w:r w:rsidR="00106ACB" w:rsidRPr="00514B94">
        <w:rPr>
          <w:rFonts w:ascii="Helvetica" w:hAnsi="Helvetica"/>
          <w:sz w:val="20"/>
          <w:szCs w:val="20"/>
        </w:rPr>
        <w:t>HEPP</w:t>
      </w:r>
      <w:r w:rsidR="00495997" w:rsidRPr="00514B94">
        <w:rPr>
          <w:rFonts w:ascii="Helvetica" w:hAnsi="Helvetica"/>
          <w:sz w:val="20"/>
          <w:szCs w:val="20"/>
        </w:rPr>
        <w:t xml:space="preserve"> und</w:t>
      </w:r>
      <w:r w:rsidRPr="00514B94">
        <w:rPr>
          <w:rFonts w:ascii="Helvetica" w:hAnsi="Helvetica"/>
          <w:sz w:val="20"/>
          <w:szCs w:val="20"/>
        </w:rPr>
        <w:t xml:space="preserve"> WMF </w:t>
      </w:r>
      <w:r w:rsidR="00B01272" w:rsidRPr="00514B94">
        <w:rPr>
          <w:rFonts w:ascii="Helvetica" w:hAnsi="Helvetica"/>
          <w:sz w:val="20"/>
          <w:szCs w:val="20"/>
        </w:rPr>
        <w:t>Professional</w:t>
      </w:r>
      <w:r w:rsidR="00495997" w:rsidRPr="00514B94">
        <w:rPr>
          <w:rFonts w:ascii="Helvetica" w:hAnsi="Helvetica"/>
          <w:sz w:val="20"/>
          <w:szCs w:val="20"/>
        </w:rPr>
        <w:t xml:space="preserve">, dem </w:t>
      </w:r>
      <w:r w:rsidR="00680481" w:rsidRPr="00514B94">
        <w:rPr>
          <w:rFonts w:ascii="Helvetica" w:hAnsi="Helvetica"/>
          <w:sz w:val="20"/>
          <w:szCs w:val="20"/>
        </w:rPr>
        <w:t xml:space="preserve"> Vertriebskonzept WMF </w:t>
      </w:r>
      <w:r w:rsidR="00957DB5" w:rsidRPr="00514B94">
        <w:rPr>
          <w:rFonts w:ascii="Helvetica" w:hAnsi="Helvetica"/>
          <w:sz w:val="20"/>
          <w:szCs w:val="20"/>
        </w:rPr>
        <w:t>GastroProfi</w:t>
      </w:r>
      <w:r w:rsidR="00680481" w:rsidRPr="00514B94">
        <w:rPr>
          <w:rFonts w:ascii="Helvetica" w:hAnsi="Helvetica"/>
          <w:sz w:val="20"/>
          <w:szCs w:val="20"/>
        </w:rPr>
        <w:t xml:space="preserve"> sowie </w:t>
      </w:r>
      <w:r w:rsidRPr="00514B94">
        <w:rPr>
          <w:rFonts w:ascii="Helvetica" w:hAnsi="Helvetica"/>
          <w:sz w:val="20"/>
          <w:szCs w:val="20"/>
        </w:rPr>
        <w:t xml:space="preserve">Boehringer </w:t>
      </w:r>
      <w:r w:rsidR="00957DB5" w:rsidRPr="00514B94">
        <w:rPr>
          <w:rFonts w:ascii="Helvetica" w:hAnsi="Helvetica"/>
          <w:sz w:val="20"/>
          <w:szCs w:val="20"/>
        </w:rPr>
        <w:t>Gastro</w:t>
      </w:r>
      <w:r w:rsidR="00510FBE" w:rsidRPr="00514B94">
        <w:rPr>
          <w:rFonts w:ascii="Helvetica" w:hAnsi="Helvetica"/>
          <w:sz w:val="20"/>
          <w:szCs w:val="20"/>
        </w:rPr>
        <w:t xml:space="preserve"> </w:t>
      </w:r>
      <w:r w:rsidR="00957DB5" w:rsidRPr="00514B94">
        <w:rPr>
          <w:rFonts w:ascii="Helvetica" w:hAnsi="Helvetica"/>
          <w:sz w:val="20"/>
          <w:szCs w:val="20"/>
        </w:rPr>
        <w:t>Profi</w:t>
      </w:r>
      <w:r w:rsidRPr="00514B94">
        <w:rPr>
          <w:rFonts w:ascii="Helvetica" w:hAnsi="Helvetica"/>
          <w:sz w:val="20"/>
          <w:szCs w:val="20"/>
        </w:rPr>
        <w:t xml:space="preserve"> den Geschäftsbereich Hotel der WMF Group</w:t>
      </w:r>
      <w:r w:rsidR="00063E05">
        <w:rPr>
          <w:rFonts w:ascii="Helvetica" w:hAnsi="Helvetica"/>
          <w:sz w:val="20"/>
          <w:szCs w:val="20"/>
        </w:rPr>
        <w:t xml:space="preserve"> und gehört seit </w:t>
      </w:r>
      <w:r w:rsidR="00063E05" w:rsidRPr="00063E05">
        <w:rPr>
          <w:rFonts w:ascii="Helvetica" w:hAnsi="Helvetica"/>
          <w:bCs/>
          <w:sz w:val="20"/>
          <w:szCs w:val="20"/>
        </w:rPr>
        <w:t>Ende 2016 zum fra</w:t>
      </w:r>
      <w:r w:rsidR="00063E05">
        <w:rPr>
          <w:rFonts w:ascii="Helvetica" w:hAnsi="Helvetica"/>
          <w:bCs/>
          <w:sz w:val="20"/>
          <w:szCs w:val="20"/>
        </w:rPr>
        <w:t>nzösischen Groupe SEB Konzern</w:t>
      </w:r>
      <w:r w:rsidRPr="00514B94">
        <w:rPr>
          <w:rFonts w:ascii="Helvetica" w:hAnsi="Helvetica"/>
          <w:sz w:val="20"/>
          <w:szCs w:val="20"/>
        </w:rPr>
        <w:t xml:space="preserve">. Das global agierende Unternehmen mit Sitz in Birkenfeld </w:t>
      </w:r>
      <w:r w:rsidR="00CC58C0">
        <w:rPr>
          <w:rFonts w:ascii="Helvetica" w:hAnsi="Helvetica"/>
          <w:sz w:val="20"/>
          <w:szCs w:val="20"/>
        </w:rPr>
        <w:t>zählt</w:t>
      </w:r>
      <w:r w:rsidRPr="00514B94">
        <w:rPr>
          <w:rFonts w:ascii="Helvetica" w:hAnsi="Helvetica"/>
          <w:sz w:val="20"/>
          <w:szCs w:val="20"/>
        </w:rPr>
        <w:t xml:space="preserve"> zu den bedeutendsten Ausstattern der Gastronomie und Hotellerie. Während die Marken WMF </w:t>
      </w:r>
      <w:r w:rsidR="00B01272" w:rsidRPr="00514B94">
        <w:rPr>
          <w:rFonts w:ascii="Helvetica" w:hAnsi="Helvetica"/>
          <w:sz w:val="20"/>
          <w:szCs w:val="20"/>
        </w:rPr>
        <w:t>Professional</w:t>
      </w:r>
      <w:r w:rsidRPr="00514B94">
        <w:rPr>
          <w:rFonts w:ascii="Helvetica" w:hAnsi="Helvetica"/>
          <w:sz w:val="20"/>
          <w:szCs w:val="20"/>
        </w:rPr>
        <w:t xml:space="preserve"> und </w:t>
      </w:r>
      <w:r w:rsidR="00106ACB" w:rsidRPr="00514B94">
        <w:rPr>
          <w:rFonts w:ascii="Helvetica" w:hAnsi="Helvetica"/>
          <w:sz w:val="20"/>
          <w:szCs w:val="20"/>
        </w:rPr>
        <w:t>HEPP</w:t>
      </w:r>
      <w:r w:rsidRPr="00514B94">
        <w:rPr>
          <w:rFonts w:ascii="Helvetica" w:hAnsi="Helvetica"/>
          <w:sz w:val="20"/>
          <w:szCs w:val="20"/>
        </w:rPr>
        <w:t xml:space="preserve"> für hochwertige Bestecke sowie Tafel- und Serviergeräte ein internationales Renommee genießen, bietet Boehringer </w:t>
      </w:r>
      <w:r w:rsidR="00957DB5" w:rsidRPr="00514B94">
        <w:rPr>
          <w:rFonts w:ascii="Helvetica" w:hAnsi="Helvetica"/>
          <w:sz w:val="20"/>
          <w:szCs w:val="20"/>
        </w:rPr>
        <w:t>Gastro</w:t>
      </w:r>
      <w:r w:rsidR="00E83618" w:rsidRPr="00514B94">
        <w:rPr>
          <w:rFonts w:ascii="Helvetica" w:hAnsi="Helvetica"/>
          <w:sz w:val="20"/>
          <w:szCs w:val="20"/>
        </w:rPr>
        <w:t xml:space="preserve"> </w:t>
      </w:r>
      <w:r w:rsidR="00957DB5" w:rsidRPr="00514B94">
        <w:rPr>
          <w:rFonts w:ascii="Helvetica" w:hAnsi="Helvetica"/>
          <w:sz w:val="20"/>
          <w:szCs w:val="20"/>
        </w:rPr>
        <w:t>Profi</w:t>
      </w:r>
      <w:r w:rsidRPr="00514B94">
        <w:rPr>
          <w:rFonts w:ascii="Helvetica" w:hAnsi="Helvetica"/>
          <w:sz w:val="20"/>
          <w:szCs w:val="20"/>
        </w:rPr>
        <w:t xml:space="preserve"> komplette Systemlösungen für Gastlichkeit und Küchenausstattungen aus einer Hand. Diese Mehrmarkenstrategie ermöglicht die optimale Abdeckung der Marktanforderungen hinsichtlich bestem Design, hoher Qualität und Funktionalität sowie professioneller Beratung und Service.</w:t>
      </w:r>
      <w:r w:rsidR="00504ED7" w:rsidRPr="00514B94">
        <w:rPr>
          <w:rFonts w:ascii="Helvetica" w:hAnsi="Helvetica"/>
          <w:sz w:val="20"/>
          <w:szCs w:val="20"/>
        </w:rPr>
        <w:t xml:space="preserve"> </w:t>
      </w:r>
      <w:r w:rsidRPr="00514B94">
        <w:rPr>
          <w:rFonts w:ascii="Helvetica" w:hAnsi="Helvetica"/>
          <w:sz w:val="20"/>
          <w:szCs w:val="20"/>
        </w:rPr>
        <w:t>Weitere Informatio</w:t>
      </w:r>
      <w:r w:rsidR="00B01272" w:rsidRPr="00514B94">
        <w:rPr>
          <w:rFonts w:ascii="Helvetica" w:hAnsi="Helvetica"/>
          <w:sz w:val="20"/>
          <w:szCs w:val="20"/>
        </w:rPr>
        <w:t>nen: www.</w:t>
      </w:r>
      <w:r w:rsidR="00504ED7" w:rsidRPr="00514B94">
        <w:rPr>
          <w:rFonts w:ascii="Helvetica" w:hAnsi="Helvetica"/>
          <w:sz w:val="20"/>
          <w:szCs w:val="20"/>
        </w:rPr>
        <w:t>hepp</w:t>
      </w:r>
      <w:r w:rsidR="00B01272" w:rsidRPr="00514B94">
        <w:rPr>
          <w:rFonts w:ascii="Helvetica" w:hAnsi="Helvetica"/>
          <w:sz w:val="20"/>
          <w:szCs w:val="20"/>
        </w:rPr>
        <w:t>.de – www.wmf-professional</w:t>
      </w:r>
      <w:r w:rsidRPr="00514B94">
        <w:rPr>
          <w:rFonts w:ascii="Helvetica" w:hAnsi="Helvetica"/>
          <w:sz w:val="20"/>
          <w:szCs w:val="20"/>
        </w:rPr>
        <w:t>.de – www.</w:t>
      </w:r>
      <w:r w:rsidR="00106ACB" w:rsidRPr="00514B94">
        <w:rPr>
          <w:rFonts w:ascii="Helvetica" w:hAnsi="Helvetica"/>
          <w:sz w:val="20"/>
          <w:szCs w:val="20"/>
        </w:rPr>
        <w:t>GastroProfi</w:t>
      </w:r>
      <w:r w:rsidRPr="00514B94">
        <w:rPr>
          <w:rFonts w:ascii="Helvetica" w:hAnsi="Helvetica"/>
          <w:sz w:val="20"/>
          <w:szCs w:val="20"/>
        </w:rPr>
        <w:t>.de</w:t>
      </w:r>
      <w:r w:rsidRPr="00BF1C76">
        <w:rPr>
          <w:rFonts w:ascii="Helvetica" w:hAnsi="Helvetica"/>
          <w:sz w:val="20"/>
          <w:szCs w:val="20"/>
        </w:rPr>
        <w:t xml:space="preserve"> </w:t>
      </w:r>
    </w:p>
    <w:sectPr w:rsidR="004B58A8" w:rsidRPr="005A491B" w:rsidSect="001E5478">
      <w:headerReference w:type="default" r:id="rId10"/>
      <w:pgSz w:w="11906" w:h="16838"/>
      <w:pgMar w:top="2495" w:right="2834" w:bottom="964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76089" w14:textId="77777777" w:rsidR="00DF255D" w:rsidRDefault="00DF255D">
      <w:r>
        <w:separator/>
      </w:r>
    </w:p>
  </w:endnote>
  <w:endnote w:type="continuationSeparator" w:id="0">
    <w:p w14:paraId="007F0534" w14:textId="77777777" w:rsidR="00DF255D" w:rsidRDefault="00DF2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053A80" w14:textId="77777777" w:rsidR="00DF255D" w:rsidRDefault="00DF255D">
      <w:r>
        <w:separator/>
      </w:r>
    </w:p>
  </w:footnote>
  <w:footnote w:type="continuationSeparator" w:id="0">
    <w:p w14:paraId="68EE1A69" w14:textId="77777777" w:rsidR="00DF255D" w:rsidRDefault="00DF255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0AFC19" w14:textId="77777777" w:rsidR="00BE0162" w:rsidRDefault="00BE0162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</w:rPr>
      <w:drawing>
        <wp:anchor distT="0" distB="0" distL="114300" distR="114300" simplePos="0" relativeHeight="251658240" behindDoc="0" locked="0" layoutInCell="1" allowOverlap="1" wp14:anchorId="52E977BF" wp14:editId="61A3C71B">
          <wp:simplePos x="0" y="0"/>
          <wp:positionH relativeFrom="column">
            <wp:posOffset>4914900</wp:posOffset>
          </wp:positionH>
          <wp:positionV relativeFrom="paragraph">
            <wp:posOffset>27940</wp:posOffset>
          </wp:positionV>
          <wp:extent cx="1142527" cy="843178"/>
          <wp:effectExtent l="0" t="0" r="0" b="0"/>
          <wp:wrapNone/>
          <wp:docPr id="4" name="Bild 4" descr="PNR Kunden:Kunden T-Z:WMF.KDaten:WMF-PR:Abbinder proHeq:logo proHeq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NR Kunden:Kunden T-Z:WMF.KDaten:WMF-PR:Abbinder proHeq:logo proHeq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2527" cy="8431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7602C2" w14:textId="77777777" w:rsidR="00BE0162" w:rsidRPr="001D37E2" w:rsidRDefault="00BE0162">
    <w:pPr>
      <w:pStyle w:val="Kopfzeile"/>
      <w:rPr>
        <w:rFonts w:ascii="Helvetica" w:hAnsi="Helvetica"/>
        <w:b/>
        <w:sz w:val="32"/>
        <w:szCs w:val="32"/>
      </w:rPr>
    </w:pPr>
    <w:r>
      <w:rPr>
        <w:rFonts w:ascii="Helvetica" w:hAnsi="Helvetica"/>
        <w:b/>
        <w:sz w:val="32"/>
        <w:szCs w:val="32"/>
      </w:rPr>
      <w:t xml:space="preserve">Pressemeldung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952"/>
    <w:rsid w:val="00004DC1"/>
    <w:rsid w:val="00012D54"/>
    <w:rsid w:val="00013692"/>
    <w:rsid w:val="000164AC"/>
    <w:rsid w:val="00033F92"/>
    <w:rsid w:val="00041B7F"/>
    <w:rsid w:val="00041CAB"/>
    <w:rsid w:val="000422DD"/>
    <w:rsid w:val="00053E20"/>
    <w:rsid w:val="000560A3"/>
    <w:rsid w:val="00063E05"/>
    <w:rsid w:val="00081B11"/>
    <w:rsid w:val="00083693"/>
    <w:rsid w:val="00091255"/>
    <w:rsid w:val="000941CC"/>
    <w:rsid w:val="000A17C3"/>
    <w:rsid w:val="000A3163"/>
    <w:rsid w:val="000A6255"/>
    <w:rsid w:val="000A6ACE"/>
    <w:rsid w:val="000B026C"/>
    <w:rsid w:val="000B7BCF"/>
    <w:rsid w:val="000C533E"/>
    <w:rsid w:val="000D2208"/>
    <w:rsid w:val="000D73C7"/>
    <w:rsid w:val="000E1907"/>
    <w:rsid w:val="000E5D5B"/>
    <w:rsid w:val="000E7F3E"/>
    <w:rsid w:val="000F0A8F"/>
    <w:rsid w:val="000F1C7E"/>
    <w:rsid w:val="000F5A4C"/>
    <w:rsid w:val="00106ACB"/>
    <w:rsid w:val="00107322"/>
    <w:rsid w:val="001151FC"/>
    <w:rsid w:val="001167BF"/>
    <w:rsid w:val="001207D2"/>
    <w:rsid w:val="00121527"/>
    <w:rsid w:val="0012437B"/>
    <w:rsid w:val="001255A3"/>
    <w:rsid w:val="00126162"/>
    <w:rsid w:val="0013594A"/>
    <w:rsid w:val="00140459"/>
    <w:rsid w:val="00155BB2"/>
    <w:rsid w:val="00160D52"/>
    <w:rsid w:val="00161C9F"/>
    <w:rsid w:val="0017358A"/>
    <w:rsid w:val="00175E3A"/>
    <w:rsid w:val="00190602"/>
    <w:rsid w:val="001923AB"/>
    <w:rsid w:val="00197AB3"/>
    <w:rsid w:val="001A2801"/>
    <w:rsid w:val="001A49C5"/>
    <w:rsid w:val="001A6E2C"/>
    <w:rsid w:val="001B5D4B"/>
    <w:rsid w:val="001B688C"/>
    <w:rsid w:val="001C310F"/>
    <w:rsid w:val="001D0B9E"/>
    <w:rsid w:val="001D1D7B"/>
    <w:rsid w:val="001D1DC0"/>
    <w:rsid w:val="001D37E2"/>
    <w:rsid w:val="001E0B03"/>
    <w:rsid w:val="001E5478"/>
    <w:rsid w:val="001E7F3B"/>
    <w:rsid w:val="00205796"/>
    <w:rsid w:val="00210B37"/>
    <w:rsid w:val="00210DC9"/>
    <w:rsid w:val="0021179D"/>
    <w:rsid w:val="00215423"/>
    <w:rsid w:val="00233336"/>
    <w:rsid w:val="00233D3B"/>
    <w:rsid w:val="00240A70"/>
    <w:rsid w:val="00244FBB"/>
    <w:rsid w:val="002510A6"/>
    <w:rsid w:val="00275256"/>
    <w:rsid w:val="00275FF8"/>
    <w:rsid w:val="00284BF5"/>
    <w:rsid w:val="002866D2"/>
    <w:rsid w:val="002920E2"/>
    <w:rsid w:val="00295AE7"/>
    <w:rsid w:val="002A44DC"/>
    <w:rsid w:val="002A7054"/>
    <w:rsid w:val="002B4084"/>
    <w:rsid w:val="002B41D5"/>
    <w:rsid w:val="002C0026"/>
    <w:rsid w:val="002C32A7"/>
    <w:rsid w:val="002C536C"/>
    <w:rsid w:val="002C66C8"/>
    <w:rsid w:val="002D1FC4"/>
    <w:rsid w:val="002D6040"/>
    <w:rsid w:val="002E1103"/>
    <w:rsid w:val="002E377F"/>
    <w:rsid w:val="002E6242"/>
    <w:rsid w:val="002F20C7"/>
    <w:rsid w:val="002F7FE6"/>
    <w:rsid w:val="00300411"/>
    <w:rsid w:val="00322FB1"/>
    <w:rsid w:val="00323E44"/>
    <w:rsid w:val="0032660D"/>
    <w:rsid w:val="00327FCC"/>
    <w:rsid w:val="00331DB2"/>
    <w:rsid w:val="00332F48"/>
    <w:rsid w:val="00335078"/>
    <w:rsid w:val="00335C59"/>
    <w:rsid w:val="003612DF"/>
    <w:rsid w:val="00362C91"/>
    <w:rsid w:val="00364676"/>
    <w:rsid w:val="00364EE7"/>
    <w:rsid w:val="0037305F"/>
    <w:rsid w:val="00373F95"/>
    <w:rsid w:val="00376AC6"/>
    <w:rsid w:val="003774F5"/>
    <w:rsid w:val="00384028"/>
    <w:rsid w:val="003863A0"/>
    <w:rsid w:val="0038784B"/>
    <w:rsid w:val="003952B0"/>
    <w:rsid w:val="003966F0"/>
    <w:rsid w:val="003A18D6"/>
    <w:rsid w:val="003C5AB0"/>
    <w:rsid w:val="003C6813"/>
    <w:rsid w:val="003D3221"/>
    <w:rsid w:val="003D6548"/>
    <w:rsid w:val="003D7E59"/>
    <w:rsid w:val="003E287B"/>
    <w:rsid w:val="003E4119"/>
    <w:rsid w:val="003E7FF2"/>
    <w:rsid w:val="003F0DB2"/>
    <w:rsid w:val="003F3136"/>
    <w:rsid w:val="003F4BD2"/>
    <w:rsid w:val="0040321E"/>
    <w:rsid w:val="004075A9"/>
    <w:rsid w:val="00420148"/>
    <w:rsid w:val="004273A0"/>
    <w:rsid w:val="00433EAA"/>
    <w:rsid w:val="00443D6E"/>
    <w:rsid w:val="004458D9"/>
    <w:rsid w:val="00457152"/>
    <w:rsid w:val="00460ECC"/>
    <w:rsid w:val="00462463"/>
    <w:rsid w:val="0046570B"/>
    <w:rsid w:val="00465F98"/>
    <w:rsid w:val="004672A6"/>
    <w:rsid w:val="004679C1"/>
    <w:rsid w:val="00475E5C"/>
    <w:rsid w:val="00476507"/>
    <w:rsid w:val="00483D03"/>
    <w:rsid w:val="0048400E"/>
    <w:rsid w:val="004857A7"/>
    <w:rsid w:val="00490BB8"/>
    <w:rsid w:val="00494461"/>
    <w:rsid w:val="00494999"/>
    <w:rsid w:val="00495320"/>
    <w:rsid w:val="00495997"/>
    <w:rsid w:val="004A4A09"/>
    <w:rsid w:val="004A5551"/>
    <w:rsid w:val="004B58A8"/>
    <w:rsid w:val="004C22A5"/>
    <w:rsid w:val="004D23BF"/>
    <w:rsid w:val="004D3622"/>
    <w:rsid w:val="004E0527"/>
    <w:rsid w:val="004E285F"/>
    <w:rsid w:val="004E7CE0"/>
    <w:rsid w:val="004F03B7"/>
    <w:rsid w:val="004F0CA0"/>
    <w:rsid w:val="004F4858"/>
    <w:rsid w:val="004F5E1F"/>
    <w:rsid w:val="004F618B"/>
    <w:rsid w:val="00504ED7"/>
    <w:rsid w:val="00510FBE"/>
    <w:rsid w:val="00511807"/>
    <w:rsid w:val="00514B94"/>
    <w:rsid w:val="005157DA"/>
    <w:rsid w:val="00517BBF"/>
    <w:rsid w:val="005225A1"/>
    <w:rsid w:val="00540087"/>
    <w:rsid w:val="005420BE"/>
    <w:rsid w:val="005435E4"/>
    <w:rsid w:val="00547D54"/>
    <w:rsid w:val="00550EB3"/>
    <w:rsid w:val="005510C0"/>
    <w:rsid w:val="00555177"/>
    <w:rsid w:val="00556BA5"/>
    <w:rsid w:val="005605C3"/>
    <w:rsid w:val="00564C3E"/>
    <w:rsid w:val="0056550E"/>
    <w:rsid w:val="005703DD"/>
    <w:rsid w:val="00570A2B"/>
    <w:rsid w:val="0057230C"/>
    <w:rsid w:val="00573881"/>
    <w:rsid w:val="00573D21"/>
    <w:rsid w:val="00577E70"/>
    <w:rsid w:val="005812A3"/>
    <w:rsid w:val="00582753"/>
    <w:rsid w:val="0058392C"/>
    <w:rsid w:val="0058592C"/>
    <w:rsid w:val="005939BC"/>
    <w:rsid w:val="00594930"/>
    <w:rsid w:val="005970A8"/>
    <w:rsid w:val="005A0A1A"/>
    <w:rsid w:val="005A253C"/>
    <w:rsid w:val="005A491B"/>
    <w:rsid w:val="005A61E3"/>
    <w:rsid w:val="005B2E4B"/>
    <w:rsid w:val="005B3EA1"/>
    <w:rsid w:val="005B4CF4"/>
    <w:rsid w:val="005B55C2"/>
    <w:rsid w:val="005B7BE4"/>
    <w:rsid w:val="005C1149"/>
    <w:rsid w:val="005C4D0F"/>
    <w:rsid w:val="005C7BF7"/>
    <w:rsid w:val="005D76E5"/>
    <w:rsid w:val="005E54C5"/>
    <w:rsid w:val="005F1C8C"/>
    <w:rsid w:val="006004B6"/>
    <w:rsid w:val="00604E5B"/>
    <w:rsid w:val="00625D20"/>
    <w:rsid w:val="006266EF"/>
    <w:rsid w:val="00631BAB"/>
    <w:rsid w:val="006367D0"/>
    <w:rsid w:val="00636A1A"/>
    <w:rsid w:val="00641F29"/>
    <w:rsid w:val="00643C5D"/>
    <w:rsid w:val="00645491"/>
    <w:rsid w:val="00646622"/>
    <w:rsid w:val="0064693B"/>
    <w:rsid w:val="00647432"/>
    <w:rsid w:val="00650169"/>
    <w:rsid w:val="00653D97"/>
    <w:rsid w:val="00661F3F"/>
    <w:rsid w:val="006628C4"/>
    <w:rsid w:val="00672357"/>
    <w:rsid w:val="00672943"/>
    <w:rsid w:val="00674B45"/>
    <w:rsid w:val="00680481"/>
    <w:rsid w:val="00681AC3"/>
    <w:rsid w:val="00683B0D"/>
    <w:rsid w:val="00685A1F"/>
    <w:rsid w:val="00691C1B"/>
    <w:rsid w:val="006A09EB"/>
    <w:rsid w:val="006A3D9A"/>
    <w:rsid w:val="006C3F7B"/>
    <w:rsid w:val="006D0E5D"/>
    <w:rsid w:val="006D0FC9"/>
    <w:rsid w:val="006D1831"/>
    <w:rsid w:val="006D4A59"/>
    <w:rsid w:val="006D4F62"/>
    <w:rsid w:val="006E0B72"/>
    <w:rsid w:val="006E2048"/>
    <w:rsid w:val="006E56AD"/>
    <w:rsid w:val="006F3FA6"/>
    <w:rsid w:val="00700AF4"/>
    <w:rsid w:val="007028F6"/>
    <w:rsid w:val="00703A1D"/>
    <w:rsid w:val="007049F2"/>
    <w:rsid w:val="007152F0"/>
    <w:rsid w:val="00715D5F"/>
    <w:rsid w:val="007204AA"/>
    <w:rsid w:val="007247B4"/>
    <w:rsid w:val="007249CD"/>
    <w:rsid w:val="00727498"/>
    <w:rsid w:val="007313AF"/>
    <w:rsid w:val="00733D68"/>
    <w:rsid w:val="007351B9"/>
    <w:rsid w:val="00736A70"/>
    <w:rsid w:val="00741679"/>
    <w:rsid w:val="007422CD"/>
    <w:rsid w:val="007437A9"/>
    <w:rsid w:val="00756535"/>
    <w:rsid w:val="00762846"/>
    <w:rsid w:val="00763820"/>
    <w:rsid w:val="00772801"/>
    <w:rsid w:val="0077311C"/>
    <w:rsid w:val="00773C38"/>
    <w:rsid w:val="00775B52"/>
    <w:rsid w:val="0077745D"/>
    <w:rsid w:val="0079297A"/>
    <w:rsid w:val="00794E96"/>
    <w:rsid w:val="00795F7C"/>
    <w:rsid w:val="00797E17"/>
    <w:rsid w:val="007A24B4"/>
    <w:rsid w:val="007A31B5"/>
    <w:rsid w:val="007A3741"/>
    <w:rsid w:val="007A3EA5"/>
    <w:rsid w:val="007C12C4"/>
    <w:rsid w:val="007C375A"/>
    <w:rsid w:val="007C4A0A"/>
    <w:rsid w:val="007D5597"/>
    <w:rsid w:val="007D6FFD"/>
    <w:rsid w:val="007E71A7"/>
    <w:rsid w:val="007F162D"/>
    <w:rsid w:val="007F50F3"/>
    <w:rsid w:val="008007CD"/>
    <w:rsid w:val="008033B1"/>
    <w:rsid w:val="008073D0"/>
    <w:rsid w:val="00813D0D"/>
    <w:rsid w:val="00814947"/>
    <w:rsid w:val="00815CC1"/>
    <w:rsid w:val="00817BBE"/>
    <w:rsid w:val="0082406A"/>
    <w:rsid w:val="0083250B"/>
    <w:rsid w:val="00834454"/>
    <w:rsid w:val="00841993"/>
    <w:rsid w:val="0084535F"/>
    <w:rsid w:val="00846B8E"/>
    <w:rsid w:val="00850942"/>
    <w:rsid w:val="008515BC"/>
    <w:rsid w:val="00852B1C"/>
    <w:rsid w:val="008559C3"/>
    <w:rsid w:val="008622EB"/>
    <w:rsid w:val="008655F3"/>
    <w:rsid w:val="0088655E"/>
    <w:rsid w:val="00886577"/>
    <w:rsid w:val="00886D5E"/>
    <w:rsid w:val="008871E5"/>
    <w:rsid w:val="00887386"/>
    <w:rsid w:val="00891DD3"/>
    <w:rsid w:val="00892764"/>
    <w:rsid w:val="00895450"/>
    <w:rsid w:val="008A29F2"/>
    <w:rsid w:val="008A477E"/>
    <w:rsid w:val="008B0706"/>
    <w:rsid w:val="008C13E7"/>
    <w:rsid w:val="008C2915"/>
    <w:rsid w:val="008C5161"/>
    <w:rsid w:val="008C5C75"/>
    <w:rsid w:val="008D4635"/>
    <w:rsid w:val="008D561F"/>
    <w:rsid w:val="008D57C4"/>
    <w:rsid w:val="008D686B"/>
    <w:rsid w:val="008D7C57"/>
    <w:rsid w:val="008E4AE0"/>
    <w:rsid w:val="008F2F1B"/>
    <w:rsid w:val="008F397D"/>
    <w:rsid w:val="0090618B"/>
    <w:rsid w:val="009106BF"/>
    <w:rsid w:val="009108FE"/>
    <w:rsid w:val="00910C15"/>
    <w:rsid w:val="009117B9"/>
    <w:rsid w:val="00913E10"/>
    <w:rsid w:val="0091480F"/>
    <w:rsid w:val="0091513A"/>
    <w:rsid w:val="00916663"/>
    <w:rsid w:val="00921B64"/>
    <w:rsid w:val="00927D0B"/>
    <w:rsid w:val="00932D7F"/>
    <w:rsid w:val="00934535"/>
    <w:rsid w:val="00942EB8"/>
    <w:rsid w:val="00945275"/>
    <w:rsid w:val="009470A3"/>
    <w:rsid w:val="009509A2"/>
    <w:rsid w:val="00951AC9"/>
    <w:rsid w:val="00957422"/>
    <w:rsid w:val="00957DB5"/>
    <w:rsid w:val="009648CD"/>
    <w:rsid w:val="00967BA9"/>
    <w:rsid w:val="00973477"/>
    <w:rsid w:val="00976089"/>
    <w:rsid w:val="00977C18"/>
    <w:rsid w:val="00991B17"/>
    <w:rsid w:val="0099348B"/>
    <w:rsid w:val="00993F74"/>
    <w:rsid w:val="009A0404"/>
    <w:rsid w:val="009A2AFF"/>
    <w:rsid w:val="009A5072"/>
    <w:rsid w:val="009A5AF9"/>
    <w:rsid w:val="009B2C1F"/>
    <w:rsid w:val="009B35D4"/>
    <w:rsid w:val="009B4539"/>
    <w:rsid w:val="009B79B1"/>
    <w:rsid w:val="009C472B"/>
    <w:rsid w:val="009D17A8"/>
    <w:rsid w:val="009E430E"/>
    <w:rsid w:val="009F1B7E"/>
    <w:rsid w:val="00A013C6"/>
    <w:rsid w:val="00A025C2"/>
    <w:rsid w:val="00A032CB"/>
    <w:rsid w:val="00A11C4A"/>
    <w:rsid w:val="00A12898"/>
    <w:rsid w:val="00A138C7"/>
    <w:rsid w:val="00A200ED"/>
    <w:rsid w:val="00A21FFA"/>
    <w:rsid w:val="00A22C8F"/>
    <w:rsid w:val="00A24CDF"/>
    <w:rsid w:val="00A34A63"/>
    <w:rsid w:val="00A37A93"/>
    <w:rsid w:val="00A37C1B"/>
    <w:rsid w:val="00A426FC"/>
    <w:rsid w:val="00A440B9"/>
    <w:rsid w:val="00A473E9"/>
    <w:rsid w:val="00A504D9"/>
    <w:rsid w:val="00A5488A"/>
    <w:rsid w:val="00A70461"/>
    <w:rsid w:val="00A804CD"/>
    <w:rsid w:val="00A82CE1"/>
    <w:rsid w:val="00A82FD7"/>
    <w:rsid w:val="00A84FFF"/>
    <w:rsid w:val="00A93E01"/>
    <w:rsid w:val="00A95E09"/>
    <w:rsid w:val="00AA3A83"/>
    <w:rsid w:val="00AA5831"/>
    <w:rsid w:val="00AC0023"/>
    <w:rsid w:val="00AC114A"/>
    <w:rsid w:val="00AC4292"/>
    <w:rsid w:val="00AC5051"/>
    <w:rsid w:val="00AC7A0F"/>
    <w:rsid w:val="00AD0CAB"/>
    <w:rsid w:val="00AD0EA5"/>
    <w:rsid w:val="00AD4A62"/>
    <w:rsid w:val="00AD770F"/>
    <w:rsid w:val="00AE4784"/>
    <w:rsid w:val="00AF678A"/>
    <w:rsid w:val="00AF7314"/>
    <w:rsid w:val="00B003AC"/>
    <w:rsid w:val="00B00A1A"/>
    <w:rsid w:val="00B0117F"/>
    <w:rsid w:val="00B01272"/>
    <w:rsid w:val="00B057BF"/>
    <w:rsid w:val="00B1028B"/>
    <w:rsid w:val="00B10535"/>
    <w:rsid w:val="00B110A4"/>
    <w:rsid w:val="00B170A7"/>
    <w:rsid w:val="00B25EBA"/>
    <w:rsid w:val="00B30434"/>
    <w:rsid w:val="00B357C4"/>
    <w:rsid w:val="00B42E14"/>
    <w:rsid w:val="00B477D3"/>
    <w:rsid w:val="00B50B37"/>
    <w:rsid w:val="00B625F8"/>
    <w:rsid w:val="00B62D3D"/>
    <w:rsid w:val="00B63195"/>
    <w:rsid w:val="00B63A9C"/>
    <w:rsid w:val="00B71A91"/>
    <w:rsid w:val="00B77807"/>
    <w:rsid w:val="00B86536"/>
    <w:rsid w:val="00B945B4"/>
    <w:rsid w:val="00B94FC6"/>
    <w:rsid w:val="00B95570"/>
    <w:rsid w:val="00B95F0E"/>
    <w:rsid w:val="00BA241D"/>
    <w:rsid w:val="00BA2998"/>
    <w:rsid w:val="00BA6B8A"/>
    <w:rsid w:val="00BB5098"/>
    <w:rsid w:val="00BB6608"/>
    <w:rsid w:val="00BB6E8A"/>
    <w:rsid w:val="00BC0E3A"/>
    <w:rsid w:val="00BC3268"/>
    <w:rsid w:val="00BC5E86"/>
    <w:rsid w:val="00BC744B"/>
    <w:rsid w:val="00BD119C"/>
    <w:rsid w:val="00BD1D8B"/>
    <w:rsid w:val="00BD464B"/>
    <w:rsid w:val="00BE0162"/>
    <w:rsid w:val="00BF1C76"/>
    <w:rsid w:val="00BF4FD0"/>
    <w:rsid w:val="00BF72BE"/>
    <w:rsid w:val="00C0418E"/>
    <w:rsid w:val="00C04EDB"/>
    <w:rsid w:val="00C07045"/>
    <w:rsid w:val="00C1296E"/>
    <w:rsid w:val="00C143BC"/>
    <w:rsid w:val="00C16B30"/>
    <w:rsid w:val="00C209F7"/>
    <w:rsid w:val="00C24EEF"/>
    <w:rsid w:val="00C26488"/>
    <w:rsid w:val="00C271E0"/>
    <w:rsid w:val="00C31C47"/>
    <w:rsid w:val="00C41B0C"/>
    <w:rsid w:val="00C464DA"/>
    <w:rsid w:val="00C530F7"/>
    <w:rsid w:val="00C537E4"/>
    <w:rsid w:val="00C57A45"/>
    <w:rsid w:val="00C625ED"/>
    <w:rsid w:val="00C62936"/>
    <w:rsid w:val="00C63C64"/>
    <w:rsid w:val="00C70340"/>
    <w:rsid w:val="00C70638"/>
    <w:rsid w:val="00C7369B"/>
    <w:rsid w:val="00C7382C"/>
    <w:rsid w:val="00C7418E"/>
    <w:rsid w:val="00C81B65"/>
    <w:rsid w:val="00C933A3"/>
    <w:rsid w:val="00C94463"/>
    <w:rsid w:val="00C97A9B"/>
    <w:rsid w:val="00CA0263"/>
    <w:rsid w:val="00CA026E"/>
    <w:rsid w:val="00CB334D"/>
    <w:rsid w:val="00CB5DA7"/>
    <w:rsid w:val="00CC04FB"/>
    <w:rsid w:val="00CC15F6"/>
    <w:rsid w:val="00CC4D94"/>
    <w:rsid w:val="00CC58C0"/>
    <w:rsid w:val="00CD5E27"/>
    <w:rsid w:val="00CE6EA0"/>
    <w:rsid w:val="00CE705A"/>
    <w:rsid w:val="00CE7F9E"/>
    <w:rsid w:val="00CF53C9"/>
    <w:rsid w:val="00D004A5"/>
    <w:rsid w:val="00D02B6D"/>
    <w:rsid w:val="00D03A76"/>
    <w:rsid w:val="00D04630"/>
    <w:rsid w:val="00D117EB"/>
    <w:rsid w:val="00D1678B"/>
    <w:rsid w:val="00D20CE7"/>
    <w:rsid w:val="00D22525"/>
    <w:rsid w:val="00D2613D"/>
    <w:rsid w:val="00D4369E"/>
    <w:rsid w:val="00D45FD1"/>
    <w:rsid w:val="00D53CD8"/>
    <w:rsid w:val="00D57E41"/>
    <w:rsid w:val="00D60820"/>
    <w:rsid w:val="00D63575"/>
    <w:rsid w:val="00D635BB"/>
    <w:rsid w:val="00D6405D"/>
    <w:rsid w:val="00D64757"/>
    <w:rsid w:val="00D651C4"/>
    <w:rsid w:val="00D65644"/>
    <w:rsid w:val="00D660E5"/>
    <w:rsid w:val="00D85997"/>
    <w:rsid w:val="00D90E1C"/>
    <w:rsid w:val="00D97722"/>
    <w:rsid w:val="00DA39B6"/>
    <w:rsid w:val="00DB2ED5"/>
    <w:rsid w:val="00DB5350"/>
    <w:rsid w:val="00DC1E5E"/>
    <w:rsid w:val="00DC2DA0"/>
    <w:rsid w:val="00DC5967"/>
    <w:rsid w:val="00DC7697"/>
    <w:rsid w:val="00DD09CF"/>
    <w:rsid w:val="00DD7152"/>
    <w:rsid w:val="00DD7B4E"/>
    <w:rsid w:val="00DF2138"/>
    <w:rsid w:val="00DF255D"/>
    <w:rsid w:val="00E06886"/>
    <w:rsid w:val="00E14897"/>
    <w:rsid w:val="00E14DD6"/>
    <w:rsid w:val="00E1523E"/>
    <w:rsid w:val="00E2164D"/>
    <w:rsid w:val="00E21709"/>
    <w:rsid w:val="00E24E98"/>
    <w:rsid w:val="00E26318"/>
    <w:rsid w:val="00E26677"/>
    <w:rsid w:val="00E3186D"/>
    <w:rsid w:val="00E31F40"/>
    <w:rsid w:val="00E325D7"/>
    <w:rsid w:val="00E3362C"/>
    <w:rsid w:val="00E33845"/>
    <w:rsid w:val="00E40747"/>
    <w:rsid w:val="00E409FA"/>
    <w:rsid w:val="00E41931"/>
    <w:rsid w:val="00E43E51"/>
    <w:rsid w:val="00E4609E"/>
    <w:rsid w:val="00E5352E"/>
    <w:rsid w:val="00E56894"/>
    <w:rsid w:val="00E62090"/>
    <w:rsid w:val="00E64925"/>
    <w:rsid w:val="00E66AA4"/>
    <w:rsid w:val="00E749C7"/>
    <w:rsid w:val="00E771DF"/>
    <w:rsid w:val="00E83618"/>
    <w:rsid w:val="00E83D15"/>
    <w:rsid w:val="00E91960"/>
    <w:rsid w:val="00E97002"/>
    <w:rsid w:val="00EA2B51"/>
    <w:rsid w:val="00EA6C3F"/>
    <w:rsid w:val="00EB2E21"/>
    <w:rsid w:val="00EC1879"/>
    <w:rsid w:val="00EC77E4"/>
    <w:rsid w:val="00EE7183"/>
    <w:rsid w:val="00EF1820"/>
    <w:rsid w:val="00EF1C9C"/>
    <w:rsid w:val="00EF4818"/>
    <w:rsid w:val="00EF5152"/>
    <w:rsid w:val="00F0268E"/>
    <w:rsid w:val="00F06BDC"/>
    <w:rsid w:val="00F23952"/>
    <w:rsid w:val="00F251A8"/>
    <w:rsid w:val="00F3235F"/>
    <w:rsid w:val="00F33095"/>
    <w:rsid w:val="00F42792"/>
    <w:rsid w:val="00F51CB7"/>
    <w:rsid w:val="00F579A4"/>
    <w:rsid w:val="00F66232"/>
    <w:rsid w:val="00F67FFA"/>
    <w:rsid w:val="00F70ED3"/>
    <w:rsid w:val="00F71B5E"/>
    <w:rsid w:val="00F77FBF"/>
    <w:rsid w:val="00F91C81"/>
    <w:rsid w:val="00FA4E78"/>
    <w:rsid w:val="00FA6B26"/>
    <w:rsid w:val="00FB0974"/>
    <w:rsid w:val="00FB3721"/>
    <w:rsid w:val="00FC3E47"/>
    <w:rsid w:val="00FC5C09"/>
    <w:rsid w:val="00FD01F2"/>
    <w:rsid w:val="00FD04C0"/>
    <w:rsid w:val="00FD6C6C"/>
    <w:rsid w:val="00FD793E"/>
    <w:rsid w:val="00FF1FE1"/>
    <w:rsid w:val="00FF328E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EEBE5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character" w:customStyle="1" w:styleId="KopfzeileZchn">
    <w:name w:val="Kopfzeile Zchn"/>
    <w:basedOn w:val="Absatz-Standardschriftart"/>
    <w:link w:val="Kopfzeile"/>
    <w:rsid w:val="0091480F"/>
    <w:rPr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box.wmf-group.com/download.php?file=k3JpnSZ6O" TargetMode="External"/><Relationship Id="rId8" Type="http://schemas.openxmlformats.org/officeDocument/2006/relationships/hyperlink" Target="http://press-n-relations.amid-pr.com" TargetMode="External"/><Relationship Id="rId9" Type="http://schemas.openxmlformats.org/officeDocument/2006/relationships/hyperlink" Target="http://www.press-n-relations.de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3339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3862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Vanessa Schüller</cp:lastModifiedBy>
  <cp:revision>51</cp:revision>
  <cp:lastPrinted>2017-11-15T08:59:00Z</cp:lastPrinted>
  <dcterms:created xsi:type="dcterms:W3CDTF">2017-02-03T12:34:00Z</dcterms:created>
  <dcterms:modified xsi:type="dcterms:W3CDTF">2017-11-17T12:52:00Z</dcterms:modified>
</cp:coreProperties>
</file>