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D08A8C5" w14:textId="77777777" w:rsidR="00165FF7" w:rsidRDefault="00165FF7" w:rsidP="00165FF7">
      <w:pPr>
        <w:widowControl w:val="0"/>
        <w:tabs>
          <w:tab w:val="left" w:pos="7230"/>
        </w:tabs>
        <w:spacing w:line="312" w:lineRule="auto"/>
        <w:ind w:right="2836"/>
      </w:pPr>
    </w:p>
    <w:p w14:paraId="71205C9F" w14:textId="1E2E4CEF" w:rsidR="00FA4E40" w:rsidRPr="00165FF7" w:rsidRDefault="006C7598" w:rsidP="00165FF7">
      <w:pPr>
        <w:widowControl w:val="0"/>
        <w:tabs>
          <w:tab w:val="left" w:pos="7230"/>
        </w:tabs>
        <w:spacing w:line="312" w:lineRule="auto"/>
        <w:ind w:right="2836"/>
        <w:rPr>
          <w:sz w:val="16"/>
          <w:szCs w:val="16"/>
          <w:u w:val="single"/>
        </w:rPr>
      </w:pPr>
      <w:r>
        <w:t>Neu-Ulm</w:t>
      </w:r>
      <w:r w:rsidR="001B338A">
        <w:t xml:space="preserve">, </w:t>
      </w:r>
      <w:r w:rsidR="0071277A">
        <w:t xml:space="preserve">den </w:t>
      </w:r>
      <w:r w:rsidR="00462299">
        <w:t>20</w:t>
      </w:r>
      <w:r w:rsidR="00B63970">
        <w:t xml:space="preserve">. </w:t>
      </w:r>
      <w:r w:rsidR="000A2213">
        <w:t>Oktober</w:t>
      </w:r>
      <w:r w:rsidR="00B63970">
        <w:t xml:space="preserve"> 2020</w:t>
      </w:r>
      <w:r w:rsidR="00165FF7">
        <w:rPr>
          <w:sz w:val="16"/>
          <w:szCs w:val="16"/>
          <w:u w:val="single"/>
        </w:rPr>
        <w:br/>
      </w:r>
      <w:r w:rsidR="004F785B">
        <w:rPr>
          <w:sz w:val="24"/>
          <w:szCs w:val="24"/>
        </w:rPr>
        <w:br/>
      </w:r>
      <w:r w:rsidR="00993B67" w:rsidRPr="00993B67">
        <w:rPr>
          <w:rFonts w:cs="Arial"/>
          <w:b/>
          <w:bCs/>
          <w:sz w:val="24"/>
          <w:szCs w:val="24"/>
        </w:rPr>
        <w:t xml:space="preserve">Zimmer </w:t>
      </w:r>
      <w:proofErr w:type="spellStart"/>
      <w:r w:rsidR="00993B67" w:rsidRPr="00993B67">
        <w:rPr>
          <w:rFonts w:cs="Arial"/>
          <w:b/>
          <w:bCs/>
          <w:sz w:val="24"/>
          <w:szCs w:val="24"/>
        </w:rPr>
        <w:t>MedizinSysteme</w:t>
      </w:r>
      <w:proofErr w:type="spellEnd"/>
      <w:r w:rsidR="00993B67" w:rsidRPr="00993B67">
        <w:rPr>
          <w:rFonts w:cs="Arial"/>
          <w:b/>
          <w:bCs/>
          <w:sz w:val="24"/>
          <w:szCs w:val="24"/>
        </w:rPr>
        <w:t xml:space="preserve"> GmbH trotzt</w:t>
      </w:r>
      <w:r w:rsidR="00993B67">
        <w:rPr>
          <w:rFonts w:cs="Arial"/>
          <w:sz w:val="24"/>
          <w:szCs w:val="24"/>
        </w:rPr>
        <w:t xml:space="preserve"> </w:t>
      </w:r>
      <w:r w:rsidR="00AD617F">
        <w:rPr>
          <w:rFonts w:cs="Arial"/>
          <w:b/>
          <w:sz w:val="24"/>
          <w:szCs w:val="24"/>
        </w:rPr>
        <w:t>Corona</w:t>
      </w:r>
      <w:r w:rsidR="0044506E" w:rsidRPr="00FA4E40">
        <w:rPr>
          <w:b/>
          <w:sz w:val="24"/>
          <w:szCs w:val="24"/>
        </w:rPr>
        <w:br/>
      </w:r>
      <w:r w:rsidR="00BC6028">
        <w:rPr>
          <w:rFonts w:cs="Arial"/>
          <w:sz w:val="24"/>
          <w:szCs w:val="24"/>
        </w:rPr>
        <w:t>E</w:t>
      </w:r>
      <w:r w:rsidR="00B025F8">
        <w:rPr>
          <w:rFonts w:cs="Arial"/>
          <w:sz w:val="24"/>
          <w:szCs w:val="24"/>
        </w:rPr>
        <w:t>röffn</w:t>
      </w:r>
      <w:r w:rsidR="00BC6028">
        <w:rPr>
          <w:rFonts w:cs="Arial"/>
          <w:sz w:val="24"/>
          <w:szCs w:val="24"/>
        </w:rPr>
        <w:t>ung eines</w:t>
      </w:r>
      <w:r w:rsidR="00B025F8">
        <w:rPr>
          <w:rFonts w:cs="Arial"/>
          <w:sz w:val="24"/>
          <w:szCs w:val="24"/>
        </w:rPr>
        <w:t xml:space="preserve"> zweite</w:t>
      </w:r>
      <w:r w:rsidR="00BC6028">
        <w:rPr>
          <w:rFonts w:cs="Arial"/>
          <w:sz w:val="24"/>
          <w:szCs w:val="24"/>
        </w:rPr>
        <w:t>n</w:t>
      </w:r>
      <w:r w:rsidR="00B025F8">
        <w:rPr>
          <w:rFonts w:cs="Arial"/>
          <w:sz w:val="24"/>
          <w:szCs w:val="24"/>
        </w:rPr>
        <w:t xml:space="preserve"> Werk</w:t>
      </w:r>
      <w:r w:rsidR="00BC6028">
        <w:rPr>
          <w:rFonts w:cs="Arial"/>
          <w:sz w:val="24"/>
          <w:szCs w:val="24"/>
        </w:rPr>
        <w:t>s</w:t>
      </w:r>
      <w:r w:rsidR="00993B67">
        <w:rPr>
          <w:rFonts w:cs="Arial"/>
          <w:sz w:val="24"/>
          <w:szCs w:val="24"/>
        </w:rPr>
        <w:t xml:space="preserve"> in Neu-Ulm</w:t>
      </w:r>
    </w:p>
    <w:p w14:paraId="0D3739E1" w14:textId="6AD5ED3A" w:rsidR="00F62CE2" w:rsidRPr="00054E9A" w:rsidRDefault="00993B67" w:rsidP="00D87D17">
      <w:pPr>
        <w:spacing w:after="100" w:afterAutospacing="1"/>
        <w:ind w:rightChars="0"/>
        <w:jc w:val="both"/>
        <w:rPr>
          <w:rFonts w:ascii="Arial" w:hAnsi="Arial" w:cs="Arial"/>
          <w:b/>
          <w:bCs/>
        </w:rPr>
      </w:pPr>
      <w:r>
        <w:rPr>
          <w:rFonts w:cs="Arial"/>
          <w:b/>
        </w:rPr>
        <w:t xml:space="preserve">Nach nur viermonatiger Kurzarbeit der weltweit </w:t>
      </w:r>
      <w:r w:rsidR="00E864F9">
        <w:rPr>
          <w:rFonts w:cs="Arial"/>
          <w:b/>
        </w:rPr>
        <w:t xml:space="preserve">über </w:t>
      </w:r>
      <w:r>
        <w:rPr>
          <w:rFonts w:cs="Arial"/>
          <w:b/>
        </w:rPr>
        <w:t>500 Mitarbeiter stehen bei der</w:t>
      </w:r>
      <w:r w:rsidR="00B025F8">
        <w:rPr>
          <w:rFonts w:cs="Arial"/>
          <w:b/>
        </w:rPr>
        <w:t xml:space="preserve"> </w:t>
      </w:r>
      <w:r w:rsidR="008376B8">
        <w:rPr>
          <w:rFonts w:cs="Arial"/>
          <w:b/>
        </w:rPr>
        <w:t xml:space="preserve">Zimmer </w:t>
      </w:r>
      <w:proofErr w:type="spellStart"/>
      <w:r w:rsidR="008376B8">
        <w:rPr>
          <w:rFonts w:cs="Arial"/>
          <w:b/>
        </w:rPr>
        <w:t>MedizinSysteme</w:t>
      </w:r>
      <w:proofErr w:type="spellEnd"/>
      <w:r w:rsidR="008376B8">
        <w:rPr>
          <w:rFonts w:cs="Arial"/>
          <w:b/>
        </w:rPr>
        <w:t xml:space="preserve"> GmbH</w:t>
      </w:r>
      <w:r>
        <w:rPr>
          <w:rFonts w:cs="Arial"/>
          <w:b/>
        </w:rPr>
        <w:t xml:space="preserve"> wieder alle Zeichen auf Wachstum. </w:t>
      </w:r>
      <w:r w:rsidR="00F62CE2">
        <w:rPr>
          <w:rFonts w:cs="Arial"/>
          <w:b/>
        </w:rPr>
        <w:t>Dies zeigt</w:t>
      </w:r>
      <w:r w:rsidR="008376B8">
        <w:rPr>
          <w:rFonts w:cs="Arial"/>
          <w:b/>
        </w:rPr>
        <w:t xml:space="preserve"> ein neues und völlig autarkes Werk</w:t>
      </w:r>
      <w:r w:rsidR="00936F88">
        <w:rPr>
          <w:rFonts w:cs="Arial"/>
          <w:b/>
        </w:rPr>
        <w:t xml:space="preserve"> in Neu-Ulm</w:t>
      </w:r>
      <w:r>
        <w:rPr>
          <w:rFonts w:cs="Arial"/>
          <w:b/>
        </w:rPr>
        <w:t>, das</w:t>
      </w:r>
      <w:r w:rsidR="00A918F3">
        <w:rPr>
          <w:rFonts w:cs="Arial"/>
          <w:b/>
        </w:rPr>
        <w:t xml:space="preserve"> </w:t>
      </w:r>
      <w:r>
        <w:rPr>
          <w:rFonts w:cs="Arial"/>
          <w:b/>
        </w:rPr>
        <w:t xml:space="preserve">der Hersteller </w:t>
      </w:r>
      <w:r w:rsidRPr="00B63970">
        <w:rPr>
          <w:rFonts w:cs="Arial"/>
          <w:b/>
        </w:rPr>
        <w:t>für medizintechnische Systemlösungen in den Bereichen Diagnose, Therapie und Ästhetische Medizin</w:t>
      </w:r>
      <w:r>
        <w:rPr>
          <w:rFonts w:cs="Arial"/>
          <w:b/>
        </w:rPr>
        <w:t xml:space="preserve"> </w:t>
      </w:r>
      <w:r w:rsidR="00F62CE2">
        <w:rPr>
          <w:rFonts w:cs="Arial"/>
          <w:b/>
        </w:rPr>
        <w:t>bereits</w:t>
      </w:r>
      <w:r>
        <w:rPr>
          <w:rFonts w:cs="Arial"/>
          <w:b/>
        </w:rPr>
        <w:t xml:space="preserve"> im Juli </w:t>
      </w:r>
      <w:r w:rsidR="00E864F9">
        <w:rPr>
          <w:rFonts w:cs="Arial"/>
          <w:b/>
        </w:rPr>
        <w:t xml:space="preserve">in Betrieb genommen </w:t>
      </w:r>
      <w:r>
        <w:rPr>
          <w:rFonts w:cs="Arial"/>
          <w:b/>
        </w:rPr>
        <w:t>hat</w:t>
      </w:r>
      <w:r w:rsidR="008376B8">
        <w:rPr>
          <w:rFonts w:cs="Arial"/>
          <w:b/>
        </w:rPr>
        <w:t>.</w:t>
      </w:r>
      <w:r w:rsidR="00F62CE2">
        <w:rPr>
          <w:rFonts w:ascii="Arial" w:hAnsi="Arial" w:cs="Arial"/>
        </w:rPr>
        <w:t xml:space="preserve"> </w:t>
      </w:r>
      <w:r w:rsidR="00F62CE2">
        <w:rPr>
          <w:rFonts w:ascii="Arial" w:hAnsi="Arial" w:cs="Arial"/>
          <w:b/>
          <w:bCs/>
        </w:rPr>
        <w:t>Trotz Corona</w:t>
      </w:r>
      <w:r w:rsidR="00F62CE2" w:rsidRPr="00F62CE2">
        <w:rPr>
          <w:rFonts w:ascii="Arial" w:hAnsi="Arial" w:cs="Arial"/>
          <w:b/>
          <w:bCs/>
        </w:rPr>
        <w:t xml:space="preserve"> hielten die beiden Geschäftsführer Armin und Michael Zimmer an den Plänen zur Produktions</w:t>
      </w:r>
      <w:r w:rsidR="0072238E">
        <w:rPr>
          <w:rFonts w:ascii="Arial" w:hAnsi="Arial" w:cs="Arial"/>
          <w:b/>
          <w:bCs/>
        </w:rPr>
        <w:t>e</w:t>
      </w:r>
      <w:r w:rsidR="00F62CE2" w:rsidRPr="00F62CE2">
        <w:rPr>
          <w:rFonts w:ascii="Arial" w:hAnsi="Arial" w:cs="Arial"/>
          <w:b/>
          <w:bCs/>
        </w:rPr>
        <w:t>rweiterung fest und mieteten die freie Immobilie in der Nähe der Unternehmenszentrale.</w:t>
      </w:r>
      <w:r w:rsidR="00F62CE2">
        <w:rPr>
          <w:rFonts w:ascii="Arial" w:hAnsi="Arial" w:cs="Arial"/>
          <w:b/>
          <w:bCs/>
        </w:rPr>
        <w:t xml:space="preserve"> </w:t>
      </w:r>
      <w:r w:rsidR="00F62CE2" w:rsidRPr="00F62CE2">
        <w:rPr>
          <w:rFonts w:ascii="Arial" w:hAnsi="Arial" w:cs="Arial"/>
          <w:b/>
          <w:bCs/>
        </w:rPr>
        <w:t xml:space="preserve">Denn die </w:t>
      </w:r>
      <w:r w:rsidR="00E864F9">
        <w:rPr>
          <w:rFonts w:ascii="Arial" w:hAnsi="Arial" w:cs="Arial"/>
          <w:b/>
          <w:bCs/>
        </w:rPr>
        <w:t>bisherige Produktionsstätte platzt</w:t>
      </w:r>
      <w:r w:rsidR="00054E9A">
        <w:rPr>
          <w:rFonts w:ascii="Arial" w:hAnsi="Arial" w:cs="Arial"/>
          <w:b/>
          <w:bCs/>
        </w:rPr>
        <w:t>e</w:t>
      </w:r>
      <w:r w:rsidR="00E864F9">
        <w:rPr>
          <w:rFonts w:ascii="Arial" w:hAnsi="Arial" w:cs="Arial"/>
          <w:b/>
          <w:bCs/>
        </w:rPr>
        <w:t xml:space="preserve"> aus allen Nähten</w:t>
      </w:r>
      <w:r w:rsidR="00F62CE2" w:rsidRPr="00F62CE2">
        <w:rPr>
          <w:rFonts w:ascii="Arial" w:hAnsi="Arial" w:cs="Arial"/>
          <w:b/>
          <w:bCs/>
        </w:rPr>
        <w:t xml:space="preserve">. </w:t>
      </w:r>
      <w:r w:rsidR="008376B8">
        <w:rPr>
          <w:rFonts w:cs="Arial"/>
          <w:b/>
        </w:rPr>
        <w:t xml:space="preserve">Rund einen Kilometer vom Hauptsitz im süddeutschen Neu-Ulm produziert </w:t>
      </w:r>
      <w:r w:rsidR="00F62CE2">
        <w:rPr>
          <w:rFonts w:cs="Arial"/>
          <w:b/>
        </w:rPr>
        <w:t xml:space="preserve">Zimmer </w:t>
      </w:r>
      <w:r w:rsidR="008376B8">
        <w:rPr>
          <w:rFonts w:cs="Arial"/>
          <w:b/>
        </w:rPr>
        <w:t xml:space="preserve">nun Magnetfeldgeräte und das Kaltlufttherapiegerät </w:t>
      </w:r>
      <w:proofErr w:type="spellStart"/>
      <w:r w:rsidR="008376B8">
        <w:rPr>
          <w:rFonts w:cs="Arial"/>
          <w:b/>
        </w:rPr>
        <w:t>Cryo</w:t>
      </w:r>
      <w:proofErr w:type="spellEnd"/>
      <w:r w:rsidR="008376B8">
        <w:rPr>
          <w:rFonts w:cs="Arial"/>
          <w:b/>
        </w:rPr>
        <w:t xml:space="preserve">. Zirka 500 Geräte verlassen jeden Monat die Produktionsstätte, die </w:t>
      </w:r>
      <w:r w:rsidR="00A918F3">
        <w:rPr>
          <w:rFonts w:cs="Arial"/>
          <w:b/>
        </w:rPr>
        <w:t>zudem</w:t>
      </w:r>
      <w:r w:rsidR="008376B8">
        <w:rPr>
          <w:rFonts w:cs="Arial"/>
          <w:b/>
        </w:rPr>
        <w:t xml:space="preserve"> 1.600 Paletten-Stellplätze auf 1.750 Quadratmetern Lagerfläche bietet. </w:t>
      </w:r>
      <w:r w:rsidR="00A918F3">
        <w:rPr>
          <w:rFonts w:cs="Arial"/>
          <w:b/>
        </w:rPr>
        <w:t>„Von der Anlieferung der einzelnen Komponenten</w:t>
      </w:r>
      <w:r w:rsidR="00E864F9">
        <w:rPr>
          <w:rFonts w:cs="Arial"/>
          <w:b/>
        </w:rPr>
        <w:t>,</w:t>
      </w:r>
      <w:r w:rsidR="00A918F3">
        <w:rPr>
          <w:rFonts w:cs="Arial"/>
          <w:b/>
        </w:rPr>
        <w:t xml:space="preserve"> die Produktion bis zum Testlauf der Geräte sowie dem Versand </w:t>
      </w:r>
      <w:r w:rsidR="00936F88">
        <w:rPr>
          <w:rFonts w:cs="Arial"/>
          <w:b/>
        </w:rPr>
        <w:t xml:space="preserve">decken </w:t>
      </w:r>
      <w:r w:rsidR="00A918F3">
        <w:rPr>
          <w:rFonts w:cs="Arial"/>
          <w:b/>
        </w:rPr>
        <w:t xml:space="preserve">die 30 </w:t>
      </w:r>
      <w:r w:rsidR="00AD617F">
        <w:rPr>
          <w:rFonts w:cs="Arial"/>
          <w:b/>
        </w:rPr>
        <w:t>Mitarbeiter</w:t>
      </w:r>
      <w:r w:rsidR="00A918F3">
        <w:rPr>
          <w:rFonts w:cs="Arial"/>
          <w:b/>
        </w:rPr>
        <w:t xml:space="preserve"> hier alle Schritte ab“, erklärt Michael Zimmer, Geschäftsführer </w:t>
      </w:r>
      <w:r>
        <w:rPr>
          <w:rFonts w:cs="Arial"/>
          <w:b/>
        </w:rPr>
        <w:t>von</w:t>
      </w:r>
      <w:r w:rsidR="00A918F3">
        <w:rPr>
          <w:rFonts w:cs="Arial"/>
          <w:b/>
        </w:rPr>
        <w:t xml:space="preserve"> Zimmer </w:t>
      </w:r>
      <w:proofErr w:type="spellStart"/>
      <w:r w:rsidR="00A918F3">
        <w:rPr>
          <w:rFonts w:cs="Arial"/>
          <w:b/>
        </w:rPr>
        <w:t>MedizinSysteme</w:t>
      </w:r>
      <w:proofErr w:type="spellEnd"/>
      <w:r w:rsidR="00A918F3">
        <w:rPr>
          <w:rFonts w:cs="Arial"/>
          <w:b/>
        </w:rPr>
        <w:t xml:space="preserve">. </w:t>
      </w:r>
      <w:r w:rsidR="00F62CE2" w:rsidRPr="00F62CE2">
        <w:rPr>
          <w:rFonts w:ascii="Arial" w:hAnsi="Arial" w:cs="Arial"/>
          <w:b/>
          <w:bCs/>
        </w:rPr>
        <w:t xml:space="preserve">Seit August sind die 250 Mitarbeiter und knapp 30 Azubis in Neu-Ulm wieder voll beschäftigt und es zeichnet sich </w:t>
      </w:r>
      <w:r w:rsidR="00D7386C">
        <w:rPr>
          <w:rFonts w:ascii="Arial" w:hAnsi="Arial" w:cs="Arial"/>
          <w:b/>
          <w:bCs/>
        </w:rPr>
        <w:t xml:space="preserve">deutlich </w:t>
      </w:r>
      <w:r w:rsidR="00F62CE2" w:rsidRPr="00F62CE2">
        <w:rPr>
          <w:rFonts w:ascii="Arial" w:hAnsi="Arial" w:cs="Arial"/>
          <w:b/>
          <w:bCs/>
        </w:rPr>
        <w:t>ab, dass die Firmengruppe mit Dependancen in den USA, Frankreich</w:t>
      </w:r>
      <w:r w:rsidR="001C0D7F">
        <w:rPr>
          <w:rFonts w:ascii="Arial" w:hAnsi="Arial" w:cs="Arial"/>
          <w:b/>
          <w:bCs/>
        </w:rPr>
        <w:t>, Belgien, China</w:t>
      </w:r>
      <w:r w:rsidR="00F62CE2" w:rsidRPr="00F62CE2">
        <w:rPr>
          <w:rFonts w:ascii="Arial" w:hAnsi="Arial" w:cs="Arial"/>
          <w:b/>
          <w:bCs/>
        </w:rPr>
        <w:t xml:space="preserve"> und </w:t>
      </w:r>
      <w:r w:rsidR="00F62CE2" w:rsidRPr="00D7386C">
        <w:rPr>
          <w:rFonts w:ascii="Arial" w:hAnsi="Arial" w:cs="Arial"/>
          <w:b/>
          <w:bCs/>
        </w:rPr>
        <w:t xml:space="preserve">Österreich </w:t>
      </w:r>
      <w:r w:rsidR="00D7386C" w:rsidRPr="00D7386C">
        <w:rPr>
          <w:rFonts w:ascii="Arial" w:hAnsi="Arial" w:cs="Arial"/>
          <w:b/>
          <w:bCs/>
        </w:rPr>
        <w:t xml:space="preserve">bislang </w:t>
      </w:r>
      <w:r w:rsidR="00F62CE2" w:rsidRPr="00D7386C">
        <w:rPr>
          <w:rFonts w:ascii="Arial" w:hAnsi="Arial" w:cs="Arial"/>
          <w:b/>
          <w:bCs/>
        </w:rPr>
        <w:t>gut durch die Krise gekommen ist.</w:t>
      </w:r>
    </w:p>
    <w:p w14:paraId="256F7CA9" w14:textId="6DDA4D57" w:rsidR="00D87D17" w:rsidRPr="00F62CE2" w:rsidRDefault="00A918F3" w:rsidP="00FA4E40">
      <w:pPr>
        <w:spacing w:after="100" w:afterAutospacing="1"/>
        <w:ind w:rightChars="0"/>
        <w:jc w:val="both"/>
        <w:rPr>
          <w:rFonts w:cs="Arial"/>
          <w:bCs/>
        </w:rPr>
      </w:pPr>
      <w:r w:rsidRPr="00F62CE2">
        <w:rPr>
          <w:rFonts w:cs="Arial"/>
          <w:bCs/>
        </w:rPr>
        <w:t xml:space="preserve">Selbst nach der Erweiterung des Stammsitzes sowie einem Gebäude-Zukauf in der direkten Nachbarschaft im Jahr 2017 war die räumliche </w:t>
      </w:r>
      <w:r w:rsidR="00AD617F" w:rsidRPr="00F62CE2">
        <w:rPr>
          <w:rFonts w:cs="Arial"/>
          <w:bCs/>
        </w:rPr>
        <w:t>Situation</w:t>
      </w:r>
      <w:r w:rsidRPr="00F62CE2">
        <w:rPr>
          <w:rFonts w:cs="Arial"/>
          <w:bCs/>
        </w:rPr>
        <w:t xml:space="preserve"> bei Zimmer längst wieder </w:t>
      </w:r>
      <w:r w:rsidR="00AD617F" w:rsidRPr="00F62CE2">
        <w:rPr>
          <w:rFonts w:cs="Arial"/>
          <w:bCs/>
        </w:rPr>
        <w:t>angespannt</w:t>
      </w:r>
      <w:r w:rsidRPr="00F62CE2">
        <w:rPr>
          <w:rFonts w:cs="Arial"/>
          <w:bCs/>
        </w:rPr>
        <w:t xml:space="preserve">. </w:t>
      </w:r>
      <w:r w:rsidR="00D87D17" w:rsidRPr="00F62CE2">
        <w:rPr>
          <w:rFonts w:cs="Arial"/>
          <w:bCs/>
        </w:rPr>
        <w:t>Diese Auslagerung an einen zweiten Standort ist jedoch nur eine vorübergehende Lösung. „Wir haben zwar Produktions- und Lagerfläche</w:t>
      </w:r>
      <w:r w:rsidR="00A92B55">
        <w:rPr>
          <w:rFonts w:cs="Arial"/>
          <w:bCs/>
        </w:rPr>
        <w:t>n</w:t>
      </w:r>
      <w:r w:rsidR="00D87D17" w:rsidRPr="00F62CE2">
        <w:rPr>
          <w:rFonts w:cs="Arial"/>
          <w:bCs/>
        </w:rPr>
        <w:t xml:space="preserve"> gewonnen</w:t>
      </w:r>
      <w:r w:rsidR="00AD617F" w:rsidRPr="00F62CE2">
        <w:rPr>
          <w:rFonts w:cs="Arial"/>
          <w:bCs/>
        </w:rPr>
        <w:t xml:space="preserve"> und konnten </w:t>
      </w:r>
      <w:r w:rsidR="00FB3FDE" w:rsidRPr="00F62CE2">
        <w:rPr>
          <w:rFonts w:cs="Arial"/>
          <w:bCs/>
        </w:rPr>
        <w:t>Materialien</w:t>
      </w:r>
      <w:r w:rsidR="00AD617F" w:rsidRPr="00F62CE2">
        <w:rPr>
          <w:rFonts w:cs="Arial"/>
          <w:bCs/>
        </w:rPr>
        <w:t xml:space="preserve"> aus der Zwischenlagerung in den eigenen Logistikzentren zusammenführen</w:t>
      </w:r>
      <w:r w:rsidR="00D87D17" w:rsidRPr="00F62CE2">
        <w:rPr>
          <w:rFonts w:cs="Arial"/>
          <w:bCs/>
        </w:rPr>
        <w:t xml:space="preserve">, aber wenn wir weiterwachsen wie bisher, reicht diese Kapazität nicht lange aus“, so Zimmer. </w:t>
      </w:r>
      <w:r w:rsidR="00FB3FDE">
        <w:rPr>
          <w:rFonts w:ascii="Arial" w:hAnsi="Arial" w:cs="Arial"/>
        </w:rPr>
        <w:t xml:space="preserve">Mit den </w:t>
      </w:r>
      <w:r w:rsidR="001C0D7F">
        <w:rPr>
          <w:rFonts w:ascii="Arial" w:hAnsi="Arial" w:cs="Arial"/>
        </w:rPr>
        <w:t xml:space="preserve">Umsatzsteigerungen </w:t>
      </w:r>
      <w:r w:rsidR="00FB3FDE">
        <w:rPr>
          <w:rFonts w:ascii="Arial" w:hAnsi="Arial" w:cs="Arial"/>
        </w:rPr>
        <w:t xml:space="preserve">der letzten Jahre </w:t>
      </w:r>
      <w:r w:rsidR="003172A1">
        <w:rPr>
          <w:rFonts w:ascii="Arial" w:hAnsi="Arial" w:cs="Arial"/>
        </w:rPr>
        <w:t>lässt sich</w:t>
      </w:r>
      <w:r w:rsidR="00BD725C">
        <w:rPr>
          <w:rFonts w:ascii="Arial" w:hAnsi="Arial" w:cs="Arial"/>
        </w:rPr>
        <w:t xml:space="preserve"> </w:t>
      </w:r>
      <w:r w:rsidR="00FB3FDE">
        <w:rPr>
          <w:rFonts w:ascii="Arial" w:hAnsi="Arial" w:cs="Arial"/>
        </w:rPr>
        <w:t xml:space="preserve">2020 zwar nicht </w:t>
      </w:r>
      <w:r w:rsidR="00A415A5">
        <w:rPr>
          <w:rFonts w:ascii="Arial" w:hAnsi="Arial" w:cs="Arial"/>
        </w:rPr>
        <w:t>vergleichen</w:t>
      </w:r>
      <w:r w:rsidR="00FB3FDE">
        <w:rPr>
          <w:rFonts w:ascii="Arial" w:hAnsi="Arial" w:cs="Arial"/>
        </w:rPr>
        <w:t xml:space="preserve">, aber </w:t>
      </w:r>
      <w:r w:rsidR="00604E19">
        <w:rPr>
          <w:rFonts w:ascii="Arial" w:hAnsi="Arial" w:cs="Arial"/>
        </w:rPr>
        <w:t>die Schaffung neuer Arbeitsplätze</w:t>
      </w:r>
      <w:r w:rsidR="00FB3FDE">
        <w:rPr>
          <w:rFonts w:ascii="Arial" w:hAnsi="Arial" w:cs="Arial"/>
        </w:rPr>
        <w:t xml:space="preserve"> geht dennoch </w:t>
      </w:r>
      <w:r w:rsidR="00604E19">
        <w:rPr>
          <w:rFonts w:ascii="Arial" w:hAnsi="Arial" w:cs="Arial"/>
        </w:rPr>
        <w:t>voran</w:t>
      </w:r>
      <w:r w:rsidR="00FB3FDE">
        <w:rPr>
          <w:rFonts w:ascii="Arial" w:hAnsi="Arial" w:cs="Arial"/>
        </w:rPr>
        <w:t>: Derzeit versucht das Unternehmen</w:t>
      </w:r>
      <w:r w:rsidR="00A415A5">
        <w:rPr>
          <w:rFonts w:ascii="Arial" w:hAnsi="Arial" w:cs="Arial"/>
        </w:rPr>
        <w:t>,</w:t>
      </w:r>
      <w:r w:rsidR="00FB3FDE">
        <w:rPr>
          <w:rFonts w:ascii="Arial" w:hAnsi="Arial" w:cs="Arial"/>
        </w:rPr>
        <w:t xml:space="preserve"> </w:t>
      </w:r>
      <w:r w:rsidR="001C0D7F">
        <w:rPr>
          <w:rFonts w:ascii="Arial" w:hAnsi="Arial" w:cs="Arial"/>
        </w:rPr>
        <w:t xml:space="preserve">25 </w:t>
      </w:r>
      <w:r w:rsidR="00FB3FDE">
        <w:rPr>
          <w:rFonts w:ascii="Arial" w:hAnsi="Arial" w:cs="Arial"/>
        </w:rPr>
        <w:t xml:space="preserve">Stellen neu zu besetzen. </w:t>
      </w:r>
    </w:p>
    <w:p w14:paraId="0642D8F2" w14:textId="77777777" w:rsidR="00D7386C" w:rsidRDefault="00FB3FDE" w:rsidP="00D7386C">
      <w:pPr>
        <w:ind w:rightChars="705" w:right="1410"/>
        <w:rPr>
          <w:rFonts w:ascii="Arial" w:hAnsi="Arial" w:cs="Arial"/>
        </w:rPr>
      </w:pPr>
      <w:proofErr w:type="spellStart"/>
      <w:r w:rsidRPr="00FB3FDE">
        <w:rPr>
          <w:rFonts w:ascii="Arial" w:hAnsi="Arial" w:cs="Arial"/>
          <w:b/>
          <w:bCs/>
        </w:rPr>
        <w:t>Cryo</w:t>
      </w:r>
      <w:proofErr w:type="spellEnd"/>
      <w:r w:rsidRPr="00FB3FDE">
        <w:rPr>
          <w:rFonts w:ascii="Arial" w:hAnsi="Arial" w:cs="Arial"/>
          <w:b/>
          <w:bCs/>
        </w:rPr>
        <w:t xml:space="preserve"> – eine Erfolgsgeschichte</w:t>
      </w:r>
      <w:r>
        <w:rPr>
          <w:rFonts w:ascii="Arial" w:hAnsi="Arial" w:cs="Arial"/>
        </w:rPr>
        <w:br/>
        <w:t>Einen besonders großen Anteil am unerwarteten Anstieg der</w:t>
      </w:r>
      <w:r w:rsidR="00604E19">
        <w:rPr>
          <w:rFonts w:ascii="Arial" w:hAnsi="Arial" w:cs="Arial"/>
        </w:rPr>
        <w:t xml:space="preserve"> </w:t>
      </w:r>
      <w:r>
        <w:rPr>
          <w:rFonts w:ascii="Arial" w:hAnsi="Arial" w:cs="Arial"/>
        </w:rPr>
        <w:t xml:space="preserve">Produktion haben die Geräte aus der Kaltlufttherapie. </w:t>
      </w:r>
      <w:r w:rsidR="00993B67">
        <w:rPr>
          <w:rFonts w:ascii="Arial" w:hAnsi="Arial" w:cs="Arial"/>
        </w:rPr>
        <w:t>Hier</w:t>
      </w:r>
      <w:r w:rsidR="00604E19">
        <w:rPr>
          <w:rFonts w:ascii="Arial" w:hAnsi="Arial" w:cs="Arial"/>
        </w:rPr>
        <w:t xml:space="preserve"> ist Zimmer </w:t>
      </w:r>
      <w:r w:rsidR="00BD725C">
        <w:rPr>
          <w:rFonts w:ascii="Arial" w:hAnsi="Arial" w:cs="Arial"/>
        </w:rPr>
        <w:t xml:space="preserve">seit mehr als 20 Jahren </w:t>
      </w:r>
      <w:r w:rsidR="00993B67">
        <w:rPr>
          <w:rFonts w:ascii="Arial" w:hAnsi="Arial" w:cs="Arial"/>
        </w:rPr>
        <w:t>M</w:t>
      </w:r>
      <w:r w:rsidR="00604E19" w:rsidRPr="00604E19">
        <w:rPr>
          <w:rFonts w:ascii="Arial" w:hAnsi="Arial" w:cs="Arial"/>
        </w:rPr>
        <w:t>arktführer</w:t>
      </w:r>
      <w:r w:rsidR="00BD725C">
        <w:rPr>
          <w:rFonts w:ascii="Arial" w:hAnsi="Arial" w:cs="Arial"/>
        </w:rPr>
        <w:t xml:space="preserve">: Das </w:t>
      </w:r>
      <w:proofErr w:type="spellStart"/>
      <w:r w:rsidR="00BD725C">
        <w:rPr>
          <w:rFonts w:ascii="Arial" w:hAnsi="Arial" w:cs="Arial"/>
        </w:rPr>
        <w:t>kompressorbetriebene</w:t>
      </w:r>
      <w:proofErr w:type="spellEnd"/>
      <w:r w:rsidR="00BD725C">
        <w:rPr>
          <w:rFonts w:ascii="Arial" w:hAnsi="Arial" w:cs="Arial"/>
        </w:rPr>
        <w:t xml:space="preserve"> Therapiegerät wurde bis jetzt fast 50.000 Mal verkauft und ist somit das erfolgreichste Produkt</w:t>
      </w:r>
      <w:r w:rsidR="00993B67">
        <w:rPr>
          <w:rFonts w:ascii="Arial" w:hAnsi="Arial" w:cs="Arial"/>
        </w:rPr>
        <w:t xml:space="preserve"> </w:t>
      </w:r>
      <w:r w:rsidR="008240A2">
        <w:rPr>
          <w:rFonts w:ascii="Arial" w:hAnsi="Arial" w:cs="Arial"/>
        </w:rPr>
        <w:t>international</w:t>
      </w:r>
      <w:r w:rsidR="00BD725C">
        <w:rPr>
          <w:rFonts w:ascii="Arial" w:hAnsi="Arial" w:cs="Arial"/>
        </w:rPr>
        <w:t xml:space="preserve">. Eingesetzt wird </w:t>
      </w:r>
      <w:r w:rsidR="00BD725C" w:rsidRPr="00D7386C">
        <w:rPr>
          <w:rFonts w:ascii="Arial" w:hAnsi="Arial" w:cs="Arial"/>
        </w:rPr>
        <w:t>es weltweit</w:t>
      </w:r>
      <w:r w:rsidR="00BD725C">
        <w:rPr>
          <w:rFonts w:ascii="Arial" w:hAnsi="Arial" w:cs="Arial"/>
        </w:rPr>
        <w:t xml:space="preserve"> zur Schmerzreduktion, Verbesserung der Beweglichkeit und bei neurologischen Erkrankungen. Das System arbeitet mit einer Temperatur von -30 Grad Celsius und kann sowohl zur oberflächlichen Kühlung als auch in tieferen Gewebeschichten angewendet werden. </w:t>
      </w:r>
    </w:p>
    <w:p w14:paraId="1E6DA16B" w14:textId="480BC2F4" w:rsidR="001820D9" w:rsidRPr="00D7386C" w:rsidRDefault="001820D9" w:rsidP="00D7386C">
      <w:pPr>
        <w:ind w:rightChars="705" w:right="1410"/>
        <w:rPr>
          <w:rFonts w:ascii="Times New Roman" w:eastAsia="Times New Roman" w:hAnsi="Times New Roman"/>
          <w:color w:val="auto"/>
          <w:sz w:val="24"/>
          <w:szCs w:val="24"/>
        </w:rPr>
      </w:pPr>
      <w:r w:rsidRPr="009C1F6E">
        <w:lastRenderedPageBreak/>
        <w:t>Weitere Informationen:</w:t>
      </w:r>
      <w:r w:rsidR="00C82449">
        <w:br/>
      </w:r>
      <w:r w:rsidRPr="009C1F6E">
        <w:t xml:space="preserve">Zimmer </w:t>
      </w:r>
      <w:proofErr w:type="spellStart"/>
      <w:r w:rsidRPr="009C1F6E">
        <w:t>MedizinSysteme</w:t>
      </w:r>
      <w:proofErr w:type="spellEnd"/>
      <w:r w:rsidRPr="009C1F6E">
        <w:t xml:space="preserve"> GmbH </w:t>
      </w:r>
      <w:r w:rsidR="00C82449">
        <w:br/>
      </w:r>
      <w:r w:rsidRPr="009C1F6E">
        <w:t xml:space="preserve">Karl </w:t>
      </w:r>
      <w:proofErr w:type="spellStart"/>
      <w:r w:rsidRPr="009C1F6E">
        <w:t>Keis</w:t>
      </w:r>
      <w:proofErr w:type="spellEnd"/>
      <w:r w:rsidR="00C82449">
        <w:br/>
      </w:r>
      <w:proofErr w:type="spellStart"/>
      <w:r w:rsidRPr="009C1F6E">
        <w:t>Junkersstr</w:t>
      </w:r>
      <w:proofErr w:type="spellEnd"/>
      <w:r w:rsidRPr="009C1F6E">
        <w:t>. 9</w:t>
      </w:r>
      <w:r w:rsidR="00C82449">
        <w:br/>
      </w:r>
      <w:r w:rsidRPr="009C1F6E">
        <w:t>D-89231 Neu-Ulm</w:t>
      </w:r>
      <w:r w:rsidR="00C82449">
        <w:br/>
      </w:r>
      <w:r w:rsidRPr="009C1F6E">
        <w:t>Tel: +49 731 9761-210</w:t>
      </w:r>
      <w:r w:rsidR="00C82449">
        <w:br/>
      </w:r>
      <w:r w:rsidRPr="00C82449">
        <w:t>Fax: +49 731 9761-105</w:t>
      </w:r>
      <w:r w:rsidR="00C82449">
        <w:br/>
      </w:r>
      <w:hyperlink r:id="rId7" w:history="1">
        <w:r w:rsidR="00C82449" w:rsidRPr="00C82449">
          <w:rPr>
            <w:rStyle w:val="Hyperlink"/>
          </w:rPr>
          <w:t>k.keis@zimmer.de</w:t>
        </w:r>
      </w:hyperlink>
      <w:r w:rsidR="00C82449">
        <w:br/>
      </w:r>
      <w:r w:rsidRPr="00C82449">
        <w:t>www.zimmer.de</w:t>
      </w:r>
    </w:p>
    <w:p w14:paraId="0546455B" w14:textId="205397B6" w:rsidR="003333F0" w:rsidRPr="003333F0" w:rsidRDefault="001820D9" w:rsidP="003333F0">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after="100" w:afterAutospacing="1" w:line="240" w:lineRule="auto"/>
        <w:ind w:right="2836"/>
        <w:rPr>
          <w:rFonts w:ascii="Helvetica" w:hAnsi="Helvetica"/>
        </w:rPr>
      </w:pPr>
      <w:r w:rsidRPr="009C1F6E">
        <w:rPr>
          <w:rFonts w:ascii="Helvetica" w:hAnsi="Helvetica"/>
        </w:rPr>
        <w:t>Presse und Öffentlichkeitsarbeit:</w:t>
      </w:r>
      <w:r w:rsidR="00C82449">
        <w:rPr>
          <w:rFonts w:ascii="Helvetica" w:hAnsi="Helvetica"/>
        </w:rPr>
        <w:br/>
      </w:r>
      <w:r w:rsidRPr="009C1F6E">
        <w:rPr>
          <w:rFonts w:ascii="Helvetica" w:hAnsi="Helvetica"/>
        </w:rPr>
        <w:t>Press’n’Relations GmbH</w:t>
      </w:r>
      <w:r w:rsidR="00C82449">
        <w:rPr>
          <w:rFonts w:ascii="Helvetica" w:hAnsi="Helvetica"/>
        </w:rPr>
        <w:br/>
      </w:r>
      <w:r w:rsidRPr="009C1F6E">
        <w:rPr>
          <w:rFonts w:ascii="Helvetica" w:hAnsi="Helvetica"/>
        </w:rPr>
        <w:t>Désirée Müller</w:t>
      </w:r>
      <w:r w:rsidR="00C82449">
        <w:rPr>
          <w:rFonts w:ascii="Helvetica" w:hAnsi="Helvetica"/>
        </w:rPr>
        <w:br/>
      </w:r>
      <w:r w:rsidRPr="009C1F6E">
        <w:rPr>
          <w:rFonts w:ascii="Helvetica" w:hAnsi="Helvetica"/>
        </w:rPr>
        <w:t>Magirusstr. 33</w:t>
      </w:r>
      <w:r w:rsidR="00C82449">
        <w:rPr>
          <w:rFonts w:ascii="Helvetica" w:hAnsi="Helvetica"/>
        </w:rPr>
        <w:br/>
      </w:r>
      <w:r w:rsidRPr="009C1F6E">
        <w:rPr>
          <w:rFonts w:ascii="Helvetica" w:hAnsi="Helvetica"/>
        </w:rPr>
        <w:t xml:space="preserve">D-89077 Ulm </w:t>
      </w:r>
      <w:r w:rsidR="00C82449">
        <w:rPr>
          <w:rFonts w:ascii="Helvetica" w:hAnsi="Helvetica"/>
        </w:rPr>
        <w:br/>
      </w:r>
      <w:r w:rsidRPr="0095090A">
        <w:rPr>
          <w:rFonts w:ascii="Helvetica" w:hAnsi="Helvetica"/>
        </w:rPr>
        <w:t>Tel: +49 731 96287-32</w:t>
      </w:r>
      <w:r w:rsidR="00C82449">
        <w:rPr>
          <w:rFonts w:ascii="Helvetica" w:hAnsi="Helvetica"/>
        </w:rPr>
        <w:br/>
      </w:r>
      <w:r w:rsidRPr="0095090A">
        <w:rPr>
          <w:rFonts w:ascii="Helvetica" w:hAnsi="Helvetica"/>
        </w:rPr>
        <w:t>Fax: +49 731 96287-9</w:t>
      </w:r>
      <w:r w:rsidR="003333F0">
        <w:rPr>
          <w:rFonts w:ascii="Helvetica" w:hAnsi="Helvetica"/>
        </w:rPr>
        <w:t>7</w:t>
      </w:r>
      <w:r w:rsidR="003333F0">
        <w:rPr>
          <w:rFonts w:ascii="Helvetica" w:hAnsi="Helvetica"/>
        </w:rPr>
        <w:br/>
        <w:t>dmt@press-n-relations.de</w:t>
      </w:r>
      <w:r w:rsidRPr="0095090A">
        <w:rPr>
          <w:rFonts w:ascii="Helvetica" w:hAnsi="Helvetica"/>
        </w:rPr>
        <w:t xml:space="preserve"> </w:t>
      </w:r>
      <w:r w:rsidR="00C82449">
        <w:rPr>
          <w:rFonts w:ascii="Helvetica" w:hAnsi="Helvetica"/>
        </w:rPr>
        <w:br/>
      </w:r>
      <w:r w:rsidR="003333F0" w:rsidRPr="003333F0">
        <w:rPr>
          <w:rFonts w:ascii="Helvetica" w:hAnsi="Helvetica"/>
          <w:bCs/>
        </w:rPr>
        <w:t>www.press-n-relations.de</w:t>
      </w:r>
    </w:p>
    <w:p w14:paraId="7C3F066C" w14:textId="755719E4" w:rsidR="001820D9" w:rsidRDefault="001820D9" w:rsidP="00C8244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after="100" w:afterAutospacing="1"/>
        <w:ind w:rightChars="0"/>
        <w:rPr>
          <w:rFonts w:ascii="Helvetica" w:hAnsi="Helvetica"/>
          <w:sz w:val="16"/>
        </w:rPr>
      </w:pPr>
      <w:r w:rsidRPr="00C82449">
        <w:rPr>
          <w:rFonts w:ascii="Helvetica" w:hAnsi="Helvetica"/>
          <w:b/>
          <w:sz w:val="16"/>
        </w:rPr>
        <w:t xml:space="preserve">Über Zimmer </w:t>
      </w:r>
      <w:proofErr w:type="spellStart"/>
      <w:r w:rsidRPr="00C82449">
        <w:rPr>
          <w:rFonts w:ascii="Helvetica" w:hAnsi="Helvetica"/>
          <w:b/>
          <w:sz w:val="16"/>
        </w:rPr>
        <w:t>Medizin</w:t>
      </w:r>
      <w:r w:rsidR="008240A2">
        <w:rPr>
          <w:rFonts w:ascii="Helvetica" w:hAnsi="Helvetica"/>
          <w:b/>
          <w:sz w:val="16"/>
        </w:rPr>
        <w:t>S</w:t>
      </w:r>
      <w:r w:rsidRPr="00C82449">
        <w:rPr>
          <w:rFonts w:ascii="Helvetica" w:hAnsi="Helvetica"/>
          <w:b/>
          <w:sz w:val="16"/>
        </w:rPr>
        <w:t>y</w:t>
      </w:r>
      <w:r w:rsidR="008240A2">
        <w:rPr>
          <w:rFonts w:ascii="Helvetica" w:hAnsi="Helvetica"/>
          <w:b/>
          <w:sz w:val="16"/>
        </w:rPr>
        <w:t>s</w:t>
      </w:r>
      <w:r w:rsidRPr="00C82449">
        <w:rPr>
          <w:rFonts w:ascii="Helvetica" w:hAnsi="Helvetica"/>
          <w:b/>
          <w:sz w:val="16"/>
        </w:rPr>
        <w:t>teme</w:t>
      </w:r>
      <w:proofErr w:type="spellEnd"/>
      <w:r w:rsidRPr="00C82449">
        <w:rPr>
          <w:rFonts w:ascii="Helvetica" w:hAnsi="Helvetica"/>
          <w:b/>
          <w:sz w:val="16"/>
        </w:rPr>
        <w:t xml:space="preserve"> GmbH</w:t>
      </w:r>
      <w:r w:rsidR="00C82449" w:rsidRPr="00C82449">
        <w:rPr>
          <w:rFonts w:ascii="Helvetica" w:hAnsi="Helvetica"/>
          <w:b/>
          <w:sz w:val="16"/>
        </w:rPr>
        <w:br/>
      </w:r>
      <w:r w:rsidRPr="00C82449">
        <w:rPr>
          <w:rFonts w:ascii="Helvetica" w:hAnsi="Helvetica"/>
          <w:sz w:val="16"/>
        </w:rPr>
        <w:t xml:space="preserve">Die Zimmer </w:t>
      </w:r>
      <w:proofErr w:type="spellStart"/>
      <w:r w:rsidRPr="00C82449">
        <w:rPr>
          <w:rFonts w:ascii="Helvetica" w:hAnsi="Helvetica"/>
          <w:sz w:val="16"/>
        </w:rPr>
        <w:t>MedizinSysteme</w:t>
      </w:r>
      <w:proofErr w:type="spellEnd"/>
      <w:r w:rsidRPr="00C82449">
        <w:rPr>
          <w:rFonts w:ascii="Helvetica" w:hAnsi="Helvetica"/>
          <w:sz w:val="16"/>
        </w:rPr>
        <w:t xml:space="preserve"> GmbH mit Stammsitz im schwäbischen Neu-Ulm begleitet seit </w:t>
      </w:r>
      <w:r w:rsidR="00E75D66">
        <w:rPr>
          <w:rFonts w:ascii="Helvetica" w:hAnsi="Helvetica"/>
          <w:sz w:val="16"/>
        </w:rPr>
        <w:t>nunmehr</w:t>
      </w:r>
      <w:r w:rsidR="00E75D66" w:rsidRPr="00C82449">
        <w:rPr>
          <w:rFonts w:ascii="Helvetica" w:hAnsi="Helvetica"/>
          <w:sz w:val="16"/>
        </w:rPr>
        <w:t xml:space="preserve"> </w:t>
      </w:r>
      <w:r w:rsidRPr="00C82449">
        <w:rPr>
          <w:rFonts w:ascii="Helvetica" w:hAnsi="Helvetica"/>
          <w:sz w:val="16"/>
        </w:rPr>
        <w:t>50 Jahren als verlässlicher Partner Ärzte und Therapeuten mit ihren medizintechnischen Systemlösungen für Diagnose, Therapie und Ästhetische Medizin. Der deutsche Marktführer in der Physikalischen Therapie und Weltmarktführer in der Kältetherapie ist mit über 120 Medizinprodukteberatern in der Bundesrepublik präsent und vertreibt seine Produkte in mehr als 80 Ländern weltweit. Forschung und Entwicklung schreibt das Unternehmen traditionell groß, wobei der Praxisbezug ebenso wichtig ist wie die wissenschaftliche Fundierung.</w:t>
      </w:r>
    </w:p>
    <w:p w14:paraId="17F5C5DB" w14:textId="7511DD54" w:rsidR="004829F9" w:rsidRPr="00845159" w:rsidRDefault="004829F9" w:rsidP="00C8244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after="100" w:afterAutospacing="1"/>
        <w:ind w:rightChars="0"/>
        <w:rPr>
          <w:rFonts w:ascii="Helvetica" w:hAnsi="Helvetica"/>
          <w:b/>
          <w:sz w:val="16"/>
        </w:rPr>
      </w:pPr>
    </w:p>
    <w:sectPr w:rsidR="004829F9" w:rsidRPr="00845159" w:rsidSect="00784C46">
      <w:headerReference w:type="even" r:id="rId8"/>
      <w:headerReference w:type="default" r:id="rId9"/>
      <w:footerReference w:type="even" r:id="rId10"/>
      <w:footerReference w:type="default" r:id="rId11"/>
      <w:headerReference w:type="first" r:id="rId12"/>
      <w:footerReference w:type="first" r:id="rId13"/>
      <w:pgSz w:w="11900" w:h="16840"/>
      <w:pgMar w:top="1985" w:right="1417" w:bottom="1021" w:left="1417" w:header="567" w:footer="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0BFCF2E" w14:textId="77777777" w:rsidR="00AB433E" w:rsidRDefault="00AB433E">
      <w:pPr>
        <w:ind w:right="2836"/>
      </w:pPr>
      <w:r>
        <w:separator/>
      </w:r>
    </w:p>
  </w:endnote>
  <w:endnote w:type="continuationSeparator" w:id="0">
    <w:p w14:paraId="7D9EDD10" w14:textId="77777777" w:rsidR="00AB433E" w:rsidRDefault="00AB433E">
      <w:pPr>
        <w:ind w:right="2836"/>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ヒラギノ角ゴ Pro W3">
    <w:panose1 w:val="020B0300000000000000"/>
    <w:charset w:val="80"/>
    <w:family w:val="swiss"/>
    <w:pitch w:val="variable"/>
    <w:sig w:usb0="E00002FF" w:usb1="7AC7FFFF" w:usb2="00000012" w:usb3="00000000" w:csb0="0002000D" w:csb1="00000000"/>
  </w:font>
  <w:font w:name="Cambria">
    <w:panose1 w:val="02040503050406030204"/>
    <w:charset w:val="00"/>
    <w:family w:val="roman"/>
    <w:pitch w:val="variable"/>
    <w:sig w:usb0="E00002FF" w:usb1="400004FF"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E3C61C" w14:textId="77777777" w:rsidR="009968BF" w:rsidRDefault="009968BF">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ind w:right="2836"/>
      <w:rPr>
        <w:rFonts w:ascii="Times New Roman" w:eastAsia="Times New Roman" w:hAnsi="Times New Roman"/>
        <w:color w:val="auto"/>
        <w:lang w:bidi="x-none"/>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3B721C" w14:textId="77777777" w:rsidR="009968BF" w:rsidRDefault="009968BF">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ind w:right="2836"/>
      <w:rPr>
        <w:rFonts w:ascii="Times New Roman" w:eastAsia="Times New Roman" w:hAnsi="Times New Roman"/>
        <w:color w:val="auto"/>
        <w:lang w:bidi="x-non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CD74452" w14:textId="77777777" w:rsidR="00165FF7" w:rsidRDefault="00165FF7">
    <w:pPr>
      <w:pStyle w:val="Fuzeile"/>
      <w:ind w:right="283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419A4DF" w14:textId="77777777" w:rsidR="00AB433E" w:rsidRDefault="00AB433E">
      <w:pPr>
        <w:ind w:right="2836"/>
      </w:pPr>
      <w:r>
        <w:separator/>
      </w:r>
    </w:p>
  </w:footnote>
  <w:footnote w:type="continuationSeparator" w:id="0">
    <w:p w14:paraId="3C9485FF" w14:textId="77777777" w:rsidR="00AB433E" w:rsidRDefault="00AB433E">
      <w:pPr>
        <w:ind w:right="2836"/>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35C1707" w14:textId="77777777" w:rsidR="009968BF" w:rsidRDefault="009968BF">
    <w:pPr>
      <w:pStyle w:val="Kopfzeile"/>
      <w:tabs>
        <w:tab w:val="clear" w:pos="9072"/>
        <w:tab w:val="right" w:pos="9046"/>
      </w:tabs>
      <w:ind w:right="2836"/>
      <w:rPr>
        <w:rFonts w:ascii="Times New Roman" w:eastAsia="Times New Roman" w:hAnsi="Times New Roman"/>
        <w:color w:val="auto"/>
        <w:lang w:bidi="x-none"/>
      </w:rPr>
    </w:pPr>
    <w:r>
      <w:br/>
    </w:r>
    <w:r w:rsidR="00FE33C3">
      <w:rPr>
        <w:noProof/>
      </w:rPr>
      <w:drawing>
        <wp:anchor distT="0" distB="0" distL="114300" distR="114300" simplePos="0" relativeHeight="251658240" behindDoc="1" locked="0" layoutInCell="1" allowOverlap="1" wp14:anchorId="363C4709" wp14:editId="417DFEC8">
          <wp:simplePos x="0" y="0"/>
          <wp:positionH relativeFrom="page">
            <wp:posOffset>5127625</wp:posOffset>
          </wp:positionH>
          <wp:positionV relativeFrom="page">
            <wp:posOffset>460375</wp:posOffset>
          </wp:positionV>
          <wp:extent cx="1765300" cy="825500"/>
          <wp:effectExtent l="0" t="0" r="6350" b="0"/>
          <wp:wrapNone/>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5300" cy="8255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E59AA7" w14:textId="77777777" w:rsidR="004829F9" w:rsidRDefault="00FE33C3" w:rsidP="00784C46">
    <w:pPr>
      <w:widowControl w:val="0"/>
      <w:tabs>
        <w:tab w:val="left" w:pos="2893"/>
      </w:tabs>
      <w:spacing w:line="312" w:lineRule="auto"/>
      <w:ind w:right="2836"/>
      <w:rPr>
        <w:b/>
        <w:sz w:val="26"/>
      </w:rPr>
    </w:pPr>
    <w:r>
      <w:rPr>
        <w:noProof/>
      </w:rPr>
      <w:drawing>
        <wp:anchor distT="0" distB="0" distL="114300" distR="114300" simplePos="0" relativeHeight="251657216" behindDoc="1" locked="0" layoutInCell="1" allowOverlap="1" wp14:anchorId="19A428AF" wp14:editId="49B975E0">
          <wp:simplePos x="0" y="0"/>
          <wp:positionH relativeFrom="page">
            <wp:posOffset>5410200</wp:posOffset>
          </wp:positionH>
          <wp:positionV relativeFrom="page">
            <wp:posOffset>310515</wp:posOffset>
          </wp:positionV>
          <wp:extent cx="1765300" cy="825500"/>
          <wp:effectExtent l="0" t="0" r="6350" b="0"/>
          <wp:wrapNone/>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5300" cy="825500"/>
                  </a:xfrm>
                  <a:prstGeom prst="rect">
                    <a:avLst/>
                  </a:prstGeom>
                  <a:noFill/>
                  <a:ln>
                    <a:noFill/>
                  </a:ln>
                </pic:spPr>
              </pic:pic>
            </a:graphicData>
          </a:graphic>
          <wp14:sizeRelH relativeFrom="page">
            <wp14:pctWidth>0</wp14:pctWidth>
          </wp14:sizeRelH>
          <wp14:sizeRelV relativeFrom="page">
            <wp14:pctHeight>0</wp14:pctHeight>
          </wp14:sizeRelV>
        </wp:anchor>
      </w:drawing>
    </w:r>
    <w:r w:rsidR="00784C46">
      <w:rPr>
        <w:b/>
        <w:sz w:val="26"/>
      </w:rPr>
      <w:tab/>
    </w:r>
    <w:r w:rsidR="009968BF">
      <w:br/>
    </w:r>
  </w:p>
  <w:p w14:paraId="1BFDD832" w14:textId="2918C52C" w:rsidR="009968BF" w:rsidRPr="00165FF7" w:rsidRDefault="00BB2CB0" w:rsidP="00165FF7">
    <w:pPr>
      <w:widowControl w:val="0"/>
      <w:spacing w:line="312" w:lineRule="auto"/>
      <w:ind w:right="2836"/>
      <w:rPr>
        <w:b/>
        <w:sz w:val="26"/>
      </w:rPr>
    </w:pPr>
    <w:r>
      <w:rPr>
        <w:b/>
        <w:sz w:val="26"/>
      </w:rPr>
      <w:t>PRESSEMITTEILUNG</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4FDD43" w14:textId="77777777" w:rsidR="00165FF7" w:rsidRDefault="00165FF7">
    <w:pPr>
      <w:pStyle w:val="Kopfzeile"/>
      <w:ind w:right="2836"/>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86086ED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16"/>
  <w:embedSystemFonts/>
  <w:bordersDoNotSurroundHeader/>
  <w:bordersDoNotSurroundFooter/>
  <w:proofState w:spelling="clean" w:grammar="clean"/>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defaultTabStop w:val="720"/>
  <w:autoHyphenation/>
  <w:hyphenationZone w:val="357"/>
  <w:defaultTableStyle w:val="Standard"/>
  <w:evenAndOddHeaders/>
  <w:drawingGridHorizontalSpacing w:val="120"/>
  <w:drawingGridVerticalSpacing w:val="163"/>
  <w:displayHorizontalDrawingGridEvery w:val="0"/>
  <w:displayVerticalDrawingGridEvery w:val="0"/>
  <w:doNotShadeFormData/>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5E12"/>
    <w:rsid w:val="000048B7"/>
    <w:rsid w:val="000063A4"/>
    <w:rsid w:val="00033AC3"/>
    <w:rsid w:val="00040B2F"/>
    <w:rsid w:val="00041949"/>
    <w:rsid w:val="0004265D"/>
    <w:rsid w:val="000428C7"/>
    <w:rsid w:val="00051708"/>
    <w:rsid w:val="00053A17"/>
    <w:rsid w:val="00054E9A"/>
    <w:rsid w:val="0005551E"/>
    <w:rsid w:val="00060392"/>
    <w:rsid w:val="00061F86"/>
    <w:rsid w:val="00062873"/>
    <w:rsid w:val="00065EC7"/>
    <w:rsid w:val="000665C6"/>
    <w:rsid w:val="00072397"/>
    <w:rsid w:val="0007658F"/>
    <w:rsid w:val="00080CE9"/>
    <w:rsid w:val="000A2213"/>
    <w:rsid w:val="000B0484"/>
    <w:rsid w:val="000C0301"/>
    <w:rsid w:val="000C32B7"/>
    <w:rsid w:val="000E24F0"/>
    <w:rsid w:val="001046A9"/>
    <w:rsid w:val="001078BE"/>
    <w:rsid w:val="001367BF"/>
    <w:rsid w:val="00146BDE"/>
    <w:rsid w:val="001506A9"/>
    <w:rsid w:val="00165FF7"/>
    <w:rsid w:val="00171E00"/>
    <w:rsid w:val="001750D1"/>
    <w:rsid w:val="00176BFB"/>
    <w:rsid w:val="001820D9"/>
    <w:rsid w:val="001B338A"/>
    <w:rsid w:val="001B4407"/>
    <w:rsid w:val="001C0D7F"/>
    <w:rsid w:val="001C6AC8"/>
    <w:rsid w:val="001D00BE"/>
    <w:rsid w:val="001E07DF"/>
    <w:rsid w:val="001F28F3"/>
    <w:rsid w:val="001F3E3A"/>
    <w:rsid w:val="00207D8E"/>
    <w:rsid w:val="00210BFC"/>
    <w:rsid w:val="0024074A"/>
    <w:rsid w:val="00241F6F"/>
    <w:rsid w:val="00243B3D"/>
    <w:rsid w:val="002462B3"/>
    <w:rsid w:val="00253ADF"/>
    <w:rsid w:val="00286D84"/>
    <w:rsid w:val="00291F68"/>
    <w:rsid w:val="0029404C"/>
    <w:rsid w:val="002A0AC7"/>
    <w:rsid w:val="002C590D"/>
    <w:rsid w:val="002D13C8"/>
    <w:rsid w:val="002D14E9"/>
    <w:rsid w:val="002D36BB"/>
    <w:rsid w:val="002D71D0"/>
    <w:rsid w:val="002E6E8F"/>
    <w:rsid w:val="002F0298"/>
    <w:rsid w:val="003172A1"/>
    <w:rsid w:val="00325138"/>
    <w:rsid w:val="003333F0"/>
    <w:rsid w:val="00342C26"/>
    <w:rsid w:val="0034371E"/>
    <w:rsid w:val="00356704"/>
    <w:rsid w:val="00371C3D"/>
    <w:rsid w:val="00383EAB"/>
    <w:rsid w:val="00387DFB"/>
    <w:rsid w:val="003B09CF"/>
    <w:rsid w:val="003C17DE"/>
    <w:rsid w:val="003C56D8"/>
    <w:rsid w:val="003C7965"/>
    <w:rsid w:val="003E7093"/>
    <w:rsid w:val="003F1477"/>
    <w:rsid w:val="003F552F"/>
    <w:rsid w:val="003F5DED"/>
    <w:rsid w:val="00400A1A"/>
    <w:rsid w:val="004127E8"/>
    <w:rsid w:val="00427E6B"/>
    <w:rsid w:val="00430C3D"/>
    <w:rsid w:val="00442CDC"/>
    <w:rsid w:val="0044506E"/>
    <w:rsid w:val="004452DC"/>
    <w:rsid w:val="004574CE"/>
    <w:rsid w:val="00462299"/>
    <w:rsid w:val="00465ED1"/>
    <w:rsid w:val="0047075A"/>
    <w:rsid w:val="00473203"/>
    <w:rsid w:val="004752FA"/>
    <w:rsid w:val="004829F9"/>
    <w:rsid w:val="004934EA"/>
    <w:rsid w:val="00496FAB"/>
    <w:rsid w:val="004A292E"/>
    <w:rsid w:val="004B6950"/>
    <w:rsid w:val="004D06C3"/>
    <w:rsid w:val="004D3381"/>
    <w:rsid w:val="004D5B96"/>
    <w:rsid w:val="004E57EA"/>
    <w:rsid w:val="004F6004"/>
    <w:rsid w:val="004F785B"/>
    <w:rsid w:val="00502D4C"/>
    <w:rsid w:val="005218D3"/>
    <w:rsid w:val="00527D6E"/>
    <w:rsid w:val="00530E71"/>
    <w:rsid w:val="00541D3B"/>
    <w:rsid w:val="005476E3"/>
    <w:rsid w:val="00556B5F"/>
    <w:rsid w:val="00584C5C"/>
    <w:rsid w:val="005A0103"/>
    <w:rsid w:val="005A2904"/>
    <w:rsid w:val="005D2D22"/>
    <w:rsid w:val="005D425E"/>
    <w:rsid w:val="005D7FF1"/>
    <w:rsid w:val="005E05C6"/>
    <w:rsid w:val="005E207B"/>
    <w:rsid w:val="005F40DA"/>
    <w:rsid w:val="005F5FC8"/>
    <w:rsid w:val="00604E19"/>
    <w:rsid w:val="00612AA5"/>
    <w:rsid w:val="00613A86"/>
    <w:rsid w:val="00635153"/>
    <w:rsid w:val="006501A9"/>
    <w:rsid w:val="00651B5E"/>
    <w:rsid w:val="00660CB0"/>
    <w:rsid w:val="00661686"/>
    <w:rsid w:val="0066434E"/>
    <w:rsid w:val="006730C5"/>
    <w:rsid w:val="00674167"/>
    <w:rsid w:val="006903A9"/>
    <w:rsid w:val="006A076A"/>
    <w:rsid w:val="006A23F0"/>
    <w:rsid w:val="006B257D"/>
    <w:rsid w:val="006B2D5A"/>
    <w:rsid w:val="006B35C0"/>
    <w:rsid w:val="006B4635"/>
    <w:rsid w:val="006C2BD5"/>
    <w:rsid w:val="006C7598"/>
    <w:rsid w:val="006E7773"/>
    <w:rsid w:val="006F2664"/>
    <w:rsid w:val="006F410A"/>
    <w:rsid w:val="00700B73"/>
    <w:rsid w:val="00702602"/>
    <w:rsid w:val="00710C3C"/>
    <w:rsid w:val="0071277A"/>
    <w:rsid w:val="0072238E"/>
    <w:rsid w:val="007420BF"/>
    <w:rsid w:val="00766DD1"/>
    <w:rsid w:val="007736D4"/>
    <w:rsid w:val="00784C46"/>
    <w:rsid w:val="00790DC7"/>
    <w:rsid w:val="007A3302"/>
    <w:rsid w:val="007A463C"/>
    <w:rsid w:val="007A484F"/>
    <w:rsid w:val="007C4D56"/>
    <w:rsid w:val="007D5711"/>
    <w:rsid w:val="007E0172"/>
    <w:rsid w:val="007E056F"/>
    <w:rsid w:val="007E66FC"/>
    <w:rsid w:val="007E6C6C"/>
    <w:rsid w:val="007F6AF4"/>
    <w:rsid w:val="0080144D"/>
    <w:rsid w:val="008240A2"/>
    <w:rsid w:val="00824A21"/>
    <w:rsid w:val="00832478"/>
    <w:rsid w:val="008376B8"/>
    <w:rsid w:val="00845159"/>
    <w:rsid w:val="00851A70"/>
    <w:rsid w:val="00865FD4"/>
    <w:rsid w:val="00867E21"/>
    <w:rsid w:val="00884727"/>
    <w:rsid w:val="008A0233"/>
    <w:rsid w:val="008B022F"/>
    <w:rsid w:val="008B3376"/>
    <w:rsid w:val="008E0793"/>
    <w:rsid w:val="008E2085"/>
    <w:rsid w:val="008E2FFC"/>
    <w:rsid w:val="008E4B76"/>
    <w:rsid w:val="008E5FD8"/>
    <w:rsid w:val="00900840"/>
    <w:rsid w:val="00915F89"/>
    <w:rsid w:val="00924DB2"/>
    <w:rsid w:val="00936F88"/>
    <w:rsid w:val="00937512"/>
    <w:rsid w:val="00940B2C"/>
    <w:rsid w:val="00942605"/>
    <w:rsid w:val="0095090A"/>
    <w:rsid w:val="0095114E"/>
    <w:rsid w:val="00956D79"/>
    <w:rsid w:val="00961F7F"/>
    <w:rsid w:val="00986C82"/>
    <w:rsid w:val="009907E7"/>
    <w:rsid w:val="00991275"/>
    <w:rsid w:val="00993B67"/>
    <w:rsid w:val="00994BCA"/>
    <w:rsid w:val="009968BF"/>
    <w:rsid w:val="009A0F90"/>
    <w:rsid w:val="009C1D66"/>
    <w:rsid w:val="009D5A28"/>
    <w:rsid w:val="00A05E12"/>
    <w:rsid w:val="00A07124"/>
    <w:rsid w:val="00A178F1"/>
    <w:rsid w:val="00A23E13"/>
    <w:rsid w:val="00A2475A"/>
    <w:rsid w:val="00A33C44"/>
    <w:rsid w:val="00A415A5"/>
    <w:rsid w:val="00A41903"/>
    <w:rsid w:val="00A448B4"/>
    <w:rsid w:val="00A57738"/>
    <w:rsid w:val="00A73B3E"/>
    <w:rsid w:val="00A918F3"/>
    <w:rsid w:val="00A92B55"/>
    <w:rsid w:val="00AA02D7"/>
    <w:rsid w:val="00AA2D41"/>
    <w:rsid w:val="00AB0F75"/>
    <w:rsid w:val="00AB433E"/>
    <w:rsid w:val="00AC2294"/>
    <w:rsid w:val="00AC7402"/>
    <w:rsid w:val="00AD617F"/>
    <w:rsid w:val="00AE410F"/>
    <w:rsid w:val="00AF6D05"/>
    <w:rsid w:val="00B009BC"/>
    <w:rsid w:val="00B025F8"/>
    <w:rsid w:val="00B07112"/>
    <w:rsid w:val="00B115F5"/>
    <w:rsid w:val="00B16E41"/>
    <w:rsid w:val="00B23A2C"/>
    <w:rsid w:val="00B41CB0"/>
    <w:rsid w:val="00B574E0"/>
    <w:rsid w:val="00B61FCF"/>
    <w:rsid w:val="00B62205"/>
    <w:rsid w:val="00B63970"/>
    <w:rsid w:val="00B75A86"/>
    <w:rsid w:val="00B76211"/>
    <w:rsid w:val="00B85212"/>
    <w:rsid w:val="00BB2CB0"/>
    <w:rsid w:val="00BB692A"/>
    <w:rsid w:val="00BC0C87"/>
    <w:rsid w:val="00BC48E9"/>
    <w:rsid w:val="00BC6028"/>
    <w:rsid w:val="00BD725C"/>
    <w:rsid w:val="00BF69AD"/>
    <w:rsid w:val="00C0141E"/>
    <w:rsid w:val="00C01B39"/>
    <w:rsid w:val="00C1543E"/>
    <w:rsid w:val="00C21EB7"/>
    <w:rsid w:val="00C6748C"/>
    <w:rsid w:val="00C702E5"/>
    <w:rsid w:val="00C76C9A"/>
    <w:rsid w:val="00C82449"/>
    <w:rsid w:val="00C853D5"/>
    <w:rsid w:val="00C955C8"/>
    <w:rsid w:val="00CA609A"/>
    <w:rsid w:val="00CB2633"/>
    <w:rsid w:val="00CB4EB8"/>
    <w:rsid w:val="00CD0DE7"/>
    <w:rsid w:val="00CD1B33"/>
    <w:rsid w:val="00CD6640"/>
    <w:rsid w:val="00CE0A62"/>
    <w:rsid w:val="00CE1C93"/>
    <w:rsid w:val="00CE3B5E"/>
    <w:rsid w:val="00CF4F4C"/>
    <w:rsid w:val="00D05651"/>
    <w:rsid w:val="00D06CF5"/>
    <w:rsid w:val="00D179CB"/>
    <w:rsid w:val="00D26823"/>
    <w:rsid w:val="00D316EA"/>
    <w:rsid w:val="00D37169"/>
    <w:rsid w:val="00D41A9D"/>
    <w:rsid w:val="00D43E87"/>
    <w:rsid w:val="00D515C8"/>
    <w:rsid w:val="00D7386C"/>
    <w:rsid w:val="00D76D1C"/>
    <w:rsid w:val="00D81483"/>
    <w:rsid w:val="00D87D17"/>
    <w:rsid w:val="00D93084"/>
    <w:rsid w:val="00D93A46"/>
    <w:rsid w:val="00DA4B00"/>
    <w:rsid w:val="00DD066E"/>
    <w:rsid w:val="00DD0B4A"/>
    <w:rsid w:val="00DD23C4"/>
    <w:rsid w:val="00DD4F77"/>
    <w:rsid w:val="00DE6B9F"/>
    <w:rsid w:val="00DF094A"/>
    <w:rsid w:val="00E0318E"/>
    <w:rsid w:val="00E06559"/>
    <w:rsid w:val="00E0793F"/>
    <w:rsid w:val="00E10888"/>
    <w:rsid w:val="00E13872"/>
    <w:rsid w:val="00E201CE"/>
    <w:rsid w:val="00E348EC"/>
    <w:rsid w:val="00E35D39"/>
    <w:rsid w:val="00E41EFF"/>
    <w:rsid w:val="00E74B58"/>
    <w:rsid w:val="00E75D66"/>
    <w:rsid w:val="00E864F9"/>
    <w:rsid w:val="00E9030D"/>
    <w:rsid w:val="00E94BCE"/>
    <w:rsid w:val="00EA684D"/>
    <w:rsid w:val="00EB0580"/>
    <w:rsid w:val="00ED4F63"/>
    <w:rsid w:val="00F4479D"/>
    <w:rsid w:val="00F463D6"/>
    <w:rsid w:val="00F476CC"/>
    <w:rsid w:val="00F51001"/>
    <w:rsid w:val="00F62CE2"/>
    <w:rsid w:val="00F80F6A"/>
    <w:rsid w:val="00F8149C"/>
    <w:rsid w:val="00F84F7D"/>
    <w:rsid w:val="00F90377"/>
    <w:rsid w:val="00F91D00"/>
    <w:rsid w:val="00FA1B2B"/>
    <w:rsid w:val="00FA334A"/>
    <w:rsid w:val="00FA46ED"/>
    <w:rsid w:val="00FA4E40"/>
    <w:rsid w:val="00FB0807"/>
    <w:rsid w:val="00FB3519"/>
    <w:rsid w:val="00FB3FDE"/>
    <w:rsid w:val="00FC5148"/>
    <w:rsid w:val="00FD155A"/>
    <w:rsid w:val="00FD428B"/>
    <w:rsid w:val="00FD73DD"/>
    <w:rsid w:val="00FE33C3"/>
    <w:rsid w:val="00FF48B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14:docId w14:val="769599E0"/>
  <w15:docId w15:val="{33192CED-6D51-3448-AB23-A8BC0FCF35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DE" w:eastAsia="de-DE" w:bidi="ar-SA"/>
      </w:rPr>
    </w:rPrDefault>
    <w:pPrDefault>
      <w:pPr>
        <w:spacing w:before="100" w:beforeAutospacing="1" w:line="288" w:lineRule="auto"/>
        <w:ind w:rightChars="1418" w:right="1418"/>
      </w:pPr>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rPr>
      <w:rFonts w:ascii="Helvetica" w:eastAsia="ヒラギノ角ゴ Pro W3" w:hAnsi="Helvetica"/>
      <w:color w:val="00000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link w:val="KopfzeileZchn"/>
    <w:uiPriority w:val="99"/>
    <w:pPr>
      <w:tabs>
        <w:tab w:val="center" w:pos="4536"/>
        <w:tab w:val="right" w:pos="9072"/>
      </w:tabs>
      <w:spacing w:after="200"/>
    </w:pPr>
    <w:rPr>
      <w:rFonts w:ascii="Helvetica" w:eastAsia="ヒラギノ角ゴ Pro W3" w:hAnsi="Helvetica"/>
      <w:color w:val="000000"/>
    </w:rPr>
  </w:style>
  <w:style w:type="paragraph" w:customStyle="1" w:styleId="FreieFormA">
    <w:name w:val="Freie Form A"/>
    <w:rPr>
      <w:rFonts w:ascii="Cambria" w:eastAsia="ヒラギノ角ゴ Pro W3" w:hAnsi="Cambria"/>
      <w:color w:val="000000"/>
    </w:rPr>
  </w:style>
  <w:style w:type="paragraph" w:customStyle="1" w:styleId="FreieForm">
    <w:name w:val="Freie Form"/>
    <w:rPr>
      <w:rFonts w:eastAsia="ヒラギノ角ゴ Pro W3"/>
      <w:color w:val="000000"/>
    </w:rPr>
  </w:style>
  <w:style w:type="paragraph" w:customStyle="1" w:styleId="FreieFormB">
    <w:name w:val="Freie Form B"/>
    <w:rPr>
      <w:rFonts w:eastAsia="ヒラギノ角ゴ Pro W3"/>
      <w:color w:val="000000"/>
    </w:rPr>
  </w:style>
  <w:style w:type="paragraph" w:styleId="Sprechblasentext">
    <w:name w:val="Balloon Text"/>
    <w:basedOn w:val="Standard"/>
    <w:link w:val="SprechblasentextZchn"/>
    <w:rsid w:val="00F83BC3"/>
    <w:rPr>
      <w:rFonts w:ascii="Lucida Grande" w:hAnsi="Lucida Grande"/>
      <w:sz w:val="18"/>
      <w:szCs w:val="18"/>
    </w:rPr>
  </w:style>
  <w:style w:type="character" w:customStyle="1" w:styleId="SprechblasentextZchn">
    <w:name w:val="Sprechblasentext Zchn"/>
    <w:link w:val="Sprechblasentext"/>
    <w:rsid w:val="00F83BC3"/>
    <w:rPr>
      <w:rFonts w:ascii="Lucida Grande" w:hAnsi="Lucida Grande"/>
      <w:sz w:val="18"/>
      <w:szCs w:val="18"/>
      <w:lang w:val="en-US" w:eastAsia="en-US"/>
    </w:rPr>
  </w:style>
  <w:style w:type="character" w:styleId="Kommentarzeichen">
    <w:name w:val="annotation reference"/>
    <w:rsid w:val="00C94F11"/>
    <w:rPr>
      <w:sz w:val="18"/>
      <w:szCs w:val="18"/>
    </w:rPr>
  </w:style>
  <w:style w:type="paragraph" w:styleId="Kommentartext">
    <w:name w:val="annotation text"/>
    <w:basedOn w:val="Standard"/>
    <w:link w:val="KommentartextZchn"/>
    <w:rsid w:val="00C94F11"/>
  </w:style>
  <w:style w:type="character" w:customStyle="1" w:styleId="KommentartextZchn">
    <w:name w:val="Kommentartext Zchn"/>
    <w:link w:val="Kommentartext"/>
    <w:rsid w:val="00C94F11"/>
    <w:rPr>
      <w:sz w:val="24"/>
      <w:szCs w:val="24"/>
      <w:lang w:val="en-US" w:eastAsia="en-US"/>
    </w:rPr>
  </w:style>
  <w:style w:type="paragraph" w:styleId="Kommentarthema">
    <w:name w:val="annotation subject"/>
    <w:basedOn w:val="Kommentartext"/>
    <w:next w:val="Kommentartext"/>
    <w:link w:val="KommentarthemaZchn"/>
    <w:rsid w:val="00C94F11"/>
    <w:rPr>
      <w:b/>
      <w:bCs/>
    </w:rPr>
  </w:style>
  <w:style w:type="character" w:customStyle="1" w:styleId="KommentarthemaZchn">
    <w:name w:val="Kommentarthema Zchn"/>
    <w:link w:val="Kommentarthema"/>
    <w:rsid w:val="00C94F11"/>
    <w:rPr>
      <w:b/>
      <w:bCs/>
      <w:sz w:val="24"/>
      <w:szCs w:val="24"/>
      <w:lang w:val="en-US" w:eastAsia="en-US"/>
    </w:rPr>
  </w:style>
  <w:style w:type="character" w:styleId="Hyperlink">
    <w:name w:val="Hyperlink"/>
    <w:rsid w:val="004451AC"/>
    <w:rPr>
      <w:color w:val="0000FF"/>
      <w:u w:val="single"/>
    </w:rPr>
  </w:style>
  <w:style w:type="paragraph" w:styleId="Fuzeile">
    <w:name w:val="footer"/>
    <w:basedOn w:val="Standard"/>
    <w:link w:val="FuzeileZchn"/>
    <w:rsid w:val="007F4FC0"/>
    <w:pPr>
      <w:tabs>
        <w:tab w:val="center" w:pos="4536"/>
        <w:tab w:val="right" w:pos="9072"/>
      </w:tabs>
    </w:pPr>
  </w:style>
  <w:style w:type="character" w:customStyle="1" w:styleId="FuzeileZchn">
    <w:name w:val="Fußzeile Zchn"/>
    <w:link w:val="Fuzeile"/>
    <w:rsid w:val="007F4FC0"/>
    <w:rPr>
      <w:sz w:val="24"/>
      <w:szCs w:val="24"/>
      <w:lang w:val="en-US" w:eastAsia="en-US"/>
    </w:rPr>
  </w:style>
  <w:style w:type="paragraph" w:styleId="berarbeitung">
    <w:name w:val="Revision"/>
    <w:hidden/>
    <w:semiHidden/>
    <w:rsid w:val="000C0301"/>
    <w:rPr>
      <w:rFonts w:ascii="Helvetica" w:eastAsia="ヒラギノ角ゴ Pro W3" w:hAnsi="Helvetica"/>
      <w:color w:val="000000"/>
    </w:rPr>
  </w:style>
  <w:style w:type="character" w:customStyle="1" w:styleId="KopfzeileZchn">
    <w:name w:val="Kopfzeile Zchn"/>
    <w:basedOn w:val="Absatz-Standardschriftart"/>
    <w:link w:val="Kopfzeile"/>
    <w:uiPriority w:val="99"/>
    <w:rsid w:val="00700B73"/>
    <w:rPr>
      <w:rFonts w:ascii="Helvetica" w:eastAsia="ヒラギノ角ゴ Pro W3" w:hAnsi="Helvetica"/>
      <w:color w:val="000000"/>
    </w:rPr>
  </w:style>
  <w:style w:type="paragraph" w:styleId="KeinLeerraum">
    <w:name w:val="No Spacing"/>
    <w:uiPriority w:val="1"/>
    <w:qFormat/>
    <w:rsid w:val="00700B73"/>
    <w:rPr>
      <w:rFonts w:asciiTheme="minorHAnsi" w:eastAsiaTheme="minorEastAsia" w:hAnsiTheme="minorHAnsi" w:cstheme="minorBidi"/>
      <w:sz w:val="22"/>
      <w:szCs w:val="22"/>
      <w:lang w:val="en-US" w:eastAsia="zh-CN"/>
    </w:rPr>
  </w:style>
  <w:style w:type="paragraph" w:styleId="StandardWeb">
    <w:name w:val="Normal (Web)"/>
    <w:basedOn w:val="Standard"/>
    <w:uiPriority w:val="99"/>
    <w:unhideWhenUsed/>
    <w:rsid w:val="00FD428B"/>
    <w:pPr>
      <w:spacing w:after="100" w:afterAutospacing="1"/>
    </w:pPr>
    <w:rPr>
      <w:rFonts w:ascii="Times New Roman" w:eastAsia="Times New Roman" w:hAnsi="Times New Roman"/>
      <w:color w:val="auto"/>
      <w:sz w:val="24"/>
      <w:szCs w:val="24"/>
    </w:rPr>
  </w:style>
  <w:style w:type="character" w:customStyle="1" w:styleId="apple-converted-space">
    <w:name w:val="apple-converted-space"/>
    <w:basedOn w:val="Absatz-Standardschriftart"/>
    <w:rsid w:val="00F463D6"/>
  </w:style>
  <w:style w:type="character" w:customStyle="1" w:styleId="NichtaufgelsteErwhnung1">
    <w:name w:val="Nicht aufgelöste Erwähnung1"/>
    <w:basedOn w:val="Absatz-Standardschriftart"/>
    <w:uiPriority w:val="99"/>
    <w:semiHidden/>
    <w:unhideWhenUsed/>
    <w:rsid w:val="00C82449"/>
    <w:rPr>
      <w:color w:val="605E5C"/>
      <w:shd w:val="clear" w:color="auto" w:fill="E1DFDD"/>
    </w:rPr>
  </w:style>
  <w:style w:type="character" w:styleId="NichtaufgelsteErwhnung">
    <w:name w:val="Unresolved Mention"/>
    <w:basedOn w:val="Absatz-Standardschriftart"/>
    <w:uiPriority w:val="99"/>
    <w:semiHidden/>
    <w:unhideWhenUsed/>
    <w:rsid w:val="003333F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0420248">
      <w:bodyDiv w:val="1"/>
      <w:marLeft w:val="0"/>
      <w:marRight w:val="0"/>
      <w:marTop w:val="0"/>
      <w:marBottom w:val="0"/>
      <w:divBdr>
        <w:top w:val="none" w:sz="0" w:space="0" w:color="auto"/>
        <w:left w:val="none" w:sz="0" w:space="0" w:color="auto"/>
        <w:bottom w:val="none" w:sz="0" w:space="0" w:color="auto"/>
        <w:right w:val="none" w:sz="0" w:space="0" w:color="auto"/>
      </w:divBdr>
      <w:divsChild>
        <w:div w:id="614757127">
          <w:marLeft w:val="0"/>
          <w:marRight w:val="0"/>
          <w:marTop w:val="0"/>
          <w:marBottom w:val="0"/>
          <w:divBdr>
            <w:top w:val="none" w:sz="0" w:space="0" w:color="auto"/>
            <w:left w:val="none" w:sz="0" w:space="0" w:color="auto"/>
            <w:bottom w:val="none" w:sz="0" w:space="0" w:color="auto"/>
            <w:right w:val="none" w:sz="0" w:space="0" w:color="auto"/>
          </w:divBdr>
          <w:divsChild>
            <w:div w:id="1942108919">
              <w:marLeft w:val="0"/>
              <w:marRight w:val="0"/>
              <w:marTop w:val="0"/>
              <w:marBottom w:val="0"/>
              <w:divBdr>
                <w:top w:val="none" w:sz="0" w:space="0" w:color="auto"/>
                <w:left w:val="none" w:sz="0" w:space="0" w:color="auto"/>
                <w:bottom w:val="none" w:sz="0" w:space="0" w:color="auto"/>
                <w:right w:val="none" w:sz="0" w:space="0" w:color="auto"/>
              </w:divBdr>
              <w:divsChild>
                <w:div w:id="798649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8526687">
      <w:bodyDiv w:val="1"/>
      <w:marLeft w:val="0"/>
      <w:marRight w:val="0"/>
      <w:marTop w:val="0"/>
      <w:marBottom w:val="0"/>
      <w:divBdr>
        <w:top w:val="none" w:sz="0" w:space="0" w:color="auto"/>
        <w:left w:val="none" w:sz="0" w:space="0" w:color="auto"/>
        <w:bottom w:val="none" w:sz="0" w:space="0" w:color="auto"/>
        <w:right w:val="none" w:sz="0" w:space="0" w:color="auto"/>
      </w:divBdr>
    </w:div>
    <w:div w:id="757942935">
      <w:bodyDiv w:val="1"/>
      <w:marLeft w:val="0"/>
      <w:marRight w:val="0"/>
      <w:marTop w:val="0"/>
      <w:marBottom w:val="0"/>
      <w:divBdr>
        <w:top w:val="none" w:sz="0" w:space="0" w:color="auto"/>
        <w:left w:val="none" w:sz="0" w:space="0" w:color="auto"/>
        <w:bottom w:val="none" w:sz="0" w:space="0" w:color="auto"/>
        <w:right w:val="none" w:sz="0" w:space="0" w:color="auto"/>
      </w:divBdr>
    </w:div>
    <w:div w:id="1049766069">
      <w:bodyDiv w:val="1"/>
      <w:marLeft w:val="0"/>
      <w:marRight w:val="0"/>
      <w:marTop w:val="0"/>
      <w:marBottom w:val="0"/>
      <w:divBdr>
        <w:top w:val="none" w:sz="0" w:space="0" w:color="auto"/>
        <w:left w:val="none" w:sz="0" w:space="0" w:color="auto"/>
        <w:bottom w:val="none" w:sz="0" w:space="0" w:color="auto"/>
        <w:right w:val="none" w:sz="0" w:space="0" w:color="auto"/>
      </w:divBdr>
    </w:div>
    <w:div w:id="1240676490">
      <w:bodyDiv w:val="1"/>
      <w:marLeft w:val="0"/>
      <w:marRight w:val="0"/>
      <w:marTop w:val="0"/>
      <w:marBottom w:val="0"/>
      <w:divBdr>
        <w:top w:val="none" w:sz="0" w:space="0" w:color="auto"/>
        <w:left w:val="none" w:sz="0" w:space="0" w:color="auto"/>
        <w:bottom w:val="none" w:sz="0" w:space="0" w:color="auto"/>
        <w:right w:val="none" w:sz="0" w:space="0" w:color="auto"/>
      </w:divBdr>
    </w:div>
    <w:div w:id="1562213956">
      <w:bodyDiv w:val="1"/>
      <w:marLeft w:val="0"/>
      <w:marRight w:val="0"/>
      <w:marTop w:val="0"/>
      <w:marBottom w:val="0"/>
      <w:divBdr>
        <w:top w:val="none" w:sz="0" w:space="0" w:color="auto"/>
        <w:left w:val="none" w:sz="0" w:space="0" w:color="auto"/>
        <w:bottom w:val="none" w:sz="0" w:space="0" w:color="auto"/>
        <w:right w:val="none" w:sz="0" w:space="0" w:color="auto"/>
      </w:divBdr>
    </w:div>
    <w:div w:id="1921332750">
      <w:bodyDiv w:val="1"/>
      <w:marLeft w:val="0"/>
      <w:marRight w:val="0"/>
      <w:marTop w:val="0"/>
      <w:marBottom w:val="0"/>
      <w:divBdr>
        <w:top w:val="none" w:sz="0" w:space="0" w:color="auto"/>
        <w:left w:val="none" w:sz="0" w:space="0" w:color="auto"/>
        <w:bottom w:val="none" w:sz="0" w:space="0" w:color="auto"/>
        <w:right w:val="none" w:sz="0" w:space="0" w:color="auto"/>
      </w:divBdr>
    </w:div>
    <w:div w:id="200477598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k.keis@zimmer.de"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530</Words>
  <Characters>3342</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PRESSEMITTEILUNG</vt:lpstr>
    </vt:vector>
  </TitlesOfParts>
  <Company>Press'n'Relations GmbH</Company>
  <LinksUpToDate>false</LinksUpToDate>
  <CharactersWithSpaces>3865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PRESSEMITTEILUNG</dc:title>
  <dc:creator>Anne Zozo</dc:creator>
  <cp:lastModifiedBy>Microsoft Office-Benutzer</cp:lastModifiedBy>
  <cp:revision>4</cp:revision>
  <cp:lastPrinted>2020-10-13T09:40:00Z</cp:lastPrinted>
  <dcterms:created xsi:type="dcterms:W3CDTF">2020-10-20T07:07:00Z</dcterms:created>
  <dcterms:modified xsi:type="dcterms:W3CDTF">2020-10-20T09:05:00Z</dcterms:modified>
</cp:coreProperties>
</file>