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BACDED" w14:textId="77777777" w:rsidR="00BD6C10" w:rsidRDefault="00BD6C10">
      <w:pPr>
        <w:pStyle w:val="Kommentartext1"/>
        <w:spacing w:line="288" w:lineRule="auto"/>
      </w:pPr>
    </w:p>
    <w:p w14:paraId="2B332C9F" w14:textId="38A59034" w:rsidR="00375F66" w:rsidRDefault="00D35098">
      <w:pPr>
        <w:pStyle w:val="Kommentartext1"/>
        <w:spacing w:line="288" w:lineRule="auto"/>
      </w:pPr>
      <w:r>
        <w:t xml:space="preserve">Ulm, den </w:t>
      </w:r>
      <w:r w:rsidR="002E2720">
        <w:t>28. Dezember 2018</w:t>
      </w:r>
    </w:p>
    <w:p w14:paraId="6543997D" w14:textId="77777777" w:rsidR="00375F66" w:rsidRDefault="00375F66">
      <w:pPr>
        <w:pStyle w:val="Kommentartext1"/>
        <w:spacing w:line="288" w:lineRule="auto"/>
      </w:pPr>
    </w:p>
    <w:p w14:paraId="3AEE7A4C" w14:textId="16CBAE44" w:rsidR="00375F66" w:rsidRPr="00413D26" w:rsidRDefault="002E2720">
      <w:pPr>
        <w:pStyle w:val="berschrift1"/>
        <w:spacing w:line="288" w:lineRule="auto"/>
        <w:ind w:right="-1597"/>
        <w:rPr>
          <w:sz w:val="26"/>
          <w:szCs w:val="26"/>
        </w:rPr>
      </w:pPr>
      <w:r>
        <w:rPr>
          <w:sz w:val="26"/>
          <w:szCs w:val="26"/>
        </w:rPr>
        <w:t xml:space="preserve">ZKRD: </w:t>
      </w:r>
      <w:r w:rsidR="00F605C2" w:rsidRPr="00F605C2">
        <w:rPr>
          <w:sz w:val="26"/>
          <w:szCs w:val="26"/>
        </w:rPr>
        <w:t>Bereitschaft</w:t>
      </w:r>
      <w:r w:rsidR="000C106D">
        <w:rPr>
          <w:sz w:val="26"/>
          <w:szCs w:val="26"/>
        </w:rPr>
        <w:t>,</w:t>
      </w:r>
      <w:r w:rsidR="00F605C2" w:rsidRPr="00F605C2">
        <w:rPr>
          <w:sz w:val="26"/>
          <w:szCs w:val="26"/>
        </w:rPr>
        <w:t xml:space="preserve"> Leben zu retten</w:t>
      </w:r>
      <w:r w:rsidR="000C106D">
        <w:rPr>
          <w:sz w:val="26"/>
          <w:szCs w:val="26"/>
        </w:rPr>
        <w:t>,</w:t>
      </w:r>
      <w:r w:rsidR="00F605C2" w:rsidRPr="00F605C2">
        <w:rPr>
          <w:sz w:val="26"/>
          <w:szCs w:val="26"/>
        </w:rPr>
        <w:t xml:space="preserve"> ist ungebrochen</w:t>
      </w:r>
    </w:p>
    <w:p w14:paraId="69C93333" w14:textId="69C0A017" w:rsidR="007A20FE" w:rsidRPr="007A20FE" w:rsidRDefault="002E2720" w:rsidP="007A20FE">
      <w:pPr>
        <w:pStyle w:val="berschrift1"/>
        <w:spacing w:line="288" w:lineRule="auto"/>
        <w:ind w:right="-1597"/>
        <w:rPr>
          <w:b w:val="0"/>
          <w:sz w:val="20"/>
          <w:szCs w:val="20"/>
        </w:rPr>
      </w:pPr>
      <w:r>
        <w:rPr>
          <w:b w:val="0"/>
          <w:sz w:val="20"/>
          <w:szCs w:val="20"/>
        </w:rPr>
        <w:t>Fast 700.00</w:t>
      </w:r>
      <w:r w:rsidR="00F605C2">
        <w:rPr>
          <w:b w:val="0"/>
          <w:sz w:val="20"/>
          <w:szCs w:val="20"/>
        </w:rPr>
        <w:t>0</w:t>
      </w:r>
      <w:r>
        <w:rPr>
          <w:b w:val="0"/>
          <w:sz w:val="20"/>
          <w:szCs w:val="20"/>
        </w:rPr>
        <w:t xml:space="preserve"> </w:t>
      </w:r>
      <w:r w:rsidR="009A22B9">
        <w:rPr>
          <w:b w:val="0"/>
          <w:sz w:val="20"/>
          <w:szCs w:val="20"/>
        </w:rPr>
        <w:t>Bundesbürger ließen sich 2018 registrieren</w:t>
      </w:r>
    </w:p>
    <w:p w14:paraId="235C5343" w14:textId="77777777" w:rsidR="007A20FE" w:rsidRDefault="007A20FE" w:rsidP="007E6D15">
      <w:pPr>
        <w:spacing w:line="360" w:lineRule="auto"/>
        <w:rPr>
          <w:rFonts w:ascii="Helvetica" w:hAnsi="Helvetica"/>
          <w:b/>
          <w:color w:val="000000" w:themeColor="text1"/>
          <w:sz w:val="20"/>
          <w:szCs w:val="20"/>
        </w:rPr>
      </w:pPr>
    </w:p>
    <w:p w14:paraId="5590E46D" w14:textId="1F4B2976" w:rsidR="007A20FE" w:rsidRDefault="00F605C2" w:rsidP="007E6D15">
      <w:pPr>
        <w:spacing w:line="360" w:lineRule="auto"/>
        <w:rPr>
          <w:rFonts w:ascii="Helvetica" w:hAnsi="Helvetica"/>
          <w:b/>
          <w:color w:val="000000" w:themeColor="text1"/>
          <w:sz w:val="20"/>
          <w:szCs w:val="20"/>
        </w:rPr>
      </w:pPr>
      <w:r w:rsidRPr="00E7371F">
        <w:rPr>
          <w:rFonts w:ascii="Helvetica" w:hAnsi="Helvetica"/>
          <w:b/>
          <w:sz w:val="20"/>
          <w:szCs w:val="20"/>
        </w:rPr>
        <w:t xml:space="preserve">2018 war ein sehr erfolgreiches Jahr für die Blutstammzellspende. Exakt </w:t>
      </w:r>
      <w:r w:rsidR="00034005">
        <w:rPr>
          <w:rFonts w:ascii="Helvetica" w:hAnsi="Helvetica"/>
          <w:b/>
          <w:sz w:val="20"/>
          <w:szCs w:val="20"/>
        </w:rPr>
        <w:t>698.126</w:t>
      </w:r>
      <w:r w:rsidRPr="00E7371F">
        <w:rPr>
          <w:rFonts w:ascii="Helvetica" w:hAnsi="Helvetica"/>
          <w:b/>
          <w:sz w:val="20"/>
          <w:szCs w:val="20"/>
        </w:rPr>
        <w:t xml:space="preserve"> Menschen (Stand: 28.12.2018) ließen sich bei einer der 26 deutschen Spenderdateien registrieren</w:t>
      </w:r>
      <w:r w:rsidR="000C106D">
        <w:rPr>
          <w:rFonts w:ascii="Helvetica" w:hAnsi="Helvetica"/>
          <w:b/>
          <w:sz w:val="20"/>
          <w:szCs w:val="20"/>
        </w:rPr>
        <w:t>. Diese leiten</w:t>
      </w:r>
      <w:r w:rsidRPr="00E7371F">
        <w:rPr>
          <w:rFonts w:ascii="Helvetica" w:hAnsi="Helvetica"/>
          <w:b/>
          <w:sz w:val="20"/>
          <w:szCs w:val="20"/>
        </w:rPr>
        <w:t xml:space="preserve"> automatisch alle für die Suche relevanten Da</w:t>
      </w:r>
      <w:r>
        <w:rPr>
          <w:rFonts w:ascii="Helvetica" w:hAnsi="Helvetica"/>
          <w:b/>
          <w:sz w:val="20"/>
          <w:szCs w:val="20"/>
        </w:rPr>
        <w:t>ten an das ZKRD mit Sitz im süd</w:t>
      </w:r>
      <w:r w:rsidRPr="00E7371F">
        <w:rPr>
          <w:rFonts w:ascii="Helvetica" w:hAnsi="Helvetica"/>
          <w:b/>
          <w:sz w:val="20"/>
          <w:szCs w:val="20"/>
        </w:rPr>
        <w:t>deutschen Ulm weite</w:t>
      </w:r>
      <w:r w:rsidR="000C106D">
        <w:rPr>
          <w:rFonts w:ascii="Helvetica" w:hAnsi="Helvetica"/>
          <w:b/>
          <w:sz w:val="20"/>
          <w:szCs w:val="20"/>
        </w:rPr>
        <w:t>r</w:t>
      </w:r>
      <w:r w:rsidRPr="00E7371F">
        <w:rPr>
          <w:rFonts w:ascii="Helvetica" w:hAnsi="Helvetica"/>
          <w:b/>
          <w:sz w:val="20"/>
          <w:szCs w:val="20"/>
        </w:rPr>
        <w:t xml:space="preserve">. Damit stehen dort </w:t>
      </w:r>
      <w:r>
        <w:rPr>
          <w:rFonts w:ascii="Helvetica" w:hAnsi="Helvetica"/>
          <w:b/>
          <w:sz w:val="20"/>
          <w:szCs w:val="20"/>
        </w:rPr>
        <w:t xml:space="preserve">nun </w:t>
      </w:r>
      <w:r w:rsidRPr="00E7371F">
        <w:rPr>
          <w:rFonts w:ascii="Helvetica" w:hAnsi="Helvetica"/>
          <w:b/>
          <w:sz w:val="20"/>
          <w:szCs w:val="20"/>
        </w:rPr>
        <w:t xml:space="preserve">insgesamt </w:t>
      </w:r>
      <w:r w:rsidRPr="00E7371F">
        <w:rPr>
          <w:rFonts w:ascii="Helvetica" w:hAnsi="Helvetica"/>
          <w:b/>
          <w:color w:val="000000" w:themeColor="text1"/>
          <w:sz w:val="20"/>
          <w:szCs w:val="20"/>
        </w:rPr>
        <w:t>8.</w:t>
      </w:r>
      <w:r w:rsidR="00034005">
        <w:rPr>
          <w:rFonts w:ascii="Helvetica" w:hAnsi="Helvetica"/>
          <w:b/>
          <w:color w:val="000000" w:themeColor="text1"/>
          <w:sz w:val="20"/>
          <w:szCs w:val="20"/>
        </w:rPr>
        <w:t>299.222</w:t>
      </w:r>
      <w:r w:rsidRPr="00E7371F">
        <w:rPr>
          <w:rFonts w:ascii="Helvetica" w:hAnsi="Helvetica"/>
          <w:b/>
          <w:color w:val="000000" w:themeColor="text1"/>
          <w:sz w:val="20"/>
          <w:szCs w:val="20"/>
        </w:rPr>
        <w:t xml:space="preserve"> (Stand: 28.12.2018) Bundesbürger </w:t>
      </w:r>
      <w:r>
        <w:rPr>
          <w:rFonts w:ascii="Helvetica" w:hAnsi="Helvetica"/>
          <w:b/>
          <w:color w:val="000000" w:themeColor="text1"/>
          <w:sz w:val="20"/>
          <w:szCs w:val="20"/>
        </w:rPr>
        <w:t>als Spender</w:t>
      </w:r>
      <w:r w:rsidRPr="00E7371F">
        <w:rPr>
          <w:rFonts w:ascii="Helvetica" w:hAnsi="Helvetica"/>
          <w:b/>
          <w:color w:val="000000" w:themeColor="text1"/>
          <w:sz w:val="20"/>
          <w:szCs w:val="20"/>
        </w:rPr>
        <w:t xml:space="preserve"> für Patienten, die eine Blutstammzell</w:t>
      </w:r>
      <w:r>
        <w:rPr>
          <w:rFonts w:ascii="Helvetica" w:hAnsi="Helvetica"/>
          <w:b/>
          <w:color w:val="000000" w:themeColor="text1"/>
          <w:sz w:val="20"/>
          <w:szCs w:val="20"/>
        </w:rPr>
        <w:t>-</w:t>
      </w:r>
      <w:r w:rsidRPr="00E7371F">
        <w:rPr>
          <w:rFonts w:ascii="Helvetica" w:hAnsi="Helvetica"/>
          <w:b/>
          <w:color w:val="000000" w:themeColor="text1"/>
          <w:sz w:val="20"/>
          <w:szCs w:val="20"/>
        </w:rPr>
        <w:t xml:space="preserve">transplantation </w:t>
      </w:r>
      <w:r>
        <w:rPr>
          <w:rFonts w:ascii="Helvetica" w:hAnsi="Helvetica"/>
          <w:b/>
          <w:color w:val="000000" w:themeColor="text1"/>
          <w:sz w:val="20"/>
          <w:szCs w:val="20"/>
        </w:rPr>
        <w:t xml:space="preserve">benötigen, zur Verfügung. </w:t>
      </w:r>
      <w:r w:rsidRPr="00E7371F">
        <w:rPr>
          <w:rFonts w:ascii="Helvetica" w:hAnsi="Helvetica"/>
          <w:b/>
          <w:color w:val="000000" w:themeColor="text1"/>
          <w:sz w:val="20"/>
          <w:szCs w:val="20"/>
        </w:rPr>
        <w:t xml:space="preserve">Dank dieser </w:t>
      </w:r>
      <w:r>
        <w:rPr>
          <w:rFonts w:ascii="Helvetica" w:hAnsi="Helvetica"/>
          <w:b/>
          <w:color w:val="000000" w:themeColor="text1"/>
          <w:sz w:val="20"/>
          <w:szCs w:val="20"/>
        </w:rPr>
        <w:t xml:space="preserve">vielen Freiwilligen </w:t>
      </w:r>
      <w:r w:rsidRPr="00236030">
        <w:rPr>
          <w:rFonts w:ascii="Helvetica" w:hAnsi="Helvetica"/>
          <w:b/>
          <w:color w:val="000000" w:themeColor="text1"/>
          <w:sz w:val="20"/>
          <w:szCs w:val="20"/>
        </w:rPr>
        <w:t xml:space="preserve">und </w:t>
      </w:r>
      <w:r>
        <w:rPr>
          <w:rFonts w:ascii="Helvetica" w:hAnsi="Helvetica"/>
          <w:b/>
          <w:color w:val="000000" w:themeColor="text1"/>
          <w:sz w:val="20"/>
          <w:szCs w:val="20"/>
        </w:rPr>
        <w:t xml:space="preserve">der Zugriffsmöglichkeit des ZKRD auf die Daten weiterer </w:t>
      </w:r>
      <w:r w:rsidR="00034005">
        <w:rPr>
          <w:rFonts w:ascii="Helvetica" w:hAnsi="Helvetica"/>
          <w:b/>
          <w:color w:val="000000" w:themeColor="text1"/>
          <w:sz w:val="20"/>
          <w:szCs w:val="20"/>
        </w:rPr>
        <w:t>25.786.040</w:t>
      </w:r>
      <w:bookmarkStart w:id="0" w:name="_GoBack"/>
      <w:bookmarkEnd w:id="0"/>
      <w:r>
        <w:rPr>
          <w:rFonts w:ascii="Helvetica" w:hAnsi="Helvetica"/>
          <w:b/>
          <w:color w:val="000000" w:themeColor="text1"/>
          <w:sz w:val="20"/>
          <w:szCs w:val="20"/>
        </w:rPr>
        <w:t xml:space="preserve"> Spender in aller Welt, kann </w:t>
      </w:r>
      <w:r w:rsidR="007729BD">
        <w:rPr>
          <w:rFonts w:ascii="Helvetica" w:hAnsi="Helvetica"/>
          <w:b/>
          <w:color w:val="000000" w:themeColor="text1"/>
          <w:sz w:val="20"/>
          <w:szCs w:val="20"/>
        </w:rPr>
        <w:t xml:space="preserve">über </w:t>
      </w:r>
      <w:r>
        <w:rPr>
          <w:rFonts w:ascii="Helvetica" w:hAnsi="Helvetica"/>
          <w:b/>
          <w:color w:val="000000" w:themeColor="text1"/>
          <w:sz w:val="20"/>
          <w:szCs w:val="20"/>
        </w:rPr>
        <w:t xml:space="preserve">das Zentralregister für rund </w:t>
      </w:r>
      <w:r w:rsidRPr="00D5182C">
        <w:rPr>
          <w:rFonts w:ascii="Helvetica" w:eastAsia="SimSun" w:hAnsi="Helvetica" w:cs="PT Sans"/>
          <w:b/>
          <w:color w:val="000000" w:themeColor="text1"/>
          <w:sz w:val="20"/>
          <w:szCs w:val="20"/>
          <w:lang w:eastAsia="zh-CN"/>
        </w:rPr>
        <w:t>90 Prozent der deutschen Patienten meist schon innerhalb weniger Wochen</w:t>
      </w:r>
      <w:r w:rsidR="007729BD">
        <w:rPr>
          <w:rFonts w:ascii="Helvetica" w:eastAsia="SimSun" w:hAnsi="Helvetica" w:cs="PT Sans"/>
          <w:b/>
          <w:color w:val="000000" w:themeColor="text1"/>
          <w:sz w:val="20"/>
          <w:szCs w:val="20"/>
          <w:lang w:eastAsia="zh-CN"/>
        </w:rPr>
        <w:t xml:space="preserve"> ein geeigneter Spender identifiziert werden</w:t>
      </w:r>
      <w:r>
        <w:rPr>
          <w:rFonts w:ascii="Helvetica" w:eastAsia="SimSun" w:hAnsi="Helvetica" w:cs="PT Sans"/>
          <w:b/>
          <w:color w:val="000000" w:themeColor="text1"/>
          <w:sz w:val="20"/>
          <w:szCs w:val="20"/>
          <w:lang w:eastAsia="zh-CN"/>
        </w:rPr>
        <w:t xml:space="preserve">. </w:t>
      </w:r>
      <w:r w:rsidRPr="002E2720">
        <w:rPr>
          <w:rFonts w:ascii="Helvetica" w:hAnsi="Helvetica"/>
          <w:b/>
          <w:color w:val="000000" w:themeColor="text1"/>
          <w:sz w:val="20"/>
          <w:szCs w:val="20"/>
        </w:rPr>
        <w:t>Dr. Dr. Carlheinz Müller, Geschäftsführer des ZKRD</w:t>
      </w:r>
      <w:r w:rsidR="000C106D">
        <w:rPr>
          <w:rFonts w:ascii="Helvetica" w:hAnsi="Helvetica"/>
          <w:b/>
          <w:color w:val="000000" w:themeColor="text1"/>
          <w:sz w:val="20"/>
          <w:szCs w:val="20"/>
        </w:rPr>
        <w:t>,</w:t>
      </w:r>
      <w:r>
        <w:rPr>
          <w:rFonts w:ascii="Helvetica" w:hAnsi="Helvetica"/>
          <w:b/>
          <w:color w:val="000000" w:themeColor="text1"/>
          <w:sz w:val="20"/>
          <w:szCs w:val="20"/>
        </w:rPr>
        <w:t xml:space="preserve"> dazu: „Insbesondere in den letzten acht Jahren hat sich die Anzahl der neu registrierten Spender aufgrund des unermüdlichen Engagements der Spenderdateien rasant entwickelt. Waren 2010 noch vier Millionen Spender registriert, konnte in 2018 die Acht-Millionen-Grenze überschritten werden. Heute lassen sich im Durchschnitt jeden Tag fast 2.000 Menschen registrieren. Das zeigt eine enorme Hilfsbereitschaft und bedeutet große Hoffnung für </w:t>
      </w:r>
      <w:r w:rsidR="00711981">
        <w:rPr>
          <w:rFonts w:ascii="Helvetica" w:hAnsi="Helvetica"/>
          <w:b/>
          <w:color w:val="000000" w:themeColor="text1"/>
          <w:sz w:val="20"/>
          <w:szCs w:val="20"/>
        </w:rPr>
        <w:t>die</w:t>
      </w:r>
      <w:r>
        <w:rPr>
          <w:rFonts w:ascii="Helvetica" w:hAnsi="Helvetica"/>
          <w:b/>
          <w:color w:val="000000" w:themeColor="text1"/>
          <w:sz w:val="20"/>
          <w:szCs w:val="20"/>
        </w:rPr>
        <w:t xml:space="preserve"> Patienten.“</w:t>
      </w:r>
    </w:p>
    <w:p w14:paraId="0FDC4DED" w14:textId="77777777" w:rsidR="007A20FE" w:rsidRDefault="007A20FE" w:rsidP="007E6D15">
      <w:pPr>
        <w:spacing w:line="360" w:lineRule="auto"/>
        <w:rPr>
          <w:rFonts w:ascii="Helvetica" w:hAnsi="Helvetica"/>
          <w:b/>
          <w:color w:val="000000" w:themeColor="text1"/>
          <w:sz w:val="20"/>
          <w:szCs w:val="20"/>
        </w:rPr>
      </w:pPr>
    </w:p>
    <w:p w14:paraId="5E231454" w14:textId="4C39C60A" w:rsidR="007C4DAA" w:rsidRPr="00741B18" w:rsidRDefault="00F605C2" w:rsidP="00643022">
      <w:pPr>
        <w:spacing w:line="360" w:lineRule="auto"/>
        <w:rPr>
          <w:rFonts w:ascii="Helvetica" w:hAnsi="Helvetica"/>
          <w:color w:val="000000" w:themeColor="text1"/>
          <w:sz w:val="20"/>
          <w:szCs w:val="20"/>
        </w:rPr>
      </w:pPr>
      <w:r w:rsidRPr="00741B18">
        <w:rPr>
          <w:rFonts w:ascii="Helvetica" w:eastAsia="SimSun" w:hAnsi="Helvetica" w:cs="PT Sans"/>
          <w:color w:val="000000" w:themeColor="text1"/>
          <w:sz w:val="20"/>
          <w:szCs w:val="20"/>
          <w:lang w:eastAsia="zh-CN"/>
        </w:rPr>
        <w:t>Die Aufgabe des ZKRD ist es, die Suche nach nicht verwandten Blutstammzellspendern zu starten und zu koordinieren.</w:t>
      </w:r>
      <w:r>
        <w:rPr>
          <w:rFonts w:ascii="Helvetica" w:eastAsia="SimSun" w:hAnsi="Helvetica" w:cs="PT Sans"/>
          <w:color w:val="000000" w:themeColor="text1"/>
          <w:sz w:val="20"/>
          <w:szCs w:val="20"/>
          <w:lang w:eastAsia="zh-CN"/>
        </w:rPr>
        <w:t xml:space="preserve"> </w:t>
      </w:r>
      <w:r w:rsidRPr="00741B18">
        <w:rPr>
          <w:rFonts w:ascii="Helvetica" w:eastAsia="SimSun" w:hAnsi="Helvetica" w:cs="PT Sans"/>
          <w:color w:val="000000" w:themeColor="text1"/>
          <w:sz w:val="20"/>
          <w:szCs w:val="20"/>
          <w:lang w:eastAsia="zh-CN"/>
        </w:rPr>
        <w:t xml:space="preserve">Um den am besten geeigneten Spender für jeden Patienten zu finden, vergleicht das ZKRD täglich die HLA-Merkmale der Patienten mit denen der in Deutschland </w:t>
      </w:r>
      <w:r>
        <w:rPr>
          <w:rFonts w:ascii="Helvetica" w:eastAsia="SimSun" w:hAnsi="Helvetica" w:cs="PT Sans"/>
          <w:color w:val="000000" w:themeColor="text1"/>
          <w:sz w:val="20"/>
          <w:szCs w:val="20"/>
          <w:lang w:eastAsia="zh-CN"/>
        </w:rPr>
        <w:t xml:space="preserve">und weltweit </w:t>
      </w:r>
      <w:r w:rsidRPr="00741B18">
        <w:rPr>
          <w:rFonts w:ascii="Helvetica" w:eastAsia="SimSun" w:hAnsi="Helvetica" w:cs="PT Sans"/>
          <w:color w:val="000000" w:themeColor="text1"/>
          <w:sz w:val="20"/>
          <w:szCs w:val="20"/>
          <w:lang w:eastAsia="zh-CN"/>
        </w:rPr>
        <w:t>gemeldeten Spender. Nur wenn</w:t>
      </w:r>
      <w:r>
        <w:rPr>
          <w:rFonts w:ascii="Helvetica" w:eastAsia="SimSun" w:hAnsi="Helvetica" w:cs="PT Sans"/>
          <w:color w:val="000000" w:themeColor="text1"/>
          <w:sz w:val="20"/>
          <w:szCs w:val="20"/>
          <w:lang w:eastAsia="zh-CN"/>
        </w:rPr>
        <w:t xml:space="preserve"> diese </w:t>
      </w:r>
      <w:r w:rsidRPr="00741B18">
        <w:rPr>
          <w:rFonts w:ascii="Helvetica" w:eastAsia="SimSun" w:hAnsi="Helvetica" w:cs="PT Sans"/>
          <w:color w:val="000000" w:themeColor="text1"/>
          <w:sz w:val="20"/>
          <w:szCs w:val="20"/>
          <w:lang w:eastAsia="zh-CN"/>
        </w:rPr>
        <w:t xml:space="preserve">Merkmale weitgehend übereinstimmen, kommt ein Spender </w:t>
      </w:r>
      <w:r>
        <w:rPr>
          <w:rFonts w:ascii="Helvetica" w:eastAsia="SimSun" w:hAnsi="Helvetica" w:cs="PT Sans"/>
          <w:color w:val="000000" w:themeColor="text1"/>
          <w:sz w:val="20"/>
          <w:szCs w:val="20"/>
          <w:lang w:eastAsia="zh-CN"/>
        </w:rPr>
        <w:t>für die Transplantation mit einem</w:t>
      </w:r>
      <w:r w:rsidRPr="00741B18">
        <w:rPr>
          <w:rFonts w:ascii="Helvetica" w:eastAsia="SimSun" w:hAnsi="Helvetica" w:cs="PT Sans"/>
          <w:color w:val="000000" w:themeColor="text1"/>
          <w:sz w:val="20"/>
          <w:szCs w:val="20"/>
          <w:lang w:eastAsia="zh-CN"/>
        </w:rPr>
        <w:t xml:space="preserve"> Patienten infrage. Auf diese Weise bearbeitet das ZKRD in Ulm </w:t>
      </w:r>
      <w:r>
        <w:rPr>
          <w:rFonts w:ascii="Helvetica" w:eastAsia="SimSun" w:hAnsi="Helvetica" w:cs="PT Sans"/>
          <w:color w:val="000000" w:themeColor="text1"/>
          <w:sz w:val="20"/>
          <w:szCs w:val="20"/>
          <w:lang w:eastAsia="zh-CN"/>
        </w:rPr>
        <w:t xml:space="preserve">pro Jahr </w:t>
      </w:r>
      <w:r w:rsidRPr="00741B18">
        <w:rPr>
          <w:rFonts w:ascii="Helvetica" w:eastAsia="SimSun" w:hAnsi="Helvetica" w:cs="PT Sans"/>
          <w:color w:val="000000" w:themeColor="text1"/>
          <w:sz w:val="20"/>
          <w:szCs w:val="20"/>
          <w:lang w:eastAsia="zh-CN"/>
        </w:rPr>
        <w:t xml:space="preserve">rund </w:t>
      </w:r>
      <w:r>
        <w:rPr>
          <w:rFonts w:ascii="Helvetica" w:eastAsia="SimSun" w:hAnsi="Helvetica" w:cs="PT Sans"/>
          <w:color w:val="000000" w:themeColor="text1"/>
          <w:sz w:val="20"/>
          <w:szCs w:val="20"/>
          <w:lang w:eastAsia="zh-CN"/>
        </w:rPr>
        <w:t>33</w:t>
      </w:r>
      <w:r w:rsidRPr="00741B18">
        <w:rPr>
          <w:rFonts w:ascii="Helvetica" w:eastAsia="SimSun" w:hAnsi="Helvetica" w:cs="PT Sans"/>
          <w:color w:val="000000" w:themeColor="text1"/>
          <w:sz w:val="20"/>
          <w:szCs w:val="20"/>
          <w:lang w:eastAsia="zh-CN"/>
        </w:rPr>
        <w:t>.000 Anfragen aus dem In- und Ausland.</w:t>
      </w:r>
      <w:r>
        <w:rPr>
          <w:rFonts w:ascii="Helvetica" w:eastAsia="SimSun" w:hAnsi="Helvetica" w:cs="PT Sans"/>
          <w:color w:val="000000" w:themeColor="text1"/>
          <w:sz w:val="20"/>
          <w:szCs w:val="20"/>
          <w:lang w:eastAsia="zh-CN"/>
        </w:rPr>
        <w:t xml:space="preserve"> Doch wie kommen die Daten der Spender in das Zentralregister? </w:t>
      </w:r>
      <w:r w:rsidRPr="00741B18">
        <w:rPr>
          <w:rFonts w:ascii="Helvetica" w:eastAsia="SimSun" w:hAnsi="Helvetica" w:cs="PT Sans"/>
          <w:color w:val="000000" w:themeColor="text1"/>
          <w:sz w:val="20"/>
          <w:szCs w:val="20"/>
          <w:lang w:eastAsia="zh-CN"/>
        </w:rPr>
        <w:t>Neue Spender werben, registrieren und typisieren ist die Aufgabe der 2</w:t>
      </w:r>
      <w:r>
        <w:rPr>
          <w:rFonts w:ascii="Helvetica" w:eastAsia="SimSun" w:hAnsi="Helvetica" w:cs="PT Sans"/>
          <w:color w:val="000000" w:themeColor="text1"/>
          <w:sz w:val="20"/>
          <w:szCs w:val="20"/>
          <w:lang w:eastAsia="zh-CN"/>
        </w:rPr>
        <w:t>6</w:t>
      </w:r>
      <w:r w:rsidRPr="00741B18">
        <w:rPr>
          <w:rFonts w:ascii="Helvetica" w:eastAsia="SimSun" w:hAnsi="Helvetica" w:cs="PT Sans"/>
          <w:color w:val="000000" w:themeColor="text1"/>
          <w:sz w:val="20"/>
          <w:szCs w:val="20"/>
          <w:lang w:eastAsia="zh-CN"/>
        </w:rPr>
        <w:t xml:space="preserve"> Spenderdateien in Deutschland. Zu ihnen zählen </w:t>
      </w:r>
      <w:r>
        <w:rPr>
          <w:rFonts w:ascii="Helvetica" w:eastAsia="SimSun" w:hAnsi="Helvetica" w:cs="PT Sans"/>
          <w:color w:val="000000" w:themeColor="text1"/>
          <w:sz w:val="20"/>
          <w:szCs w:val="20"/>
          <w:lang w:eastAsia="zh-CN"/>
        </w:rPr>
        <w:t>unter anderem</w:t>
      </w:r>
      <w:r w:rsidRPr="00741B18">
        <w:rPr>
          <w:rFonts w:ascii="Helvetica" w:eastAsia="SimSun" w:hAnsi="Helvetica" w:cs="PT Sans"/>
          <w:color w:val="000000" w:themeColor="text1"/>
          <w:sz w:val="20"/>
          <w:szCs w:val="20"/>
          <w:lang w:eastAsia="zh-CN"/>
        </w:rPr>
        <w:t xml:space="preserve"> die Stefan-Morsch-Stiftung</w:t>
      </w:r>
      <w:r>
        <w:rPr>
          <w:rFonts w:ascii="Helvetica" w:eastAsia="SimSun" w:hAnsi="Helvetica" w:cs="PT Sans"/>
          <w:color w:val="000000" w:themeColor="text1"/>
          <w:sz w:val="20"/>
          <w:szCs w:val="20"/>
          <w:lang w:eastAsia="zh-CN"/>
        </w:rPr>
        <w:t xml:space="preserve"> als älteste,</w:t>
      </w:r>
      <w:r w:rsidRPr="00741B18">
        <w:rPr>
          <w:rFonts w:ascii="Helvetica" w:eastAsia="SimSun" w:hAnsi="Helvetica" w:cs="PT Sans"/>
          <w:color w:val="000000" w:themeColor="text1"/>
          <w:sz w:val="20"/>
          <w:szCs w:val="20"/>
          <w:lang w:eastAsia="zh-CN"/>
        </w:rPr>
        <w:t xml:space="preserve"> sowie die DKMS Deutsche Knochenmarkspenderdatei</w:t>
      </w:r>
      <w:r>
        <w:rPr>
          <w:rFonts w:ascii="Helvetica" w:eastAsia="SimSun" w:hAnsi="Helvetica" w:cs="PT Sans"/>
          <w:color w:val="000000" w:themeColor="text1"/>
          <w:sz w:val="20"/>
          <w:szCs w:val="20"/>
          <w:lang w:eastAsia="zh-CN"/>
        </w:rPr>
        <w:t xml:space="preserve"> als größte Spenderdatei</w:t>
      </w:r>
      <w:r w:rsidRPr="00741B18">
        <w:rPr>
          <w:rFonts w:ascii="Helvetica" w:eastAsia="SimSun" w:hAnsi="Helvetica" w:cs="PT Sans"/>
          <w:color w:val="000000" w:themeColor="text1"/>
          <w:sz w:val="20"/>
          <w:szCs w:val="20"/>
          <w:lang w:eastAsia="zh-CN"/>
        </w:rPr>
        <w:t>. Gemeinsam mit den anderen Spenderdateien melden sie alle für die Suche relevanten Daten ihrer Spender in anonymisierter Form an das Zentralregister</w:t>
      </w:r>
      <w:r>
        <w:rPr>
          <w:rFonts w:ascii="Helvetica" w:eastAsia="SimSun" w:hAnsi="Helvetica" w:cs="PT Sans"/>
          <w:color w:val="000000" w:themeColor="text1"/>
          <w:sz w:val="20"/>
          <w:szCs w:val="20"/>
          <w:lang w:eastAsia="zh-CN"/>
        </w:rPr>
        <w:t xml:space="preserve">. Damit ist das ZKRD das mit Abstand größte Register dieser Art in Europa und </w:t>
      </w:r>
      <w:r w:rsidR="000C106D">
        <w:rPr>
          <w:rFonts w:ascii="Helvetica" w:eastAsia="SimSun" w:hAnsi="Helvetica" w:cs="PT Sans"/>
          <w:color w:val="000000" w:themeColor="text1"/>
          <w:sz w:val="20"/>
          <w:szCs w:val="20"/>
          <w:lang w:eastAsia="zh-CN"/>
        </w:rPr>
        <w:t xml:space="preserve">– </w:t>
      </w:r>
      <w:r>
        <w:rPr>
          <w:rFonts w:ascii="Helvetica" w:eastAsia="SimSun" w:hAnsi="Helvetica" w:cs="PT Sans"/>
          <w:color w:val="000000" w:themeColor="text1"/>
          <w:sz w:val="20"/>
          <w:szCs w:val="20"/>
          <w:lang w:eastAsia="zh-CN"/>
        </w:rPr>
        <w:t>nach den USA</w:t>
      </w:r>
      <w:r w:rsidR="000C106D">
        <w:rPr>
          <w:rFonts w:ascii="Helvetica" w:eastAsia="SimSun" w:hAnsi="Helvetica" w:cs="PT Sans"/>
          <w:color w:val="000000" w:themeColor="text1"/>
          <w:sz w:val="20"/>
          <w:szCs w:val="20"/>
          <w:lang w:eastAsia="zh-CN"/>
        </w:rPr>
        <w:t xml:space="preserve"> – </w:t>
      </w:r>
      <w:r>
        <w:rPr>
          <w:rFonts w:ascii="Helvetica" w:eastAsia="SimSun" w:hAnsi="Helvetica" w:cs="PT Sans"/>
          <w:color w:val="000000" w:themeColor="text1"/>
          <w:sz w:val="20"/>
          <w:szCs w:val="20"/>
          <w:lang w:eastAsia="zh-CN"/>
        </w:rPr>
        <w:t>das zweitgrößte weltweit</w:t>
      </w:r>
      <w:r w:rsidR="00741B18">
        <w:rPr>
          <w:rFonts w:ascii="Helvetica" w:eastAsia="SimSun" w:hAnsi="Helvetica" w:cs="PT Sans"/>
          <w:color w:val="000000" w:themeColor="text1"/>
          <w:sz w:val="20"/>
          <w:szCs w:val="20"/>
          <w:lang w:eastAsia="zh-CN"/>
        </w:rPr>
        <w:t>.</w:t>
      </w:r>
    </w:p>
    <w:p w14:paraId="2311CEA6" w14:textId="77777777" w:rsidR="00F47299" w:rsidRDefault="00F47299" w:rsidP="007C4DAA">
      <w:pPr>
        <w:rPr>
          <w:rFonts w:ascii="Helvetica" w:hAnsi="Helvetica"/>
          <w:b/>
          <w:color w:val="000000" w:themeColor="text1"/>
          <w:sz w:val="20"/>
          <w:szCs w:val="20"/>
        </w:rPr>
      </w:pPr>
    </w:p>
    <w:p w14:paraId="382C6AD7" w14:textId="07DE6CE7" w:rsidR="007C4DAA" w:rsidRPr="007C4DAA" w:rsidRDefault="007C4DAA" w:rsidP="007C4DAA">
      <w:pPr>
        <w:spacing w:line="360" w:lineRule="auto"/>
        <w:rPr>
          <w:rFonts w:ascii="Helvetica" w:hAnsi="Helvetica"/>
          <w:b/>
          <w:color w:val="000000" w:themeColor="text1"/>
          <w:sz w:val="20"/>
          <w:szCs w:val="20"/>
        </w:rPr>
      </w:pPr>
    </w:p>
    <w:tbl>
      <w:tblPr>
        <w:tblW w:w="8538" w:type="dxa"/>
        <w:tblInd w:w="-70" w:type="dxa"/>
        <w:tblLayout w:type="fixed"/>
        <w:tblCellMar>
          <w:left w:w="10" w:type="dxa"/>
          <w:right w:w="10" w:type="dxa"/>
        </w:tblCellMar>
        <w:tblLook w:val="0000" w:firstRow="0" w:lastRow="0" w:firstColumn="0" w:lastColumn="0" w:noHBand="0" w:noVBand="0"/>
      </w:tblPr>
      <w:tblGrid>
        <w:gridCol w:w="3871"/>
        <w:gridCol w:w="4667"/>
      </w:tblGrid>
      <w:tr w:rsidR="00375F66" w14:paraId="11FD8E36" w14:textId="77777777">
        <w:trPr>
          <w:trHeight w:val="1436"/>
        </w:trPr>
        <w:tc>
          <w:tcPr>
            <w:tcW w:w="3871" w:type="dxa"/>
            <w:tcMar>
              <w:top w:w="0" w:type="dxa"/>
              <w:left w:w="70" w:type="dxa"/>
              <w:bottom w:w="0" w:type="dxa"/>
              <w:right w:w="70" w:type="dxa"/>
            </w:tcMar>
          </w:tcPr>
          <w:p w14:paraId="68FAC4EF" w14:textId="77777777" w:rsidR="00375F66" w:rsidRDefault="00375F66">
            <w:pPr>
              <w:pStyle w:val="Textbody"/>
              <w:snapToGrid w:val="0"/>
              <w:spacing w:line="288" w:lineRule="auto"/>
              <w:rPr>
                <w:sz w:val="16"/>
              </w:rPr>
            </w:pPr>
          </w:p>
          <w:p w14:paraId="7762009A" w14:textId="238E43B4" w:rsidR="00375F66" w:rsidRDefault="00D35098">
            <w:pPr>
              <w:pStyle w:val="Textbody"/>
              <w:spacing w:line="288" w:lineRule="auto"/>
              <w:rPr>
                <w:sz w:val="16"/>
              </w:rPr>
            </w:pPr>
            <w:r>
              <w:rPr>
                <w:sz w:val="16"/>
              </w:rPr>
              <w:t>Weitere Informationen:</w:t>
            </w:r>
          </w:p>
          <w:p w14:paraId="05BE16D9" w14:textId="77777777" w:rsidR="00375F66" w:rsidRDefault="00D35098">
            <w:pPr>
              <w:pStyle w:val="Textbody"/>
              <w:spacing w:line="288" w:lineRule="auto"/>
              <w:rPr>
                <w:sz w:val="16"/>
              </w:rPr>
            </w:pPr>
            <w:r>
              <w:rPr>
                <w:sz w:val="16"/>
              </w:rPr>
              <w:t>ZKRD Deutschland gGmbH</w:t>
            </w:r>
          </w:p>
          <w:p w14:paraId="687F42E5" w14:textId="77777777" w:rsidR="00375F66" w:rsidRDefault="00D35098">
            <w:pPr>
              <w:pStyle w:val="Textbody"/>
              <w:spacing w:line="288" w:lineRule="auto"/>
              <w:rPr>
                <w:sz w:val="16"/>
              </w:rPr>
            </w:pPr>
            <w:r>
              <w:rPr>
                <w:sz w:val="16"/>
              </w:rPr>
              <w:t>Sonja Schlegel</w:t>
            </w:r>
          </w:p>
          <w:p w14:paraId="753630A4" w14:textId="77777777" w:rsidR="00375F66" w:rsidRDefault="00D35098">
            <w:pPr>
              <w:pStyle w:val="Textbody"/>
              <w:spacing w:line="288" w:lineRule="auto"/>
            </w:pPr>
            <w:r>
              <w:rPr>
                <w:b w:val="0"/>
                <w:sz w:val="16"/>
              </w:rPr>
              <w:t>Helmholtzstr. 10 – Postfach 42 44</w:t>
            </w:r>
          </w:p>
          <w:p w14:paraId="3AF50189" w14:textId="77777777" w:rsidR="00375F66" w:rsidRDefault="00D35098">
            <w:pPr>
              <w:pStyle w:val="Textbody"/>
              <w:spacing w:line="288" w:lineRule="auto"/>
              <w:rPr>
                <w:b w:val="0"/>
                <w:sz w:val="16"/>
              </w:rPr>
            </w:pPr>
            <w:r>
              <w:rPr>
                <w:b w:val="0"/>
                <w:sz w:val="16"/>
              </w:rPr>
              <w:t>89032 Ulm</w:t>
            </w:r>
          </w:p>
          <w:p w14:paraId="6448A548" w14:textId="77777777" w:rsidR="00375F66" w:rsidRDefault="00D35098">
            <w:pPr>
              <w:pStyle w:val="Textbody"/>
              <w:spacing w:line="288" w:lineRule="auto"/>
              <w:rPr>
                <w:b w:val="0"/>
                <w:sz w:val="16"/>
              </w:rPr>
            </w:pPr>
            <w:r>
              <w:rPr>
                <w:b w:val="0"/>
                <w:sz w:val="16"/>
              </w:rPr>
              <w:t>Tel.: +49 731 15 07-170</w:t>
            </w:r>
          </w:p>
          <w:p w14:paraId="51F9A40E" w14:textId="77777777" w:rsidR="00375F66" w:rsidRDefault="00D35098">
            <w:pPr>
              <w:pStyle w:val="Textbody"/>
              <w:spacing w:line="288" w:lineRule="auto"/>
            </w:pPr>
            <w:r>
              <w:rPr>
                <w:b w:val="0"/>
                <w:sz w:val="16"/>
              </w:rPr>
              <w:t>Fax: +49 731 1507-77 170</w:t>
            </w:r>
          </w:p>
          <w:p w14:paraId="71179250" w14:textId="77777777" w:rsidR="00375F66" w:rsidRDefault="00165D23">
            <w:pPr>
              <w:pStyle w:val="Textbody"/>
              <w:spacing w:line="288" w:lineRule="auto"/>
            </w:pPr>
            <w:hyperlink r:id="rId8" w:history="1">
              <w:r w:rsidR="00D35098">
                <w:rPr>
                  <w:rStyle w:val="Internetlink"/>
                  <w:color w:val="000000"/>
                  <w:sz w:val="16"/>
                  <w:u w:val="none"/>
                </w:rPr>
                <w:t>Sonja.Schlegel@zkrd.de</w:t>
              </w:r>
            </w:hyperlink>
          </w:p>
          <w:p w14:paraId="2A448A4F" w14:textId="7DCBEFBA" w:rsidR="00375F66" w:rsidRDefault="00165D23" w:rsidP="00970F5D">
            <w:pPr>
              <w:pStyle w:val="Textbody"/>
              <w:spacing w:line="288" w:lineRule="auto"/>
              <w:rPr>
                <w:b w:val="0"/>
                <w:sz w:val="16"/>
              </w:rPr>
            </w:pPr>
            <w:hyperlink r:id="rId9" w:history="1">
              <w:r w:rsidR="00970F5D" w:rsidRPr="007A57C3">
                <w:rPr>
                  <w:rStyle w:val="Hyperlink"/>
                  <w:b w:val="0"/>
                  <w:sz w:val="16"/>
                </w:rPr>
                <w:t>www.zkrd.de</w:t>
              </w:r>
            </w:hyperlink>
          </w:p>
          <w:p w14:paraId="458C557D" w14:textId="11C4141E" w:rsidR="00970F5D" w:rsidRDefault="00970F5D" w:rsidP="00970F5D">
            <w:pPr>
              <w:rPr>
                <w:b/>
                <w:sz w:val="16"/>
              </w:rPr>
            </w:pPr>
          </w:p>
        </w:tc>
        <w:tc>
          <w:tcPr>
            <w:tcW w:w="4667" w:type="dxa"/>
            <w:tcMar>
              <w:top w:w="0" w:type="dxa"/>
              <w:left w:w="70" w:type="dxa"/>
              <w:bottom w:w="0" w:type="dxa"/>
              <w:right w:w="70" w:type="dxa"/>
            </w:tcMar>
          </w:tcPr>
          <w:p w14:paraId="33B864CB" w14:textId="77777777" w:rsidR="00375F66" w:rsidRDefault="00375F66">
            <w:pPr>
              <w:pStyle w:val="Textbody"/>
              <w:snapToGrid w:val="0"/>
              <w:spacing w:line="288" w:lineRule="auto"/>
              <w:rPr>
                <w:sz w:val="16"/>
              </w:rPr>
            </w:pPr>
          </w:p>
          <w:p w14:paraId="43FF850E" w14:textId="77777777" w:rsidR="00375F66" w:rsidRDefault="00D35098">
            <w:pPr>
              <w:pStyle w:val="Textbody"/>
              <w:spacing w:line="288" w:lineRule="auto"/>
              <w:rPr>
                <w:sz w:val="16"/>
              </w:rPr>
            </w:pPr>
            <w:r>
              <w:rPr>
                <w:sz w:val="16"/>
              </w:rPr>
              <w:t>Presse- und Öffentlichkeitsarbeit:</w:t>
            </w:r>
          </w:p>
          <w:p w14:paraId="3CA0449A" w14:textId="77777777" w:rsidR="00375F66" w:rsidRDefault="00D35098">
            <w:pPr>
              <w:pStyle w:val="Textbody"/>
              <w:spacing w:line="288" w:lineRule="auto"/>
              <w:rPr>
                <w:sz w:val="16"/>
              </w:rPr>
            </w:pPr>
            <w:r>
              <w:rPr>
                <w:sz w:val="16"/>
              </w:rPr>
              <w:t>Press’n’Relations GmbH</w:t>
            </w:r>
          </w:p>
          <w:p w14:paraId="6B748B9A" w14:textId="77777777" w:rsidR="00375F66" w:rsidRDefault="00D35098">
            <w:pPr>
              <w:pStyle w:val="Textbody"/>
              <w:spacing w:line="288" w:lineRule="auto"/>
              <w:rPr>
                <w:sz w:val="16"/>
              </w:rPr>
            </w:pPr>
            <w:r>
              <w:rPr>
                <w:sz w:val="16"/>
              </w:rPr>
              <w:t>Désirée Müller</w:t>
            </w:r>
          </w:p>
          <w:p w14:paraId="711C93F8" w14:textId="77777777" w:rsidR="00375F66" w:rsidRDefault="00D35098">
            <w:pPr>
              <w:pStyle w:val="Textbody"/>
              <w:spacing w:line="288" w:lineRule="auto"/>
            </w:pPr>
            <w:r>
              <w:rPr>
                <w:b w:val="0"/>
                <w:sz w:val="16"/>
              </w:rPr>
              <w:t>Magirusstr. 33</w:t>
            </w:r>
          </w:p>
          <w:p w14:paraId="70658934" w14:textId="77777777" w:rsidR="00375F66" w:rsidRDefault="00D35098">
            <w:pPr>
              <w:pStyle w:val="Textbody"/>
              <w:spacing w:line="288" w:lineRule="auto"/>
              <w:rPr>
                <w:b w:val="0"/>
                <w:sz w:val="16"/>
              </w:rPr>
            </w:pPr>
            <w:r>
              <w:rPr>
                <w:b w:val="0"/>
                <w:sz w:val="16"/>
              </w:rPr>
              <w:t>89077 Ulm</w:t>
            </w:r>
          </w:p>
          <w:p w14:paraId="024D7054" w14:textId="77777777" w:rsidR="00375F66" w:rsidRPr="00B62674" w:rsidRDefault="00D35098">
            <w:pPr>
              <w:pStyle w:val="Textbody"/>
              <w:spacing w:line="288" w:lineRule="auto"/>
              <w:rPr>
                <w:b w:val="0"/>
                <w:sz w:val="16"/>
              </w:rPr>
            </w:pPr>
            <w:r w:rsidRPr="00B62674">
              <w:rPr>
                <w:b w:val="0"/>
                <w:sz w:val="16"/>
              </w:rPr>
              <w:t>Tel.: +49 731 962 87 32</w:t>
            </w:r>
          </w:p>
          <w:p w14:paraId="6FDAF14C" w14:textId="77777777" w:rsidR="00375F66" w:rsidRPr="00B62674" w:rsidRDefault="00D35098">
            <w:pPr>
              <w:pStyle w:val="Textbody"/>
              <w:spacing w:line="288" w:lineRule="auto"/>
              <w:rPr>
                <w:b w:val="0"/>
                <w:sz w:val="16"/>
              </w:rPr>
            </w:pPr>
            <w:r w:rsidRPr="00B62674">
              <w:rPr>
                <w:b w:val="0"/>
                <w:sz w:val="16"/>
              </w:rPr>
              <w:t>Fax: +49 731 962 87 97</w:t>
            </w:r>
          </w:p>
          <w:p w14:paraId="3D67E5F3" w14:textId="77777777" w:rsidR="00375F66" w:rsidRPr="00B62674" w:rsidRDefault="00D35098">
            <w:pPr>
              <w:pStyle w:val="Textbody"/>
              <w:spacing w:line="288" w:lineRule="auto"/>
              <w:rPr>
                <w:b w:val="0"/>
                <w:sz w:val="16"/>
              </w:rPr>
            </w:pPr>
            <w:r w:rsidRPr="00B62674">
              <w:rPr>
                <w:b w:val="0"/>
                <w:sz w:val="16"/>
              </w:rPr>
              <w:t>dmt@press-n-relations.de</w:t>
            </w:r>
          </w:p>
          <w:p w14:paraId="55ED7710" w14:textId="77777777" w:rsidR="00375F66" w:rsidRPr="00B62674" w:rsidRDefault="00D35098">
            <w:pPr>
              <w:pStyle w:val="Textbody"/>
              <w:spacing w:line="288" w:lineRule="auto"/>
              <w:rPr>
                <w:b w:val="0"/>
                <w:sz w:val="16"/>
              </w:rPr>
            </w:pPr>
            <w:r w:rsidRPr="00B62674">
              <w:rPr>
                <w:b w:val="0"/>
                <w:sz w:val="16"/>
              </w:rPr>
              <w:t>www.press-n-relations.de</w:t>
            </w:r>
          </w:p>
        </w:tc>
      </w:tr>
    </w:tbl>
    <w:p w14:paraId="47456896" w14:textId="77777777" w:rsidR="00375F66" w:rsidRPr="00B62674" w:rsidRDefault="00375F66">
      <w:pPr>
        <w:pStyle w:val="Textkrper31"/>
        <w:ind w:right="-1057"/>
        <w:rPr>
          <w:b/>
        </w:rPr>
      </w:pPr>
    </w:p>
    <w:p w14:paraId="4972AEC7" w14:textId="77777777" w:rsidR="00970F5D" w:rsidRDefault="00970F5D">
      <w:pPr>
        <w:pStyle w:val="Textkrper31"/>
        <w:ind w:right="-1057"/>
        <w:rPr>
          <w:b/>
        </w:rPr>
      </w:pPr>
    </w:p>
    <w:p w14:paraId="4CCA1A75" w14:textId="65F37F97" w:rsidR="00375F66" w:rsidRDefault="00D35098">
      <w:pPr>
        <w:pStyle w:val="Textkrper31"/>
        <w:ind w:right="-1057"/>
      </w:pPr>
      <w:r>
        <w:rPr>
          <w:b/>
        </w:rPr>
        <w:t>Über die ZKRD gemeinnützige GmbH</w:t>
      </w:r>
    </w:p>
    <w:p w14:paraId="0065DDCA" w14:textId="781A97A3" w:rsidR="00375F66" w:rsidRDefault="00D35098">
      <w:pPr>
        <w:pStyle w:val="Textkrper21"/>
        <w:ind w:right="0"/>
        <w:jc w:val="both"/>
      </w:pPr>
      <w:r>
        <w:t>Das Zentrale Knochenmarkspender-Register Deutschland sammelt die für eine Suche relevanten Daten der Spender, die von den verschiedenen Spenderdateien in anonymer Form übermittelt werden. In diesem Datenbestand wird auf Anfrage für Patienten im In- und Ausland nach geeigneten Spendern gesucht. Dabei kann allein</w:t>
      </w:r>
      <w:r w:rsidR="00EE4E44">
        <w:t xml:space="preserve"> in Deutschland auf </w:t>
      </w:r>
      <w:r w:rsidR="005C75C5">
        <w:t xml:space="preserve">über </w:t>
      </w:r>
      <w:r w:rsidR="00970F5D">
        <w:t>acht Millionen</w:t>
      </w:r>
      <w:r>
        <w:t xml:space="preserve"> Spender zugegriffen werden, weltweit stehen</w:t>
      </w:r>
      <w:r>
        <w:rPr>
          <w:sz w:val="20"/>
        </w:rPr>
        <w:t xml:space="preserve"> </w:t>
      </w:r>
      <w:r w:rsidR="007E63AC">
        <w:t>mehr als 34</w:t>
      </w:r>
      <w:r w:rsidRPr="00DF4FA3">
        <w:t xml:space="preserve"> Millionen Spender zur Verfügung. </w:t>
      </w:r>
      <w:r>
        <w:t xml:space="preserve">Die von einem Spender übertragenen Blutstammzellen aus dem Knochenmark oder dem peripheren Blut sind für viele schwerstkranke Kinder und Erwachsene die einzige Hoffnung auf Leben. Das ZKRD wurde 1992 durch den damaligen DRK-Blutspendedienst Baden-Württemberg als gemeinnützige Gesellschaft mit beschränkter Haftung gegründet und beschäftigt heute </w:t>
      </w:r>
      <w:r w:rsidR="008A254E">
        <w:t>rund 60</w:t>
      </w:r>
      <w:r w:rsidR="008A254E">
        <w:rPr>
          <w:b/>
        </w:rPr>
        <w:t xml:space="preserve"> </w:t>
      </w:r>
      <w:r>
        <w:t>Mitarbeiter.</w:t>
      </w:r>
    </w:p>
    <w:sectPr w:rsidR="00375F66" w:rsidSect="00643161">
      <w:headerReference w:type="default" r:id="rId10"/>
      <w:pgSz w:w="11906" w:h="16838"/>
      <w:pgMar w:top="1418" w:right="1985" w:bottom="992" w:left="1418" w:header="68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7A3536" w14:textId="77777777" w:rsidR="00165D23" w:rsidRDefault="00165D23">
      <w:r>
        <w:separator/>
      </w:r>
    </w:p>
  </w:endnote>
  <w:endnote w:type="continuationSeparator" w:id="0">
    <w:p w14:paraId="722E64E9" w14:textId="77777777" w:rsidR="00165D23" w:rsidRDefault="00165D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iberation Serif">
    <w:altName w:val="Times New Roman"/>
    <w:panose1 w:val="020B06040202020202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Lucida Grande">
    <w:panose1 w:val="020B0600040502020204"/>
    <w:charset w:val="00"/>
    <w:family w:val="swiss"/>
    <w:pitch w:val="variable"/>
    <w:sig w:usb0="E1000AEF" w:usb1="5000A1FF" w:usb2="00000000" w:usb3="00000000" w:csb0="000001BF" w:csb1="00000000"/>
  </w:font>
  <w:font w:name="FrutigerNext LT Medium">
    <w:panose1 w:val="020B0604020202020204"/>
    <w:charset w:val="00"/>
    <w:family w:val="auto"/>
    <w:pitch w:val="variable"/>
    <w:sig w:usb0="800000A7" w:usb1="00000040" w:usb2="00000000" w:usb3="00000000" w:csb0="00000001" w:csb1="00000000"/>
  </w:font>
  <w:font w:name="Tahoma">
    <w:panose1 w:val="020B0604030504040204"/>
    <w:charset w:val="00"/>
    <w:family w:val="swiss"/>
    <w:pitch w:val="variable"/>
    <w:sig w:usb0="E1002EFF" w:usb1="C000605B" w:usb2="00000029" w:usb3="00000000" w:csb0="000101FF" w:csb1="00000000"/>
  </w:font>
  <w:font w:name="PT Sans">
    <w:panose1 w:val="020B0503020203020204"/>
    <w:charset w:val="4D"/>
    <w:family w:val="swiss"/>
    <w:pitch w:val="variable"/>
    <w:sig w:usb0="A00002EF" w:usb1="5000204B" w:usb2="00000000" w:usb3="00000000" w:csb0="00000097"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1B68FA" w14:textId="77777777" w:rsidR="00165D23" w:rsidRDefault="00165D23">
      <w:r>
        <w:rPr>
          <w:color w:val="000000"/>
        </w:rPr>
        <w:separator/>
      </w:r>
    </w:p>
  </w:footnote>
  <w:footnote w:type="continuationSeparator" w:id="0">
    <w:p w14:paraId="1BD60ED8" w14:textId="77777777" w:rsidR="00165D23" w:rsidRDefault="00165D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7C505" w14:textId="130793D0" w:rsidR="00140A34" w:rsidRDefault="00D35098">
    <w:pPr>
      <w:pStyle w:val="Kopfzeile"/>
      <w:rPr>
        <w:rFonts w:ascii="Helvetica" w:hAnsi="Helvetica" w:cs="Helvetica"/>
        <w:sz w:val="32"/>
      </w:rPr>
    </w:pPr>
    <w:r>
      <w:rPr>
        <w:rFonts w:ascii="Helvetica" w:hAnsi="Helvetica" w:cs="Helvetica"/>
        <w:noProof/>
        <w:sz w:val="32"/>
        <w:lang w:eastAsia="de-DE"/>
      </w:rPr>
      <w:drawing>
        <wp:anchor distT="0" distB="0" distL="114300" distR="114300" simplePos="0" relativeHeight="251659264" behindDoc="1" locked="0" layoutInCell="1" allowOverlap="1" wp14:anchorId="4022239F" wp14:editId="24BE406C">
          <wp:simplePos x="0" y="0"/>
          <wp:positionH relativeFrom="column">
            <wp:posOffset>4980960</wp:posOffset>
          </wp:positionH>
          <wp:positionV relativeFrom="paragraph">
            <wp:posOffset>-104040</wp:posOffset>
          </wp:positionV>
          <wp:extent cx="1486079" cy="961919"/>
          <wp:effectExtent l="0" t="0" r="0" b="0"/>
          <wp:wrapNone/>
          <wp:docPr id="1" name="Bild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lum/>
                    <a:alphaModFix/>
                  </a:blip>
                  <a:srcRect/>
                  <a:stretch>
                    <a:fillRect/>
                  </a:stretch>
                </pic:blipFill>
                <pic:spPr>
                  <a:xfrm>
                    <a:off x="0" y="0"/>
                    <a:ext cx="1486079" cy="961919"/>
                  </a:xfrm>
                  <a:prstGeom prst="rect">
                    <a:avLst/>
                  </a:prstGeom>
                  <a:ln>
                    <a:noFill/>
                    <a:prstDash/>
                  </a:ln>
                </pic:spPr>
              </pic:pic>
            </a:graphicData>
          </a:graphic>
        </wp:anchor>
      </w:drawing>
    </w:r>
  </w:p>
  <w:p w14:paraId="40FA342B" w14:textId="77777777" w:rsidR="00BD6C10" w:rsidRDefault="00BD6C10">
    <w:pPr>
      <w:pStyle w:val="Kopfzeile"/>
      <w:rPr>
        <w:rFonts w:ascii="Helvetica" w:hAnsi="Helvetica" w:cs="Helvetica"/>
        <w:sz w:val="32"/>
      </w:rPr>
    </w:pPr>
  </w:p>
  <w:p w14:paraId="728E2D64" w14:textId="558BFD9E" w:rsidR="00BD6C10" w:rsidRDefault="00BD6C10">
    <w:pPr>
      <w:pStyle w:val="Kopfzeile"/>
      <w:rPr>
        <w:rFonts w:ascii="Helvetica" w:hAnsi="Helvetica" w:cs="Helvetica"/>
        <w:sz w:val="32"/>
      </w:rPr>
    </w:pPr>
  </w:p>
  <w:p w14:paraId="7700E03C" w14:textId="263976EE" w:rsidR="00140A34" w:rsidRDefault="00D35098">
    <w:pPr>
      <w:pStyle w:val="Kopfzeile"/>
      <w:rPr>
        <w:rFonts w:ascii="Helvetica" w:hAnsi="Helvetica" w:cs="Helvetica"/>
        <w:sz w:val="32"/>
      </w:rPr>
    </w:pPr>
    <w:r>
      <w:rPr>
        <w:rFonts w:ascii="Helvetica" w:hAnsi="Helvetica" w:cs="Helvetica"/>
        <w:sz w:val="32"/>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01524C"/>
    <w:multiLevelType w:val="multilevel"/>
    <w:tmpl w:val="E5AEC3EC"/>
    <w:styleLink w:val="WW8Num1"/>
    <w:lvl w:ilvl="0">
      <w:numFmt w:val="bullet"/>
      <w:lvlText w:val="←"/>
      <w:lvlJc w:val="left"/>
      <w:rPr>
        <w:rFonts w:ascii="Symbol" w:hAnsi="Symbol" w:cs="Symbol"/>
      </w:rPr>
    </w:lvl>
    <w:lvl w:ilvl="1">
      <w:numFmt w:val="bullet"/>
      <w:lvlText w:val=""/>
      <w:lvlJc w:val="left"/>
      <w:pPr>
        <w:ind w:left="1080" w:hanging="360"/>
      </w:pPr>
      <w:rPr>
        <w:rFonts w:ascii="Symbol" w:hAnsi="Symbol" w:cs="Symbol"/>
      </w:rPr>
    </w:lvl>
    <w:lvl w:ilvl="2">
      <w:numFmt w:val="bullet"/>
      <w:lvlText w:val="o"/>
      <w:lvlJc w:val="left"/>
      <w:pPr>
        <w:ind w:left="1800" w:hanging="360"/>
      </w:pPr>
      <w:rPr>
        <w:rFonts w:ascii="Courier New" w:hAnsi="Courier New" w:cs="Courier New"/>
      </w:rPr>
    </w:lvl>
    <w:lvl w:ilvl="3">
      <w:numFmt w:val="bullet"/>
      <w:lvlText w:val=""/>
      <w:lvlJc w:val="left"/>
      <w:pPr>
        <w:ind w:left="2520" w:hanging="360"/>
      </w:pPr>
      <w:rPr>
        <w:rFonts w:ascii="Wingdings" w:hAnsi="Wingdings" w:cs="Wingdings"/>
      </w:rPr>
    </w:lvl>
    <w:lvl w:ilvl="4">
      <w:numFmt w:val="bullet"/>
      <w:lvlText w:val=""/>
      <w:lvlJc w:val="left"/>
      <w:pPr>
        <w:ind w:left="3240" w:hanging="360"/>
      </w:pPr>
      <w:rPr>
        <w:rFonts w:ascii="Wingdings" w:hAnsi="Wingdings" w:cs="Wingdings"/>
      </w:rPr>
    </w:lvl>
    <w:lvl w:ilvl="5">
      <w:numFmt w:val="bullet"/>
      <w:lvlText w:val=""/>
      <w:lvlJc w:val="left"/>
      <w:pPr>
        <w:ind w:left="3960" w:hanging="360"/>
      </w:pPr>
      <w:rPr>
        <w:rFonts w:ascii="Symbol" w:hAnsi="Symbol" w:cs="Symbol"/>
      </w:rPr>
    </w:lvl>
    <w:lvl w:ilvl="6">
      <w:numFmt w:val="bullet"/>
      <w:lvlText w:val="o"/>
      <w:lvlJc w:val="left"/>
      <w:pPr>
        <w:ind w:left="4680" w:hanging="360"/>
      </w:pPr>
      <w:rPr>
        <w:rFonts w:ascii="Courier New" w:hAnsi="Courier New" w:cs="Courier New"/>
      </w:rPr>
    </w:lvl>
    <w:lvl w:ilvl="7">
      <w:numFmt w:val="bullet"/>
      <w:lvlText w:val=""/>
      <w:lvlJc w:val="left"/>
      <w:pPr>
        <w:ind w:left="5400" w:hanging="360"/>
      </w:pPr>
      <w:rPr>
        <w:rFonts w:ascii="Wingdings" w:hAnsi="Wingdings" w:cs="Wingdings"/>
      </w:rPr>
    </w:lvl>
    <w:lvl w:ilvl="8">
      <w:numFmt w:val="bullet"/>
      <w:lvlText w:val=""/>
      <w:lvlJc w:val="left"/>
      <w:pPr>
        <w:ind w:left="6120" w:hanging="360"/>
      </w:pPr>
      <w:rPr>
        <w:rFonts w:ascii="Wingdings" w:hAnsi="Wingdings" w:cs="Wingdings"/>
      </w:rPr>
    </w:lvl>
  </w:abstractNum>
  <w:abstractNum w:abstractNumId="1" w15:restartNumberingAfterBreak="0">
    <w:nsid w:val="584D5A08"/>
    <w:multiLevelType w:val="multilevel"/>
    <w:tmpl w:val="37E812CC"/>
    <w:styleLink w:val="WW8Num2"/>
    <w:lvl w:ilvl="0">
      <w:numFmt w:val="bullet"/>
      <w:lvlText w:val="-"/>
      <w:lvlJc w:val="left"/>
      <w:pPr>
        <w:ind w:left="420" w:hanging="360"/>
      </w:pPr>
      <w:rPr>
        <w:rFonts w:ascii="Cambria" w:eastAsia="Cambria" w:hAnsi="Cambria" w:cs="Times New Roman"/>
      </w:rPr>
    </w:lvl>
    <w:lvl w:ilvl="1">
      <w:numFmt w:val="bullet"/>
      <w:lvlText w:val="o"/>
      <w:lvlJc w:val="left"/>
      <w:pPr>
        <w:ind w:left="1140" w:hanging="360"/>
      </w:pPr>
      <w:rPr>
        <w:rFonts w:ascii="Courier New" w:hAnsi="Courier New" w:cs="Courier New"/>
      </w:rPr>
    </w:lvl>
    <w:lvl w:ilvl="2">
      <w:numFmt w:val="bullet"/>
      <w:lvlText w:val=""/>
      <w:lvlJc w:val="left"/>
      <w:pPr>
        <w:ind w:left="1860" w:hanging="360"/>
      </w:pPr>
      <w:rPr>
        <w:rFonts w:ascii="Wingdings" w:hAnsi="Wingdings" w:cs="Wingdings"/>
      </w:rPr>
    </w:lvl>
    <w:lvl w:ilvl="3">
      <w:numFmt w:val="bullet"/>
      <w:lvlText w:val=""/>
      <w:lvlJc w:val="left"/>
      <w:pPr>
        <w:ind w:left="2580" w:hanging="360"/>
      </w:pPr>
      <w:rPr>
        <w:rFonts w:ascii="Symbol" w:hAnsi="Symbol" w:cs="Symbol"/>
      </w:rPr>
    </w:lvl>
    <w:lvl w:ilvl="4">
      <w:numFmt w:val="bullet"/>
      <w:lvlText w:val="o"/>
      <w:lvlJc w:val="left"/>
      <w:pPr>
        <w:ind w:left="3300" w:hanging="360"/>
      </w:pPr>
      <w:rPr>
        <w:rFonts w:ascii="Courier New" w:hAnsi="Courier New" w:cs="Courier New"/>
      </w:rPr>
    </w:lvl>
    <w:lvl w:ilvl="5">
      <w:numFmt w:val="bullet"/>
      <w:lvlText w:val=""/>
      <w:lvlJc w:val="left"/>
      <w:pPr>
        <w:ind w:left="4020" w:hanging="360"/>
      </w:pPr>
      <w:rPr>
        <w:rFonts w:ascii="Wingdings" w:hAnsi="Wingdings" w:cs="Wingdings"/>
      </w:rPr>
    </w:lvl>
    <w:lvl w:ilvl="6">
      <w:numFmt w:val="bullet"/>
      <w:lvlText w:val=""/>
      <w:lvlJc w:val="left"/>
      <w:pPr>
        <w:ind w:left="4740" w:hanging="360"/>
      </w:pPr>
      <w:rPr>
        <w:rFonts w:ascii="Symbol" w:hAnsi="Symbol" w:cs="Symbol"/>
      </w:rPr>
    </w:lvl>
    <w:lvl w:ilvl="7">
      <w:numFmt w:val="bullet"/>
      <w:lvlText w:val="o"/>
      <w:lvlJc w:val="left"/>
      <w:pPr>
        <w:ind w:left="5460" w:hanging="360"/>
      </w:pPr>
      <w:rPr>
        <w:rFonts w:ascii="Courier New" w:hAnsi="Courier New" w:cs="Courier New"/>
      </w:rPr>
    </w:lvl>
    <w:lvl w:ilvl="8">
      <w:numFmt w:val="bullet"/>
      <w:lvlText w:val=""/>
      <w:lvlJc w:val="left"/>
      <w:pPr>
        <w:ind w:left="6180" w:hanging="360"/>
      </w:pPr>
      <w:rPr>
        <w:rFonts w:ascii="Wingdings" w:hAnsi="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9"/>
  <w:hideSpellingErrors/>
  <w:hideGrammaticalErrors/>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F66"/>
    <w:rsid w:val="0000259A"/>
    <w:rsid w:val="000045F2"/>
    <w:rsid w:val="00022C7A"/>
    <w:rsid w:val="00024A8A"/>
    <w:rsid w:val="00034005"/>
    <w:rsid w:val="00037C00"/>
    <w:rsid w:val="00053B1A"/>
    <w:rsid w:val="00085711"/>
    <w:rsid w:val="0008690B"/>
    <w:rsid w:val="000A3ED1"/>
    <w:rsid w:val="000B1FFF"/>
    <w:rsid w:val="000C106D"/>
    <w:rsid w:val="000E0DAD"/>
    <w:rsid w:val="001626D7"/>
    <w:rsid w:val="00165D23"/>
    <w:rsid w:val="00190E2D"/>
    <w:rsid w:val="00192223"/>
    <w:rsid w:val="001B207F"/>
    <w:rsid w:val="001C19C5"/>
    <w:rsid w:val="001C1FC3"/>
    <w:rsid w:val="001C4F03"/>
    <w:rsid w:val="001D1317"/>
    <w:rsid w:val="001D2801"/>
    <w:rsid w:val="001E1CA1"/>
    <w:rsid w:val="001F423C"/>
    <w:rsid w:val="001F71EA"/>
    <w:rsid w:val="00202F56"/>
    <w:rsid w:val="00203148"/>
    <w:rsid w:val="00215515"/>
    <w:rsid w:val="0022112F"/>
    <w:rsid w:val="00223FE1"/>
    <w:rsid w:val="00235CF8"/>
    <w:rsid w:val="002638C7"/>
    <w:rsid w:val="002679E9"/>
    <w:rsid w:val="0029751A"/>
    <w:rsid w:val="002A699B"/>
    <w:rsid w:val="002E25D9"/>
    <w:rsid w:val="002E2720"/>
    <w:rsid w:val="003374DA"/>
    <w:rsid w:val="0034391D"/>
    <w:rsid w:val="00346794"/>
    <w:rsid w:val="0035711E"/>
    <w:rsid w:val="00364302"/>
    <w:rsid w:val="00375F66"/>
    <w:rsid w:val="003C31C2"/>
    <w:rsid w:val="003D3BDA"/>
    <w:rsid w:val="003D782A"/>
    <w:rsid w:val="003F46C4"/>
    <w:rsid w:val="00413D26"/>
    <w:rsid w:val="00422AAD"/>
    <w:rsid w:val="00445C2D"/>
    <w:rsid w:val="00467F6A"/>
    <w:rsid w:val="004801C5"/>
    <w:rsid w:val="00491A09"/>
    <w:rsid w:val="0049507C"/>
    <w:rsid w:val="00495C3D"/>
    <w:rsid w:val="004A46A5"/>
    <w:rsid w:val="004F3EAE"/>
    <w:rsid w:val="004F527E"/>
    <w:rsid w:val="00517BD0"/>
    <w:rsid w:val="00523B24"/>
    <w:rsid w:val="005245AB"/>
    <w:rsid w:val="005335FA"/>
    <w:rsid w:val="0054611F"/>
    <w:rsid w:val="00547B0F"/>
    <w:rsid w:val="005502B2"/>
    <w:rsid w:val="00573B3E"/>
    <w:rsid w:val="00580123"/>
    <w:rsid w:val="00584C88"/>
    <w:rsid w:val="005A3CED"/>
    <w:rsid w:val="005B697B"/>
    <w:rsid w:val="005C3756"/>
    <w:rsid w:val="005C402C"/>
    <w:rsid w:val="005C75C5"/>
    <w:rsid w:val="005F6AC1"/>
    <w:rsid w:val="00623D76"/>
    <w:rsid w:val="0063260E"/>
    <w:rsid w:val="00635CF8"/>
    <w:rsid w:val="00643022"/>
    <w:rsid w:val="00643161"/>
    <w:rsid w:val="00645C04"/>
    <w:rsid w:val="006516B0"/>
    <w:rsid w:val="00660746"/>
    <w:rsid w:val="006624EC"/>
    <w:rsid w:val="00671283"/>
    <w:rsid w:val="006A278D"/>
    <w:rsid w:val="006D4242"/>
    <w:rsid w:val="006E6CC2"/>
    <w:rsid w:val="0070100E"/>
    <w:rsid w:val="0070714A"/>
    <w:rsid w:val="00711981"/>
    <w:rsid w:val="00727D8D"/>
    <w:rsid w:val="00732176"/>
    <w:rsid w:val="00733C3F"/>
    <w:rsid w:val="00741B18"/>
    <w:rsid w:val="00743224"/>
    <w:rsid w:val="00747D31"/>
    <w:rsid w:val="0076388F"/>
    <w:rsid w:val="007729BD"/>
    <w:rsid w:val="00785A7F"/>
    <w:rsid w:val="00794AB6"/>
    <w:rsid w:val="007A20FE"/>
    <w:rsid w:val="007B5AA2"/>
    <w:rsid w:val="007B7E61"/>
    <w:rsid w:val="007B7FCA"/>
    <w:rsid w:val="007C4DAA"/>
    <w:rsid w:val="007E63AC"/>
    <w:rsid w:val="007E6D15"/>
    <w:rsid w:val="00812CC2"/>
    <w:rsid w:val="008202E6"/>
    <w:rsid w:val="008233AA"/>
    <w:rsid w:val="008400CB"/>
    <w:rsid w:val="00846806"/>
    <w:rsid w:val="00851FC4"/>
    <w:rsid w:val="008524A1"/>
    <w:rsid w:val="00885B4F"/>
    <w:rsid w:val="008A254E"/>
    <w:rsid w:val="008A2A86"/>
    <w:rsid w:val="008A604D"/>
    <w:rsid w:val="008B4E46"/>
    <w:rsid w:val="008B68F2"/>
    <w:rsid w:val="008C0738"/>
    <w:rsid w:val="008C3B21"/>
    <w:rsid w:val="008C3C8F"/>
    <w:rsid w:val="008D1237"/>
    <w:rsid w:val="008D62EC"/>
    <w:rsid w:val="008F633D"/>
    <w:rsid w:val="00900134"/>
    <w:rsid w:val="00902005"/>
    <w:rsid w:val="00913011"/>
    <w:rsid w:val="00921582"/>
    <w:rsid w:val="0093037E"/>
    <w:rsid w:val="009513C2"/>
    <w:rsid w:val="00970F5D"/>
    <w:rsid w:val="009A22B9"/>
    <w:rsid w:val="009D468D"/>
    <w:rsid w:val="009D4E62"/>
    <w:rsid w:val="009E156A"/>
    <w:rsid w:val="009F783C"/>
    <w:rsid w:val="00A0411D"/>
    <w:rsid w:val="00A06E8C"/>
    <w:rsid w:val="00A10C6D"/>
    <w:rsid w:val="00A41BF5"/>
    <w:rsid w:val="00A4443B"/>
    <w:rsid w:val="00A57B4F"/>
    <w:rsid w:val="00A67BDC"/>
    <w:rsid w:val="00A71B45"/>
    <w:rsid w:val="00A827C2"/>
    <w:rsid w:val="00A83CB3"/>
    <w:rsid w:val="00A96A08"/>
    <w:rsid w:val="00AB4CF9"/>
    <w:rsid w:val="00AC2A00"/>
    <w:rsid w:val="00B10206"/>
    <w:rsid w:val="00B34488"/>
    <w:rsid w:val="00B4251E"/>
    <w:rsid w:val="00B44199"/>
    <w:rsid w:val="00B62674"/>
    <w:rsid w:val="00B8201E"/>
    <w:rsid w:val="00B95E30"/>
    <w:rsid w:val="00BA6358"/>
    <w:rsid w:val="00BC5457"/>
    <w:rsid w:val="00BC7FEC"/>
    <w:rsid w:val="00BD6C10"/>
    <w:rsid w:val="00BF02AE"/>
    <w:rsid w:val="00BF47F0"/>
    <w:rsid w:val="00BF6607"/>
    <w:rsid w:val="00BF73F8"/>
    <w:rsid w:val="00C01840"/>
    <w:rsid w:val="00C029FC"/>
    <w:rsid w:val="00C12E88"/>
    <w:rsid w:val="00C4682F"/>
    <w:rsid w:val="00C570A9"/>
    <w:rsid w:val="00C943D8"/>
    <w:rsid w:val="00CA3733"/>
    <w:rsid w:val="00CB14EC"/>
    <w:rsid w:val="00CC30D4"/>
    <w:rsid w:val="00CD2369"/>
    <w:rsid w:val="00CD76A6"/>
    <w:rsid w:val="00CF49D2"/>
    <w:rsid w:val="00CF4FE2"/>
    <w:rsid w:val="00D1336C"/>
    <w:rsid w:val="00D25B63"/>
    <w:rsid w:val="00D35098"/>
    <w:rsid w:val="00D41DBF"/>
    <w:rsid w:val="00D51265"/>
    <w:rsid w:val="00D57FB7"/>
    <w:rsid w:val="00DB517A"/>
    <w:rsid w:val="00DB74A2"/>
    <w:rsid w:val="00DC43D7"/>
    <w:rsid w:val="00DE0F16"/>
    <w:rsid w:val="00DE6C12"/>
    <w:rsid w:val="00DF4FA3"/>
    <w:rsid w:val="00E01473"/>
    <w:rsid w:val="00E142C1"/>
    <w:rsid w:val="00E14F85"/>
    <w:rsid w:val="00E16899"/>
    <w:rsid w:val="00E247AD"/>
    <w:rsid w:val="00E31301"/>
    <w:rsid w:val="00E55910"/>
    <w:rsid w:val="00EB2008"/>
    <w:rsid w:val="00EB385A"/>
    <w:rsid w:val="00EB4046"/>
    <w:rsid w:val="00EB4AE8"/>
    <w:rsid w:val="00EC58B1"/>
    <w:rsid w:val="00EE23DF"/>
    <w:rsid w:val="00EE4E44"/>
    <w:rsid w:val="00EF3A6C"/>
    <w:rsid w:val="00F0771F"/>
    <w:rsid w:val="00F13A8C"/>
    <w:rsid w:val="00F319AA"/>
    <w:rsid w:val="00F415E8"/>
    <w:rsid w:val="00F47299"/>
    <w:rsid w:val="00F501E7"/>
    <w:rsid w:val="00F50F42"/>
    <w:rsid w:val="00F56B57"/>
    <w:rsid w:val="00F605C2"/>
    <w:rsid w:val="00F67944"/>
    <w:rsid w:val="00F74F94"/>
    <w:rsid w:val="00F7732E"/>
    <w:rsid w:val="00FB7533"/>
    <w:rsid w:val="00FE6B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CBAB9"/>
  <w15:docId w15:val="{40AB925A-A586-D149-B4B5-9586BB304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SimSun" w:hAnsi="Liberation Serif" w:cs="Mangal"/>
        <w:kern w:val="3"/>
        <w:sz w:val="24"/>
        <w:szCs w:val="24"/>
        <w:lang w:val="de-DE"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7C4DAA"/>
    <w:pPr>
      <w:widowControl/>
      <w:suppressAutoHyphens w:val="0"/>
      <w:autoSpaceDN/>
      <w:textAlignment w:val="auto"/>
    </w:pPr>
    <w:rPr>
      <w:rFonts w:ascii="Times New Roman" w:eastAsia="Times New Roman" w:hAnsi="Times New Roman" w:cs="Times New Roman"/>
      <w:kern w:val="0"/>
      <w:lang w:eastAsia="de-DE" w:bidi="ar-SA"/>
    </w:rPr>
  </w:style>
  <w:style w:type="paragraph" w:styleId="berschrift1">
    <w:name w:val="heading 1"/>
    <w:basedOn w:val="Standard1"/>
    <w:next w:val="Standard1"/>
    <w:pPr>
      <w:keepNext/>
      <w:outlineLvl w:val="0"/>
    </w:pPr>
    <w:rPr>
      <w:b/>
      <w:sz w:val="32"/>
      <w:szCs w:val="32"/>
    </w:rPr>
  </w:style>
  <w:style w:type="paragraph" w:styleId="berschrift3">
    <w:name w:val="heading 3"/>
    <w:basedOn w:val="Standard1"/>
    <w:next w:val="Standard1"/>
    <w:pPr>
      <w:keepNext/>
      <w:outlineLvl w:val="2"/>
    </w:pPr>
    <w:rPr>
      <w:b/>
      <w:color w:val="000000"/>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rd1">
    <w:name w:val="Standard1"/>
    <w:pPr>
      <w:widowControl/>
      <w:suppressAutoHyphens w:val="0"/>
    </w:pPr>
    <w:rPr>
      <w:rFonts w:ascii="Helvetica" w:hAnsi="Helvetica" w:cs="Helvetica"/>
      <w:sz w:val="22"/>
      <w:szCs w:val="22"/>
      <w:lang w:bidi="ar-SA"/>
    </w:rPr>
  </w:style>
  <w:style w:type="paragraph" w:customStyle="1" w:styleId="Heading">
    <w:name w:val="Heading"/>
    <w:basedOn w:val="Standard1"/>
    <w:next w:val="Textbody"/>
    <w:pPr>
      <w:keepNext/>
      <w:spacing w:before="240" w:after="120"/>
    </w:pPr>
    <w:rPr>
      <w:rFonts w:ascii="Liberation Sans" w:eastAsia="Microsoft YaHei" w:hAnsi="Liberation Sans" w:cs="Mangal"/>
      <w:sz w:val="28"/>
      <w:szCs w:val="28"/>
    </w:rPr>
  </w:style>
  <w:style w:type="paragraph" w:customStyle="1" w:styleId="Textbody">
    <w:name w:val="Text body"/>
    <w:basedOn w:val="Standard1"/>
    <w:rPr>
      <w:b/>
    </w:rPr>
  </w:style>
  <w:style w:type="paragraph" w:styleId="Liste">
    <w:name w:val="List"/>
    <w:basedOn w:val="Textbody"/>
    <w:rPr>
      <w:rFonts w:cs="Mangal"/>
      <w:sz w:val="24"/>
    </w:rPr>
  </w:style>
  <w:style w:type="paragraph" w:styleId="Beschriftung">
    <w:name w:val="caption"/>
    <w:basedOn w:val="Standard1"/>
    <w:pPr>
      <w:suppressLineNumbers/>
      <w:spacing w:before="120" w:after="120"/>
    </w:pPr>
    <w:rPr>
      <w:rFonts w:cs="Mangal"/>
      <w:i/>
      <w:iCs/>
      <w:sz w:val="24"/>
      <w:szCs w:val="24"/>
    </w:rPr>
  </w:style>
  <w:style w:type="paragraph" w:customStyle="1" w:styleId="Index">
    <w:name w:val="Index"/>
    <w:basedOn w:val="Standard1"/>
    <w:pPr>
      <w:suppressLineNumbers/>
    </w:pPr>
    <w:rPr>
      <w:rFonts w:cs="Mangal"/>
      <w:sz w:val="24"/>
    </w:rPr>
  </w:style>
  <w:style w:type="paragraph" w:styleId="Kopfzeile">
    <w:name w:val="header"/>
    <w:basedOn w:val="Standard1"/>
    <w:rPr>
      <w:rFonts w:ascii="Cambria" w:eastAsia="Cambria" w:hAnsi="Cambria" w:cs="Cambria"/>
      <w:sz w:val="24"/>
      <w:szCs w:val="20"/>
    </w:rPr>
  </w:style>
  <w:style w:type="paragraph" w:styleId="Fuzeile">
    <w:name w:val="footer"/>
    <w:basedOn w:val="Standard1"/>
    <w:rPr>
      <w:rFonts w:ascii="Cambria" w:eastAsia="Cambria" w:hAnsi="Cambria" w:cs="Cambria"/>
      <w:sz w:val="24"/>
      <w:szCs w:val="20"/>
    </w:rPr>
  </w:style>
  <w:style w:type="paragraph" w:customStyle="1" w:styleId="Kommentartext1">
    <w:name w:val="Kommentartext1"/>
    <w:basedOn w:val="Standard1"/>
    <w:rPr>
      <w:sz w:val="20"/>
      <w:szCs w:val="20"/>
    </w:rPr>
  </w:style>
  <w:style w:type="paragraph" w:customStyle="1" w:styleId="Textkrper21">
    <w:name w:val="Textkörper 21"/>
    <w:basedOn w:val="Standard1"/>
    <w:pPr>
      <w:ind w:right="-1957"/>
    </w:pPr>
    <w:rPr>
      <w:sz w:val="18"/>
    </w:rPr>
  </w:style>
  <w:style w:type="paragraph" w:customStyle="1" w:styleId="Textkrper31">
    <w:name w:val="Textkörper 31"/>
    <w:basedOn w:val="Standard1"/>
    <w:rPr>
      <w:sz w:val="18"/>
    </w:rPr>
  </w:style>
  <w:style w:type="paragraph" w:customStyle="1" w:styleId="Sprechblasentext1">
    <w:name w:val="Sprechblasentext1"/>
    <w:basedOn w:val="Standard1"/>
    <w:rPr>
      <w:rFonts w:ascii="Lucida Grande" w:eastAsia="Lucida Grande" w:hAnsi="Lucida Grande" w:cs="Lucida Grande"/>
      <w:sz w:val="18"/>
      <w:szCs w:val="18"/>
    </w:rPr>
  </w:style>
  <w:style w:type="paragraph" w:customStyle="1" w:styleId="Kommentarthema1">
    <w:name w:val="Kommentarthema1"/>
    <w:basedOn w:val="Kommentartext1"/>
    <w:next w:val="Kommentartext1"/>
    <w:rPr>
      <w:b/>
      <w:bCs/>
    </w:rPr>
  </w:style>
  <w:style w:type="paragraph" w:customStyle="1" w:styleId="FarbigeListe-Akzent11">
    <w:name w:val="Farbige Liste - Akzent 11"/>
    <w:basedOn w:val="Standard1"/>
    <w:pPr>
      <w:ind w:left="720"/>
    </w:pPr>
    <w:rPr>
      <w:rFonts w:ascii="Cambria" w:eastAsia="Cambria" w:hAnsi="Cambria" w:cs="Times New Roman"/>
      <w:sz w:val="24"/>
      <w:szCs w:val="24"/>
    </w:rPr>
  </w:style>
  <w:style w:type="paragraph" w:customStyle="1" w:styleId="MittlereSchattierung1-Akzent21">
    <w:name w:val="Mittlere Schattierung 1 - Akzent 21"/>
    <w:basedOn w:val="Standard1"/>
    <w:rPr>
      <w:rFonts w:ascii="FrutigerNext LT Medium" w:eastAsia="FrutigerNext LT Medium" w:hAnsi="FrutigerNext LT Medium" w:cs="Times New Roman"/>
    </w:rPr>
  </w:style>
  <w:style w:type="paragraph" w:customStyle="1" w:styleId="TableContents">
    <w:name w:val="Table Contents"/>
    <w:basedOn w:val="Standard1"/>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Symbol" w:eastAsia="Symbol" w:hAnsi="Symbol" w:cs="Symbol"/>
    </w:rPr>
  </w:style>
  <w:style w:type="character" w:customStyle="1" w:styleId="WW8Num1z2">
    <w:name w:val="WW8Num1z2"/>
    <w:rPr>
      <w:rFonts w:ascii="Courier New" w:eastAsia="Courier New" w:hAnsi="Courier New" w:cs="Courier New"/>
    </w:rPr>
  </w:style>
  <w:style w:type="character" w:customStyle="1" w:styleId="WW8Num1z3">
    <w:name w:val="WW8Num1z3"/>
    <w:rPr>
      <w:rFonts w:ascii="Wingdings" w:eastAsia="Wingdings" w:hAnsi="Wingdings" w:cs="Wingdings"/>
    </w:rPr>
  </w:style>
  <w:style w:type="character" w:customStyle="1" w:styleId="WW8Num2z0">
    <w:name w:val="WW8Num2z0"/>
    <w:rPr>
      <w:rFonts w:ascii="Cambria" w:eastAsia="Cambria" w:hAnsi="Cambria" w:cs="Times New Roman"/>
    </w:rPr>
  </w:style>
  <w:style w:type="character" w:customStyle="1" w:styleId="WW8Num2z1">
    <w:name w:val="WW8Num2z1"/>
    <w:rPr>
      <w:rFonts w:ascii="Courier New" w:eastAsia="Courier New" w:hAnsi="Courier New" w:cs="Courier New"/>
    </w:rPr>
  </w:style>
  <w:style w:type="character" w:customStyle="1" w:styleId="WW8Num2z2">
    <w:name w:val="WW8Num2z2"/>
    <w:rPr>
      <w:rFonts w:ascii="Wingdings" w:eastAsia="Wingdings" w:hAnsi="Wingdings" w:cs="Wingdings"/>
    </w:rPr>
  </w:style>
  <w:style w:type="character" w:customStyle="1" w:styleId="WW8Num2z3">
    <w:name w:val="WW8Num2z3"/>
    <w:rPr>
      <w:rFonts w:ascii="Symbol" w:eastAsia="Symbol" w:hAnsi="Symbol" w:cs="Symbol"/>
    </w:rPr>
  </w:style>
  <w:style w:type="character" w:customStyle="1" w:styleId="Absatz-Standardschriftart1">
    <w:name w:val="Absatz-Standardschriftart1"/>
  </w:style>
  <w:style w:type="character" w:customStyle="1" w:styleId="WW-Absatz-Standardschriftart">
    <w:name w:val="WW-Absatz-Standardschriftart"/>
  </w:style>
  <w:style w:type="character" w:customStyle="1" w:styleId="KopfzeileZchn">
    <w:name w:val="Kopfzeile Zchn"/>
    <w:rPr>
      <w:sz w:val="24"/>
    </w:rPr>
  </w:style>
  <w:style w:type="character" w:customStyle="1" w:styleId="FuzeileZchn">
    <w:name w:val="Fußzeile Zchn"/>
    <w:rPr>
      <w:sz w:val="24"/>
    </w:rPr>
  </w:style>
  <w:style w:type="character" w:customStyle="1" w:styleId="berschrift1Zchn">
    <w:name w:val="Überschrift 1 Zchn"/>
    <w:rPr>
      <w:rFonts w:ascii="Helvetica" w:eastAsia="SimSun" w:hAnsi="Helvetica" w:cs="Times New Roman"/>
      <w:b/>
      <w:sz w:val="32"/>
      <w:szCs w:val="32"/>
    </w:rPr>
  </w:style>
  <w:style w:type="character" w:customStyle="1" w:styleId="berschrift3Zchn">
    <w:name w:val="Überschrift 3 Zchn"/>
    <w:rPr>
      <w:rFonts w:ascii="Helvetica" w:eastAsia="SimSun" w:hAnsi="Helvetica" w:cs="Times New Roman"/>
      <w:b/>
      <w:color w:val="000000"/>
    </w:rPr>
  </w:style>
  <w:style w:type="character" w:customStyle="1" w:styleId="TextkrperZchn">
    <w:name w:val="Textkörper Zchn"/>
    <w:rPr>
      <w:rFonts w:ascii="Helvetica" w:eastAsia="SimSun" w:hAnsi="Helvetica" w:cs="Times New Roman"/>
      <w:b/>
      <w:sz w:val="22"/>
      <w:szCs w:val="22"/>
    </w:rPr>
  </w:style>
  <w:style w:type="character" w:customStyle="1" w:styleId="KommentartextZchn">
    <w:name w:val="Kommentartext Zchn"/>
    <w:rPr>
      <w:rFonts w:ascii="Helvetica" w:eastAsia="SimSun" w:hAnsi="Helvetica" w:cs="Times New Roman"/>
    </w:rPr>
  </w:style>
  <w:style w:type="character" w:customStyle="1" w:styleId="Textkrper2Zchn">
    <w:name w:val="Textkörper 2 Zchn"/>
    <w:rPr>
      <w:rFonts w:ascii="Helvetica" w:eastAsia="SimSun" w:hAnsi="Helvetica" w:cs="Times New Roman"/>
      <w:sz w:val="18"/>
      <w:szCs w:val="22"/>
    </w:rPr>
  </w:style>
  <w:style w:type="character" w:customStyle="1" w:styleId="Textkrper3Zchn">
    <w:name w:val="Textkörper 3 Zchn"/>
    <w:rPr>
      <w:rFonts w:ascii="Helvetica" w:eastAsia="SimSun" w:hAnsi="Helvetica" w:cs="Times New Roman"/>
      <w:sz w:val="18"/>
      <w:szCs w:val="22"/>
    </w:rPr>
  </w:style>
  <w:style w:type="character" w:customStyle="1" w:styleId="SprechblasentextZchn">
    <w:name w:val="Sprechblasentext Zchn"/>
    <w:rPr>
      <w:rFonts w:ascii="Lucida Grande" w:eastAsia="SimSun" w:hAnsi="Lucida Grande" w:cs="Times New Roman"/>
      <w:sz w:val="18"/>
      <w:szCs w:val="18"/>
    </w:rPr>
  </w:style>
  <w:style w:type="character" w:customStyle="1" w:styleId="Kommentarzeichen1">
    <w:name w:val="Kommentarzeichen1"/>
    <w:rPr>
      <w:sz w:val="16"/>
      <w:szCs w:val="16"/>
    </w:rPr>
  </w:style>
  <w:style w:type="character" w:customStyle="1" w:styleId="Internetlink">
    <w:name w:val="Internet link"/>
    <w:rPr>
      <w:color w:val="0000FF"/>
      <w:u w:val="single"/>
    </w:rPr>
  </w:style>
  <w:style w:type="character" w:customStyle="1" w:styleId="caps">
    <w:name w:val="caps"/>
  </w:style>
  <w:style w:type="character" w:customStyle="1" w:styleId="apple-converted-space">
    <w:name w:val="apple-converted-space"/>
  </w:style>
  <w:style w:type="numbering" w:customStyle="1" w:styleId="WW8Num1">
    <w:name w:val="WW8Num1"/>
    <w:basedOn w:val="KeineListe"/>
    <w:pPr>
      <w:numPr>
        <w:numId w:val="1"/>
      </w:numPr>
    </w:pPr>
  </w:style>
  <w:style w:type="numbering" w:customStyle="1" w:styleId="WW8Num2">
    <w:name w:val="WW8Num2"/>
    <w:basedOn w:val="KeineListe"/>
    <w:pPr>
      <w:numPr>
        <w:numId w:val="2"/>
      </w:numPr>
    </w:pPr>
  </w:style>
  <w:style w:type="character" w:styleId="Kommentarzeichen">
    <w:name w:val="annotation reference"/>
    <w:basedOn w:val="Absatz-Standardschriftart"/>
    <w:uiPriority w:val="99"/>
    <w:semiHidden/>
    <w:unhideWhenUsed/>
    <w:rsid w:val="00E16899"/>
    <w:rPr>
      <w:sz w:val="16"/>
      <w:szCs w:val="16"/>
    </w:rPr>
  </w:style>
  <w:style w:type="paragraph" w:styleId="Kommentartext">
    <w:name w:val="annotation text"/>
    <w:basedOn w:val="Standard"/>
    <w:link w:val="KommentartextZchn1"/>
    <w:uiPriority w:val="99"/>
    <w:semiHidden/>
    <w:unhideWhenUsed/>
    <w:rsid w:val="00E16899"/>
    <w:pPr>
      <w:widowControl w:val="0"/>
      <w:suppressAutoHyphens/>
      <w:autoSpaceDN w:val="0"/>
      <w:textAlignment w:val="baseline"/>
    </w:pPr>
    <w:rPr>
      <w:rFonts w:ascii="Liberation Serif" w:eastAsia="SimSun" w:hAnsi="Liberation Serif" w:cs="Mangal"/>
      <w:kern w:val="3"/>
      <w:sz w:val="20"/>
      <w:szCs w:val="18"/>
      <w:lang w:eastAsia="zh-CN" w:bidi="hi-IN"/>
    </w:rPr>
  </w:style>
  <w:style w:type="character" w:customStyle="1" w:styleId="KommentartextZchn1">
    <w:name w:val="Kommentartext Zchn1"/>
    <w:basedOn w:val="Absatz-Standardschriftart"/>
    <w:link w:val="Kommentartext"/>
    <w:uiPriority w:val="99"/>
    <w:semiHidden/>
    <w:rsid w:val="00E16899"/>
    <w:rPr>
      <w:sz w:val="20"/>
      <w:szCs w:val="18"/>
    </w:rPr>
  </w:style>
  <w:style w:type="paragraph" w:styleId="Kommentarthema">
    <w:name w:val="annotation subject"/>
    <w:basedOn w:val="Kommentartext"/>
    <w:next w:val="Kommentartext"/>
    <w:link w:val="KommentarthemaZchn"/>
    <w:uiPriority w:val="99"/>
    <w:semiHidden/>
    <w:unhideWhenUsed/>
    <w:rsid w:val="00E16899"/>
    <w:rPr>
      <w:b/>
      <w:bCs/>
    </w:rPr>
  </w:style>
  <w:style w:type="character" w:customStyle="1" w:styleId="KommentarthemaZchn">
    <w:name w:val="Kommentarthema Zchn"/>
    <w:basedOn w:val="KommentartextZchn1"/>
    <w:link w:val="Kommentarthema"/>
    <w:uiPriority w:val="99"/>
    <w:semiHidden/>
    <w:rsid w:val="00E16899"/>
    <w:rPr>
      <w:b/>
      <w:bCs/>
      <w:sz w:val="20"/>
      <w:szCs w:val="18"/>
    </w:rPr>
  </w:style>
  <w:style w:type="paragraph" w:styleId="Sprechblasentext">
    <w:name w:val="Balloon Text"/>
    <w:basedOn w:val="Standard"/>
    <w:link w:val="SprechblasentextZchn1"/>
    <w:uiPriority w:val="99"/>
    <w:semiHidden/>
    <w:unhideWhenUsed/>
    <w:rsid w:val="00E16899"/>
    <w:rPr>
      <w:rFonts w:ascii="Tahoma" w:hAnsi="Tahoma"/>
      <w:sz w:val="16"/>
      <w:szCs w:val="14"/>
    </w:rPr>
  </w:style>
  <w:style w:type="character" w:customStyle="1" w:styleId="SprechblasentextZchn1">
    <w:name w:val="Sprechblasentext Zchn1"/>
    <w:basedOn w:val="Absatz-Standardschriftart"/>
    <w:link w:val="Sprechblasentext"/>
    <w:uiPriority w:val="99"/>
    <w:semiHidden/>
    <w:rsid w:val="00E16899"/>
    <w:rPr>
      <w:rFonts w:ascii="Tahoma" w:hAnsi="Tahoma"/>
      <w:sz w:val="16"/>
      <w:szCs w:val="14"/>
    </w:rPr>
  </w:style>
  <w:style w:type="character" w:styleId="Hyperlink">
    <w:name w:val="Hyperlink"/>
    <w:basedOn w:val="Absatz-Standardschriftart"/>
    <w:uiPriority w:val="99"/>
    <w:unhideWhenUsed/>
    <w:rsid w:val="009F783C"/>
    <w:rPr>
      <w:color w:val="0563C1" w:themeColor="hyperlink"/>
      <w:u w:val="single"/>
    </w:rPr>
  </w:style>
  <w:style w:type="character" w:customStyle="1" w:styleId="NichtaufgelsteErwhnung1">
    <w:name w:val="Nicht aufgelöste Erwähnung1"/>
    <w:basedOn w:val="Absatz-Standardschriftart"/>
    <w:uiPriority w:val="99"/>
    <w:rsid w:val="009F783C"/>
    <w:rPr>
      <w:color w:val="808080"/>
      <w:shd w:val="clear" w:color="auto" w:fill="E6E6E6"/>
    </w:rPr>
  </w:style>
  <w:style w:type="character" w:customStyle="1" w:styleId="NichtaufgelsteErwhnung2">
    <w:name w:val="Nicht aufgelöste Erwähnung2"/>
    <w:basedOn w:val="Absatz-Standardschriftart"/>
    <w:uiPriority w:val="99"/>
    <w:semiHidden/>
    <w:unhideWhenUsed/>
    <w:rsid w:val="00970F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9544949">
      <w:bodyDiv w:val="1"/>
      <w:marLeft w:val="0"/>
      <w:marRight w:val="0"/>
      <w:marTop w:val="0"/>
      <w:marBottom w:val="0"/>
      <w:divBdr>
        <w:top w:val="none" w:sz="0" w:space="0" w:color="auto"/>
        <w:left w:val="none" w:sz="0" w:space="0" w:color="auto"/>
        <w:bottom w:val="none" w:sz="0" w:space="0" w:color="auto"/>
        <w:right w:val="none" w:sz="0" w:space="0" w:color="auto"/>
      </w:divBdr>
    </w:div>
    <w:div w:id="190266372">
      <w:bodyDiv w:val="1"/>
      <w:marLeft w:val="0"/>
      <w:marRight w:val="0"/>
      <w:marTop w:val="0"/>
      <w:marBottom w:val="0"/>
      <w:divBdr>
        <w:top w:val="none" w:sz="0" w:space="0" w:color="auto"/>
        <w:left w:val="none" w:sz="0" w:space="0" w:color="auto"/>
        <w:bottom w:val="none" w:sz="0" w:space="0" w:color="auto"/>
        <w:right w:val="none" w:sz="0" w:space="0" w:color="auto"/>
      </w:divBdr>
    </w:div>
    <w:div w:id="562643457">
      <w:bodyDiv w:val="1"/>
      <w:marLeft w:val="0"/>
      <w:marRight w:val="0"/>
      <w:marTop w:val="0"/>
      <w:marBottom w:val="0"/>
      <w:divBdr>
        <w:top w:val="none" w:sz="0" w:space="0" w:color="auto"/>
        <w:left w:val="none" w:sz="0" w:space="0" w:color="auto"/>
        <w:bottom w:val="none" w:sz="0" w:space="0" w:color="auto"/>
        <w:right w:val="none" w:sz="0" w:space="0" w:color="auto"/>
      </w:divBdr>
    </w:div>
    <w:div w:id="573122955">
      <w:bodyDiv w:val="1"/>
      <w:marLeft w:val="0"/>
      <w:marRight w:val="0"/>
      <w:marTop w:val="0"/>
      <w:marBottom w:val="0"/>
      <w:divBdr>
        <w:top w:val="none" w:sz="0" w:space="0" w:color="auto"/>
        <w:left w:val="none" w:sz="0" w:space="0" w:color="auto"/>
        <w:bottom w:val="none" w:sz="0" w:space="0" w:color="auto"/>
        <w:right w:val="none" w:sz="0" w:space="0" w:color="auto"/>
      </w:divBdr>
    </w:div>
    <w:div w:id="664014376">
      <w:bodyDiv w:val="1"/>
      <w:marLeft w:val="0"/>
      <w:marRight w:val="0"/>
      <w:marTop w:val="0"/>
      <w:marBottom w:val="0"/>
      <w:divBdr>
        <w:top w:val="none" w:sz="0" w:space="0" w:color="auto"/>
        <w:left w:val="none" w:sz="0" w:space="0" w:color="auto"/>
        <w:bottom w:val="none" w:sz="0" w:space="0" w:color="auto"/>
        <w:right w:val="none" w:sz="0" w:space="0" w:color="auto"/>
      </w:divBdr>
    </w:div>
    <w:div w:id="822310401">
      <w:bodyDiv w:val="1"/>
      <w:marLeft w:val="0"/>
      <w:marRight w:val="0"/>
      <w:marTop w:val="0"/>
      <w:marBottom w:val="0"/>
      <w:divBdr>
        <w:top w:val="none" w:sz="0" w:space="0" w:color="auto"/>
        <w:left w:val="none" w:sz="0" w:space="0" w:color="auto"/>
        <w:bottom w:val="none" w:sz="0" w:space="0" w:color="auto"/>
        <w:right w:val="none" w:sz="0" w:space="0" w:color="auto"/>
      </w:divBdr>
    </w:div>
    <w:div w:id="874931860">
      <w:bodyDiv w:val="1"/>
      <w:marLeft w:val="0"/>
      <w:marRight w:val="0"/>
      <w:marTop w:val="0"/>
      <w:marBottom w:val="0"/>
      <w:divBdr>
        <w:top w:val="none" w:sz="0" w:space="0" w:color="auto"/>
        <w:left w:val="none" w:sz="0" w:space="0" w:color="auto"/>
        <w:bottom w:val="none" w:sz="0" w:space="0" w:color="auto"/>
        <w:right w:val="none" w:sz="0" w:space="0" w:color="auto"/>
      </w:divBdr>
    </w:div>
    <w:div w:id="906263366">
      <w:bodyDiv w:val="1"/>
      <w:marLeft w:val="0"/>
      <w:marRight w:val="0"/>
      <w:marTop w:val="0"/>
      <w:marBottom w:val="0"/>
      <w:divBdr>
        <w:top w:val="none" w:sz="0" w:space="0" w:color="auto"/>
        <w:left w:val="none" w:sz="0" w:space="0" w:color="auto"/>
        <w:bottom w:val="none" w:sz="0" w:space="0" w:color="auto"/>
        <w:right w:val="none" w:sz="0" w:space="0" w:color="auto"/>
      </w:divBdr>
    </w:div>
    <w:div w:id="1047877768">
      <w:bodyDiv w:val="1"/>
      <w:marLeft w:val="0"/>
      <w:marRight w:val="0"/>
      <w:marTop w:val="0"/>
      <w:marBottom w:val="0"/>
      <w:divBdr>
        <w:top w:val="none" w:sz="0" w:space="0" w:color="auto"/>
        <w:left w:val="none" w:sz="0" w:space="0" w:color="auto"/>
        <w:bottom w:val="none" w:sz="0" w:space="0" w:color="auto"/>
        <w:right w:val="none" w:sz="0" w:space="0" w:color="auto"/>
      </w:divBdr>
    </w:div>
    <w:div w:id="1210190062">
      <w:bodyDiv w:val="1"/>
      <w:marLeft w:val="0"/>
      <w:marRight w:val="0"/>
      <w:marTop w:val="0"/>
      <w:marBottom w:val="0"/>
      <w:divBdr>
        <w:top w:val="none" w:sz="0" w:space="0" w:color="auto"/>
        <w:left w:val="none" w:sz="0" w:space="0" w:color="auto"/>
        <w:bottom w:val="none" w:sz="0" w:space="0" w:color="auto"/>
        <w:right w:val="none" w:sz="0" w:space="0" w:color="auto"/>
      </w:divBdr>
    </w:div>
    <w:div w:id="1524130902">
      <w:bodyDiv w:val="1"/>
      <w:marLeft w:val="0"/>
      <w:marRight w:val="0"/>
      <w:marTop w:val="0"/>
      <w:marBottom w:val="0"/>
      <w:divBdr>
        <w:top w:val="none" w:sz="0" w:space="0" w:color="auto"/>
        <w:left w:val="none" w:sz="0" w:space="0" w:color="auto"/>
        <w:bottom w:val="none" w:sz="0" w:space="0" w:color="auto"/>
        <w:right w:val="none" w:sz="0" w:space="0" w:color="auto"/>
      </w:divBdr>
    </w:div>
    <w:div w:id="1631135170">
      <w:bodyDiv w:val="1"/>
      <w:marLeft w:val="0"/>
      <w:marRight w:val="0"/>
      <w:marTop w:val="0"/>
      <w:marBottom w:val="0"/>
      <w:divBdr>
        <w:top w:val="none" w:sz="0" w:space="0" w:color="auto"/>
        <w:left w:val="none" w:sz="0" w:space="0" w:color="auto"/>
        <w:bottom w:val="none" w:sz="0" w:space="0" w:color="auto"/>
        <w:right w:val="none" w:sz="0" w:space="0" w:color="auto"/>
      </w:divBdr>
    </w:div>
    <w:div w:id="1651783161">
      <w:bodyDiv w:val="1"/>
      <w:marLeft w:val="0"/>
      <w:marRight w:val="0"/>
      <w:marTop w:val="0"/>
      <w:marBottom w:val="0"/>
      <w:divBdr>
        <w:top w:val="none" w:sz="0" w:space="0" w:color="auto"/>
        <w:left w:val="none" w:sz="0" w:space="0" w:color="auto"/>
        <w:bottom w:val="none" w:sz="0" w:space="0" w:color="auto"/>
        <w:right w:val="none" w:sz="0" w:space="0" w:color="auto"/>
      </w:divBdr>
    </w:div>
    <w:div w:id="1844278988">
      <w:bodyDiv w:val="1"/>
      <w:marLeft w:val="0"/>
      <w:marRight w:val="0"/>
      <w:marTop w:val="0"/>
      <w:marBottom w:val="0"/>
      <w:divBdr>
        <w:top w:val="none" w:sz="0" w:space="0" w:color="auto"/>
        <w:left w:val="none" w:sz="0" w:space="0" w:color="auto"/>
        <w:bottom w:val="none" w:sz="0" w:space="0" w:color="auto"/>
        <w:right w:val="none" w:sz="0" w:space="0" w:color="auto"/>
      </w:divBdr>
    </w:div>
    <w:div w:id="21056889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onja.Schlegel@zkrd.d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zkrd.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9BAE6E-183E-8143-976D-848F3431B0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520</Words>
  <Characters>3277</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Ulm, den 19</vt:lpstr>
    </vt:vector>
  </TitlesOfParts>
  <Company>ZKRD gGmbH</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19</dc:title>
  <dc:creator>Lena Pagel</dc:creator>
  <cp:lastModifiedBy>Microsoft Office-Benutzer</cp:lastModifiedBy>
  <cp:revision>4</cp:revision>
  <cp:lastPrinted>2018-12-17T10:04:00Z</cp:lastPrinted>
  <dcterms:created xsi:type="dcterms:W3CDTF">2018-12-19T12:56:00Z</dcterms:created>
  <dcterms:modified xsi:type="dcterms:W3CDTF">2018-12-28T08:59:00Z</dcterms:modified>
</cp:coreProperties>
</file>