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BACDED" w14:textId="77777777" w:rsidR="00BD6C10" w:rsidRDefault="00BD6C10">
      <w:pPr>
        <w:pStyle w:val="Kommentartext1"/>
        <w:spacing w:line="288" w:lineRule="auto"/>
      </w:pPr>
    </w:p>
    <w:p w14:paraId="2B332C9F" w14:textId="24C728AC" w:rsidR="00375F66" w:rsidRDefault="00D35098">
      <w:pPr>
        <w:pStyle w:val="Kommentartext1"/>
        <w:spacing w:line="288" w:lineRule="auto"/>
      </w:pPr>
      <w:r>
        <w:t xml:space="preserve">Ulm, den </w:t>
      </w:r>
      <w:r w:rsidR="00970F5D">
        <w:t>18</w:t>
      </w:r>
      <w:r w:rsidR="00BD6C10">
        <w:t xml:space="preserve">. </w:t>
      </w:r>
      <w:r w:rsidR="007C4DAA">
        <w:t>Juni 2018</w:t>
      </w:r>
    </w:p>
    <w:p w14:paraId="6543997D" w14:textId="77777777" w:rsidR="00375F66" w:rsidRDefault="00375F66">
      <w:pPr>
        <w:pStyle w:val="Kommentartext1"/>
        <w:spacing w:line="288" w:lineRule="auto"/>
      </w:pPr>
    </w:p>
    <w:p w14:paraId="3AEE7A4C" w14:textId="27E0023F" w:rsidR="00375F66" w:rsidRPr="00413D26" w:rsidRDefault="00E142C1">
      <w:pPr>
        <w:pStyle w:val="berschrift1"/>
        <w:spacing w:line="288" w:lineRule="auto"/>
        <w:ind w:right="-1597"/>
        <w:rPr>
          <w:sz w:val="26"/>
          <w:szCs w:val="26"/>
        </w:rPr>
      </w:pPr>
      <w:r w:rsidRPr="00413D26">
        <w:rPr>
          <w:sz w:val="26"/>
          <w:szCs w:val="26"/>
        </w:rPr>
        <w:t>ZKRD</w:t>
      </w:r>
      <w:r w:rsidR="007C4DAA">
        <w:rPr>
          <w:sz w:val="26"/>
          <w:szCs w:val="26"/>
        </w:rPr>
        <w:t>:</w:t>
      </w:r>
      <w:r w:rsidRPr="00413D26">
        <w:rPr>
          <w:sz w:val="26"/>
          <w:szCs w:val="26"/>
        </w:rPr>
        <w:t xml:space="preserve"> </w:t>
      </w:r>
      <w:r w:rsidR="007C4DAA">
        <w:rPr>
          <w:sz w:val="26"/>
          <w:szCs w:val="26"/>
        </w:rPr>
        <w:t>Acht Millionen potenzielle Lebensretter</w:t>
      </w:r>
    </w:p>
    <w:p w14:paraId="745741C7" w14:textId="2AFD38C4" w:rsidR="00413D26" w:rsidRPr="00413D26" w:rsidRDefault="0070714A" w:rsidP="00413D26">
      <w:pPr>
        <w:pStyle w:val="berschrift1"/>
        <w:spacing w:line="288" w:lineRule="auto"/>
        <w:ind w:right="-1597"/>
        <w:rPr>
          <w:b w:val="0"/>
          <w:sz w:val="20"/>
          <w:szCs w:val="20"/>
        </w:rPr>
      </w:pPr>
      <w:r>
        <w:rPr>
          <w:b w:val="0"/>
          <w:sz w:val="20"/>
          <w:szCs w:val="20"/>
        </w:rPr>
        <w:t>Deutschland weiterhin Sp</w:t>
      </w:r>
      <w:r w:rsidR="007C4DAA">
        <w:rPr>
          <w:b w:val="0"/>
          <w:sz w:val="20"/>
          <w:szCs w:val="20"/>
        </w:rPr>
        <w:t>itzenreiter bei der Stammzellspende</w:t>
      </w:r>
    </w:p>
    <w:p w14:paraId="69D68029" w14:textId="480D6D11" w:rsidR="00375F66" w:rsidRDefault="00375F66">
      <w:pPr>
        <w:pStyle w:val="Textbody"/>
        <w:tabs>
          <w:tab w:val="left" w:pos="7938"/>
        </w:tabs>
        <w:spacing w:line="360" w:lineRule="auto"/>
        <w:rPr>
          <w:b w:val="0"/>
          <w:sz w:val="20"/>
        </w:rPr>
      </w:pPr>
    </w:p>
    <w:p w14:paraId="5E231454" w14:textId="14D68B5B" w:rsidR="007C4DAA" w:rsidRPr="00F47299" w:rsidRDefault="007C4DAA" w:rsidP="007E6D15">
      <w:pPr>
        <w:spacing w:line="360" w:lineRule="auto"/>
        <w:rPr>
          <w:rFonts w:ascii="Helvetica" w:hAnsi="Helvetica"/>
          <w:b/>
          <w:sz w:val="20"/>
          <w:szCs w:val="20"/>
        </w:rPr>
      </w:pPr>
      <w:r w:rsidRPr="007C4DAA">
        <w:rPr>
          <w:rFonts w:ascii="Helvetica" w:hAnsi="Helvetica"/>
          <w:b/>
          <w:color w:val="000000" w:themeColor="text1"/>
          <w:sz w:val="20"/>
          <w:szCs w:val="20"/>
        </w:rPr>
        <w:t xml:space="preserve">Im </w:t>
      </w:r>
      <w:r>
        <w:rPr>
          <w:rFonts w:ascii="Helvetica" w:hAnsi="Helvetica"/>
          <w:b/>
          <w:color w:val="000000" w:themeColor="text1"/>
          <w:sz w:val="20"/>
          <w:szCs w:val="20"/>
        </w:rPr>
        <w:t>Zentralen Knochenmarkspender-Register Deutschland (</w:t>
      </w:r>
      <w:r w:rsidRPr="007C4DAA">
        <w:rPr>
          <w:rFonts w:ascii="Helvetica" w:hAnsi="Helvetica"/>
          <w:b/>
          <w:color w:val="000000" w:themeColor="text1"/>
          <w:sz w:val="20"/>
          <w:szCs w:val="20"/>
        </w:rPr>
        <w:t>ZKRD</w:t>
      </w:r>
      <w:r>
        <w:rPr>
          <w:rFonts w:ascii="Helvetica" w:hAnsi="Helvetica"/>
          <w:b/>
          <w:color w:val="000000" w:themeColor="text1"/>
          <w:sz w:val="20"/>
          <w:szCs w:val="20"/>
        </w:rPr>
        <w:t>)</w:t>
      </w:r>
      <w:r w:rsidRPr="007C4DAA">
        <w:rPr>
          <w:rFonts w:ascii="Helvetica" w:hAnsi="Helvetica"/>
          <w:b/>
          <w:color w:val="000000" w:themeColor="text1"/>
          <w:sz w:val="20"/>
          <w:szCs w:val="20"/>
        </w:rPr>
        <w:t xml:space="preserve"> </w:t>
      </w:r>
      <w:r>
        <w:rPr>
          <w:rFonts w:ascii="Helvetica" w:hAnsi="Helvetica"/>
          <w:b/>
          <w:color w:val="000000" w:themeColor="text1"/>
          <w:sz w:val="20"/>
          <w:szCs w:val="20"/>
        </w:rPr>
        <w:t xml:space="preserve">mit Sitz im süddeutschen Ulm </w:t>
      </w:r>
      <w:r w:rsidRPr="007C4DAA">
        <w:rPr>
          <w:rFonts w:ascii="Helvetica" w:hAnsi="Helvetica"/>
          <w:b/>
          <w:color w:val="000000" w:themeColor="text1"/>
          <w:sz w:val="20"/>
          <w:szCs w:val="20"/>
        </w:rPr>
        <w:t>werden täglich die HLA-Merkmale der in Deutschland gemeldeten Spender mit denen aller Patienten</w:t>
      </w:r>
      <w:r w:rsidR="007E6D15">
        <w:rPr>
          <w:rFonts w:ascii="Helvetica" w:hAnsi="Helvetica"/>
          <w:b/>
          <w:color w:val="000000" w:themeColor="text1"/>
          <w:sz w:val="20"/>
          <w:szCs w:val="20"/>
        </w:rPr>
        <w:t xml:space="preserve"> abgeglichen,</w:t>
      </w:r>
      <w:r w:rsidRPr="007C4DAA">
        <w:rPr>
          <w:rFonts w:ascii="Helvetica" w:hAnsi="Helvetica"/>
          <w:b/>
          <w:color w:val="000000" w:themeColor="text1"/>
          <w:sz w:val="20"/>
          <w:szCs w:val="20"/>
        </w:rPr>
        <w:t xml:space="preserve"> </w:t>
      </w:r>
      <w:r w:rsidR="00F415E8">
        <w:rPr>
          <w:rFonts w:ascii="Helvetica" w:hAnsi="Helvetica"/>
          <w:b/>
          <w:color w:val="000000" w:themeColor="text1"/>
          <w:sz w:val="20"/>
          <w:szCs w:val="20"/>
        </w:rPr>
        <w:t>für die aktuell eine Suche</w:t>
      </w:r>
      <w:r w:rsidR="007E6D15">
        <w:rPr>
          <w:rFonts w:ascii="Helvetica" w:hAnsi="Helvetica"/>
          <w:b/>
          <w:color w:val="000000" w:themeColor="text1"/>
          <w:sz w:val="20"/>
          <w:szCs w:val="20"/>
        </w:rPr>
        <w:t xml:space="preserve"> im ZKRD</w:t>
      </w:r>
      <w:r w:rsidR="00F415E8">
        <w:rPr>
          <w:rFonts w:ascii="Helvetica" w:hAnsi="Helvetica"/>
          <w:b/>
          <w:color w:val="000000" w:themeColor="text1"/>
          <w:sz w:val="20"/>
          <w:szCs w:val="20"/>
        </w:rPr>
        <w:t xml:space="preserve"> läuft</w:t>
      </w:r>
      <w:r w:rsidR="007E6D15">
        <w:rPr>
          <w:rFonts w:ascii="Helvetica" w:hAnsi="Helvetica"/>
          <w:b/>
          <w:color w:val="000000" w:themeColor="text1"/>
          <w:sz w:val="20"/>
          <w:szCs w:val="20"/>
        </w:rPr>
        <w:t>. S</w:t>
      </w:r>
      <w:r w:rsidRPr="007C4DAA">
        <w:rPr>
          <w:rFonts w:ascii="Helvetica" w:hAnsi="Helvetica"/>
          <w:b/>
          <w:color w:val="000000" w:themeColor="text1"/>
          <w:sz w:val="20"/>
          <w:szCs w:val="20"/>
        </w:rPr>
        <w:t xml:space="preserve">o </w:t>
      </w:r>
      <w:r w:rsidR="007E6D15">
        <w:rPr>
          <w:rFonts w:ascii="Helvetica" w:hAnsi="Helvetica"/>
          <w:b/>
          <w:color w:val="000000" w:themeColor="text1"/>
          <w:sz w:val="20"/>
          <w:szCs w:val="20"/>
        </w:rPr>
        <w:t>kann der</w:t>
      </w:r>
      <w:r w:rsidRPr="007C4DAA">
        <w:rPr>
          <w:rFonts w:ascii="Helvetica" w:hAnsi="Helvetica"/>
          <w:b/>
          <w:color w:val="000000" w:themeColor="text1"/>
          <w:sz w:val="20"/>
          <w:szCs w:val="20"/>
        </w:rPr>
        <w:t xml:space="preserve"> am besten geeigne</w:t>
      </w:r>
      <w:r w:rsidR="0035711E">
        <w:rPr>
          <w:rFonts w:ascii="Helvetica" w:hAnsi="Helvetica"/>
          <w:b/>
          <w:color w:val="000000" w:themeColor="text1"/>
          <w:sz w:val="20"/>
          <w:szCs w:val="20"/>
        </w:rPr>
        <w:t>te</w:t>
      </w:r>
      <w:r w:rsidRPr="007C4DAA">
        <w:rPr>
          <w:rFonts w:ascii="Helvetica" w:hAnsi="Helvetica"/>
          <w:b/>
          <w:color w:val="000000" w:themeColor="text1"/>
          <w:sz w:val="20"/>
          <w:szCs w:val="20"/>
        </w:rPr>
        <w:t xml:space="preserve"> Spender für jeden Patienten </w:t>
      </w:r>
      <w:r w:rsidR="007E6D15">
        <w:rPr>
          <w:rFonts w:ascii="Helvetica" w:hAnsi="Helvetica"/>
          <w:b/>
          <w:color w:val="000000" w:themeColor="text1"/>
          <w:sz w:val="20"/>
          <w:szCs w:val="20"/>
        </w:rPr>
        <w:t xml:space="preserve">ermittelt werden. </w:t>
      </w:r>
      <w:r w:rsidR="005F6AC1">
        <w:rPr>
          <w:rFonts w:ascii="Helvetica" w:hAnsi="Helvetica"/>
          <w:b/>
          <w:color w:val="000000" w:themeColor="text1"/>
          <w:sz w:val="20"/>
          <w:szCs w:val="20"/>
        </w:rPr>
        <w:t>Jetzt</w:t>
      </w:r>
      <w:r>
        <w:rPr>
          <w:rFonts w:ascii="Helvetica" w:hAnsi="Helvetica"/>
          <w:b/>
          <w:color w:val="000000" w:themeColor="text1"/>
          <w:sz w:val="20"/>
          <w:szCs w:val="20"/>
        </w:rPr>
        <w:t xml:space="preserve"> stehen </w:t>
      </w:r>
      <w:r w:rsidR="00F47299">
        <w:rPr>
          <w:rFonts w:ascii="Helvetica" w:hAnsi="Helvetica"/>
          <w:b/>
          <w:color w:val="000000" w:themeColor="text1"/>
          <w:sz w:val="20"/>
          <w:szCs w:val="20"/>
        </w:rPr>
        <w:t xml:space="preserve">dem ZKRD </w:t>
      </w:r>
      <w:r>
        <w:rPr>
          <w:rFonts w:ascii="Helvetica" w:hAnsi="Helvetica"/>
          <w:b/>
          <w:color w:val="000000" w:themeColor="text1"/>
          <w:sz w:val="20"/>
          <w:szCs w:val="20"/>
        </w:rPr>
        <w:t>für diesen Abgleich</w:t>
      </w:r>
      <w:r w:rsidR="00F47299">
        <w:rPr>
          <w:rFonts w:ascii="Helvetica" w:hAnsi="Helvetica"/>
          <w:b/>
          <w:color w:val="000000" w:themeColor="text1"/>
          <w:sz w:val="20"/>
          <w:szCs w:val="20"/>
        </w:rPr>
        <w:t xml:space="preserve"> </w:t>
      </w:r>
      <w:r>
        <w:rPr>
          <w:rFonts w:ascii="Helvetica" w:hAnsi="Helvetica"/>
          <w:b/>
          <w:color w:val="000000" w:themeColor="text1"/>
          <w:sz w:val="20"/>
          <w:szCs w:val="20"/>
        </w:rPr>
        <w:t xml:space="preserve">die Daten von acht Millionen Bundesbürgern zur Verfügung. </w:t>
      </w:r>
      <w:r w:rsidR="00F47299">
        <w:rPr>
          <w:rFonts w:ascii="Helvetica" w:hAnsi="Helvetica"/>
          <w:b/>
          <w:color w:val="000000" w:themeColor="text1"/>
          <w:sz w:val="20"/>
          <w:szCs w:val="20"/>
        </w:rPr>
        <w:t>„</w:t>
      </w:r>
      <w:r w:rsidR="00F47299" w:rsidRPr="007C4DAA">
        <w:rPr>
          <w:rFonts w:ascii="Helvetica" w:hAnsi="Helvetica"/>
          <w:b/>
          <w:color w:val="000000" w:themeColor="text1"/>
          <w:sz w:val="20"/>
          <w:szCs w:val="20"/>
        </w:rPr>
        <w:t>Für Patienten</w:t>
      </w:r>
      <w:r w:rsidR="00F47299">
        <w:rPr>
          <w:rFonts w:ascii="Helvetica" w:hAnsi="Helvetica"/>
          <w:b/>
          <w:color w:val="000000" w:themeColor="text1"/>
          <w:sz w:val="20"/>
          <w:szCs w:val="20"/>
        </w:rPr>
        <w:t xml:space="preserve"> aus der ganzen Welt</w:t>
      </w:r>
      <w:r w:rsidR="00F47299" w:rsidRPr="007C4DAA">
        <w:rPr>
          <w:rFonts w:ascii="Helvetica" w:hAnsi="Helvetica"/>
          <w:b/>
          <w:color w:val="000000" w:themeColor="text1"/>
          <w:sz w:val="20"/>
          <w:szCs w:val="20"/>
        </w:rPr>
        <w:t xml:space="preserve">, die an Leukämie oder einer anderen Erkrankung des blutbildenden Systems leiden, bedeutet diese Spendenbereitschaft </w:t>
      </w:r>
      <w:r w:rsidR="00F47299">
        <w:rPr>
          <w:rFonts w:ascii="Helvetica" w:hAnsi="Helvetica"/>
          <w:b/>
          <w:color w:val="000000" w:themeColor="text1"/>
          <w:sz w:val="20"/>
          <w:szCs w:val="20"/>
        </w:rPr>
        <w:t xml:space="preserve">oft die einzige Chance auf ein Weiterleben“, erklärt </w:t>
      </w:r>
      <w:r w:rsidR="00F47299" w:rsidRPr="00CA3733">
        <w:rPr>
          <w:rFonts w:ascii="Helvetica" w:hAnsi="Helvetica"/>
          <w:b/>
          <w:sz w:val="20"/>
          <w:szCs w:val="20"/>
        </w:rPr>
        <w:t>Dr. Dr. Carlheinz M</w:t>
      </w:r>
      <w:r w:rsidR="00F47299">
        <w:rPr>
          <w:rFonts w:ascii="Helvetica" w:hAnsi="Helvetica"/>
          <w:b/>
          <w:sz w:val="20"/>
          <w:szCs w:val="20"/>
        </w:rPr>
        <w:t xml:space="preserve">üller, Geschäftsführer des ZKRD. </w:t>
      </w:r>
      <w:r w:rsidR="00495C3D">
        <w:rPr>
          <w:rFonts w:ascii="Helvetica" w:hAnsi="Helvetica"/>
          <w:b/>
          <w:color w:val="000000" w:themeColor="text1"/>
          <w:sz w:val="20"/>
          <w:szCs w:val="20"/>
        </w:rPr>
        <w:t>Dabei ist es unerheblich, in welcher der 26 deutschen Spenderdateien man sich registrieren lässt. Sie alle melden die Typisierungsergebnisse in anonymisierter Form</w:t>
      </w:r>
      <w:r w:rsidR="006624EC">
        <w:rPr>
          <w:rFonts w:ascii="Helvetica" w:hAnsi="Helvetica"/>
          <w:b/>
          <w:color w:val="000000" w:themeColor="text1"/>
          <w:sz w:val="20"/>
          <w:szCs w:val="20"/>
        </w:rPr>
        <w:t xml:space="preserve"> das Zentralregister</w:t>
      </w:r>
      <w:r w:rsidR="005F6AC1">
        <w:rPr>
          <w:rFonts w:ascii="Helvetica" w:hAnsi="Helvetica"/>
          <w:b/>
          <w:color w:val="000000" w:themeColor="text1"/>
          <w:sz w:val="20"/>
          <w:szCs w:val="20"/>
        </w:rPr>
        <w:t xml:space="preserve"> in Ulm</w:t>
      </w:r>
      <w:r w:rsidR="00495C3D">
        <w:rPr>
          <w:rFonts w:ascii="Helvetica" w:hAnsi="Helvetica"/>
          <w:b/>
          <w:color w:val="000000" w:themeColor="text1"/>
          <w:sz w:val="20"/>
          <w:szCs w:val="20"/>
        </w:rPr>
        <w:t xml:space="preserve">. </w:t>
      </w:r>
      <w:r w:rsidR="007E6D15">
        <w:rPr>
          <w:rFonts w:ascii="Helvetica" w:hAnsi="Helvetica"/>
          <w:b/>
          <w:color w:val="000000" w:themeColor="text1"/>
          <w:sz w:val="20"/>
          <w:szCs w:val="20"/>
        </w:rPr>
        <w:t>D</w:t>
      </w:r>
      <w:r w:rsidR="007E6D15" w:rsidRPr="007C4DAA">
        <w:rPr>
          <w:rFonts w:ascii="Helvetica" w:hAnsi="Helvetica"/>
          <w:b/>
          <w:color w:val="000000" w:themeColor="text1"/>
          <w:sz w:val="20"/>
          <w:szCs w:val="20"/>
        </w:rPr>
        <w:t>a alle Blutstammzellspender-Register global mitei</w:t>
      </w:r>
      <w:r w:rsidR="007E6D15">
        <w:rPr>
          <w:rFonts w:ascii="Helvetica" w:hAnsi="Helvetica"/>
          <w:b/>
          <w:color w:val="000000" w:themeColor="text1"/>
          <w:sz w:val="20"/>
          <w:szCs w:val="20"/>
        </w:rPr>
        <w:t>nander vernetzt sind und eng kooperieren,</w:t>
      </w:r>
      <w:r w:rsidR="007E6D15" w:rsidRPr="007C4DAA">
        <w:rPr>
          <w:rFonts w:ascii="Helvetica" w:hAnsi="Helvetica"/>
          <w:b/>
          <w:color w:val="000000" w:themeColor="text1"/>
          <w:sz w:val="20"/>
          <w:szCs w:val="20"/>
        </w:rPr>
        <w:t xml:space="preserve"> stehen deutsche Spender </w:t>
      </w:r>
      <w:r w:rsidR="0035711E" w:rsidRPr="007C4DAA">
        <w:rPr>
          <w:rFonts w:ascii="Helvetica" w:hAnsi="Helvetica"/>
          <w:b/>
          <w:color w:val="000000" w:themeColor="text1"/>
          <w:sz w:val="20"/>
          <w:szCs w:val="20"/>
        </w:rPr>
        <w:t xml:space="preserve">auch </w:t>
      </w:r>
      <w:r w:rsidR="007E6D15" w:rsidRPr="007C4DAA">
        <w:rPr>
          <w:rFonts w:ascii="Helvetica" w:hAnsi="Helvetica"/>
          <w:b/>
          <w:color w:val="000000" w:themeColor="text1"/>
          <w:sz w:val="20"/>
          <w:szCs w:val="20"/>
        </w:rPr>
        <w:t>für Patienten im Ausland zur Verfügung.</w:t>
      </w:r>
      <w:r w:rsidR="006624EC">
        <w:rPr>
          <w:rFonts w:ascii="Helvetica" w:hAnsi="Helvetica"/>
          <w:b/>
          <w:color w:val="000000" w:themeColor="text1"/>
          <w:sz w:val="20"/>
          <w:szCs w:val="20"/>
        </w:rPr>
        <w:t xml:space="preserve"> </w:t>
      </w:r>
      <w:r w:rsidR="007E6D15">
        <w:rPr>
          <w:rFonts w:ascii="Helvetica" w:hAnsi="Helvetica"/>
          <w:b/>
          <w:color w:val="000000" w:themeColor="text1"/>
          <w:sz w:val="20"/>
          <w:szCs w:val="20"/>
        </w:rPr>
        <w:t>Insgesamt sind weltweit mehr als 32 Millionen Menschen in den Datenbanken registriert.</w:t>
      </w:r>
      <w:r w:rsidR="006624EC">
        <w:rPr>
          <w:rFonts w:ascii="Helvetica" w:hAnsi="Helvetica"/>
          <w:b/>
          <w:color w:val="000000" w:themeColor="text1"/>
          <w:sz w:val="20"/>
          <w:szCs w:val="20"/>
        </w:rPr>
        <w:t xml:space="preserve"> </w:t>
      </w:r>
      <w:r w:rsidR="00495C3D">
        <w:rPr>
          <w:rFonts w:ascii="Helvetica" w:hAnsi="Helvetica"/>
          <w:b/>
          <w:color w:val="000000" w:themeColor="text1"/>
          <w:sz w:val="20"/>
          <w:szCs w:val="20"/>
        </w:rPr>
        <w:t>„Dass die Bundesrepublik im Bereich der nicht</w:t>
      </w:r>
      <w:r w:rsidR="006624EC">
        <w:rPr>
          <w:rFonts w:ascii="Helvetica" w:hAnsi="Helvetica"/>
          <w:b/>
          <w:color w:val="000000" w:themeColor="text1"/>
          <w:sz w:val="20"/>
          <w:szCs w:val="20"/>
        </w:rPr>
        <w:t xml:space="preserve"> </w:t>
      </w:r>
      <w:r w:rsidR="00495C3D">
        <w:rPr>
          <w:rFonts w:ascii="Helvetica" w:hAnsi="Helvetica"/>
          <w:b/>
          <w:color w:val="000000" w:themeColor="text1"/>
          <w:sz w:val="20"/>
          <w:szCs w:val="20"/>
        </w:rPr>
        <w:t xml:space="preserve">verwandten Blutstammzellspende im internationalen Vergleich eine herausragende Rolle spielt, ist </w:t>
      </w:r>
      <w:proofErr w:type="spellStart"/>
      <w:r w:rsidR="006624EC">
        <w:rPr>
          <w:rFonts w:ascii="Helvetica" w:hAnsi="Helvetica"/>
          <w:b/>
          <w:color w:val="000000" w:themeColor="text1"/>
          <w:sz w:val="20"/>
          <w:szCs w:val="20"/>
        </w:rPr>
        <w:t>insbesonder</w:t>
      </w:r>
      <w:r w:rsidR="005F6AC1">
        <w:rPr>
          <w:rFonts w:ascii="Helvetica" w:hAnsi="Helvetica"/>
          <w:b/>
          <w:color w:val="000000" w:themeColor="text1"/>
          <w:sz w:val="20"/>
          <w:szCs w:val="20"/>
        </w:rPr>
        <w:t>s</w:t>
      </w:r>
      <w:proofErr w:type="spellEnd"/>
      <w:r w:rsidR="006624EC">
        <w:rPr>
          <w:rFonts w:ascii="Helvetica" w:hAnsi="Helvetica"/>
          <w:b/>
          <w:color w:val="000000" w:themeColor="text1"/>
          <w:sz w:val="20"/>
          <w:szCs w:val="20"/>
        </w:rPr>
        <w:t xml:space="preserve"> auch </w:t>
      </w:r>
      <w:r w:rsidR="00495C3D">
        <w:rPr>
          <w:rFonts w:ascii="Helvetica" w:hAnsi="Helvetica"/>
          <w:b/>
          <w:color w:val="000000" w:themeColor="text1"/>
          <w:sz w:val="20"/>
          <w:szCs w:val="20"/>
        </w:rPr>
        <w:t>den Spenderdatei</w:t>
      </w:r>
      <w:r w:rsidR="0070714A">
        <w:rPr>
          <w:rFonts w:ascii="Helvetica" w:hAnsi="Helvetica"/>
          <w:b/>
          <w:color w:val="000000" w:themeColor="text1"/>
          <w:sz w:val="20"/>
          <w:szCs w:val="20"/>
        </w:rPr>
        <w:t>e</w:t>
      </w:r>
      <w:r w:rsidR="00495C3D">
        <w:rPr>
          <w:rFonts w:ascii="Helvetica" w:hAnsi="Helvetica"/>
          <w:b/>
          <w:color w:val="000000" w:themeColor="text1"/>
          <w:sz w:val="20"/>
          <w:szCs w:val="20"/>
        </w:rPr>
        <w:t xml:space="preserve">n zu verdanken, die unermüdlich im Einsatz sind und Typisierungsaktionen veranstalten“, so Müller weiter.  </w:t>
      </w:r>
    </w:p>
    <w:p w14:paraId="2311CEA6" w14:textId="77777777" w:rsidR="00F47299" w:rsidRDefault="00F47299" w:rsidP="007C4DAA">
      <w:pPr>
        <w:rPr>
          <w:rFonts w:ascii="Helvetica" w:hAnsi="Helvetica"/>
          <w:b/>
          <w:color w:val="000000" w:themeColor="text1"/>
          <w:sz w:val="20"/>
          <w:szCs w:val="20"/>
        </w:rPr>
      </w:pPr>
    </w:p>
    <w:p w14:paraId="74BA2276" w14:textId="4FA7E9D9" w:rsidR="00495C3D" w:rsidRPr="00495C3D" w:rsidRDefault="002679E9" w:rsidP="002679E9">
      <w:pPr>
        <w:spacing w:line="360" w:lineRule="auto"/>
        <w:rPr>
          <w:rFonts w:ascii="Helvetica" w:hAnsi="Helvetica"/>
          <w:color w:val="000000" w:themeColor="text1"/>
          <w:sz w:val="20"/>
          <w:szCs w:val="20"/>
        </w:rPr>
      </w:pPr>
      <w:r w:rsidRPr="002679E9">
        <w:rPr>
          <w:rFonts w:ascii="Helvetica" w:hAnsi="Helvetica"/>
          <w:color w:val="000000" w:themeColor="text1"/>
          <w:sz w:val="20"/>
          <w:szCs w:val="20"/>
        </w:rPr>
        <w:t xml:space="preserve">Für 90 Prozent </w:t>
      </w:r>
      <w:r>
        <w:rPr>
          <w:rFonts w:ascii="Helvetica" w:hAnsi="Helvetica"/>
          <w:color w:val="000000" w:themeColor="text1"/>
          <w:sz w:val="20"/>
          <w:szCs w:val="20"/>
        </w:rPr>
        <w:t xml:space="preserve">der </w:t>
      </w:r>
      <w:r w:rsidR="00F47299">
        <w:rPr>
          <w:rFonts w:ascii="Helvetica" w:hAnsi="Helvetica"/>
          <w:color w:val="000000" w:themeColor="text1"/>
          <w:sz w:val="20"/>
          <w:szCs w:val="20"/>
        </w:rPr>
        <w:t xml:space="preserve">deutschen </w:t>
      </w:r>
      <w:r>
        <w:rPr>
          <w:rFonts w:ascii="Helvetica" w:hAnsi="Helvetica"/>
          <w:color w:val="000000" w:themeColor="text1"/>
          <w:sz w:val="20"/>
          <w:szCs w:val="20"/>
        </w:rPr>
        <w:t>Patienten, für die ein nicht</w:t>
      </w:r>
      <w:r w:rsidR="006624EC">
        <w:rPr>
          <w:rFonts w:ascii="Helvetica" w:hAnsi="Helvetica"/>
          <w:color w:val="000000" w:themeColor="text1"/>
          <w:sz w:val="20"/>
          <w:szCs w:val="20"/>
        </w:rPr>
        <w:t xml:space="preserve"> </w:t>
      </w:r>
      <w:r>
        <w:rPr>
          <w:rFonts w:ascii="Helvetica" w:hAnsi="Helvetica"/>
          <w:color w:val="000000" w:themeColor="text1"/>
          <w:sz w:val="20"/>
          <w:szCs w:val="20"/>
        </w:rPr>
        <w:t>verwandter Spender gesucht wird, kann heute innerhalb weniger Wochen ein geeigneter</w:t>
      </w:r>
      <w:r w:rsidR="006624EC">
        <w:rPr>
          <w:rFonts w:ascii="Helvetica" w:hAnsi="Helvetica"/>
          <w:color w:val="000000" w:themeColor="text1"/>
          <w:sz w:val="20"/>
          <w:szCs w:val="20"/>
        </w:rPr>
        <w:t xml:space="preserve"> Spender</w:t>
      </w:r>
      <w:r>
        <w:rPr>
          <w:rFonts w:ascii="Helvetica" w:hAnsi="Helvetica"/>
          <w:color w:val="000000" w:themeColor="text1"/>
          <w:sz w:val="20"/>
          <w:szCs w:val="20"/>
        </w:rPr>
        <w:t xml:space="preserve"> gefunden werden. Dazu trägt nicht nur die große Anzahl </w:t>
      </w:r>
      <w:r w:rsidR="006624EC">
        <w:rPr>
          <w:rFonts w:ascii="Helvetica" w:hAnsi="Helvetica"/>
          <w:color w:val="000000" w:themeColor="text1"/>
          <w:sz w:val="20"/>
          <w:szCs w:val="20"/>
        </w:rPr>
        <w:t xml:space="preserve">national und international registrierten Menschen </w:t>
      </w:r>
      <w:r>
        <w:rPr>
          <w:rFonts w:ascii="Helvetica" w:hAnsi="Helvetica"/>
          <w:color w:val="000000" w:themeColor="text1"/>
          <w:sz w:val="20"/>
          <w:szCs w:val="20"/>
        </w:rPr>
        <w:t xml:space="preserve">bei. Auch die technischen Möglichkeiten haben sich in den letzten Jahren erheblich verbessert. So setzt die Dachorganisation aller Spenderregister, </w:t>
      </w:r>
      <w:r w:rsidR="0035711E">
        <w:rPr>
          <w:rFonts w:ascii="Helvetica" w:hAnsi="Helvetica"/>
          <w:color w:val="000000" w:themeColor="text1"/>
          <w:sz w:val="20"/>
          <w:szCs w:val="20"/>
        </w:rPr>
        <w:t xml:space="preserve">die </w:t>
      </w:r>
      <w:r>
        <w:rPr>
          <w:rFonts w:ascii="Helvetica" w:hAnsi="Helvetica"/>
          <w:color w:val="000000" w:themeColor="text1"/>
          <w:sz w:val="20"/>
          <w:szCs w:val="20"/>
        </w:rPr>
        <w:t>World Marrow Donor Association, ein</w:t>
      </w:r>
      <w:r w:rsidR="006624EC">
        <w:rPr>
          <w:rFonts w:ascii="Helvetica" w:hAnsi="Helvetica"/>
          <w:color w:val="000000" w:themeColor="text1"/>
          <w:sz w:val="20"/>
          <w:szCs w:val="20"/>
        </w:rPr>
        <w:t>e</w:t>
      </w:r>
      <w:r>
        <w:rPr>
          <w:rFonts w:ascii="Helvetica" w:hAnsi="Helvetica"/>
          <w:color w:val="000000" w:themeColor="text1"/>
          <w:sz w:val="20"/>
          <w:szCs w:val="20"/>
        </w:rPr>
        <w:t xml:space="preserve"> im ZKRD entwickeltes </w:t>
      </w:r>
      <w:r w:rsidR="006624EC">
        <w:rPr>
          <w:rFonts w:ascii="Helvetica" w:hAnsi="Helvetica"/>
          <w:color w:val="000000" w:themeColor="text1"/>
          <w:sz w:val="20"/>
          <w:szCs w:val="20"/>
        </w:rPr>
        <w:t xml:space="preserve">Software </w:t>
      </w:r>
      <w:r w:rsidRPr="002679E9">
        <w:rPr>
          <w:rFonts w:ascii="Helvetica" w:hAnsi="Helvetica"/>
          <w:color w:val="000000" w:themeColor="text1"/>
          <w:sz w:val="20"/>
          <w:szCs w:val="20"/>
        </w:rPr>
        <w:t>für den erforderlichen Datenabgleich</w:t>
      </w:r>
      <w:r w:rsidR="006624EC">
        <w:rPr>
          <w:rStyle w:val="apple-converted-space"/>
          <w:rFonts w:ascii="Helvetica" w:hAnsi="Helvetica"/>
          <w:color w:val="000000" w:themeColor="text1"/>
          <w:sz w:val="20"/>
          <w:szCs w:val="20"/>
        </w:rPr>
        <w:t xml:space="preserve"> </w:t>
      </w:r>
      <w:r>
        <w:rPr>
          <w:rStyle w:val="apple-converted-space"/>
          <w:rFonts w:ascii="Helvetica" w:hAnsi="Helvetica"/>
          <w:color w:val="000000" w:themeColor="text1"/>
          <w:sz w:val="20"/>
          <w:szCs w:val="20"/>
        </w:rPr>
        <w:t>ein</w:t>
      </w:r>
      <w:r w:rsidR="006624EC">
        <w:rPr>
          <w:rStyle w:val="apple-converted-space"/>
          <w:rFonts w:ascii="Helvetica" w:hAnsi="Helvetica"/>
          <w:color w:val="000000" w:themeColor="text1"/>
          <w:sz w:val="20"/>
          <w:szCs w:val="20"/>
        </w:rPr>
        <w:t>, die den Kooperationspartnern einen ersten Überblick liefert, in welchem Land geeignete Spender für einen Patienten zu finden sind.</w:t>
      </w:r>
      <w:r>
        <w:rPr>
          <w:rStyle w:val="apple-converted-space"/>
          <w:rFonts w:ascii="Helvetica" w:hAnsi="Helvetica"/>
          <w:color w:val="000000" w:themeColor="text1"/>
          <w:sz w:val="20"/>
          <w:szCs w:val="20"/>
        </w:rPr>
        <w:t xml:space="preserve"> Menschen, die be</w:t>
      </w:r>
      <w:r w:rsidR="0070714A">
        <w:rPr>
          <w:rStyle w:val="apple-converted-space"/>
          <w:rFonts w:ascii="Helvetica" w:hAnsi="Helvetica"/>
          <w:color w:val="000000" w:themeColor="text1"/>
          <w:sz w:val="20"/>
          <w:szCs w:val="20"/>
        </w:rPr>
        <w:t>reit</w:t>
      </w:r>
      <w:r>
        <w:rPr>
          <w:rStyle w:val="apple-converted-space"/>
          <w:rFonts w:ascii="Helvetica" w:hAnsi="Helvetica"/>
          <w:color w:val="000000" w:themeColor="text1"/>
          <w:sz w:val="20"/>
          <w:szCs w:val="20"/>
        </w:rPr>
        <w:t xml:space="preserve"> sind</w:t>
      </w:r>
      <w:r w:rsidR="00970F5D">
        <w:rPr>
          <w:rStyle w:val="apple-converted-space"/>
          <w:rFonts w:ascii="Helvetica" w:hAnsi="Helvetica"/>
          <w:color w:val="000000" w:themeColor="text1"/>
          <w:sz w:val="20"/>
          <w:szCs w:val="20"/>
        </w:rPr>
        <w:t>,</w:t>
      </w:r>
      <w:r>
        <w:rPr>
          <w:rStyle w:val="apple-converted-space"/>
          <w:rFonts w:ascii="Helvetica" w:hAnsi="Helvetica"/>
          <w:color w:val="000000" w:themeColor="text1"/>
          <w:sz w:val="20"/>
          <w:szCs w:val="20"/>
        </w:rPr>
        <w:t xml:space="preserve"> einem ihm fremden Patienten zu helfen, </w:t>
      </w:r>
      <w:r w:rsidR="001D2801">
        <w:rPr>
          <w:rStyle w:val="apple-converted-space"/>
          <w:rFonts w:ascii="Helvetica" w:hAnsi="Helvetica"/>
          <w:color w:val="000000" w:themeColor="text1"/>
          <w:sz w:val="20"/>
          <w:szCs w:val="20"/>
        </w:rPr>
        <w:t xml:space="preserve">schnelle Software und eine enge internationale Vernetzung sind </w:t>
      </w:r>
      <w:r w:rsidR="005F6AC1" w:rsidRPr="005F6AC1">
        <w:rPr>
          <w:rStyle w:val="apple-converted-space"/>
          <w:rFonts w:ascii="Helvetica" w:hAnsi="Helvetica"/>
          <w:sz w:val="20"/>
          <w:szCs w:val="20"/>
        </w:rPr>
        <w:t>die entscheidenden Faktoren</w:t>
      </w:r>
      <w:r w:rsidR="00DB74A2" w:rsidRPr="005F6AC1">
        <w:rPr>
          <w:rStyle w:val="apple-converted-space"/>
          <w:rFonts w:ascii="Helvetica" w:hAnsi="Helvetica"/>
          <w:sz w:val="20"/>
          <w:szCs w:val="20"/>
        </w:rPr>
        <w:t xml:space="preserve"> </w:t>
      </w:r>
      <w:r w:rsidR="005F6AC1">
        <w:rPr>
          <w:rStyle w:val="apple-converted-space"/>
          <w:rFonts w:ascii="Helvetica" w:hAnsi="Helvetica"/>
          <w:sz w:val="20"/>
          <w:szCs w:val="20"/>
        </w:rPr>
        <w:t>bei der Suche nach passenden Spendern für die Patienten.</w:t>
      </w:r>
      <w:r w:rsidR="001D2801">
        <w:rPr>
          <w:rStyle w:val="apple-converted-space"/>
          <w:rFonts w:ascii="Helvetica" w:hAnsi="Helvetica"/>
          <w:color w:val="000000" w:themeColor="text1"/>
          <w:sz w:val="20"/>
          <w:szCs w:val="20"/>
        </w:rPr>
        <w:t xml:space="preserve"> </w:t>
      </w:r>
      <w:r w:rsidR="00495C3D" w:rsidRPr="00495C3D">
        <w:rPr>
          <w:rFonts w:ascii="Helvetica" w:hAnsi="Helvetica"/>
          <w:color w:val="000000" w:themeColor="text1"/>
          <w:sz w:val="20"/>
          <w:szCs w:val="20"/>
        </w:rPr>
        <w:t>D</w:t>
      </w:r>
      <w:r w:rsidR="001D2801">
        <w:rPr>
          <w:rFonts w:ascii="Helvetica" w:hAnsi="Helvetica"/>
          <w:color w:val="000000" w:themeColor="text1"/>
          <w:sz w:val="20"/>
          <w:szCs w:val="20"/>
        </w:rPr>
        <w:t>enn d</w:t>
      </w:r>
      <w:r w:rsidR="00495C3D" w:rsidRPr="00495C3D">
        <w:rPr>
          <w:rFonts w:ascii="Helvetica" w:hAnsi="Helvetica"/>
          <w:color w:val="000000" w:themeColor="text1"/>
          <w:sz w:val="20"/>
          <w:szCs w:val="20"/>
        </w:rPr>
        <w:t xml:space="preserve">ie Transplantation von Blutstammzellen stellt </w:t>
      </w:r>
      <w:r w:rsidR="001D2801">
        <w:rPr>
          <w:rFonts w:ascii="Helvetica" w:hAnsi="Helvetica"/>
          <w:color w:val="000000" w:themeColor="text1"/>
          <w:sz w:val="20"/>
          <w:szCs w:val="20"/>
        </w:rPr>
        <w:t>in vielen Fällen</w:t>
      </w:r>
      <w:r w:rsidR="00495C3D" w:rsidRPr="00495C3D">
        <w:rPr>
          <w:rFonts w:ascii="Helvetica" w:hAnsi="Helvetica"/>
          <w:color w:val="000000" w:themeColor="text1"/>
          <w:sz w:val="20"/>
          <w:szCs w:val="20"/>
        </w:rPr>
        <w:t xml:space="preserve"> eine potenziell lebensrettende Therapie dar: Mehr als 70 Krankheiten – zu denen Leukämien, Lymphome, Anämien oder </w:t>
      </w:r>
      <w:r w:rsidR="00DB74A2">
        <w:rPr>
          <w:rFonts w:ascii="Helvetica" w:hAnsi="Helvetica"/>
          <w:color w:val="000000" w:themeColor="text1"/>
          <w:sz w:val="20"/>
          <w:szCs w:val="20"/>
        </w:rPr>
        <w:t>angeborene Immundefek</w:t>
      </w:r>
      <w:r w:rsidR="00C570A9">
        <w:rPr>
          <w:rFonts w:ascii="Helvetica" w:hAnsi="Helvetica"/>
          <w:color w:val="000000" w:themeColor="text1"/>
          <w:sz w:val="20"/>
          <w:szCs w:val="20"/>
        </w:rPr>
        <w:t>t</w:t>
      </w:r>
      <w:r w:rsidR="00DB74A2">
        <w:rPr>
          <w:rFonts w:ascii="Helvetica" w:hAnsi="Helvetica"/>
          <w:color w:val="000000" w:themeColor="text1"/>
          <w:sz w:val="20"/>
          <w:szCs w:val="20"/>
        </w:rPr>
        <w:t>e</w:t>
      </w:r>
      <w:r w:rsidR="00495C3D" w:rsidRPr="00495C3D">
        <w:rPr>
          <w:rFonts w:ascii="Helvetica" w:hAnsi="Helvetica"/>
          <w:color w:val="000000" w:themeColor="text1"/>
          <w:sz w:val="20"/>
          <w:szCs w:val="20"/>
        </w:rPr>
        <w:t xml:space="preserve"> zählen – werden mittlerweile auf diese Weise behandelt. </w:t>
      </w:r>
    </w:p>
    <w:p w14:paraId="382C6AD7" w14:textId="07DE6CE7" w:rsidR="007C4DAA" w:rsidRPr="007C4DAA" w:rsidRDefault="007C4DAA" w:rsidP="007C4DAA">
      <w:pPr>
        <w:spacing w:line="360" w:lineRule="auto"/>
        <w:rPr>
          <w:rFonts w:ascii="Helvetica" w:hAnsi="Helvetica"/>
          <w:b/>
          <w:color w:val="000000" w:themeColor="text1"/>
          <w:sz w:val="20"/>
          <w:szCs w:val="20"/>
        </w:rPr>
      </w:pPr>
    </w:p>
    <w:p w14:paraId="21C1B482" w14:textId="2CF347EB" w:rsidR="00671283" w:rsidRPr="00671283" w:rsidRDefault="00671283" w:rsidP="00671283">
      <w:pPr>
        <w:spacing w:line="360" w:lineRule="auto"/>
      </w:pP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238E43B4"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r>
              <w:rPr>
                <w:b w:val="0"/>
                <w:sz w:val="16"/>
              </w:rPr>
              <w:t>Helmholtzstr.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EB4AE8">
            <w:pPr>
              <w:pStyle w:val="Textbody"/>
              <w:spacing w:line="288" w:lineRule="auto"/>
            </w:pPr>
            <w:hyperlink r:id="rId8" w:history="1">
              <w:r w:rsidR="00D35098">
                <w:rPr>
                  <w:rStyle w:val="Internetlink"/>
                  <w:color w:val="000000"/>
                  <w:sz w:val="16"/>
                  <w:u w:val="none"/>
                </w:rPr>
                <w:t>Sonja.Schlegel@zkrd.de</w:t>
              </w:r>
            </w:hyperlink>
          </w:p>
          <w:p w14:paraId="2A448A4F" w14:textId="7DCBEFBA" w:rsidR="00375F66" w:rsidRDefault="00970F5D" w:rsidP="00970F5D">
            <w:pPr>
              <w:pStyle w:val="Textbody"/>
              <w:spacing w:line="288" w:lineRule="auto"/>
              <w:rPr>
                <w:b w:val="0"/>
                <w:sz w:val="16"/>
              </w:rPr>
            </w:pPr>
            <w:hyperlink r:id="rId9" w:history="1">
              <w:r w:rsidRPr="007A57C3">
                <w:rPr>
                  <w:rStyle w:val="Hyperlink"/>
                  <w:b w:val="0"/>
                  <w:sz w:val="16"/>
                </w:rPr>
                <w:t>www.zkrd.de</w:t>
              </w:r>
            </w:hyperlink>
          </w:p>
          <w:p w14:paraId="458C557D" w14:textId="11C4141E" w:rsidR="00970F5D" w:rsidRDefault="00970F5D" w:rsidP="00970F5D">
            <w:pPr>
              <w:rPr>
                <w:b/>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bookmarkStart w:id="0" w:name="_GoBack"/>
        <w:bookmarkEnd w:id="0"/>
      </w:tr>
    </w:tbl>
    <w:p w14:paraId="47456896" w14:textId="77777777" w:rsidR="00375F66" w:rsidRPr="00B62674" w:rsidRDefault="00375F66">
      <w:pPr>
        <w:pStyle w:val="Textkrper31"/>
        <w:ind w:right="-1057"/>
        <w:rPr>
          <w:b/>
        </w:rPr>
      </w:pPr>
    </w:p>
    <w:p w14:paraId="4972AEC7" w14:textId="77777777" w:rsidR="00970F5D" w:rsidRDefault="00970F5D">
      <w:pPr>
        <w:pStyle w:val="Textkrper31"/>
        <w:ind w:right="-1057"/>
        <w:rPr>
          <w:b/>
        </w:rPr>
      </w:pPr>
    </w:p>
    <w:p w14:paraId="4CCA1A75" w14:textId="65F37F97" w:rsidR="00375F66" w:rsidRDefault="00D35098">
      <w:pPr>
        <w:pStyle w:val="Textkrper31"/>
        <w:ind w:right="-1057"/>
      </w:pPr>
      <w:r>
        <w:rPr>
          <w:b/>
        </w:rPr>
        <w:t>Über die ZKRD gemeinnützige GmbH</w:t>
      </w:r>
    </w:p>
    <w:p w14:paraId="0065DDCA" w14:textId="03C98B59"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w:t>
      </w:r>
      <w:r w:rsidR="00970F5D">
        <w:t>acht Millionen</w:t>
      </w:r>
      <w:r>
        <w:t xml:space="preserve"> Spender zugegriffen werden, weltweit stehen</w:t>
      </w:r>
      <w:r>
        <w:rPr>
          <w:sz w:val="20"/>
        </w:rPr>
        <w:t xml:space="preserve"> </w:t>
      </w:r>
      <w:r w:rsidR="00EE4E44">
        <w:t>über</w:t>
      </w:r>
      <w:r>
        <w:t xml:space="preserve"> </w:t>
      </w:r>
      <w:r w:rsidRPr="00DF4FA3">
        <w:t xml:space="preserve">32 Millionen Spender zur Verfügung. </w:t>
      </w:r>
      <w:r>
        <w:t>Die von einem Spender übertragenen Blutstammzellen aus dem Knochenmark oder dem peripheren Blut sind für viele schwerstkranke Kinder und Erwachsene die einzige Hoffnung auf Leben. Das ZKRD wurde 1992 durch den damaligen DRK-Blutspendedienst Baden-Württemberg als gemeinnützige Gesellschaft mit beschränkter Haftung gegründet und beschäftigt heute 55</w:t>
      </w:r>
      <w:r>
        <w:rPr>
          <w:b/>
        </w:rPr>
        <w:t xml:space="preserve"> </w:t>
      </w:r>
      <w:r>
        <w:t>Mitarbeiter.</w:t>
      </w:r>
    </w:p>
    <w:sectPr w:rsidR="00375F66" w:rsidSect="00643161">
      <w:headerReference w:type="default" r:id="rId10"/>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9ACC36" w14:textId="77777777" w:rsidR="00EB4AE8" w:rsidRDefault="00EB4AE8">
      <w:r>
        <w:separator/>
      </w:r>
    </w:p>
  </w:endnote>
  <w:endnote w:type="continuationSeparator" w:id="0">
    <w:p w14:paraId="0E597BBB" w14:textId="77777777" w:rsidR="00EB4AE8" w:rsidRDefault="00EB4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D51883" w14:textId="77777777" w:rsidR="00EB4AE8" w:rsidRDefault="00EB4AE8">
      <w:r>
        <w:rPr>
          <w:color w:val="000000"/>
        </w:rPr>
        <w:separator/>
      </w:r>
    </w:p>
  </w:footnote>
  <w:footnote w:type="continuationSeparator" w:id="0">
    <w:p w14:paraId="55F0DE22" w14:textId="77777777" w:rsidR="00EB4AE8" w:rsidRDefault="00EB4A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7C505" w14:textId="130793D0"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24BE406C">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40FA342B" w14:textId="77777777" w:rsidR="00BD6C10" w:rsidRDefault="00BD6C10">
    <w:pPr>
      <w:pStyle w:val="Kopfzeile"/>
      <w:rPr>
        <w:rFonts w:ascii="Helvetica" w:hAnsi="Helvetica" w:cs="Helvetica"/>
        <w:sz w:val="32"/>
      </w:rPr>
    </w:pPr>
  </w:p>
  <w:p w14:paraId="728E2D64" w14:textId="558BFD9E" w:rsidR="00BD6C10" w:rsidRDefault="00BD6C10">
    <w:pPr>
      <w:pStyle w:val="Kopfzeile"/>
      <w:rPr>
        <w:rFonts w:ascii="Helvetica" w:hAnsi="Helvetica" w:cs="Helvetica"/>
        <w:sz w:val="32"/>
      </w:rPr>
    </w:pPr>
  </w:p>
  <w:p w14:paraId="7700E03C" w14:textId="263976EE" w:rsidR="00140A34" w:rsidRDefault="00D35098">
    <w:pPr>
      <w:pStyle w:val="Kopfzeile"/>
      <w:rPr>
        <w:rFonts w:ascii="Helvetica" w:hAnsi="Helvetica" w:cs="Helvetica"/>
        <w:sz w:val="32"/>
      </w:rPr>
    </w:pPr>
    <w:r>
      <w:rPr>
        <w:rFonts w:ascii="Helvetica" w:hAnsi="Helvetica" w:cs="Helvetica"/>
        <w:sz w:val="32"/>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0259A"/>
    <w:rsid w:val="000045F2"/>
    <w:rsid w:val="00037C00"/>
    <w:rsid w:val="00053B1A"/>
    <w:rsid w:val="00085711"/>
    <w:rsid w:val="000A3ED1"/>
    <w:rsid w:val="000B1FFF"/>
    <w:rsid w:val="000E0DAD"/>
    <w:rsid w:val="001626D7"/>
    <w:rsid w:val="00190E2D"/>
    <w:rsid w:val="00192223"/>
    <w:rsid w:val="001C19C5"/>
    <w:rsid w:val="001C1FC3"/>
    <w:rsid w:val="001C4F03"/>
    <w:rsid w:val="001D2801"/>
    <w:rsid w:val="001E1CA1"/>
    <w:rsid w:val="001F423C"/>
    <w:rsid w:val="001F71EA"/>
    <w:rsid w:val="00203148"/>
    <w:rsid w:val="00215515"/>
    <w:rsid w:val="00223FE1"/>
    <w:rsid w:val="00235CF8"/>
    <w:rsid w:val="002638C7"/>
    <w:rsid w:val="002679E9"/>
    <w:rsid w:val="0029751A"/>
    <w:rsid w:val="002E25D9"/>
    <w:rsid w:val="003374DA"/>
    <w:rsid w:val="0034391D"/>
    <w:rsid w:val="00346794"/>
    <w:rsid w:val="0035711E"/>
    <w:rsid w:val="00364302"/>
    <w:rsid w:val="00375F66"/>
    <w:rsid w:val="003D782A"/>
    <w:rsid w:val="003F46C4"/>
    <w:rsid w:val="00413D26"/>
    <w:rsid w:val="00467F6A"/>
    <w:rsid w:val="004801C5"/>
    <w:rsid w:val="00495C3D"/>
    <w:rsid w:val="004A46A5"/>
    <w:rsid w:val="004F3EAE"/>
    <w:rsid w:val="00517BD0"/>
    <w:rsid w:val="0054611F"/>
    <w:rsid w:val="00547B0F"/>
    <w:rsid w:val="00573B3E"/>
    <w:rsid w:val="00580123"/>
    <w:rsid w:val="00584C88"/>
    <w:rsid w:val="005A3CED"/>
    <w:rsid w:val="005B697B"/>
    <w:rsid w:val="005C3756"/>
    <w:rsid w:val="005C402C"/>
    <w:rsid w:val="005F6AC1"/>
    <w:rsid w:val="00623D76"/>
    <w:rsid w:val="0063260E"/>
    <w:rsid w:val="00635CF8"/>
    <w:rsid w:val="00643161"/>
    <w:rsid w:val="00645C04"/>
    <w:rsid w:val="006516B0"/>
    <w:rsid w:val="00660746"/>
    <w:rsid w:val="006624EC"/>
    <w:rsid w:val="00671283"/>
    <w:rsid w:val="006A278D"/>
    <w:rsid w:val="006D4242"/>
    <w:rsid w:val="006E6CC2"/>
    <w:rsid w:val="0070100E"/>
    <w:rsid w:val="0070714A"/>
    <w:rsid w:val="00727D8D"/>
    <w:rsid w:val="00732176"/>
    <w:rsid w:val="00733C3F"/>
    <w:rsid w:val="00747D31"/>
    <w:rsid w:val="0076388F"/>
    <w:rsid w:val="00794AB6"/>
    <w:rsid w:val="007B5AA2"/>
    <w:rsid w:val="007B7FCA"/>
    <w:rsid w:val="007C4DAA"/>
    <w:rsid w:val="007E6D15"/>
    <w:rsid w:val="008202E6"/>
    <w:rsid w:val="008233AA"/>
    <w:rsid w:val="008400CB"/>
    <w:rsid w:val="00846806"/>
    <w:rsid w:val="00851FC4"/>
    <w:rsid w:val="008524A1"/>
    <w:rsid w:val="00885B4F"/>
    <w:rsid w:val="008A604D"/>
    <w:rsid w:val="008B4E46"/>
    <w:rsid w:val="008B68F2"/>
    <w:rsid w:val="008C0738"/>
    <w:rsid w:val="008C3B21"/>
    <w:rsid w:val="008C3C8F"/>
    <w:rsid w:val="008D62EC"/>
    <w:rsid w:val="008F633D"/>
    <w:rsid w:val="00900134"/>
    <w:rsid w:val="00902005"/>
    <w:rsid w:val="00913011"/>
    <w:rsid w:val="00921582"/>
    <w:rsid w:val="0093037E"/>
    <w:rsid w:val="009513C2"/>
    <w:rsid w:val="00970F5D"/>
    <w:rsid w:val="009D468D"/>
    <w:rsid w:val="009D4E62"/>
    <w:rsid w:val="009F783C"/>
    <w:rsid w:val="00A0411D"/>
    <w:rsid w:val="00A06E8C"/>
    <w:rsid w:val="00A10C6D"/>
    <w:rsid w:val="00A41BF5"/>
    <w:rsid w:val="00A4443B"/>
    <w:rsid w:val="00A67BDC"/>
    <w:rsid w:val="00A71B45"/>
    <w:rsid w:val="00A827C2"/>
    <w:rsid w:val="00A96A08"/>
    <w:rsid w:val="00AB4CF9"/>
    <w:rsid w:val="00AC2A00"/>
    <w:rsid w:val="00B10206"/>
    <w:rsid w:val="00B34488"/>
    <w:rsid w:val="00B4251E"/>
    <w:rsid w:val="00B62674"/>
    <w:rsid w:val="00B95E30"/>
    <w:rsid w:val="00BA6358"/>
    <w:rsid w:val="00BC5457"/>
    <w:rsid w:val="00BC7FEC"/>
    <w:rsid w:val="00BD6C10"/>
    <w:rsid w:val="00BF02AE"/>
    <w:rsid w:val="00BF73F8"/>
    <w:rsid w:val="00C01840"/>
    <w:rsid w:val="00C029FC"/>
    <w:rsid w:val="00C12E88"/>
    <w:rsid w:val="00C4682F"/>
    <w:rsid w:val="00C570A9"/>
    <w:rsid w:val="00C943D8"/>
    <w:rsid w:val="00CA3733"/>
    <w:rsid w:val="00CB14EC"/>
    <w:rsid w:val="00CC30D4"/>
    <w:rsid w:val="00CD2369"/>
    <w:rsid w:val="00CD76A6"/>
    <w:rsid w:val="00CF49D2"/>
    <w:rsid w:val="00CF4FE2"/>
    <w:rsid w:val="00D1336C"/>
    <w:rsid w:val="00D25B63"/>
    <w:rsid w:val="00D35098"/>
    <w:rsid w:val="00D51265"/>
    <w:rsid w:val="00D57FB7"/>
    <w:rsid w:val="00DB517A"/>
    <w:rsid w:val="00DB74A2"/>
    <w:rsid w:val="00DC43D7"/>
    <w:rsid w:val="00DE0F16"/>
    <w:rsid w:val="00DE6C12"/>
    <w:rsid w:val="00DF4FA3"/>
    <w:rsid w:val="00E01473"/>
    <w:rsid w:val="00E142C1"/>
    <w:rsid w:val="00E14F85"/>
    <w:rsid w:val="00E16899"/>
    <w:rsid w:val="00E247AD"/>
    <w:rsid w:val="00E31301"/>
    <w:rsid w:val="00E55910"/>
    <w:rsid w:val="00EB2008"/>
    <w:rsid w:val="00EB385A"/>
    <w:rsid w:val="00EB4AE8"/>
    <w:rsid w:val="00EC58B1"/>
    <w:rsid w:val="00EE4E44"/>
    <w:rsid w:val="00EF3A6C"/>
    <w:rsid w:val="00F0771F"/>
    <w:rsid w:val="00F13A8C"/>
    <w:rsid w:val="00F319AA"/>
    <w:rsid w:val="00F415E8"/>
    <w:rsid w:val="00F47299"/>
    <w:rsid w:val="00F501E7"/>
    <w:rsid w:val="00F50F42"/>
    <w:rsid w:val="00F56B57"/>
    <w:rsid w:val="00F67944"/>
    <w:rsid w:val="00F74F94"/>
    <w:rsid w:val="00F7732E"/>
    <w:rsid w:val="00FB7533"/>
    <w:rsid w:val="00FE6B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7769F69A-84ED-AB4A-A2DC-E9AB1F2CB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C4DAA"/>
    <w:pPr>
      <w:widowControl/>
      <w:suppressAutoHyphens w:val="0"/>
      <w:autoSpaceDN/>
      <w:textAlignment w:val="auto"/>
    </w:pPr>
    <w:rPr>
      <w:rFonts w:ascii="Times New Roman" w:eastAsia="Times New Roman" w:hAnsi="Times New Roman" w:cs="Times New Roman"/>
      <w:kern w:val="0"/>
      <w:lang w:eastAsia="de-DE" w:bidi="ar-SA"/>
    </w:rPr>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pPr>
      <w:widowControl w:val="0"/>
      <w:suppressAutoHyphens/>
      <w:autoSpaceDN w:val="0"/>
      <w:textAlignment w:val="baseline"/>
    </w:pPr>
    <w:rPr>
      <w:rFonts w:ascii="Liberation Serif" w:eastAsia="SimSun" w:hAnsi="Liberation Serif" w:cs="Mangal"/>
      <w:kern w:val="3"/>
      <w:sz w:val="20"/>
      <w:szCs w:val="18"/>
      <w:lang w:eastAsia="zh-CN" w:bidi="hi-IN"/>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Hyperlink">
    <w:name w:val="Hyperlink"/>
    <w:basedOn w:val="Absatz-Standardschriftart"/>
    <w:uiPriority w:val="99"/>
    <w:unhideWhenUsed/>
    <w:rsid w:val="009F783C"/>
    <w:rPr>
      <w:color w:val="0563C1" w:themeColor="hyperlink"/>
      <w:u w:val="single"/>
    </w:rPr>
  </w:style>
  <w:style w:type="character" w:customStyle="1" w:styleId="NichtaufgelsteErwhnung1">
    <w:name w:val="Nicht aufgelöste Erwähnung1"/>
    <w:basedOn w:val="Absatz-Standardschriftart"/>
    <w:uiPriority w:val="99"/>
    <w:rsid w:val="009F783C"/>
    <w:rPr>
      <w:color w:val="808080"/>
      <w:shd w:val="clear" w:color="auto" w:fill="E6E6E6"/>
    </w:rPr>
  </w:style>
  <w:style w:type="character" w:styleId="NichtaufgelsteErwhnung">
    <w:name w:val="Unresolved Mention"/>
    <w:basedOn w:val="Absatz-Standardschriftart"/>
    <w:uiPriority w:val="99"/>
    <w:semiHidden/>
    <w:unhideWhenUsed/>
    <w:rsid w:val="00970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562643457">
      <w:bodyDiv w:val="1"/>
      <w:marLeft w:val="0"/>
      <w:marRight w:val="0"/>
      <w:marTop w:val="0"/>
      <w:marBottom w:val="0"/>
      <w:divBdr>
        <w:top w:val="none" w:sz="0" w:space="0" w:color="auto"/>
        <w:left w:val="none" w:sz="0" w:space="0" w:color="auto"/>
        <w:bottom w:val="none" w:sz="0" w:space="0" w:color="auto"/>
        <w:right w:val="none" w:sz="0" w:space="0" w:color="auto"/>
      </w:divBdr>
    </w:div>
    <w:div w:id="573122955">
      <w:bodyDiv w:val="1"/>
      <w:marLeft w:val="0"/>
      <w:marRight w:val="0"/>
      <w:marTop w:val="0"/>
      <w:marBottom w:val="0"/>
      <w:divBdr>
        <w:top w:val="none" w:sz="0" w:space="0" w:color="auto"/>
        <w:left w:val="none" w:sz="0" w:space="0" w:color="auto"/>
        <w:bottom w:val="none" w:sz="0" w:space="0" w:color="auto"/>
        <w:right w:val="none" w:sz="0" w:space="0" w:color="auto"/>
      </w:divBdr>
    </w:div>
    <w:div w:id="664014376">
      <w:bodyDiv w:val="1"/>
      <w:marLeft w:val="0"/>
      <w:marRight w:val="0"/>
      <w:marTop w:val="0"/>
      <w:marBottom w:val="0"/>
      <w:divBdr>
        <w:top w:val="none" w:sz="0" w:space="0" w:color="auto"/>
        <w:left w:val="none" w:sz="0" w:space="0" w:color="auto"/>
        <w:bottom w:val="none" w:sz="0" w:space="0" w:color="auto"/>
        <w:right w:val="none" w:sz="0" w:space="0" w:color="auto"/>
      </w:divBdr>
    </w:div>
    <w:div w:id="822310401">
      <w:bodyDiv w:val="1"/>
      <w:marLeft w:val="0"/>
      <w:marRight w:val="0"/>
      <w:marTop w:val="0"/>
      <w:marBottom w:val="0"/>
      <w:divBdr>
        <w:top w:val="none" w:sz="0" w:space="0" w:color="auto"/>
        <w:left w:val="none" w:sz="0" w:space="0" w:color="auto"/>
        <w:bottom w:val="none" w:sz="0" w:space="0" w:color="auto"/>
        <w:right w:val="none" w:sz="0" w:space="0" w:color="auto"/>
      </w:divBdr>
    </w:div>
    <w:div w:id="874931860">
      <w:bodyDiv w:val="1"/>
      <w:marLeft w:val="0"/>
      <w:marRight w:val="0"/>
      <w:marTop w:val="0"/>
      <w:marBottom w:val="0"/>
      <w:divBdr>
        <w:top w:val="none" w:sz="0" w:space="0" w:color="auto"/>
        <w:left w:val="none" w:sz="0" w:space="0" w:color="auto"/>
        <w:bottom w:val="none" w:sz="0" w:space="0" w:color="auto"/>
        <w:right w:val="none" w:sz="0" w:space="0" w:color="auto"/>
      </w:divBdr>
    </w:div>
    <w:div w:id="906263366">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 w:id="1524130902">
      <w:bodyDiv w:val="1"/>
      <w:marLeft w:val="0"/>
      <w:marRight w:val="0"/>
      <w:marTop w:val="0"/>
      <w:marBottom w:val="0"/>
      <w:divBdr>
        <w:top w:val="none" w:sz="0" w:space="0" w:color="auto"/>
        <w:left w:val="none" w:sz="0" w:space="0" w:color="auto"/>
        <w:bottom w:val="none" w:sz="0" w:space="0" w:color="auto"/>
        <w:right w:val="none" w:sz="0" w:space="0" w:color="auto"/>
      </w:divBdr>
    </w:div>
    <w:div w:id="1631135170">
      <w:bodyDiv w:val="1"/>
      <w:marLeft w:val="0"/>
      <w:marRight w:val="0"/>
      <w:marTop w:val="0"/>
      <w:marBottom w:val="0"/>
      <w:divBdr>
        <w:top w:val="none" w:sz="0" w:space="0" w:color="auto"/>
        <w:left w:val="none" w:sz="0" w:space="0" w:color="auto"/>
        <w:bottom w:val="none" w:sz="0" w:space="0" w:color="auto"/>
        <w:right w:val="none" w:sz="0" w:space="0" w:color="auto"/>
      </w:divBdr>
    </w:div>
    <w:div w:id="1651783161">
      <w:bodyDiv w:val="1"/>
      <w:marLeft w:val="0"/>
      <w:marRight w:val="0"/>
      <w:marTop w:val="0"/>
      <w:marBottom w:val="0"/>
      <w:divBdr>
        <w:top w:val="none" w:sz="0" w:space="0" w:color="auto"/>
        <w:left w:val="none" w:sz="0" w:space="0" w:color="auto"/>
        <w:bottom w:val="none" w:sz="0" w:space="0" w:color="auto"/>
        <w:right w:val="none" w:sz="0" w:space="0" w:color="auto"/>
      </w:divBdr>
    </w:div>
    <w:div w:id="1844278988">
      <w:bodyDiv w:val="1"/>
      <w:marLeft w:val="0"/>
      <w:marRight w:val="0"/>
      <w:marTop w:val="0"/>
      <w:marBottom w:val="0"/>
      <w:divBdr>
        <w:top w:val="none" w:sz="0" w:space="0" w:color="auto"/>
        <w:left w:val="none" w:sz="0" w:space="0" w:color="auto"/>
        <w:bottom w:val="none" w:sz="0" w:space="0" w:color="auto"/>
        <w:right w:val="none" w:sz="0" w:space="0" w:color="auto"/>
      </w:divBdr>
    </w:div>
    <w:div w:id="2105688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onja.Schlegel@zkr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zkr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00288-5E97-344E-8EF4-874FA19D5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542</Words>
  <Characters>3417</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3</cp:revision>
  <cp:lastPrinted>2018-06-12T14:46:00Z</cp:lastPrinted>
  <dcterms:created xsi:type="dcterms:W3CDTF">2018-06-15T09:32:00Z</dcterms:created>
  <dcterms:modified xsi:type="dcterms:W3CDTF">2018-06-15T12:07:00Z</dcterms:modified>
</cp:coreProperties>
</file>