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02643" w14:textId="00D999AB" w:rsidR="00AE75EE" w:rsidRPr="00AE75EE" w:rsidRDefault="001B2203" w:rsidP="005E6D85">
      <w:pPr>
        <w:widowControl w:val="0"/>
        <w:autoSpaceDE w:val="0"/>
        <w:autoSpaceDN w:val="0"/>
        <w:adjustRightInd w:val="0"/>
        <w:spacing w:line="288" w:lineRule="auto"/>
        <w:ind w:right="1843"/>
        <w:rPr>
          <w:rFonts w:ascii="Arial" w:hAnsi="Arial" w:cs="Arial"/>
          <w:b/>
          <w:bCs/>
          <w:sz w:val="28"/>
          <w:szCs w:val="28"/>
        </w:rPr>
      </w:pPr>
      <w:r w:rsidRPr="001B2203">
        <w:rPr>
          <w:rFonts w:ascii="Arial" w:hAnsi="Arial" w:cs="Arial"/>
          <w:b/>
          <w:bCs/>
          <w:sz w:val="28"/>
          <w:szCs w:val="28"/>
        </w:rPr>
        <w:t>ZAHORANSKY Z.ORCA 18:</w:t>
      </w:r>
      <w:r>
        <w:rPr>
          <w:rFonts w:ascii="Arial" w:hAnsi="Arial" w:cs="Arial"/>
          <w:b/>
          <w:bCs/>
          <w:sz w:val="28"/>
          <w:szCs w:val="28"/>
        </w:rPr>
        <w:t xml:space="preserve"> H</w:t>
      </w:r>
      <w:r w:rsidR="00D860CB">
        <w:rPr>
          <w:rFonts w:ascii="Arial" w:hAnsi="Arial" w:cs="Arial"/>
          <w:b/>
          <w:bCs/>
          <w:sz w:val="28"/>
          <w:szCs w:val="28"/>
        </w:rPr>
        <w:t>ohe</w:t>
      </w:r>
      <w:r>
        <w:rPr>
          <w:rFonts w:ascii="Arial" w:hAnsi="Arial" w:cs="Arial"/>
          <w:b/>
          <w:bCs/>
          <w:sz w:val="28"/>
          <w:szCs w:val="28"/>
        </w:rPr>
        <w:t xml:space="preserve"> Leistung auf kleinem Raum</w:t>
      </w:r>
    </w:p>
    <w:p w14:paraId="52581983" w14:textId="77777777" w:rsidR="00666AE4" w:rsidRPr="00666AE4" w:rsidRDefault="00666AE4" w:rsidP="005E6D85">
      <w:pPr>
        <w:widowControl w:val="0"/>
        <w:autoSpaceDE w:val="0"/>
        <w:autoSpaceDN w:val="0"/>
        <w:adjustRightInd w:val="0"/>
        <w:spacing w:line="288" w:lineRule="auto"/>
        <w:ind w:right="1843"/>
        <w:rPr>
          <w:rFonts w:ascii="Arial" w:hAnsi="Arial"/>
          <w:b/>
          <w:color w:val="000000"/>
          <w:sz w:val="20"/>
        </w:rPr>
      </w:pPr>
    </w:p>
    <w:p w14:paraId="3D47006D" w14:textId="77777777" w:rsidR="00C94A9D" w:rsidRPr="00C94A9D" w:rsidRDefault="00C94A9D" w:rsidP="005E6D85">
      <w:pPr>
        <w:widowControl w:val="0"/>
        <w:autoSpaceDE w:val="0"/>
        <w:autoSpaceDN w:val="0"/>
        <w:adjustRightInd w:val="0"/>
        <w:spacing w:line="288" w:lineRule="auto"/>
        <w:ind w:right="1843"/>
        <w:rPr>
          <w:rFonts w:ascii="Arial" w:hAnsi="Arial"/>
          <w:b/>
          <w:color w:val="000000"/>
          <w:sz w:val="20"/>
        </w:rPr>
      </w:pPr>
    </w:p>
    <w:p w14:paraId="6D6934AE" w14:textId="30924D6D" w:rsidR="00D860CB" w:rsidRPr="000513EB" w:rsidRDefault="00C94A9D" w:rsidP="001B2203">
      <w:pPr>
        <w:widowControl w:val="0"/>
        <w:autoSpaceDE w:val="0"/>
        <w:autoSpaceDN w:val="0"/>
        <w:adjustRightInd w:val="0"/>
        <w:spacing w:line="288" w:lineRule="auto"/>
        <w:ind w:right="1843"/>
        <w:rPr>
          <w:rFonts w:ascii="Arial" w:hAnsi="Arial"/>
          <w:b/>
          <w:bCs/>
          <w:color w:val="000000" w:themeColor="text1"/>
          <w:sz w:val="20"/>
          <w:szCs w:val="20"/>
        </w:rPr>
      </w:pPr>
      <w:r w:rsidRPr="259A35FF">
        <w:rPr>
          <w:rFonts w:ascii="Arial" w:hAnsi="Arial"/>
          <w:b/>
          <w:bCs/>
          <w:color w:val="000000" w:themeColor="text1"/>
          <w:sz w:val="20"/>
          <w:szCs w:val="20"/>
        </w:rPr>
        <w:t>Todtnau-</w:t>
      </w:r>
      <w:proofErr w:type="spellStart"/>
      <w:r w:rsidRPr="259A35FF">
        <w:rPr>
          <w:rFonts w:ascii="Arial" w:hAnsi="Arial"/>
          <w:b/>
          <w:bCs/>
          <w:color w:val="000000" w:themeColor="text1"/>
          <w:sz w:val="20"/>
          <w:szCs w:val="20"/>
        </w:rPr>
        <w:t>Geschwend</w:t>
      </w:r>
      <w:proofErr w:type="spellEnd"/>
      <w:r w:rsidRPr="259A35FF">
        <w:rPr>
          <w:rFonts w:ascii="Arial" w:hAnsi="Arial"/>
          <w:b/>
          <w:bCs/>
          <w:color w:val="000000" w:themeColor="text1"/>
          <w:sz w:val="20"/>
          <w:szCs w:val="20"/>
        </w:rPr>
        <w:t xml:space="preserve">, </w:t>
      </w:r>
      <w:r w:rsidR="000B59CD">
        <w:rPr>
          <w:rFonts w:ascii="Arial" w:hAnsi="Arial"/>
          <w:b/>
          <w:bCs/>
          <w:color w:val="000000" w:themeColor="text1"/>
          <w:sz w:val="20"/>
          <w:szCs w:val="20"/>
        </w:rPr>
        <w:t>12</w:t>
      </w:r>
      <w:r w:rsidRPr="259A35FF">
        <w:rPr>
          <w:rFonts w:ascii="Arial" w:hAnsi="Arial"/>
          <w:b/>
          <w:bCs/>
          <w:color w:val="000000" w:themeColor="text1"/>
          <w:sz w:val="20"/>
          <w:szCs w:val="20"/>
        </w:rPr>
        <w:t>.</w:t>
      </w:r>
      <w:r w:rsidR="00D470AE">
        <w:rPr>
          <w:rFonts w:ascii="Arial" w:hAnsi="Arial"/>
          <w:b/>
          <w:bCs/>
          <w:color w:val="000000" w:themeColor="text1"/>
          <w:sz w:val="20"/>
          <w:szCs w:val="20"/>
        </w:rPr>
        <w:t xml:space="preserve"> </w:t>
      </w:r>
      <w:r w:rsidR="000B59CD">
        <w:rPr>
          <w:rFonts w:ascii="Arial" w:hAnsi="Arial"/>
          <w:b/>
          <w:bCs/>
          <w:color w:val="000000" w:themeColor="text1"/>
          <w:sz w:val="20"/>
          <w:szCs w:val="20"/>
        </w:rPr>
        <w:t>August</w:t>
      </w:r>
      <w:r w:rsidRPr="259A35FF">
        <w:rPr>
          <w:rFonts w:ascii="Arial" w:hAnsi="Arial"/>
          <w:b/>
          <w:bCs/>
          <w:color w:val="000000" w:themeColor="text1"/>
          <w:sz w:val="20"/>
          <w:szCs w:val="20"/>
        </w:rPr>
        <w:t xml:space="preserve"> 2025 – </w:t>
      </w:r>
      <w:r w:rsidR="001B2203" w:rsidRPr="001B2203">
        <w:rPr>
          <w:rFonts w:ascii="Arial" w:hAnsi="Arial"/>
          <w:b/>
          <w:bCs/>
          <w:color w:val="000000" w:themeColor="text1"/>
          <w:sz w:val="20"/>
          <w:szCs w:val="20"/>
        </w:rPr>
        <w:t>Mit der</w:t>
      </w:r>
      <w:r w:rsidR="00B71056">
        <w:rPr>
          <w:rFonts w:ascii="Arial" w:hAnsi="Arial"/>
          <w:b/>
          <w:bCs/>
          <w:color w:val="000000" w:themeColor="text1"/>
          <w:sz w:val="20"/>
          <w:szCs w:val="20"/>
        </w:rPr>
        <w:t xml:space="preserve"> </w:t>
      </w:r>
      <w:r w:rsidR="009C28B2">
        <w:rPr>
          <w:rFonts w:ascii="Arial" w:hAnsi="Arial"/>
          <w:b/>
          <w:bCs/>
          <w:color w:val="000000" w:themeColor="text1"/>
          <w:sz w:val="20"/>
          <w:szCs w:val="20"/>
        </w:rPr>
        <w:t xml:space="preserve">neuen </w:t>
      </w:r>
      <w:r w:rsidR="001B2203" w:rsidRPr="001B2203">
        <w:rPr>
          <w:rFonts w:ascii="Arial" w:hAnsi="Arial"/>
          <w:b/>
          <w:bCs/>
          <w:color w:val="000000" w:themeColor="text1"/>
          <w:sz w:val="20"/>
          <w:szCs w:val="20"/>
        </w:rPr>
        <w:t xml:space="preserve">Z.ORCA 18 setzt ZAHORANSKY die Erfolgsgeschichte seiner bewährten Z.ORCA-Serie fort und präsentiert </w:t>
      </w:r>
      <w:r w:rsidR="00B71056">
        <w:rPr>
          <w:rFonts w:ascii="Arial" w:hAnsi="Arial"/>
          <w:b/>
          <w:bCs/>
          <w:color w:val="000000" w:themeColor="text1"/>
          <w:sz w:val="20"/>
          <w:szCs w:val="20"/>
        </w:rPr>
        <w:t>seine</w:t>
      </w:r>
      <w:r w:rsidR="001B2203" w:rsidRPr="001B2203">
        <w:rPr>
          <w:rFonts w:ascii="Arial" w:hAnsi="Arial"/>
          <w:b/>
          <w:bCs/>
          <w:color w:val="000000" w:themeColor="text1"/>
          <w:sz w:val="20"/>
          <w:szCs w:val="20"/>
        </w:rPr>
        <w:t xml:space="preserve"> bislang kompakteste und </w:t>
      </w:r>
      <w:r w:rsidR="002F1325">
        <w:rPr>
          <w:rFonts w:ascii="Arial" w:hAnsi="Arial"/>
          <w:b/>
          <w:bCs/>
          <w:color w:val="000000" w:themeColor="text1"/>
          <w:sz w:val="20"/>
          <w:szCs w:val="20"/>
        </w:rPr>
        <w:t>vielseitigste</w:t>
      </w:r>
      <w:r w:rsidR="001B2203" w:rsidRPr="001B2203">
        <w:rPr>
          <w:rFonts w:ascii="Arial" w:hAnsi="Arial"/>
          <w:b/>
          <w:bCs/>
          <w:color w:val="000000" w:themeColor="text1"/>
          <w:sz w:val="20"/>
          <w:szCs w:val="20"/>
        </w:rPr>
        <w:t xml:space="preserve"> Einzelstopfmaschine für die industrielle Zahnbürstenproduktion. Die </w:t>
      </w:r>
      <w:r w:rsidR="00B71056">
        <w:rPr>
          <w:rFonts w:ascii="Arial" w:hAnsi="Arial"/>
          <w:b/>
          <w:bCs/>
          <w:color w:val="000000" w:themeColor="text1"/>
          <w:sz w:val="20"/>
          <w:szCs w:val="20"/>
        </w:rPr>
        <w:t>Maschine</w:t>
      </w:r>
      <w:r w:rsidR="001B2203" w:rsidRPr="001B2203">
        <w:rPr>
          <w:rFonts w:ascii="Arial" w:hAnsi="Arial"/>
          <w:b/>
          <w:bCs/>
          <w:color w:val="000000" w:themeColor="text1"/>
          <w:sz w:val="20"/>
          <w:szCs w:val="20"/>
        </w:rPr>
        <w:t xml:space="preserve"> </w:t>
      </w:r>
      <w:r w:rsidR="009C28B2">
        <w:rPr>
          <w:rFonts w:ascii="Arial" w:hAnsi="Arial"/>
          <w:b/>
          <w:bCs/>
          <w:color w:val="000000" w:themeColor="text1"/>
          <w:sz w:val="20"/>
          <w:szCs w:val="20"/>
        </w:rPr>
        <w:t>wurde</w:t>
      </w:r>
      <w:r w:rsidR="001B2203" w:rsidRPr="001B2203">
        <w:rPr>
          <w:rFonts w:ascii="Arial" w:hAnsi="Arial"/>
          <w:b/>
          <w:bCs/>
          <w:color w:val="000000" w:themeColor="text1"/>
          <w:sz w:val="20"/>
          <w:szCs w:val="20"/>
        </w:rPr>
        <w:t xml:space="preserve"> gezielt für moderne Fertigungsumgebungen entwickelt, in denen Platz knapp, Ansprüche an Flexibilität und Leistung jedoch hoch sind. </w:t>
      </w:r>
      <w:r w:rsidR="002F1325">
        <w:rPr>
          <w:rFonts w:ascii="Arial" w:hAnsi="Arial"/>
          <w:b/>
          <w:bCs/>
          <w:color w:val="000000" w:themeColor="text1"/>
          <w:sz w:val="20"/>
          <w:szCs w:val="20"/>
        </w:rPr>
        <w:t>Bei</w:t>
      </w:r>
      <w:r w:rsidR="001B2203" w:rsidRPr="001B2203">
        <w:rPr>
          <w:rFonts w:ascii="Arial" w:hAnsi="Arial"/>
          <w:b/>
          <w:bCs/>
          <w:color w:val="000000" w:themeColor="text1"/>
          <w:sz w:val="20"/>
          <w:szCs w:val="20"/>
        </w:rPr>
        <w:t xml:space="preserve"> einer Grundfläche von lediglich 4,77 Quadratmetern in der Basisvariante überzeugt sie durch eine herausragende Leistungsfähigkeit: </w:t>
      </w:r>
      <w:r w:rsidR="00B71056">
        <w:rPr>
          <w:rFonts w:ascii="Arial" w:hAnsi="Arial"/>
          <w:b/>
          <w:bCs/>
          <w:color w:val="000000" w:themeColor="text1"/>
          <w:sz w:val="20"/>
          <w:szCs w:val="20"/>
        </w:rPr>
        <w:t xml:space="preserve">Mit ihr </w:t>
      </w:r>
      <w:r w:rsidR="00B71056" w:rsidRPr="001B2203">
        <w:rPr>
          <w:rFonts w:ascii="Arial" w:hAnsi="Arial"/>
          <w:b/>
          <w:bCs/>
          <w:color w:val="000000" w:themeColor="text1"/>
          <w:sz w:val="20"/>
          <w:szCs w:val="20"/>
        </w:rPr>
        <w:t xml:space="preserve">können </w:t>
      </w:r>
      <w:r w:rsidR="00B71056">
        <w:rPr>
          <w:rFonts w:ascii="Arial" w:hAnsi="Arial"/>
          <w:b/>
          <w:bCs/>
          <w:color w:val="000000" w:themeColor="text1"/>
          <w:sz w:val="20"/>
          <w:szCs w:val="20"/>
        </w:rPr>
        <w:t>b</w:t>
      </w:r>
      <w:r w:rsidR="001B2203" w:rsidRPr="001B2203">
        <w:rPr>
          <w:rFonts w:ascii="Arial" w:hAnsi="Arial"/>
          <w:b/>
          <w:bCs/>
          <w:color w:val="000000" w:themeColor="text1"/>
          <w:sz w:val="20"/>
          <w:szCs w:val="20"/>
        </w:rPr>
        <w:t>is zu 30 Zahnbürsten pro Minute produziert werden, bei speziellen Mustern</w:t>
      </w:r>
      <w:r w:rsidR="00B71056">
        <w:rPr>
          <w:rFonts w:ascii="Arial" w:hAnsi="Arial"/>
          <w:b/>
          <w:bCs/>
          <w:color w:val="000000" w:themeColor="text1"/>
          <w:sz w:val="20"/>
          <w:szCs w:val="20"/>
        </w:rPr>
        <w:t xml:space="preserve"> mit weniger Löchern,</w:t>
      </w:r>
      <w:r w:rsidR="001B2203" w:rsidRPr="001B2203">
        <w:rPr>
          <w:rFonts w:ascii="Arial" w:hAnsi="Arial"/>
          <w:b/>
          <w:bCs/>
          <w:color w:val="000000" w:themeColor="text1"/>
          <w:sz w:val="20"/>
          <w:szCs w:val="20"/>
        </w:rPr>
        <w:t xml:space="preserve"> wie </w:t>
      </w:r>
      <w:r w:rsidR="00B71056">
        <w:rPr>
          <w:rFonts w:ascii="Arial" w:hAnsi="Arial"/>
          <w:b/>
          <w:bCs/>
          <w:color w:val="000000" w:themeColor="text1"/>
          <w:sz w:val="20"/>
          <w:szCs w:val="20"/>
        </w:rPr>
        <w:t>etwa</w:t>
      </w:r>
      <w:r w:rsidR="001B2203" w:rsidRPr="001B2203">
        <w:rPr>
          <w:rFonts w:ascii="Arial" w:hAnsi="Arial"/>
          <w:b/>
          <w:bCs/>
          <w:color w:val="000000" w:themeColor="text1"/>
          <w:sz w:val="20"/>
          <w:szCs w:val="20"/>
        </w:rPr>
        <w:t xml:space="preserve"> Kinderzahnbürsten mit Doppelspannung</w:t>
      </w:r>
      <w:r w:rsidR="00B71056">
        <w:rPr>
          <w:rFonts w:ascii="Arial" w:hAnsi="Arial"/>
          <w:b/>
          <w:bCs/>
          <w:color w:val="000000" w:themeColor="text1"/>
          <w:sz w:val="20"/>
          <w:szCs w:val="20"/>
        </w:rPr>
        <w:t>,</w:t>
      </w:r>
      <w:r w:rsidR="001B2203" w:rsidRPr="001B2203">
        <w:rPr>
          <w:rFonts w:ascii="Arial" w:hAnsi="Arial"/>
          <w:b/>
          <w:bCs/>
          <w:color w:val="000000" w:themeColor="text1"/>
          <w:sz w:val="20"/>
          <w:szCs w:val="20"/>
        </w:rPr>
        <w:t xml:space="preserve"> sogar bis zu 60 Stück pro Minute – und das ohne Qualitätskompromisse.</w:t>
      </w:r>
      <w:r w:rsidR="009C28B2">
        <w:rPr>
          <w:rFonts w:ascii="Arial" w:hAnsi="Arial"/>
          <w:b/>
          <w:bCs/>
          <w:color w:val="000000" w:themeColor="text1"/>
          <w:sz w:val="20"/>
          <w:szCs w:val="20"/>
        </w:rPr>
        <w:t xml:space="preserve"> Dabei überzeugt die neue Z.ORCA 18 mit</w:t>
      </w:r>
      <w:r w:rsidR="002F1325">
        <w:rPr>
          <w:rFonts w:ascii="Arial" w:hAnsi="Arial"/>
          <w:b/>
          <w:bCs/>
          <w:color w:val="000000" w:themeColor="text1"/>
          <w:sz w:val="20"/>
          <w:szCs w:val="20"/>
        </w:rPr>
        <w:t xml:space="preserve"> den</w:t>
      </w:r>
      <w:r w:rsidR="009C28B2">
        <w:rPr>
          <w:rFonts w:ascii="Arial" w:hAnsi="Arial"/>
          <w:b/>
          <w:bCs/>
          <w:color w:val="000000" w:themeColor="text1"/>
          <w:sz w:val="20"/>
          <w:szCs w:val="20"/>
        </w:rPr>
        <w:t xml:space="preserve"> bekannten Vorzügen: </w:t>
      </w:r>
      <w:r w:rsidR="0002005C" w:rsidRPr="00967F99">
        <w:rPr>
          <w:rFonts w:ascii="Arial" w:hAnsi="Arial"/>
          <w:b/>
          <w:bCs/>
          <w:color w:val="000000" w:themeColor="text1"/>
          <w:sz w:val="20"/>
          <w:szCs w:val="20"/>
        </w:rPr>
        <w:t xml:space="preserve">Die robuste Konstruktion sorgt für geringe Vibrationen, einen niedrigen Geräuschpegel </w:t>
      </w:r>
      <w:r w:rsidR="0002005C">
        <w:rPr>
          <w:rFonts w:ascii="Arial" w:hAnsi="Arial"/>
          <w:b/>
          <w:bCs/>
          <w:color w:val="000000" w:themeColor="text1"/>
          <w:sz w:val="20"/>
          <w:szCs w:val="20"/>
        </w:rPr>
        <w:t>und</w:t>
      </w:r>
      <w:r w:rsidR="009C28B2">
        <w:rPr>
          <w:rFonts w:ascii="Arial" w:hAnsi="Arial"/>
          <w:b/>
          <w:bCs/>
          <w:color w:val="000000" w:themeColor="text1"/>
          <w:sz w:val="20"/>
          <w:szCs w:val="20"/>
        </w:rPr>
        <w:t xml:space="preserve"> eine herausragende</w:t>
      </w:r>
      <w:r w:rsidR="009C28B2" w:rsidRPr="009C28B2">
        <w:rPr>
          <w:rFonts w:ascii="Arial" w:hAnsi="Arial"/>
          <w:b/>
          <w:bCs/>
          <w:color w:val="000000" w:themeColor="text1"/>
          <w:sz w:val="20"/>
          <w:szCs w:val="20"/>
        </w:rPr>
        <w:t xml:space="preserve"> Maschinenverfügbarkeit von bis zu 98 Prozent</w:t>
      </w:r>
      <w:r w:rsidR="0002005C">
        <w:rPr>
          <w:rFonts w:ascii="Arial" w:hAnsi="Arial"/>
          <w:b/>
          <w:bCs/>
          <w:color w:val="000000" w:themeColor="text1"/>
          <w:sz w:val="20"/>
          <w:szCs w:val="20"/>
        </w:rPr>
        <w:t>.</w:t>
      </w:r>
      <w:r w:rsidR="009C28B2">
        <w:rPr>
          <w:rFonts w:ascii="Arial" w:hAnsi="Arial"/>
          <w:b/>
          <w:bCs/>
          <w:color w:val="000000" w:themeColor="text1"/>
          <w:sz w:val="20"/>
          <w:szCs w:val="20"/>
        </w:rPr>
        <w:t xml:space="preserve"> </w:t>
      </w:r>
      <w:r w:rsidR="001B2203" w:rsidRPr="000513EB">
        <w:rPr>
          <w:rFonts w:ascii="Arial" w:hAnsi="Arial"/>
          <w:b/>
          <w:bCs/>
          <w:color w:val="000000"/>
          <w:sz w:val="20"/>
          <w:szCs w:val="20"/>
        </w:rPr>
        <w:t>Als konsequente Weiterentwicklung der Z.ORCA-</w:t>
      </w:r>
      <w:r w:rsidR="00B71056" w:rsidRPr="000513EB">
        <w:rPr>
          <w:rFonts w:ascii="Arial" w:hAnsi="Arial"/>
          <w:b/>
          <w:bCs/>
          <w:color w:val="000000"/>
          <w:sz w:val="20"/>
          <w:szCs w:val="20"/>
        </w:rPr>
        <w:t>Maschinenf</w:t>
      </w:r>
      <w:r w:rsidR="001B2203" w:rsidRPr="000513EB">
        <w:rPr>
          <w:rFonts w:ascii="Arial" w:hAnsi="Arial"/>
          <w:b/>
          <w:bCs/>
          <w:color w:val="000000"/>
          <w:sz w:val="20"/>
          <w:szCs w:val="20"/>
        </w:rPr>
        <w:t xml:space="preserve">amilie bietet die Z.ORCA 18 </w:t>
      </w:r>
      <w:r w:rsidR="000513EB" w:rsidRPr="000513EB">
        <w:rPr>
          <w:rFonts w:ascii="Arial" w:hAnsi="Arial"/>
          <w:b/>
          <w:bCs/>
          <w:color w:val="000000"/>
          <w:sz w:val="20"/>
          <w:szCs w:val="20"/>
        </w:rPr>
        <w:t xml:space="preserve">dabei </w:t>
      </w:r>
      <w:r w:rsidR="001B2203" w:rsidRPr="000513EB">
        <w:rPr>
          <w:rFonts w:ascii="Arial" w:hAnsi="Arial"/>
          <w:b/>
          <w:bCs/>
          <w:color w:val="000000"/>
          <w:sz w:val="20"/>
          <w:szCs w:val="20"/>
        </w:rPr>
        <w:t xml:space="preserve">höchste Flexibilität und vielfältige Konfigurationsmöglichkeiten. </w:t>
      </w:r>
      <w:r w:rsidR="00D860CB" w:rsidRPr="000513EB">
        <w:rPr>
          <w:rFonts w:ascii="Arial" w:hAnsi="Arial"/>
          <w:b/>
          <w:bCs/>
          <w:color w:val="000000"/>
          <w:sz w:val="20"/>
          <w:szCs w:val="20"/>
        </w:rPr>
        <w:t>Bis zu a</w:t>
      </w:r>
      <w:r w:rsidR="001B2203" w:rsidRPr="000513EB">
        <w:rPr>
          <w:rFonts w:ascii="Arial" w:hAnsi="Arial"/>
          <w:b/>
          <w:bCs/>
          <w:color w:val="000000"/>
          <w:sz w:val="20"/>
          <w:szCs w:val="20"/>
        </w:rPr>
        <w:t>cht Endbearbeitungsstationen stehen zur Verfügung, um unterschiedlichste Bürstendesigns</w:t>
      </w:r>
      <w:r w:rsidR="000B5B84">
        <w:rPr>
          <w:rFonts w:ascii="Arial" w:hAnsi="Arial"/>
          <w:b/>
          <w:bCs/>
          <w:color w:val="000000"/>
          <w:sz w:val="20"/>
          <w:szCs w:val="20"/>
        </w:rPr>
        <w:t xml:space="preserve"> und</w:t>
      </w:r>
      <w:r w:rsidR="00D860CB" w:rsidRPr="000513EB">
        <w:rPr>
          <w:rFonts w:ascii="Arial" w:hAnsi="Arial"/>
          <w:b/>
          <w:bCs/>
          <w:color w:val="000000"/>
          <w:sz w:val="20"/>
          <w:szCs w:val="20"/>
        </w:rPr>
        <w:t xml:space="preserve"> Veredelungen</w:t>
      </w:r>
      <w:r w:rsidR="001B2203" w:rsidRPr="000513EB">
        <w:rPr>
          <w:rFonts w:ascii="Arial" w:hAnsi="Arial"/>
          <w:b/>
          <w:bCs/>
          <w:color w:val="000000"/>
          <w:sz w:val="20"/>
          <w:szCs w:val="20"/>
        </w:rPr>
        <w:t xml:space="preserve"> zu realisieren</w:t>
      </w:r>
      <w:r w:rsidR="000B5B84">
        <w:rPr>
          <w:rFonts w:ascii="Arial" w:hAnsi="Arial"/>
          <w:b/>
          <w:bCs/>
          <w:color w:val="000000"/>
          <w:sz w:val="20"/>
          <w:szCs w:val="20"/>
        </w:rPr>
        <w:t>. Die</w:t>
      </w:r>
      <w:r w:rsidR="004F12F6">
        <w:rPr>
          <w:rFonts w:ascii="Arial" w:hAnsi="Arial"/>
          <w:b/>
          <w:bCs/>
          <w:color w:val="000000"/>
          <w:sz w:val="20"/>
          <w:szCs w:val="20"/>
        </w:rPr>
        <w:t>se</w:t>
      </w:r>
      <w:r w:rsidR="000B5B84">
        <w:rPr>
          <w:rFonts w:ascii="Arial" w:hAnsi="Arial"/>
          <w:b/>
          <w:bCs/>
          <w:color w:val="000000"/>
          <w:sz w:val="20"/>
          <w:szCs w:val="20"/>
        </w:rPr>
        <w:t xml:space="preserve"> </w:t>
      </w:r>
      <w:r w:rsidR="000B5B84" w:rsidRPr="000B5B84">
        <w:rPr>
          <w:rFonts w:ascii="Arial" w:hAnsi="Arial"/>
          <w:b/>
          <w:bCs/>
          <w:color w:val="000000"/>
          <w:sz w:val="20"/>
          <w:szCs w:val="20"/>
        </w:rPr>
        <w:t xml:space="preserve">hohe Flexibilität </w:t>
      </w:r>
      <w:r w:rsidR="000B5B84">
        <w:rPr>
          <w:rFonts w:ascii="Arial" w:hAnsi="Arial"/>
          <w:b/>
          <w:bCs/>
          <w:color w:val="000000"/>
          <w:sz w:val="20"/>
          <w:szCs w:val="20"/>
        </w:rPr>
        <w:t>hinsichtlich der</w:t>
      </w:r>
      <w:r w:rsidR="000B5B84" w:rsidRPr="000B5B84">
        <w:rPr>
          <w:rFonts w:ascii="Arial" w:hAnsi="Arial"/>
          <w:b/>
          <w:bCs/>
          <w:color w:val="000000"/>
          <w:sz w:val="20"/>
          <w:szCs w:val="20"/>
        </w:rPr>
        <w:t xml:space="preserve"> Dekorationsmöglichkeiten</w:t>
      </w:r>
      <w:r w:rsidR="000B5B84">
        <w:rPr>
          <w:rFonts w:ascii="Arial" w:hAnsi="Arial"/>
          <w:b/>
          <w:bCs/>
          <w:color w:val="000000"/>
          <w:sz w:val="20"/>
          <w:szCs w:val="20"/>
        </w:rPr>
        <w:t xml:space="preserve"> ermöglicht</w:t>
      </w:r>
      <w:r w:rsidR="004F12F6">
        <w:rPr>
          <w:rFonts w:ascii="Arial" w:hAnsi="Arial"/>
          <w:b/>
          <w:bCs/>
          <w:color w:val="000000"/>
          <w:sz w:val="20"/>
          <w:szCs w:val="20"/>
        </w:rPr>
        <w:t xml:space="preserve"> beispielsweise</w:t>
      </w:r>
      <w:r w:rsidR="000B5B84">
        <w:rPr>
          <w:rFonts w:ascii="Arial" w:hAnsi="Arial"/>
          <w:b/>
          <w:bCs/>
          <w:color w:val="000000"/>
          <w:sz w:val="20"/>
          <w:szCs w:val="20"/>
        </w:rPr>
        <w:t>,</w:t>
      </w:r>
      <w:r w:rsidR="000B5B84" w:rsidRPr="000B5B84">
        <w:rPr>
          <w:rFonts w:ascii="Arial" w:hAnsi="Arial"/>
          <w:b/>
          <w:bCs/>
          <w:color w:val="000000"/>
          <w:sz w:val="20"/>
          <w:szCs w:val="20"/>
        </w:rPr>
        <w:t xml:space="preserve"> </w:t>
      </w:r>
      <w:r w:rsidR="000B5B84">
        <w:rPr>
          <w:rFonts w:ascii="Arial" w:hAnsi="Arial"/>
          <w:b/>
          <w:bCs/>
          <w:color w:val="000000"/>
          <w:sz w:val="20"/>
          <w:szCs w:val="20"/>
        </w:rPr>
        <w:t xml:space="preserve">unkompliziert </w:t>
      </w:r>
      <w:r w:rsidR="00D860CB" w:rsidRPr="000513EB">
        <w:rPr>
          <w:rFonts w:ascii="Arial" w:hAnsi="Arial"/>
          <w:b/>
          <w:bCs/>
          <w:color w:val="000000"/>
          <w:sz w:val="20"/>
          <w:szCs w:val="20"/>
        </w:rPr>
        <w:t xml:space="preserve">spezielle </w:t>
      </w:r>
      <w:r w:rsidR="001B2203" w:rsidRPr="000513EB">
        <w:rPr>
          <w:rFonts w:ascii="Arial" w:hAnsi="Arial"/>
          <w:b/>
          <w:bCs/>
          <w:color w:val="000000"/>
          <w:sz w:val="20"/>
          <w:szCs w:val="20"/>
        </w:rPr>
        <w:t>Bildprägungen</w:t>
      </w:r>
      <w:r w:rsidR="000B5B84">
        <w:rPr>
          <w:rFonts w:ascii="Arial" w:hAnsi="Arial"/>
          <w:b/>
          <w:bCs/>
          <w:color w:val="000000"/>
          <w:sz w:val="20"/>
          <w:szCs w:val="20"/>
        </w:rPr>
        <w:t xml:space="preserve"> auf den Zahnbürsten umzusetzen</w:t>
      </w:r>
      <w:r w:rsidR="004F12F6">
        <w:rPr>
          <w:rFonts w:ascii="Arial" w:hAnsi="Arial"/>
          <w:b/>
          <w:bCs/>
          <w:color w:val="000000"/>
          <w:sz w:val="20"/>
          <w:szCs w:val="20"/>
        </w:rPr>
        <w:t>, etwa für Logos oder Maskottchen-Motive.</w:t>
      </w:r>
    </w:p>
    <w:p w14:paraId="23CDF2E1" w14:textId="77777777" w:rsidR="00D860CB" w:rsidRDefault="00D860CB" w:rsidP="001B2203">
      <w:pPr>
        <w:widowControl w:val="0"/>
        <w:autoSpaceDE w:val="0"/>
        <w:autoSpaceDN w:val="0"/>
        <w:adjustRightInd w:val="0"/>
        <w:spacing w:line="288" w:lineRule="auto"/>
        <w:ind w:right="1843"/>
        <w:rPr>
          <w:rFonts w:ascii="Arial" w:hAnsi="Arial"/>
          <w:color w:val="000000"/>
          <w:sz w:val="20"/>
          <w:szCs w:val="20"/>
        </w:rPr>
      </w:pPr>
    </w:p>
    <w:p w14:paraId="6BA23DFE" w14:textId="400225D4" w:rsidR="001B2203" w:rsidRDefault="00D860CB" w:rsidP="001B2203">
      <w:pPr>
        <w:widowControl w:val="0"/>
        <w:autoSpaceDE w:val="0"/>
        <w:autoSpaceDN w:val="0"/>
        <w:adjustRightInd w:val="0"/>
        <w:spacing w:line="288" w:lineRule="auto"/>
        <w:ind w:right="1843"/>
        <w:rPr>
          <w:rFonts w:ascii="Arial" w:hAnsi="Arial"/>
          <w:color w:val="000000"/>
          <w:sz w:val="20"/>
          <w:szCs w:val="20"/>
        </w:rPr>
      </w:pPr>
      <w:r>
        <w:rPr>
          <w:rFonts w:ascii="Arial" w:hAnsi="Arial"/>
          <w:color w:val="000000"/>
          <w:sz w:val="20"/>
          <w:szCs w:val="20"/>
        </w:rPr>
        <w:t xml:space="preserve">Die </w:t>
      </w:r>
      <w:r w:rsidR="001B2203" w:rsidRPr="001B2203">
        <w:rPr>
          <w:rFonts w:ascii="Arial" w:hAnsi="Arial"/>
          <w:color w:val="000000"/>
          <w:sz w:val="20"/>
          <w:szCs w:val="20"/>
        </w:rPr>
        <w:t xml:space="preserve">Z.ORCA 18 </w:t>
      </w:r>
      <w:r>
        <w:rPr>
          <w:rFonts w:ascii="Arial" w:hAnsi="Arial"/>
          <w:color w:val="000000"/>
          <w:sz w:val="20"/>
          <w:szCs w:val="20"/>
        </w:rPr>
        <w:t xml:space="preserve">kann direkt </w:t>
      </w:r>
      <w:r w:rsidR="001B2203" w:rsidRPr="001B2203">
        <w:rPr>
          <w:rFonts w:ascii="Arial" w:hAnsi="Arial"/>
          <w:color w:val="000000"/>
          <w:sz w:val="20"/>
          <w:szCs w:val="20"/>
        </w:rPr>
        <w:t xml:space="preserve">an </w:t>
      </w:r>
      <w:r>
        <w:rPr>
          <w:rFonts w:ascii="Arial" w:hAnsi="Arial"/>
          <w:color w:val="000000"/>
          <w:sz w:val="20"/>
          <w:szCs w:val="20"/>
        </w:rPr>
        <w:t xml:space="preserve">verschiedene </w:t>
      </w:r>
      <w:r w:rsidR="001B2203" w:rsidRPr="001B2203">
        <w:rPr>
          <w:rFonts w:ascii="Arial" w:hAnsi="Arial"/>
          <w:color w:val="000000"/>
          <w:sz w:val="20"/>
          <w:szCs w:val="20"/>
        </w:rPr>
        <w:t>Spritzgussmaschinen angebunden oder mit einer kompakten Zuführung</w:t>
      </w:r>
      <w:r>
        <w:rPr>
          <w:rFonts w:ascii="Arial" w:hAnsi="Arial"/>
          <w:color w:val="000000"/>
          <w:sz w:val="20"/>
          <w:szCs w:val="20"/>
        </w:rPr>
        <w:t xml:space="preserve"> von ZAHORANSKY</w:t>
      </w:r>
      <w:r w:rsidR="001B2203" w:rsidRPr="001B2203">
        <w:rPr>
          <w:rFonts w:ascii="Arial" w:hAnsi="Arial"/>
          <w:color w:val="000000"/>
          <w:sz w:val="20"/>
          <w:szCs w:val="20"/>
        </w:rPr>
        <w:t xml:space="preserve"> kombiniert werden. Die </w:t>
      </w:r>
      <w:r>
        <w:rPr>
          <w:rFonts w:ascii="Arial" w:hAnsi="Arial"/>
          <w:color w:val="000000"/>
          <w:sz w:val="20"/>
          <w:szCs w:val="20"/>
        </w:rPr>
        <w:t xml:space="preserve">Art der </w:t>
      </w:r>
      <w:r w:rsidR="001B2203" w:rsidRPr="001B2203">
        <w:rPr>
          <w:rFonts w:ascii="Arial" w:hAnsi="Arial"/>
          <w:color w:val="000000"/>
          <w:sz w:val="20"/>
          <w:szCs w:val="20"/>
        </w:rPr>
        <w:t xml:space="preserve">Zuführung ist </w:t>
      </w:r>
      <w:r w:rsidR="000513EB">
        <w:rPr>
          <w:rFonts w:ascii="Arial" w:hAnsi="Arial"/>
          <w:color w:val="000000"/>
          <w:sz w:val="20"/>
          <w:szCs w:val="20"/>
        </w:rPr>
        <w:t>hier</w:t>
      </w:r>
      <w:r w:rsidR="001B2203" w:rsidRPr="001B2203">
        <w:rPr>
          <w:rFonts w:ascii="Arial" w:hAnsi="Arial"/>
          <w:color w:val="000000"/>
          <w:sz w:val="20"/>
          <w:szCs w:val="20"/>
        </w:rPr>
        <w:t xml:space="preserve">bei frei wählbar – von manuell bis vollautomatisiert – und ermöglicht einen </w:t>
      </w:r>
      <w:r>
        <w:rPr>
          <w:rFonts w:ascii="Arial" w:hAnsi="Arial"/>
          <w:color w:val="000000"/>
          <w:sz w:val="20"/>
          <w:szCs w:val="20"/>
        </w:rPr>
        <w:t xml:space="preserve">durchgängig reibungslosen und wirtschaftlichen </w:t>
      </w:r>
      <w:r w:rsidR="001B2203" w:rsidRPr="001B2203">
        <w:rPr>
          <w:rFonts w:ascii="Arial" w:hAnsi="Arial"/>
          <w:color w:val="000000"/>
          <w:sz w:val="20"/>
          <w:szCs w:val="20"/>
        </w:rPr>
        <w:t xml:space="preserve">Betrieb. </w:t>
      </w:r>
      <w:r>
        <w:rPr>
          <w:rFonts w:ascii="Arial" w:hAnsi="Arial"/>
          <w:color w:val="000000"/>
          <w:sz w:val="20"/>
          <w:szCs w:val="20"/>
        </w:rPr>
        <w:t>Zudem glänzt</w:t>
      </w:r>
      <w:r w:rsidR="00967F99">
        <w:rPr>
          <w:rFonts w:ascii="Arial" w:hAnsi="Arial"/>
          <w:color w:val="000000"/>
          <w:sz w:val="20"/>
          <w:szCs w:val="20"/>
        </w:rPr>
        <w:t xml:space="preserve"> die Maschine nun mit einer besonders nachhaltigen Innovation</w:t>
      </w:r>
      <w:r w:rsidR="001B2203" w:rsidRPr="001B2203">
        <w:rPr>
          <w:rFonts w:ascii="Arial" w:hAnsi="Arial"/>
          <w:color w:val="000000"/>
          <w:sz w:val="20"/>
          <w:szCs w:val="20"/>
        </w:rPr>
        <w:t xml:space="preserve">: Neben klassischen Ankerdrähten </w:t>
      </w:r>
      <w:r w:rsidR="00967F99">
        <w:rPr>
          <w:rFonts w:ascii="Arial" w:hAnsi="Arial"/>
          <w:color w:val="000000"/>
          <w:sz w:val="20"/>
          <w:szCs w:val="20"/>
        </w:rPr>
        <w:t>ist</w:t>
      </w:r>
      <w:r w:rsidR="001B2203" w:rsidRPr="001B2203">
        <w:rPr>
          <w:rFonts w:ascii="Arial" w:hAnsi="Arial"/>
          <w:color w:val="000000"/>
          <w:sz w:val="20"/>
          <w:szCs w:val="20"/>
        </w:rPr>
        <w:t xml:space="preserve"> die </w:t>
      </w:r>
      <w:r w:rsidR="00967F99">
        <w:rPr>
          <w:rFonts w:ascii="Arial" w:hAnsi="Arial"/>
          <w:color w:val="000000"/>
          <w:sz w:val="20"/>
          <w:szCs w:val="20"/>
        </w:rPr>
        <w:t xml:space="preserve">neue Z.ORCA 18 </w:t>
      </w:r>
      <w:r w:rsidR="001B2203" w:rsidRPr="001B2203">
        <w:rPr>
          <w:rFonts w:ascii="Arial" w:hAnsi="Arial"/>
          <w:color w:val="000000"/>
          <w:sz w:val="20"/>
          <w:szCs w:val="20"/>
        </w:rPr>
        <w:t xml:space="preserve">dank eines </w:t>
      </w:r>
      <w:r w:rsidR="00967F99">
        <w:rPr>
          <w:rFonts w:ascii="Arial" w:hAnsi="Arial"/>
          <w:color w:val="000000"/>
          <w:sz w:val="20"/>
          <w:szCs w:val="20"/>
        </w:rPr>
        <w:t>speziellen Umrüst</w:t>
      </w:r>
      <w:r w:rsidR="001B2203" w:rsidRPr="001B2203">
        <w:rPr>
          <w:rFonts w:ascii="Arial" w:hAnsi="Arial"/>
          <w:color w:val="000000"/>
          <w:sz w:val="20"/>
          <w:szCs w:val="20"/>
        </w:rPr>
        <w:t xml:space="preserve">-Kits erstmals auch </w:t>
      </w:r>
      <w:r w:rsidR="00967F99">
        <w:rPr>
          <w:rFonts w:ascii="Arial" w:hAnsi="Arial"/>
          <w:color w:val="000000"/>
          <w:sz w:val="20"/>
          <w:szCs w:val="20"/>
        </w:rPr>
        <w:t xml:space="preserve">in der Lage, Zahnbürsten mit </w:t>
      </w:r>
      <w:r w:rsidR="001B2203" w:rsidRPr="001B2203">
        <w:rPr>
          <w:rFonts w:ascii="Arial" w:hAnsi="Arial"/>
          <w:color w:val="000000"/>
          <w:sz w:val="20"/>
          <w:szCs w:val="20"/>
        </w:rPr>
        <w:t>Kunststoffanker</w:t>
      </w:r>
      <w:r w:rsidR="00967F99">
        <w:rPr>
          <w:rFonts w:ascii="Arial" w:hAnsi="Arial"/>
          <w:color w:val="000000"/>
          <w:sz w:val="20"/>
          <w:szCs w:val="20"/>
        </w:rPr>
        <w:t xml:space="preserve"> herzustellen –</w:t>
      </w:r>
      <w:r w:rsidR="001B2203" w:rsidRPr="001B2203">
        <w:rPr>
          <w:rFonts w:ascii="Arial" w:hAnsi="Arial"/>
          <w:color w:val="000000"/>
          <w:sz w:val="20"/>
          <w:szCs w:val="20"/>
        </w:rPr>
        <w:t xml:space="preserve"> und das ohne aufwändige Um</w:t>
      </w:r>
      <w:r w:rsidR="00967F99">
        <w:rPr>
          <w:rFonts w:ascii="Arial" w:hAnsi="Arial"/>
          <w:color w:val="000000"/>
          <w:sz w:val="20"/>
          <w:szCs w:val="20"/>
        </w:rPr>
        <w:t>bauten oder große Investitionen</w:t>
      </w:r>
      <w:r w:rsidR="001B2203" w:rsidRPr="001B2203">
        <w:rPr>
          <w:rFonts w:ascii="Arial" w:hAnsi="Arial"/>
          <w:color w:val="000000"/>
          <w:sz w:val="20"/>
          <w:szCs w:val="20"/>
        </w:rPr>
        <w:t xml:space="preserve">. </w:t>
      </w:r>
      <w:r w:rsidR="00967F99" w:rsidRPr="00967F99">
        <w:rPr>
          <w:rFonts w:ascii="Arial" w:hAnsi="Arial"/>
          <w:color w:val="000000"/>
          <w:sz w:val="20"/>
          <w:szCs w:val="20"/>
        </w:rPr>
        <w:t xml:space="preserve">Da somit Zahnbürstenkörper, Filamente und Anker aus Kunststoff bestehen, </w:t>
      </w:r>
      <w:r w:rsidR="00967F99">
        <w:rPr>
          <w:rFonts w:ascii="Arial" w:hAnsi="Arial"/>
          <w:color w:val="000000"/>
          <w:sz w:val="20"/>
          <w:szCs w:val="20"/>
        </w:rPr>
        <w:t>lassen sich</w:t>
      </w:r>
      <w:r w:rsidR="00967F99" w:rsidRPr="00967F99">
        <w:rPr>
          <w:rFonts w:ascii="Arial" w:hAnsi="Arial"/>
          <w:color w:val="000000"/>
          <w:sz w:val="20"/>
          <w:szCs w:val="20"/>
        </w:rPr>
        <w:t xml:space="preserve"> nicht mehr gebrauchte Zahnbürsten einfach und vollständig recycel</w:t>
      </w:r>
      <w:r w:rsidR="00967F99">
        <w:rPr>
          <w:rFonts w:ascii="Arial" w:hAnsi="Arial"/>
          <w:color w:val="000000"/>
          <w:sz w:val="20"/>
          <w:szCs w:val="20"/>
        </w:rPr>
        <w:t>n</w:t>
      </w:r>
      <w:r w:rsidR="004F12F6">
        <w:rPr>
          <w:rFonts w:ascii="Arial" w:hAnsi="Arial"/>
          <w:color w:val="000000"/>
          <w:sz w:val="20"/>
          <w:szCs w:val="20"/>
        </w:rPr>
        <w:t xml:space="preserve">. </w:t>
      </w:r>
    </w:p>
    <w:p w14:paraId="0AEB60D7" w14:textId="77777777" w:rsidR="004F12F6" w:rsidRDefault="004F12F6" w:rsidP="001B2203">
      <w:pPr>
        <w:widowControl w:val="0"/>
        <w:autoSpaceDE w:val="0"/>
        <w:autoSpaceDN w:val="0"/>
        <w:adjustRightInd w:val="0"/>
        <w:spacing w:line="288" w:lineRule="auto"/>
        <w:ind w:right="1843"/>
        <w:rPr>
          <w:rFonts w:ascii="Arial" w:hAnsi="Arial"/>
          <w:color w:val="000000"/>
          <w:sz w:val="20"/>
          <w:szCs w:val="20"/>
        </w:rPr>
      </w:pPr>
    </w:p>
    <w:p w14:paraId="1CD9F241" w14:textId="48227B34" w:rsidR="004F12F6" w:rsidRPr="001B2203" w:rsidRDefault="004F12F6" w:rsidP="001B2203">
      <w:pPr>
        <w:widowControl w:val="0"/>
        <w:autoSpaceDE w:val="0"/>
        <w:autoSpaceDN w:val="0"/>
        <w:adjustRightInd w:val="0"/>
        <w:spacing w:line="288" w:lineRule="auto"/>
        <w:ind w:right="1843"/>
        <w:rPr>
          <w:rFonts w:ascii="Arial" w:hAnsi="Arial"/>
          <w:color w:val="000000"/>
          <w:sz w:val="20"/>
          <w:szCs w:val="20"/>
        </w:rPr>
      </w:pPr>
      <w:r>
        <w:rPr>
          <w:rFonts w:ascii="Arial" w:hAnsi="Arial"/>
          <w:color w:val="000000"/>
          <w:sz w:val="20"/>
          <w:szCs w:val="20"/>
        </w:rPr>
        <w:t>Durch diese Umrüst-Option</w:t>
      </w:r>
      <w:r w:rsidRPr="004F12F6">
        <w:rPr>
          <w:rFonts w:ascii="Arial" w:hAnsi="Arial"/>
          <w:color w:val="000000"/>
          <w:sz w:val="20"/>
          <w:szCs w:val="20"/>
        </w:rPr>
        <w:t xml:space="preserve"> bietet ZAHORANSKY die Möglichkeit, </w:t>
      </w:r>
      <w:r>
        <w:rPr>
          <w:rFonts w:ascii="Arial" w:hAnsi="Arial"/>
          <w:color w:val="000000"/>
          <w:sz w:val="20"/>
          <w:szCs w:val="20"/>
        </w:rPr>
        <w:t>die jeweilige</w:t>
      </w:r>
      <w:r w:rsidRPr="004F12F6">
        <w:rPr>
          <w:rFonts w:ascii="Arial" w:hAnsi="Arial"/>
          <w:color w:val="000000"/>
          <w:sz w:val="20"/>
          <w:szCs w:val="20"/>
        </w:rPr>
        <w:t xml:space="preserve"> Produktpalette einfach und ohne hohe Investitionen entsprechend den aktuellen Verbraucherwünschen und Markttrends weiterzuentwickeln. D</w:t>
      </w:r>
      <w:r>
        <w:rPr>
          <w:rFonts w:ascii="Arial" w:hAnsi="Arial"/>
          <w:color w:val="000000"/>
          <w:sz w:val="20"/>
          <w:szCs w:val="20"/>
        </w:rPr>
        <w:t>a</w:t>
      </w:r>
      <w:r w:rsidRPr="004F12F6">
        <w:rPr>
          <w:rFonts w:ascii="Arial" w:hAnsi="Arial"/>
          <w:color w:val="000000"/>
          <w:sz w:val="20"/>
          <w:szCs w:val="20"/>
        </w:rPr>
        <w:t xml:space="preserve"> auch im Oral</w:t>
      </w:r>
      <w:r>
        <w:rPr>
          <w:rFonts w:ascii="Arial" w:hAnsi="Arial"/>
          <w:color w:val="000000"/>
          <w:sz w:val="20"/>
          <w:szCs w:val="20"/>
        </w:rPr>
        <w:t>-</w:t>
      </w:r>
      <w:r w:rsidRPr="004F12F6">
        <w:rPr>
          <w:rFonts w:ascii="Arial" w:hAnsi="Arial"/>
          <w:color w:val="000000"/>
          <w:sz w:val="20"/>
          <w:szCs w:val="20"/>
        </w:rPr>
        <w:t>Care</w:t>
      </w:r>
      <w:r>
        <w:rPr>
          <w:rFonts w:ascii="Arial" w:hAnsi="Arial"/>
          <w:color w:val="000000"/>
          <w:sz w:val="20"/>
          <w:szCs w:val="20"/>
        </w:rPr>
        <w:t xml:space="preserve">-Bereich </w:t>
      </w:r>
      <w:r w:rsidRPr="004F12F6">
        <w:rPr>
          <w:rFonts w:ascii="Arial" w:hAnsi="Arial"/>
          <w:color w:val="000000"/>
          <w:sz w:val="20"/>
          <w:szCs w:val="20"/>
        </w:rPr>
        <w:t>Verbraucherinnen und Verbraucher ihre Kaufentscheidung zunehmend unter Berücksichtigung der Ökobilanz der Produkte treffen</w:t>
      </w:r>
      <w:r>
        <w:rPr>
          <w:rFonts w:ascii="Arial" w:hAnsi="Arial"/>
          <w:color w:val="000000"/>
          <w:sz w:val="20"/>
          <w:szCs w:val="20"/>
        </w:rPr>
        <w:t xml:space="preserve">, </w:t>
      </w:r>
      <w:r w:rsidRPr="004F12F6">
        <w:rPr>
          <w:rFonts w:ascii="Arial" w:hAnsi="Arial"/>
          <w:color w:val="000000"/>
          <w:sz w:val="20"/>
          <w:szCs w:val="20"/>
        </w:rPr>
        <w:t xml:space="preserve">schneiden reine Kunststoff-Zahnbürsten hier </w:t>
      </w:r>
      <w:r>
        <w:rPr>
          <w:rFonts w:ascii="Arial" w:hAnsi="Arial"/>
          <w:color w:val="000000"/>
          <w:sz w:val="20"/>
          <w:szCs w:val="20"/>
        </w:rPr>
        <w:t xml:space="preserve">aufgrund der Recycelbarkeit </w:t>
      </w:r>
      <w:r w:rsidRPr="004F12F6">
        <w:rPr>
          <w:rFonts w:ascii="Arial" w:hAnsi="Arial"/>
          <w:color w:val="000000"/>
          <w:sz w:val="20"/>
          <w:szCs w:val="20"/>
        </w:rPr>
        <w:t>besser ab als herkömmliche</w:t>
      </w:r>
      <w:r>
        <w:rPr>
          <w:rFonts w:ascii="Arial" w:hAnsi="Arial"/>
          <w:color w:val="000000"/>
          <w:sz w:val="20"/>
          <w:szCs w:val="20"/>
        </w:rPr>
        <w:t xml:space="preserve"> Modelle</w:t>
      </w:r>
      <w:r w:rsidRPr="004F12F6">
        <w:rPr>
          <w:rFonts w:ascii="Arial" w:hAnsi="Arial"/>
          <w:color w:val="000000"/>
          <w:sz w:val="20"/>
          <w:szCs w:val="20"/>
        </w:rPr>
        <w:t>.</w:t>
      </w:r>
    </w:p>
    <w:p w14:paraId="64BD3072" w14:textId="77777777" w:rsidR="004565D8" w:rsidRDefault="004565D8" w:rsidP="005E6D85">
      <w:pPr>
        <w:widowControl w:val="0"/>
        <w:autoSpaceDE w:val="0"/>
        <w:autoSpaceDN w:val="0"/>
        <w:adjustRightInd w:val="0"/>
        <w:spacing w:line="288" w:lineRule="auto"/>
        <w:ind w:right="1843"/>
        <w:rPr>
          <w:rFonts w:ascii="Arial" w:hAnsi="Arial"/>
          <w:color w:val="000000"/>
          <w:sz w:val="20"/>
          <w:szCs w:val="20"/>
        </w:rPr>
      </w:pPr>
    </w:p>
    <w:p w14:paraId="1D60CB60" w14:textId="77777777" w:rsidR="0002005C" w:rsidRDefault="0002005C" w:rsidP="005E6D85">
      <w:pPr>
        <w:widowControl w:val="0"/>
        <w:autoSpaceDE w:val="0"/>
        <w:autoSpaceDN w:val="0"/>
        <w:adjustRightInd w:val="0"/>
        <w:spacing w:line="288" w:lineRule="auto"/>
        <w:ind w:right="1843"/>
        <w:rPr>
          <w:rFonts w:ascii="Arial" w:hAnsi="Arial"/>
          <w:color w:val="000000"/>
          <w:sz w:val="20"/>
          <w:szCs w:val="20"/>
        </w:rPr>
      </w:pPr>
    </w:p>
    <w:p w14:paraId="1E14FB7F" w14:textId="77777777" w:rsidR="00A56664" w:rsidRDefault="00A56664" w:rsidP="005E6D85">
      <w:pPr>
        <w:widowControl w:val="0"/>
        <w:autoSpaceDE w:val="0"/>
        <w:autoSpaceDN w:val="0"/>
        <w:adjustRightInd w:val="0"/>
        <w:spacing w:line="288" w:lineRule="auto"/>
        <w:ind w:right="1843"/>
        <w:rPr>
          <w:rFonts w:ascii="Arial" w:hAnsi="Arial"/>
          <w:b/>
          <w:color w:val="000000"/>
          <w:sz w:val="20"/>
        </w:rPr>
      </w:pPr>
    </w:p>
    <w:p w14:paraId="0113D11C" w14:textId="77777777" w:rsidR="004565D8" w:rsidRPr="00F6252C" w:rsidRDefault="004565D8" w:rsidP="005E6D85">
      <w:pPr>
        <w:widowControl w:val="0"/>
        <w:autoSpaceDE w:val="0"/>
        <w:autoSpaceDN w:val="0"/>
        <w:adjustRightInd w:val="0"/>
        <w:spacing w:line="288" w:lineRule="auto"/>
        <w:ind w:right="1843"/>
        <w:rPr>
          <w:rFonts w:ascii="Arial" w:hAnsi="Arial"/>
          <w:b/>
          <w:color w:val="000000"/>
          <w:sz w:val="20"/>
        </w:rPr>
      </w:pPr>
    </w:p>
    <w:p w14:paraId="40A5E2C8" w14:textId="77777777" w:rsidR="00C94A9D" w:rsidRPr="00F6252C" w:rsidRDefault="00C94A9D" w:rsidP="005E6D85">
      <w:pPr>
        <w:widowControl w:val="0"/>
        <w:autoSpaceDE w:val="0"/>
        <w:autoSpaceDN w:val="0"/>
        <w:adjustRightInd w:val="0"/>
        <w:spacing w:line="288" w:lineRule="auto"/>
        <w:ind w:right="1843"/>
        <w:rPr>
          <w:rFonts w:ascii="Arial" w:hAnsi="Arial"/>
          <w:bCs/>
          <w:color w:val="000000"/>
          <w:sz w:val="20"/>
        </w:rPr>
      </w:pPr>
    </w:p>
    <w:p w14:paraId="1CBA37E0" w14:textId="67356FD9" w:rsidR="008838F6" w:rsidRPr="00F6252C" w:rsidRDefault="00C66E35" w:rsidP="005E6D85">
      <w:pPr>
        <w:widowControl w:val="0"/>
        <w:spacing w:line="288" w:lineRule="auto"/>
        <w:ind w:right="1843"/>
        <w:rPr>
          <w:rFonts w:ascii="Arial" w:hAnsi="Arial" w:cs="Arial"/>
          <w:bCs/>
          <w:sz w:val="20"/>
        </w:rPr>
      </w:pPr>
      <w:r w:rsidRPr="00F6252C">
        <w:rPr>
          <w:rFonts w:ascii="Arial" w:hAnsi="Arial" w:cs="Arial"/>
          <w:b/>
          <w:sz w:val="20"/>
        </w:rPr>
        <w:t>Bildmateria</w:t>
      </w:r>
      <w:r w:rsidR="00170B5C" w:rsidRPr="00F6252C">
        <w:rPr>
          <w:rFonts w:ascii="Arial" w:hAnsi="Arial" w:cs="Arial"/>
          <w:b/>
          <w:sz w:val="20"/>
        </w:rPr>
        <w:t>l</w:t>
      </w:r>
    </w:p>
    <w:p w14:paraId="569549C0" w14:textId="533E7F0D" w:rsidR="00C00B88" w:rsidRPr="00F6252C" w:rsidRDefault="00467F71" w:rsidP="005E6D85">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Das</w:t>
      </w:r>
      <w:r w:rsidR="00D73D1A" w:rsidRPr="00F6252C">
        <w:rPr>
          <w:rFonts w:ascii="Arial" w:hAnsi="Arial" w:cs="Arial"/>
          <w:sz w:val="20"/>
        </w:rPr>
        <w:t xml:space="preserve"> </w:t>
      </w:r>
      <w:r w:rsidRPr="00F6252C">
        <w:rPr>
          <w:rFonts w:ascii="Arial" w:hAnsi="Arial" w:cs="Arial"/>
          <w:sz w:val="20"/>
        </w:rPr>
        <w:t>Bildmaterial</w:t>
      </w:r>
      <w:r w:rsidR="00D73D1A" w:rsidRPr="00F6252C">
        <w:rPr>
          <w:rFonts w:ascii="Arial" w:hAnsi="Arial" w:cs="Arial"/>
          <w:sz w:val="20"/>
        </w:rPr>
        <w:t xml:space="preserve"> </w:t>
      </w:r>
      <w:r w:rsidRPr="00F6252C">
        <w:rPr>
          <w:rFonts w:ascii="Arial" w:hAnsi="Arial" w:cs="Arial"/>
          <w:sz w:val="20"/>
        </w:rPr>
        <w:t>finden</w:t>
      </w:r>
      <w:r w:rsidR="00D73D1A" w:rsidRPr="00F6252C">
        <w:rPr>
          <w:rFonts w:ascii="Arial" w:hAnsi="Arial" w:cs="Arial"/>
          <w:sz w:val="20"/>
        </w:rPr>
        <w:t xml:space="preserve"> </w:t>
      </w:r>
      <w:r w:rsidRPr="00F6252C">
        <w:rPr>
          <w:rFonts w:ascii="Arial" w:hAnsi="Arial" w:cs="Arial"/>
          <w:sz w:val="20"/>
        </w:rPr>
        <w:t>Sie</w:t>
      </w:r>
      <w:r w:rsidR="00D73D1A" w:rsidRPr="00F6252C">
        <w:rPr>
          <w:rFonts w:ascii="Arial" w:hAnsi="Arial" w:cs="Arial"/>
          <w:sz w:val="20"/>
        </w:rPr>
        <w:t xml:space="preserve"> </w:t>
      </w:r>
      <w:r w:rsidRPr="00F6252C">
        <w:rPr>
          <w:rFonts w:ascii="Arial" w:hAnsi="Arial" w:cs="Arial"/>
          <w:sz w:val="20"/>
        </w:rPr>
        <w:t>in</w:t>
      </w:r>
      <w:r w:rsidR="00D73D1A" w:rsidRPr="00F6252C">
        <w:rPr>
          <w:rFonts w:ascii="Arial" w:hAnsi="Arial" w:cs="Arial"/>
          <w:sz w:val="20"/>
        </w:rPr>
        <w:t xml:space="preserve"> </w:t>
      </w:r>
      <w:r w:rsidRPr="00F6252C">
        <w:rPr>
          <w:rFonts w:ascii="Arial" w:hAnsi="Arial" w:cs="Arial"/>
          <w:sz w:val="20"/>
        </w:rPr>
        <w:t>unserem</w:t>
      </w:r>
      <w:r w:rsidR="00D73D1A" w:rsidRPr="00F6252C">
        <w:rPr>
          <w:rFonts w:ascii="Arial" w:hAnsi="Arial" w:cs="Arial"/>
          <w:sz w:val="20"/>
        </w:rPr>
        <w:t xml:space="preserve"> </w:t>
      </w:r>
      <w:r w:rsidRPr="00F6252C">
        <w:rPr>
          <w:rFonts w:ascii="Arial" w:hAnsi="Arial" w:cs="Arial"/>
          <w:sz w:val="20"/>
        </w:rPr>
        <w:t>Medienportal</w:t>
      </w:r>
      <w:r w:rsidR="00D73D1A" w:rsidRPr="00F6252C">
        <w:rPr>
          <w:rFonts w:ascii="Arial" w:hAnsi="Arial" w:cs="Arial"/>
          <w:sz w:val="20"/>
        </w:rPr>
        <w:t xml:space="preserve"> </w:t>
      </w:r>
      <w:r w:rsidRPr="00F6252C">
        <w:rPr>
          <w:rFonts w:ascii="Arial" w:hAnsi="Arial" w:cs="Arial"/>
          <w:sz w:val="20"/>
        </w:rPr>
        <w:t>press-n-relations.amid-pr.com</w:t>
      </w:r>
      <w:r w:rsidR="00D73D1A" w:rsidRPr="00F6252C">
        <w:rPr>
          <w:rFonts w:ascii="Arial" w:hAnsi="Arial" w:cs="Arial"/>
          <w:sz w:val="20"/>
        </w:rPr>
        <w:t xml:space="preserve"> </w:t>
      </w:r>
      <w:r w:rsidRPr="00F6252C">
        <w:rPr>
          <w:rFonts w:ascii="Arial" w:hAnsi="Arial" w:cs="Arial"/>
          <w:sz w:val="20"/>
        </w:rPr>
        <w:t>(Suchbegriff</w:t>
      </w:r>
      <w:r w:rsidR="00D73D1A" w:rsidRPr="00F6252C">
        <w:rPr>
          <w:rFonts w:ascii="Arial" w:hAnsi="Arial" w:cs="Arial"/>
          <w:sz w:val="20"/>
        </w:rPr>
        <w:t xml:space="preserve"> </w:t>
      </w:r>
      <w:r w:rsidR="00B71056">
        <w:rPr>
          <w:rFonts w:ascii="Arial" w:hAnsi="Arial" w:cs="Arial"/>
          <w:sz w:val="20"/>
        </w:rPr>
        <w:t>„</w:t>
      </w:r>
      <w:r w:rsidR="00A9119C">
        <w:rPr>
          <w:rFonts w:ascii="Arial" w:hAnsi="Arial" w:cs="Arial"/>
          <w:sz w:val="20"/>
        </w:rPr>
        <w:t>ZAHORANSKY Z.ORCA 18</w:t>
      </w:r>
      <w:r w:rsidR="00D52B3D" w:rsidRPr="00F6252C">
        <w:rPr>
          <w:rFonts w:ascii="Arial" w:hAnsi="Arial" w:cs="Arial"/>
          <w:sz w:val="20"/>
        </w:rPr>
        <w:t>“</w:t>
      </w:r>
      <w:r w:rsidRPr="00F6252C">
        <w:rPr>
          <w:rFonts w:ascii="Arial" w:hAnsi="Arial" w:cs="Arial"/>
          <w:sz w:val="20"/>
        </w:rPr>
        <w:t>).</w:t>
      </w:r>
      <w:r w:rsidR="00D73D1A" w:rsidRPr="00F6252C">
        <w:rPr>
          <w:rFonts w:ascii="Arial" w:hAnsi="Arial" w:cs="Arial"/>
          <w:sz w:val="20"/>
        </w:rPr>
        <w:t xml:space="preserve"> </w:t>
      </w:r>
      <w:r w:rsidRPr="00F6252C">
        <w:rPr>
          <w:rFonts w:ascii="Arial" w:hAnsi="Arial" w:cs="Arial"/>
          <w:sz w:val="20"/>
        </w:rPr>
        <w:t>Selbstverständlich</w:t>
      </w:r>
      <w:r w:rsidR="00D73D1A" w:rsidRPr="00F6252C">
        <w:rPr>
          <w:rFonts w:ascii="Arial" w:hAnsi="Arial" w:cs="Arial"/>
          <w:sz w:val="20"/>
        </w:rPr>
        <w:t xml:space="preserve"> </w:t>
      </w:r>
      <w:r w:rsidRPr="00F6252C">
        <w:rPr>
          <w:rFonts w:ascii="Arial" w:hAnsi="Arial" w:cs="Arial"/>
          <w:sz w:val="20"/>
        </w:rPr>
        <w:t>schicken</w:t>
      </w:r>
      <w:r w:rsidR="00D73D1A" w:rsidRPr="00F6252C">
        <w:rPr>
          <w:rFonts w:ascii="Arial" w:hAnsi="Arial" w:cs="Arial"/>
          <w:sz w:val="20"/>
        </w:rPr>
        <w:t xml:space="preserve"> </w:t>
      </w:r>
      <w:r w:rsidRPr="00F6252C">
        <w:rPr>
          <w:rFonts w:ascii="Arial" w:hAnsi="Arial" w:cs="Arial"/>
          <w:sz w:val="20"/>
        </w:rPr>
        <w:t>wir</w:t>
      </w:r>
      <w:r w:rsidR="00D73D1A" w:rsidRPr="00F6252C">
        <w:rPr>
          <w:rFonts w:ascii="Arial" w:hAnsi="Arial" w:cs="Arial"/>
          <w:sz w:val="20"/>
        </w:rPr>
        <w:t xml:space="preserve"> </w:t>
      </w:r>
      <w:r w:rsidRPr="00F6252C">
        <w:rPr>
          <w:rFonts w:ascii="Arial" w:hAnsi="Arial" w:cs="Arial"/>
          <w:sz w:val="20"/>
        </w:rPr>
        <w:t>Ihnen</w:t>
      </w:r>
      <w:r w:rsidR="00D73D1A" w:rsidRPr="00F6252C">
        <w:rPr>
          <w:rFonts w:ascii="Arial" w:hAnsi="Arial" w:cs="Arial"/>
          <w:sz w:val="20"/>
        </w:rPr>
        <w:t xml:space="preserve"> </w:t>
      </w:r>
      <w:r w:rsidRPr="00F6252C">
        <w:rPr>
          <w:rFonts w:ascii="Arial" w:hAnsi="Arial" w:cs="Arial"/>
          <w:sz w:val="20"/>
        </w:rPr>
        <w:t>die</w:t>
      </w:r>
      <w:r w:rsidR="00D73D1A" w:rsidRPr="00F6252C">
        <w:rPr>
          <w:rFonts w:ascii="Arial" w:hAnsi="Arial" w:cs="Arial"/>
          <w:sz w:val="20"/>
        </w:rPr>
        <w:t xml:space="preserve"> </w:t>
      </w:r>
      <w:r w:rsidRPr="00F6252C">
        <w:rPr>
          <w:rFonts w:ascii="Arial" w:hAnsi="Arial" w:cs="Arial"/>
          <w:sz w:val="20"/>
        </w:rPr>
        <w:t>Datei</w:t>
      </w:r>
      <w:r w:rsidR="00D73D1A" w:rsidRPr="00F6252C">
        <w:rPr>
          <w:rFonts w:ascii="Arial" w:hAnsi="Arial" w:cs="Arial"/>
          <w:sz w:val="20"/>
        </w:rPr>
        <w:t xml:space="preserve"> </w:t>
      </w:r>
      <w:r w:rsidRPr="00F6252C">
        <w:rPr>
          <w:rFonts w:ascii="Arial" w:hAnsi="Arial" w:cs="Arial"/>
          <w:sz w:val="20"/>
        </w:rPr>
        <w:t>auch</w:t>
      </w:r>
      <w:r w:rsidR="00D73D1A" w:rsidRPr="00F6252C">
        <w:rPr>
          <w:rFonts w:ascii="Arial" w:hAnsi="Arial" w:cs="Arial"/>
          <w:sz w:val="20"/>
        </w:rPr>
        <w:t xml:space="preserve"> </w:t>
      </w:r>
      <w:r w:rsidRPr="00F6252C">
        <w:rPr>
          <w:rFonts w:ascii="Arial" w:hAnsi="Arial" w:cs="Arial"/>
          <w:sz w:val="20"/>
        </w:rPr>
        <w:t>gerne</w:t>
      </w:r>
      <w:r w:rsidR="00D73D1A" w:rsidRPr="00F6252C">
        <w:rPr>
          <w:rFonts w:ascii="Arial" w:hAnsi="Arial" w:cs="Arial"/>
          <w:sz w:val="20"/>
        </w:rPr>
        <w:t xml:space="preserve"> </w:t>
      </w:r>
      <w:r w:rsidRPr="00F6252C">
        <w:rPr>
          <w:rFonts w:ascii="Arial" w:hAnsi="Arial" w:cs="Arial"/>
          <w:sz w:val="20"/>
        </w:rPr>
        <w:t>per</w:t>
      </w:r>
      <w:r w:rsidR="00D73D1A" w:rsidRPr="00F6252C">
        <w:rPr>
          <w:rFonts w:ascii="Arial" w:hAnsi="Arial" w:cs="Arial"/>
          <w:sz w:val="20"/>
        </w:rPr>
        <w:t xml:space="preserve"> </w:t>
      </w:r>
      <w:r w:rsidRPr="00F6252C">
        <w:rPr>
          <w:rFonts w:ascii="Arial" w:hAnsi="Arial" w:cs="Arial"/>
          <w:sz w:val="20"/>
        </w:rPr>
        <w:t>E-Mail</w:t>
      </w:r>
      <w:r w:rsidR="00D73D1A" w:rsidRPr="00F6252C">
        <w:rPr>
          <w:rFonts w:ascii="Arial" w:hAnsi="Arial" w:cs="Arial"/>
          <w:sz w:val="20"/>
        </w:rPr>
        <w:t xml:space="preserve"> </w:t>
      </w:r>
      <w:r w:rsidRPr="00F6252C">
        <w:rPr>
          <w:rFonts w:ascii="Arial" w:hAnsi="Arial" w:cs="Arial"/>
          <w:sz w:val="20"/>
        </w:rPr>
        <w:t>zu.</w:t>
      </w:r>
    </w:p>
    <w:p w14:paraId="2FDE9A6C" w14:textId="77777777" w:rsidR="00E66EFB" w:rsidRPr="00F6252C" w:rsidRDefault="00E66EFB" w:rsidP="005E6D85">
      <w:pPr>
        <w:widowControl w:val="0"/>
        <w:autoSpaceDE w:val="0"/>
        <w:autoSpaceDN w:val="0"/>
        <w:adjustRightInd w:val="0"/>
        <w:spacing w:line="288" w:lineRule="auto"/>
        <w:ind w:right="1843"/>
        <w:rPr>
          <w:rFonts w:ascii="Arial" w:hAnsi="Arial" w:cs="Arial"/>
          <w:sz w:val="20"/>
        </w:rPr>
      </w:pPr>
    </w:p>
    <w:p w14:paraId="46928D3D" w14:textId="77777777" w:rsidR="00521E40" w:rsidRPr="00F6252C" w:rsidRDefault="00521E40" w:rsidP="005E6D85">
      <w:pPr>
        <w:widowControl w:val="0"/>
        <w:autoSpaceDE w:val="0"/>
        <w:autoSpaceDN w:val="0"/>
        <w:adjustRightInd w:val="0"/>
        <w:spacing w:line="288" w:lineRule="auto"/>
        <w:ind w:right="1843"/>
        <w:rPr>
          <w:rFonts w:ascii="Arial" w:hAnsi="Arial" w:cs="Arial"/>
          <w:sz w:val="20"/>
        </w:rPr>
      </w:pPr>
    </w:p>
    <w:tbl>
      <w:tblPr>
        <w:tblW w:w="0" w:type="auto"/>
        <w:tblLook w:val="04A0" w:firstRow="1" w:lastRow="0" w:firstColumn="1" w:lastColumn="0" w:noHBand="0" w:noVBand="1"/>
      </w:tblPr>
      <w:tblGrid>
        <w:gridCol w:w="3720"/>
        <w:gridCol w:w="6017"/>
      </w:tblGrid>
      <w:tr w:rsidR="00372E0C" w:rsidRPr="00F6252C" w14:paraId="1B569E76" w14:textId="77777777" w:rsidTr="00A517D4">
        <w:tc>
          <w:tcPr>
            <w:tcW w:w="3720" w:type="dxa"/>
          </w:tcPr>
          <w:p w14:paraId="383B2A22" w14:textId="4A232443" w:rsidR="00372E0C" w:rsidRPr="00F6252C" w:rsidRDefault="00372E0C" w:rsidP="00F40FC6">
            <w:pPr>
              <w:pStyle w:val="Kopfzeile"/>
              <w:tabs>
                <w:tab w:val="clear" w:pos="4536"/>
                <w:tab w:val="clear" w:pos="9072"/>
              </w:tabs>
              <w:spacing w:line="288" w:lineRule="auto"/>
              <w:ind w:left="-107" w:right="65"/>
              <w:rPr>
                <w:rFonts w:ascii="Arial" w:hAnsi="Arial"/>
                <w:b/>
                <w:sz w:val="16"/>
                <w:szCs w:val="16"/>
                <w:lang w:val="en-US"/>
              </w:rPr>
            </w:pPr>
            <w:proofErr w:type="spellStart"/>
            <w:r w:rsidRPr="00F6252C">
              <w:rPr>
                <w:rFonts w:ascii="Arial" w:hAnsi="Arial"/>
                <w:b/>
                <w:sz w:val="16"/>
                <w:szCs w:val="16"/>
                <w:lang w:val="en-US"/>
              </w:rPr>
              <w:t>Weitere</w:t>
            </w:r>
            <w:proofErr w:type="spellEnd"/>
            <w:r w:rsidR="00D73D1A" w:rsidRPr="00F6252C">
              <w:rPr>
                <w:rFonts w:ascii="Arial" w:hAnsi="Arial"/>
                <w:b/>
                <w:sz w:val="16"/>
                <w:szCs w:val="16"/>
                <w:lang w:val="en-US"/>
              </w:rPr>
              <w:t xml:space="preserve"> </w:t>
            </w:r>
            <w:proofErr w:type="spellStart"/>
            <w:r w:rsidRPr="00F6252C">
              <w:rPr>
                <w:rFonts w:ascii="Arial" w:hAnsi="Arial"/>
                <w:b/>
                <w:sz w:val="16"/>
                <w:szCs w:val="16"/>
                <w:lang w:val="en-US"/>
              </w:rPr>
              <w:t>Informationen</w:t>
            </w:r>
            <w:proofErr w:type="spellEnd"/>
            <w:r w:rsidRPr="00F6252C">
              <w:rPr>
                <w:rFonts w:ascii="Arial" w:hAnsi="Arial"/>
                <w:b/>
                <w:sz w:val="16"/>
                <w:szCs w:val="16"/>
                <w:lang w:val="en-US"/>
              </w:rPr>
              <w:t>:</w:t>
            </w:r>
          </w:p>
          <w:p w14:paraId="3AE6C22E"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ZAHORANSKY AG</w:t>
            </w:r>
          </w:p>
          <w:p w14:paraId="41B4442A"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Andreas Ehmann, Product Marketing</w:t>
            </w:r>
          </w:p>
          <w:p w14:paraId="3BA7D6D9"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30EA29A3"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224C0DC9"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5AB99B01"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E-Mail: info@zahoransky.com</w:t>
            </w:r>
          </w:p>
          <w:p w14:paraId="1D7C5E0A"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www.zahoransky.com</w:t>
            </w:r>
          </w:p>
          <w:p w14:paraId="464B5E57" w14:textId="2338670C" w:rsidR="00CF6B55" w:rsidRPr="00F6252C" w:rsidRDefault="00CF6B55" w:rsidP="005E6D85">
            <w:pPr>
              <w:pStyle w:val="Kopfzeile"/>
              <w:tabs>
                <w:tab w:val="clear" w:pos="9072"/>
              </w:tabs>
              <w:spacing w:line="288" w:lineRule="auto"/>
              <w:ind w:left="-107" w:right="1843"/>
              <w:rPr>
                <w:rFonts w:ascii="Arial" w:hAnsi="Arial"/>
                <w:sz w:val="16"/>
                <w:szCs w:val="16"/>
              </w:rPr>
            </w:pPr>
          </w:p>
        </w:tc>
        <w:tc>
          <w:tcPr>
            <w:tcW w:w="6017" w:type="dxa"/>
          </w:tcPr>
          <w:p w14:paraId="546F198E" w14:textId="5C8449A4" w:rsidR="00372E0C" w:rsidRPr="00F6252C" w:rsidRDefault="00372E0C" w:rsidP="005E6D85">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w:t>
            </w:r>
            <w:r w:rsidR="00D73D1A" w:rsidRPr="00F6252C">
              <w:rPr>
                <w:rFonts w:ascii="Arial" w:hAnsi="Arial"/>
                <w:b/>
                <w:sz w:val="16"/>
                <w:szCs w:val="16"/>
              </w:rPr>
              <w:t xml:space="preserve"> </w:t>
            </w:r>
            <w:r w:rsidRPr="00F6252C">
              <w:rPr>
                <w:rFonts w:ascii="Arial" w:hAnsi="Arial"/>
                <w:b/>
                <w:sz w:val="16"/>
                <w:szCs w:val="16"/>
              </w:rPr>
              <w:t>und</w:t>
            </w:r>
            <w:r w:rsidR="00D73D1A" w:rsidRPr="00F6252C">
              <w:rPr>
                <w:rFonts w:ascii="Arial" w:hAnsi="Arial"/>
                <w:b/>
                <w:sz w:val="16"/>
                <w:szCs w:val="16"/>
              </w:rPr>
              <w:t xml:space="preserve"> </w:t>
            </w:r>
            <w:r w:rsidR="00ED13F2" w:rsidRPr="00F6252C">
              <w:rPr>
                <w:rFonts w:ascii="Arial" w:hAnsi="Arial"/>
                <w:b/>
                <w:sz w:val="16"/>
                <w:szCs w:val="16"/>
              </w:rPr>
              <w:t>Öffentlichkeitsarbeit</w:t>
            </w:r>
            <w:r w:rsidRPr="00F6252C">
              <w:rPr>
                <w:rFonts w:ascii="Arial" w:hAnsi="Arial"/>
                <w:b/>
                <w:sz w:val="16"/>
                <w:szCs w:val="16"/>
              </w:rPr>
              <w:t>:</w:t>
            </w:r>
          </w:p>
          <w:p w14:paraId="45343048" w14:textId="58172959"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w:t>
            </w:r>
            <w:r w:rsidR="00D73D1A" w:rsidRPr="00F6252C">
              <w:rPr>
                <w:rFonts w:ascii="Arial" w:hAnsi="Arial"/>
                <w:sz w:val="16"/>
                <w:szCs w:val="16"/>
              </w:rPr>
              <w:t xml:space="preserve"> </w:t>
            </w:r>
            <w:r w:rsidRPr="00F6252C">
              <w:rPr>
                <w:rFonts w:ascii="Arial" w:hAnsi="Arial"/>
                <w:sz w:val="16"/>
                <w:szCs w:val="16"/>
              </w:rPr>
              <w:t>GmbH</w:t>
            </w:r>
          </w:p>
          <w:p w14:paraId="7E2D0FDF" w14:textId="28507DE3" w:rsidR="00B975B8" w:rsidRPr="00F6252C" w:rsidRDefault="00A648A0"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w:t>
            </w:r>
            <w:r w:rsidR="00D73D1A" w:rsidRPr="00F6252C">
              <w:rPr>
                <w:rFonts w:ascii="Arial" w:hAnsi="Arial"/>
                <w:sz w:val="16"/>
                <w:szCs w:val="16"/>
              </w:rPr>
              <w:t xml:space="preserve"> </w:t>
            </w:r>
            <w:r w:rsidRPr="00F6252C">
              <w:rPr>
                <w:rFonts w:ascii="Arial" w:hAnsi="Arial"/>
                <w:sz w:val="16"/>
                <w:szCs w:val="16"/>
              </w:rPr>
              <w:t>Forstner</w:t>
            </w:r>
            <w:r w:rsidR="009470D6" w:rsidRPr="00F6252C">
              <w:rPr>
                <w:rFonts w:ascii="Arial" w:hAnsi="Arial"/>
                <w:sz w:val="16"/>
                <w:szCs w:val="16"/>
              </w:rPr>
              <w:t xml:space="preserve"> und Christoph Buck</w:t>
            </w:r>
          </w:p>
          <w:p w14:paraId="21C6D66C" w14:textId="7B8E0787"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Magiru</w:t>
            </w:r>
            <w:r w:rsidR="00A56664">
              <w:rPr>
                <w:rFonts w:ascii="Arial" w:hAnsi="Arial"/>
                <w:sz w:val="16"/>
                <w:szCs w:val="16"/>
              </w:rPr>
              <w:t>s</w:t>
            </w:r>
            <w:r w:rsidR="00F40FC6" w:rsidRPr="00F6252C">
              <w:rPr>
                <w:rFonts w:ascii="Arial" w:hAnsi="Arial"/>
                <w:sz w:val="16"/>
                <w:szCs w:val="16"/>
              </w:rPr>
              <w:t>-Deutz Str</w:t>
            </w:r>
            <w:r w:rsidRPr="00F6252C">
              <w:rPr>
                <w:rFonts w:ascii="Arial" w:hAnsi="Arial"/>
                <w:sz w:val="16"/>
                <w:szCs w:val="16"/>
              </w:rPr>
              <w:t>.</w:t>
            </w:r>
            <w:r w:rsidR="00D73D1A" w:rsidRPr="00F6252C">
              <w:rPr>
                <w:rFonts w:ascii="Arial" w:hAnsi="Arial"/>
                <w:sz w:val="16"/>
                <w:szCs w:val="16"/>
              </w:rPr>
              <w:t xml:space="preserve"> </w:t>
            </w:r>
            <w:r w:rsidR="00F40FC6" w:rsidRPr="00F6252C">
              <w:rPr>
                <w:rFonts w:ascii="Arial" w:hAnsi="Arial"/>
                <w:sz w:val="16"/>
                <w:szCs w:val="16"/>
              </w:rPr>
              <w:t>14</w:t>
            </w:r>
            <w:r w:rsidRPr="00F6252C">
              <w:rPr>
                <w:rFonts w:ascii="Arial" w:hAnsi="Arial"/>
                <w:sz w:val="16"/>
                <w:szCs w:val="16"/>
              </w:rPr>
              <w:t>,</w:t>
            </w:r>
            <w:r w:rsidR="00D73D1A" w:rsidRPr="00F6252C">
              <w:rPr>
                <w:rFonts w:ascii="Arial" w:hAnsi="Arial"/>
                <w:sz w:val="16"/>
                <w:szCs w:val="16"/>
              </w:rPr>
              <w:t xml:space="preserve"> </w:t>
            </w:r>
            <w:r w:rsidRPr="00F6252C">
              <w:rPr>
                <w:rFonts w:ascii="Arial" w:hAnsi="Arial"/>
                <w:sz w:val="16"/>
                <w:szCs w:val="16"/>
              </w:rPr>
              <w:t>89077</w:t>
            </w:r>
            <w:r w:rsidR="00D73D1A" w:rsidRPr="00F6252C">
              <w:rPr>
                <w:rFonts w:ascii="Arial" w:hAnsi="Arial"/>
                <w:sz w:val="16"/>
                <w:szCs w:val="16"/>
              </w:rPr>
              <w:t xml:space="preserve"> </w:t>
            </w:r>
            <w:r w:rsidRPr="00F6252C">
              <w:rPr>
                <w:rFonts w:ascii="Arial" w:hAnsi="Arial"/>
                <w:sz w:val="16"/>
                <w:szCs w:val="16"/>
              </w:rPr>
              <w:t>Ulm</w:t>
            </w:r>
          </w:p>
          <w:p w14:paraId="641CC32D" w14:textId="02B72B49"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w:t>
            </w:r>
            <w:r w:rsidR="00D73D1A" w:rsidRPr="00F6252C">
              <w:rPr>
                <w:rFonts w:ascii="Arial" w:hAnsi="Arial"/>
                <w:sz w:val="16"/>
                <w:szCs w:val="16"/>
              </w:rPr>
              <w:t xml:space="preserve"> </w:t>
            </w:r>
            <w:r w:rsidR="00170B5C" w:rsidRPr="00F6252C">
              <w:rPr>
                <w:rFonts w:ascii="Arial" w:hAnsi="Arial"/>
                <w:sz w:val="16"/>
                <w:szCs w:val="16"/>
              </w:rPr>
              <w:t>+49 731 146 156-77</w:t>
            </w:r>
            <w:r w:rsidR="009470D6" w:rsidRPr="00F6252C">
              <w:rPr>
                <w:rFonts w:ascii="Arial" w:hAnsi="Arial"/>
                <w:sz w:val="16"/>
                <w:szCs w:val="16"/>
              </w:rPr>
              <w:t xml:space="preserve"> bzw. -74</w:t>
            </w:r>
          </w:p>
          <w:p w14:paraId="67D2B391" w14:textId="44B8A34C" w:rsidR="009470D6" w:rsidRPr="00F6252C" w:rsidRDefault="00B975B8" w:rsidP="00405BA5">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E-Mail:</w:t>
            </w:r>
            <w:r w:rsidR="00631B77" w:rsidRPr="00F6252C">
              <w:rPr>
                <w:rFonts w:ascii="Arial" w:hAnsi="Arial"/>
                <w:sz w:val="16"/>
                <w:szCs w:val="16"/>
              </w:rPr>
              <w:t xml:space="preserve"> </w:t>
            </w:r>
            <w:hyperlink r:id="rId11" w:history="1">
              <w:r w:rsidR="009470D6" w:rsidRPr="00F6252C">
                <w:rPr>
                  <w:rStyle w:val="Hyperlink"/>
                  <w:rFonts w:ascii="Arial" w:hAnsi="Arial"/>
                  <w:sz w:val="16"/>
                  <w:szCs w:val="16"/>
                </w:rPr>
                <w:t>nfo@press-n-relations.de</w:t>
              </w:r>
            </w:hyperlink>
            <w:r w:rsidR="009470D6" w:rsidRPr="00F6252C">
              <w:rPr>
                <w:rFonts w:ascii="Arial" w:hAnsi="Arial"/>
                <w:sz w:val="16"/>
                <w:szCs w:val="16"/>
              </w:rPr>
              <w:t xml:space="preserve"> und </w:t>
            </w:r>
            <w:hyperlink r:id="rId12" w:history="1">
              <w:r w:rsidR="00405BA5" w:rsidRPr="00F6252C">
                <w:rPr>
                  <w:rStyle w:val="Hyperlink"/>
                  <w:rFonts w:ascii="Arial" w:hAnsi="Arial"/>
                  <w:sz w:val="16"/>
                  <w:szCs w:val="16"/>
                </w:rPr>
                <w:t>cb@press-n-relations.de</w:t>
              </w:r>
            </w:hyperlink>
          </w:p>
          <w:p w14:paraId="26EA3786" w14:textId="3F2E2F48" w:rsidR="00372E0C" w:rsidRPr="00F6252C" w:rsidRDefault="00631B77" w:rsidP="005E6D85">
            <w:pPr>
              <w:pStyle w:val="Kopfzeile"/>
              <w:tabs>
                <w:tab w:val="clear" w:pos="9072"/>
                <w:tab w:val="left" w:pos="4751"/>
              </w:tabs>
              <w:spacing w:line="288" w:lineRule="auto"/>
              <w:ind w:left="-494" w:right="1843" w:firstLine="657"/>
              <w:rPr>
                <w:rFonts w:ascii="Arial" w:hAnsi="Arial"/>
                <w:sz w:val="16"/>
                <w:szCs w:val="16"/>
              </w:rPr>
            </w:pPr>
            <w:hyperlink r:id="rId13" w:history="1">
              <w:r w:rsidRPr="00F6252C">
                <w:rPr>
                  <w:rStyle w:val="Hyperlink"/>
                  <w:rFonts w:ascii="Arial" w:hAnsi="Arial"/>
                  <w:sz w:val="16"/>
                  <w:szCs w:val="16"/>
                </w:rPr>
                <w:t>www.press-n-relations.de</w:t>
              </w:r>
            </w:hyperlink>
          </w:p>
          <w:p w14:paraId="4B1FBB05" w14:textId="296B7013" w:rsidR="00631B77" w:rsidRPr="00F6252C" w:rsidRDefault="00631B77" w:rsidP="005E6D85">
            <w:pPr>
              <w:pStyle w:val="Kopfzeile"/>
              <w:tabs>
                <w:tab w:val="clear" w:pos="9072"/>
                <w:tab w:val="left" w:pos="4751"/>
              </w:tabs>
              <w:spacing w:line="288" w:lineRule="auto"/>
              <w:ind w:left="-494" w:right="1843" w:firstLine="657"/>
              <w:rPr>
                <w:rFonts w:ascii="Arial" w:hAnsi="Arial"/>
                <w:sz w:val="16"/>
                <w:szCs w:val="16"/>
              </w:rPr>
            </w:pPr>
          </w:p>
        </w:tc>
      </w:tr>
    </w:tbl>
    <w:p w14:paraId="6509E111" w14:textId="77777777" w:rsidR="00030482" w:rsidRPr="00F6252C" w:rsidRDefault="00030482" w:rsidP="005E6D85">
      <w:pPr>
        <w:widowControl w:val="0"/>
        <w:autoSpaceDE w:val="0"/>
        <w:autoSpaceDN w:val="0"/>
        <w:adjustRightInd w:val="0"/>
        <w:spacing w:line="288" w:lineRule="auto"/>
        <w:ind w:left="-142" w:right="1843"/>
        <w:rPr>
          <w:rFonts w:ascii="Arial" w:eastAsia="Calibri" w:hAnsi="Arial" w:cs="Arial"/>
          <w:sz w:val="16"/>
          <w:szCs w:val="16"/>
          <w:lang w:eastAsia="en-US"/>
        </w:rPr>
      </w:pPr>
    </w:p>
    <w:p w14:paraId="470C3EF7" w14:textId="7FE3394D" w:rsidR="004E5988" w:rsidRPr="00F6252C" w:rsidRDefault="004E5988" w:rsidP="005E6D85">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w:t>
      </w:r>
      <w:r w:rsidR="00D73D1A" w:rsidRPr="00F6252C">
        <w:rPr>
          <w:rFonts w:ascii="Arial" w:eastAsia="Calibri" w:hAnsi="Arial" w:cs="Arial"/>
          <w:b/>
          <w:bCs/>
          <w:sz w:val="16"/>
          <w:szCs w:val="16"/>
          <w:lang w:eastAsia="en-US"/>
        </w:rPr>
        <w:t xml:space="preserve"> </w:t>
      </w:r>
      <w:r w:rsidR="00AF1D4E" w:rsidRPr="00F6252C">
        <w:rPr>
          <w:rFonts w:ascii="Arial" w:eastAsia="Calibri" w:hAnsi="Arial" w:cs="Arial"/>
          <w:b/>
          <w:bCs/>
          <w:sz w:val="16"/>
          <w:szCs w:val="16"/>
          <w:lang w:eastAsia="en-US"/>
        </w:rPr>
        <w:t>ZAHORANSKY</w:t>
      </w:r>
    </w:p>
    <w:p w14:paraId="7B7DE0C4" w14:textId="77777777" w:rsidR="00A8133C" w:rsidRPr="00F6252C"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F6252C"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p>
    <w:p w14:paraId="3BD851E3" w14:textId="59D4D0A1" w:rsidR="00A8133C" w:rsidRPr="00231CF0"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w:t>
      </w:r>
      <w:r w:rsidR="000D5175" w:rsidRPr="00F6252C">
        <w:rPr>
          <w:rFonts w:ascii="Arial" w:eastAsia="Calibri" w:hAnsi="Arial" w:cs="Arial"/>
          <w:bCs/>
          <w:sz w:val="16"/>
          <w:szCs w:val="16"/>
          <w:lang w:eastAsia="en-US"/>
        </w:rPr>
        <w:t>690</w:t>
      </w:r>
      <w:r w:rsidRPr="00F6252C">
        <w:rPr>
          <w:rFonts w:ascii="Arial" w:eastAsia="Calibri" w:hAnsi="Arial" w:cs="Arial"/>
          <w:bCs/>
          <w:sz w:val="16"/>
          <w:szCs w:val="16"/>
          <w:lang w:eastAsia="en-US"/>
        </w:rPr>
        <w:t xml:space="preserve"> Mitarbeitende.</w:t>
      </w:r>
    </w:p>
    <w:p w14:paraId="4C6EE6D3" w14:textId="2C9E0A24" w:rsidR="00AF1D4E" w:rsidRPr="00231CF0" w:rsidRDefault="00AF1D4E" w:rsidP="005E6D85">
      <w:pPr>
        <w:widowControl w:val="0"/>
        <w:autoSpaceDE w:val="0"/>
        <w:autoSpaceDN w:val="0"/>
        <w:adjustRightInd w:val="0"/>
        <w:spacing w:line="288" w:lineRule="auto"/>
        <w:ind w:right="1843"/>
        <w:rPr>
          <w:rFonts w:ascii="Arial" w:eastAsia="Calibri" w:hAnsi="Arial" w:cs="Arial"/>
          <w:bCs/>
          <w:sz w:val="16"/>
          <w:szCs w:val="16"/>
          <w:lang w:eastAsia="en-US"/>
        </w:rPr>
      </w:pPr>
    </w:p>
    <w:sectPr w:rsidR="00AF1D4E" w:rsidRPr="00231CF0" w:rsidSect="00870FB3">
      <w:headerReference w:type="default" r:id="rId14"/>
      <w:footerReference w:type="default" r:id="rId15"/>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A39CF" w14:textId="77777777" w:rsidR="00B72985" w:rsidRDefault="00B72985" w:rsidP="007F1E01">
      <w:r>
        <w:separator/>
      </w:r>
    </w:p>
  </w:endnote>
  <w:endnote w:type="continuationSeparator" w:id="0">
    <w:p w14:paraId="107C99F7" w14:textId="77777777" w:rsidR="00B72985" w:rsidRDefault="00B72985"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1"/>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6CC9EB1" w14:paraId="2E16959C" w14:textId="77777777" w:rsidTr="06CC9EB1">
      <w:trPr>
        <w:trHeight w:val="300"/>
      </w:trPr>
      <w:tc>
        <w:tcPr>
          <w:tcW w:w="3305" w:type="dxa"/>
        </w:tcPr>
        <w:p w14:paraId="5B6D6F38" w14:textId="5D38FA50" w:rsidR="06CC9EB1" w:rsidRDefault="06CC9EB1" w:rsidP="06CC9EB1">
          <w:pPr>
            <w:pStyle w:val="Kopfzeile"/>
            <w:ind w:left="-115"/>
          </w:pPr>
        </w:p>
      </w:tc>
      <w:tc>
        <w:tcPr>
          <w:tcW w:w="3305" w:type="dxa"/>
        </w:tcPr>
        <w:p w14:paraId="36107E98" w14:textId="3E534052" w:rsidR="06CC9EB1" w:rsidRDefault="06CC9EB1" w:rsidP="06CC9EB1">
          <w:pPr>
            <w:pStyle w:val="Kopfzeile"/>
            <w:jc w:val="center"/>
          </w:pPr>
        </w:p>
      </w:tc>
      <w:tc>
        <w:tcPr>
          <w:tcW w:w="3305" w:type="dxa"/>
        </w:tcPr>
        <w:p w14:paraId="1F794618" w14:textId="449B83E2" w:rsidR="06CC9EB1" w:rsidRDefault="06CC9EB1" w:rsidP="06CC9EB1">
          <w:pPr>
            <w:pStyle w:val="Kopfzeile"/>
            <w:ind w:right="-115"/>
            <w:jc w:val="right"/>
          </w:pPr>
        </w:p>
      </w:tc>
    </w:tr>
  </w:tbl>
  <w:p w14:paraId="1712D223" w14:textId="7CC88952" w:rsidR="06CC9EB1" w:rsidRDefault="06CC9EB1" w:rsidP="06CC9EB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4D1D5" w14:textId="77777777" w:rsidR="00B72985" w:rsidRDefault="00B72985" w:rsidP="007F1E01">
      <w:r>
        <w:separator/>
      </w:r>
    </w:p>
  </w:footnote>
  <w:footnote w:type="continuationSeparator" w:id="0">
    <w:p w14:paraId="4FA44577" w14:textId="77777777" w:rsidR="00B72985" w:rsidRDefault="00B72985"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abstractNum w:abstractNumId="4" w15:restartNumberingAfterBreak="0">
    <w:nsid w:val="710779BA"/>
    <w:multiLevelType w:val="multilevel"/>
    <w:tmpl w:val="3EAC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 w:numId="5" w16cid:durableId="5763554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05C"/>
    <w:rsid w:val="00020283"/>
    <w:rsid w:val="00020777"/>
    <w:rsid w:val="000208FA"/>
    <w:rsid w:val="00020CB1"/>
    <w:rsid w:val="0002113B"/>
    <w:rsid w:val="00021C07"/>
    <w:rsid w:val="00021F67"/>
    <w:rsid w:val="00022D01"/>
    <w:rsid w:val="00025CA0"/>
    <w:rsid w:val="00026895"/>
    <w:rsid w:val="00027DBD"/>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3EB"/>
    <w:rsid w:val="00051DB8"/>
    <w:rsid w:val="00052B57"/>
    <w:rsid w:val="00052C1A"/>
    <w:rsid w:val="00052E64"/>
    <w:rsid w:val="0005307B"/>
    <w:rsid w:val="000532D8"/>
    <w:rsid w:val="00053352"/>
    <w:rsid w:val="00053CA5"/>
    <w:rsid w:val="000545EA"/>
    <w:rsid w:val="000552C4"/>
    <w:rsid w:val="00055F5F"/>
    <w:rsid w:val="00056187"/>
    <w:rsid w:val="00057E22"/>
    <w:rsid w:val="00060511"/>
    <w:rsid w:val="00060E4E"/>
    <w:rsid w:val="0006155F"/>
    <w:rsid w:val="00061EDD"/>
    <w:rsid w:val="00062D80"/>
    <w:rsid w:val="00063813"/>
    <w:rsid w:val="00063A39"/>
    <w:rsid w:val="000641A6"/>
    <w:rsid w:val="00064639"/>
    <w:rsid w:val="00064CAA"/>
    <w:rsid w:val="00065CC2"/>
    <w:rsid w:val="00066F59"/>
    <w:rsid w:val="000702FE"/>
    <w:rsid w:val="0007155E"/>
    <w:rsid w:val="00071A13"/>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59CD"/>
    <w:rsid w:val="000B5B84"/>
    <w:rsid w:val="000B6B5F"/>
    <w:rsid w:val="000B78DB"/>
    <w:rsid w:val="000B7DE6"/>
    <w:rsid w:val="000C06FE"/>
    <w:rsid w:val="000C0C25"/>
    <w:rsid w:val="000C0DBE"/>
    <w:rsid w:val="000C25E8"/>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90377"/>
    <w:rsid w:val="001904F6"/>
    <w:rsid w:val="0019060E"/>
    <w:rsid w:val="001908E4"/>
    <w:rsid w:val="0019130E"/>
    <w:rsid w:val="00193D37"/>
    <w:rsid w:val="0019553C"/>
    <w:rsid w:val="0019618F"/>
    <w:rsid w:val="0019634B"/>
    <w:rsid w:val="001A26E6"/>
    <w:rsid w:val="001A2A61"/>
    <w:rsid w:val="001A2FC6"/>
    <w:rsid w:val="001A44FA"/>
    <w:rsid w:val="001A4CFA"/>
    <w:rsid w:val="001A57ED"/>
    <w:rsid w:val="001A59FB"/>
    <w:rsid w:val="001A622B"/>
    <w:rsid w:val="001A7B5F"/>
    <w:rsid w:val="001B1776"/>
    <w:rsid w:val="001B1F35"/>
    <w:rsid w:val="001B1FDD"/>
    <w:rsid w:val="001B21D2"/>
    <w:rsid w:val="001B2203"/>
    <w:rsid w:val="001B23C4"/>
    <w:rsid w:val="001B44A3"/>
    <w:rsid w:val="001B70B9"/>
    <w:rsid w:val="001B7C4B"/>
    <w:rsid w:val="001C1F05"/>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F7D"/>
    <w:rsid w:val="002175F6"/>
    <w:rsid w:val="00217C47"/>
    <w:rsid w:val="00222098"/>
    <w:rsid w:val="00222460"/>
    <w:rsid w:val="0022601D"/>
    <w:rsid w:val="00226164"/>
    <w:rsid w:val="00227A7E"/>
    <w:rsid w:val="00231B39"/>
    <w:rsid w:val="00231CF0"/>
    <w:rsid w:val="002330A1"/>
    <w:rsid w:val="002334A6"/>
    <w:rsid w:val="00234378"/>
    <w:rsid w:val="00234480"/>
    <w:rsid w:val="00235FDA"/>
    <w:rsid w:val="0023774F"/>
    <w:rsid w:val="00237BFE"/>
    <w:rsid w:val="00242402"/>
    <w:rsid w:val="0024280D"/>
    <w:rsid w:val="002431D2"/>
    <w:rsid w:val="00243923"/>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4536"/>
    <w:rsid w:val="00264FA7"/>
    <w:rsid w:val="002655B8"/>
    <w:rsid w:val="0026670F"/>
    <w:rsid w:val="00267F7A"/>
    <w:rsid w:val="00271319"/>
    <w:rsid w:val="00271C58"/>
    <w:rsid w:val="00271F1F"/>
    <w:rsid w:val="002728FB"/>
    <w:rsid w:val="00272955"/>
    <w:rsid w:val="00273ED5"/>
    <w:rsid w:val="00274270"/>
    <w:rsid w:val="00274F3C"/>
    <w:rsid w:val="00280270"/>
    <w:rsid w:val="00280FDE"/>
    <w:rsid w:val="00281361"/>
    <w:rsid w:val="00281C4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25"/>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2172D"/>
    <w:rsid w:val="0032192A"/>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93A"/>
    <w:rsid w:val="00386669"/>
    <w:rsid w:val="00386D92"/>
    <w:rsid w:val="003873E7"/>
    <w:rsid w:val="00387681"/>
    <w:rsid w:val="00390DF6"/>
    <w:rsid w:val="003910A1"/>
    <w:rsid w:val="0039110A"/>
    <w:rsid w:val="003931E7"/>
    <w:rsid w:val="00393EE3"/>
    <w:rsid w:val="00393F79"/>
    <w:rsid w:val="00393FB7"/>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45F7"/>
    <w:rsid w:val="003C5182"/>
    <w:rsid w:val="003C59BB"/>
    <w:rsid w:val="003C6A85"/>
    <w:rsid w:val="003C6BF4"/>
    <w:rsid w:val="003C77F4"/>
    <w:rsid w:val="003D18B3"/>
    <w:rsid w:val="003D26E5"/>
    <w:rsid w:val="003D2984"/>
    <w:rsid w:val="003D3FB7"/>
    <w:rsid w:val="003D461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12F6"/>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1589"/>
    <w:rsid w:val="00561E3A"/>
    <w:rsid w:val="005625B5"/>
    <w:rsid w:val="0056294B"/>
    <w:rsid w:val="0056350B"/>
    <w:rsid w:val="00565315"/>
    <w:rsid w:val="0056545B"/>
    <w:rsid w:val="005665DD"/>
    <w:rsid w:val="00566A06"/>
    <w:rsid w:val="00567850"/>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D0333"/>
    <w:rsid w:val="005D04D2"/>
    <w:rsid w:val="005D06CC"/>
    <w:rsid w:val="005D1358"/>
    <w:rsid w:val="005D1E56"/>
    <w:rsid w:val="005D2BE3"/>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B78"/>
    <w:rsid w:val="00660817"/>
    <w:rsid w:val="0066169A"/>
    <w:rsid w:val="00661827"/>
    <w:rsid w:val="00664280"/>
    <w:rsid w:val="0066435C"/>
    <w:rsid w:val="00664CAF"/>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4CDC"/>
    <w:rsid w:val="006952F2"/>
    <w:rsid w:val="00695DAC"/>
    <w:rsid w:val="0069746A"/>
    <w:rsid w:val="00697EEB"/>
    <w:rsid w:val="006A00F3"/>
    <w:rsid w:val="006A0987"/>
    <w:rsid w:val="006A2896"/>
    <w:rsid w:val="006A43C1"/>
    <w:rsid w:val="006A497D"/>
    <w:rsid w:val="006A5298"/>
    <w:rsid w:val="006A594E"/>
    <w:rsid w:val="006A7707"/>
    <w:rsid w:val="006B1E57"/>
    <w:rsid w:val="006B1F3D"/>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04A"/>
    <w:rsid w:val="006D684C"/>
    <w:rsid w:val="006D6BD6"/>
    <w:rsid w:val="006E0CE9"/>
    <w:rsid w:val="006E2F9E"/>
    <w:rsid w:val="006E4146"/>
    <w:rsid w:val="006E4260"/>
    <w:rsid w:val="006E56F6"/>
    <w:rsid w:val="006E590C"/>
    <w:rsid w:val="006E65ED"/>
    <w:rsid w:val="006E6772"/>
    <w:rsid w:val="006E6B3F"/>
    <w:rsid w:val="006E76C9"/>
    <w:rsid w:val="006F0E99"/>
    <w:rsid w:val="006F229D"/>
    <w:rsid w:val="006F2325"/>
    <w:rsid w:val="006F4239"/>
    <w:rsid w:val="006F4AEF"/>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0E0"/>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295"/>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4729"/>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11F6"/>
    <w:rsid w:val="00961C48"/>
    <w:rsid w:val="00961EB7"/>
    <w:rsid w:val="00964807"/>
    <w:rsid w:val="00964CC7"/>
    <w:rsid w:val="00967A25"/>
    <w:rsid w:val="00967ED9"/>
    <w:rsid w:val="00967F9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50D9"/>
    <w:rsid w:val="009860FC"/>
    <w:rsid w:val="00986688"/>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28B2"/>
    <w:rsid w:val="009C4F5E"/>
    <w:rsid w:val="009C54E8"/>
    <w:rsid w:val="009C553E"/>
    <w:rsid w:val="009C5893"/>
    <w:rsid w:val="009C5E22"/>
    <w:rsid w:val="009C6E1B"/>
    <w:rsid w:val="009C6E41"/>
    <w:rsid w:val="009C6ECE"/>
    <w:rsid w:val="009C7D44"/>
    <w:rsid w:val="009D008D"/>
    <w:rsid w:val="009D08F8"/>
    <w:rsid w:val="009D1B2E"/>
    <w:rsid w:val="009D257F"/>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425D"/>
    <w:rsid w:val="00A85946"/>
    <w:rsid w:val="00A904BB"/>
    <w:rsid w:val="00A9119C"/>
    <w:rsid w:val="00A92302"/>
    <w:rsid w:val="00A92345"/>
    <w:rsid w:val="00A9240A"/>
    <w:rsid w:val="00A9271B"/>
    <w:rsid w:val="00A941BD"/>
    <w:rsid w:val="00A95268"/>
    <w:rsid w:val="00A961A8"/>
    <w:rsid w:val="00A9769A"/>
    <w:rsid w:val="00A97767"/>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C02A4"/>
    <w:rsid w:val="00AC22A7"/>
    <w:rsid w:val="00AC4657"/>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C72"/>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5B74"/>
    <w:rsid w:val="00B66A7F"/>
    <w:rsid w:val="00B67566"/>
    <w:rsid w:val="00B71056"/>
    <w:rsid w:val="00B72985"/>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38C"/>
    <w:rsid w:val="00CE14DA"/>
    <w:rsid w:val="00CE28FA"/>
    <w:rsid w:val="00CE2A16"/>
    <w:rsid w:val="00CE2D18"/>
    <w:rsid w:val="00CE403A"/>
    <w:rsid w:val="00CE5639"/>
    <w:rsid w:val="00CE578B"/>
    <w:rsid w:val="00CE7AA8"/>
    <w:rsid w:val="00CF022B"/>
    <w:rsid w:val="00CF1699"/>
    <w:rsid w:val="00CF2B91"/>
    <w:rsid w:val="00CF2C98"/>
    <w:rsid w:val="00CF3EC3"/>
    <w:rsid w:val="00CF467E"/>
    <w:rsid w:val="00CF481A"/>
    <w:rsid w:val="00CF5396"/>
    <w:rsid w:val="00CF6B55"/>
    <w:rsid w:val="00CF72F4"/>
    <w:rsid w:val="00CF7AD0"/>
    <w:rsid w:val="00D00CD2"/>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4071B"/>
    <w:rsid w:val="00D40F8C"/>
    <w:rsid w:val="00D4295F"/>
    <w:rsid w:val="00D4478A"/>
    <w:rsid w:val="00D44EFB"/>
    <w:rsid w:val="00D45D00"/>
    <w:rsid w:val="00D45D67"/>
    <w:rsid w:val="00D470AE"/>
    <w:rsid w:val="00D47EBC"/>
    <w:rsid w:val="00D501A9"/>
    <w:rsid w:val="00D52B3D"/>
    <w:rsid w:val="00D532C5"/>
    <w:rsid w:val="00D53620"/>
    <w:rsid w:val="00D53D90"/>
    <w:rsid w:val="00D53E6B"/>
    <w:rsid w:val="00D5482C"/>
    <w:rsid w:val="00D54B2B"/>
    <w:rsid w:val="00D5540C"/>
    <w:rsid w:val="00D56953"/>
    <w:rsid w:val="00D56F3F"/>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BD6"/>
    <w:rsid w:val="00D73D1A"/>
    <w:rsid w:val="00D74985"/>
    <w:rsid w:val="00D7533B"/>
    <w:rsid w:val="00D753CB"/>
    <w:rsid w:val="00D75D45"/>
    <w:rsid w:val="00D801BD"/>
    <w:rsid w:val="00D83336"/>
    <w:rsid w:val="00D85076"/>
    <w:rsid w:val="00D860CB"/>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60E2"/>
    <w:rsid w:val="00DD782B"/>
    <w:rsid w:val="00DD7D36"/>
    <w:rsid w:val="00DE2D1B"/>
    <w:rsid w:val="00DE650A"/>
    <w:rsid w:val="00DE7B7C"/>
    <w:rsid w:val="00DE7FAC"/>
    <w:rsid w:val="00DF34EE"/>
    <w:rsid w:val="00DF583A"/>
    <w:rsid w:val="00DF6AB0"/>
    <w:rsid w:val="00DF7231"/>
    <w:rsid w:val="00DF7F4F"/>
    <w:rsid w:val="00E00105"/>
    <w:rsid w:val="00E0237B"/>
    <w:rsid w:val="00E02D9C"/>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7DD"/>
    <w:rsid w:val="00E76935"/>
    <w:rsid w:val="00E76E24"/>
    <w:rsid w:val="00E76ED5"/>
    <w:rsid w:val="00E77895"/>
    <w:rsid w:val="00E8071C"/>
    <w:rsid w:val="00E81CFD"/>
    <w:rsid w:val="00E827DD"/>
    <w:rsid w:val="00E85231"/>
    <w:rsid w:val="00E856C2"/>
    <w:rsid w:val="00E8609E"/>
    <w:rsid w:val="00E86E3E"/>
    <w:rsid w:val="00E87155"/>
    <w:rsid w:val="00E87DC8"/>
    <w:rsid w:val="00E900FF"/>
    <w:rsid w:val="00E90B5D"/>
    <w:rsid w:val="00E90CD5"/>
    <w:rsid w:val="00E90D2A"/>
    <w:rsid w:val="00E915E4"/>
    <w:rsid w:val="00E916D2"/>
    <w:rsid w:val="00E9178D"/>
    <w:rsid w:val="00E93485"/>
    <w:rsid w:val="00E94863"/>
    <w:rsid w:val="00E94F6B"/>
    <w:rsid w:val="00E96409"/>
    <w:rsid w:val="00E9666D"/>
    <w:rsid w:val="00E96DFB"/>
    <w:rsid w:val="00E96E2D"/>
    <w:rsid w:val="00E97C7F"/>
    <w:rsid w:val="00EA1105"/>
    <w:rsid w:val="00EA182C"/>
    <w:rsid w:val="00EA185C"/>
    <w:rsid w:val="00EA465A"/>
    <w:rsid w:val="00EA49B2"/>
    <w:rsid w:val="00EA740F"/>
    <w:rsid w:val="00EB015F"/>
    <w:rsid w:val="00EB1807"/>
    <w:rsid w:val="00EB1860"/>
    <w:rsid w:val="00EB27BF"/>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578E"/>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424"/>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172"/>
    <w:rsid w:val="00FB6757"/>
    <w:rsid w:val="00FB6FE7"/>
    <w:rsid w:val="00FB7D3A"/>
    <w:rsid w:val="00FC01C7"/>
    <w:rsid w:val="00FC05FE"/>
    <w:rsid w:val="00FC07B2"/>
    <w:rsid w:val="00FC09B6"/>
    <w:rsid w:val="00FC272B"/>
    <w:rsid w:val="00FC2D6C"/>
    <w:rsid w:val="00FC44BE"/>
    <w:rsid w:val="00FC506A"/>
    <w:rsid w:val="00FC520D"/>
    <w:rsid w:val="00FC588E"/>
    <w:rsid w:val="00FC6809"/>
    <w:rsid w:val="00FD0D68"/>
    <w:rsid w:val="00FD1395"/>
    <w:rsid w:val="00FD152B"/>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427"/>
    <w:rsid w:val="00FF087E"/>
    <w:rsid w:val="00FF0A6F"/>
    <w:rsid w:val="00FF1774"/>
    <w:rsid w:val="00FF1D2D"/>
    <w:rsid w:val="00FF2324"/>
    <w:rsid w:val="00FF24C6"/>
    <w:rsid w:val="00FF41E2"/>
    <w:rsid w:val="00FF5BAE"/>
    <w:rsid w:val="00FF5D04"/>
    <w:rsid w:val="0537143E"/>
    <w:rsid w:val="06CC9EB1"/>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21310684">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b@press-n-relations.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fo@press-n-relations.d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4c3c121965270154ca95691c5cf94fa1">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456cf6854105e83f7462de63615dd167"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1F654C-FE9E-4BDE-AC6C-E78BEFFA0383}">
  <ds:schemaRefs>
    <ds:schemaRef ds:uri="http://schemas.microsoft.com/sharepoint/v3/contenttype/forms"/>
  </ds:schemaRefs>
</ds:datastoreItem>
</file>

<file path=customXml/itemProps2.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3.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customXml/itemProps4.xml><?xml version="1.0" encoding="utf-8"?>
<ds:datastoreItem xmlns:ds="http://schemas.openxmlformats.org/officeDocument/2006/customXml" ds:itemID="{B66FDD27-777B-4DCE-9E8D-5B4F890CC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4313</Characters>
  <Application>Microsoft Office Word</Application>
  <DocSecurity>0</DocSecurity>
  <Lines>308</Lines>
  <Paragraphs>87</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4811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Christoph Buck</cp:lastModifiedBy>
  <cp:revision>6</cp:revision>
  <cp:lastPrinted>2022-08-30T11:33:00Z</cp:lastPrinted>
  <dcterms:created xsi:type="dcterms:W3CDTF">2025-07-16T08:57:00Z</dcterms:created>
  <dcterms:modified xsi:type="dcterms:W3CDTF">2025-08-12T07:13:00Z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