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6E194" w14:textId="0B71A30E" w:rsidR="00A410FF" w:rsidRDefault="000777F4" w:rsidP="000E2278">
      <w:pPr>
        <w:spacing w:line="288" w:lineRule="auto"/>
        <w:ind w:right="1843"/>
        <w:rPr>
          <w:rFonts w:ascii="Arial" w:hAnsi="Arial" w:cs="Arial"/>
          <w:b/>
          <w:bCs/>
          <w:sz w:val="28"/>
          <w:szCs w:val="28"/>
        </w:rPr>
      </w:pPr>
      <w:r>
        <w:rPr>
          <w:rFonts w:ascii="Arial" w:hAnsi="Arial" w:cs="Arial"/>
          <w:b/>
          <w:bCs/>
          <w:sz w:val="28"/>
          <w:szCs w:val="28"/>
        </w:rPr>
        <w:t xml:space="preserve">Kleine </w:t>
      </w:r>
      <w:r w:rsidR="00AD4E60">
        <w:rPr>
          <w:rFonts w:ascii="Arial" w:hAnsi="Arial" w:cs="Arial"/>
          <w:b/>
          <w:bCs/>
          <w:sz w:val="28"/>
          <w:szCs w:val="28"/>
        </w:rPr>
        <w:t>Maschinenanpassung</w:t>
      </w:r>
      <w:r>
        <w:rPr>
          <w:rFonts w:ascii="Arial" w:hAnsi="Arial" w:cs="Arial"/>
          <w:b/>
          <w:bCs/>
          <w:sz w:val="28"/>
          <w:szCs w:val="28"/>
        </w:rPr>
        <w:t>, große Wirkung</w:t>
      </w:r>
      <w:r w:rsidR="00A410FF">
        <w:rPr>
          <w:rFonts w:ascii="Arial" w:hAnsi="Arial" w:cs="Arial"/>
          <w:b/>
          <w:bCs/>
          <w:sz w:val="28"/>
          <w:szCs w:val="28"/>
        </w:rPr>
        <w:t xml:space="preserve"> für die Umwelt</w:t>
      </w:r>
      <w:r>
        <w:rPr>
          <w:rFonts w:ascii="Arial" w:hAnsi="Arial" w:cs="Arial"/>
          <w:b/>
          <w:bCs/>
          <w:sz w:val="28"/>
          <w:szCs w:val="28"/>
        </w:rPr>
        <w:t xml:space="preserve"> </w:t>
      </w:r>
    </w:p>
    <w:p w14:paraId="566903D3" w14:textId="10293186" w:rsidR="000777F4" w:rsidRPr="00A410FF" w:rsidRDefault="00A410FF" w:rsidP="000E2278">
      <w:pPr>
        <w:spacing w:line="288" w:lineRule="auto"/>
        <w:ind w:right="1843"/>
        <w:rPr>
          <w:rFonts w:ascii="Arial" w:hAnsi="Arial" w:cs="Arial"/>
          <w:b/>
          <w:bCs/>
        </w:rPr>
      </w:pPr>
      <w:r>
        <w:rPr>
          <w:rFonts w:ascii="Arial" w:hAnsi="Arial" w:cs="Arial"/>
          <w:b/>
          <w:bCs/>
        </w:rPr>
        <w:t>ZAHORANSKY</w:t>
      </w:r>
      <w:r w:rsidR="000777F4" w:rsidRPr="00A410FF">
        <w:rPr>
          <w:rFonts w:ascii="Arial" w:hAnsi="Arial" w:cs="Arial"/>
          <w:b/>
          <w:bCs/>
        </w:rPr>
        <w:t xml:space="preserve"> Maschinenportfolio </w:t>
      </w:r>
      <w:r w:rsidR="000E2278">
        <w:rPr>
          <w:rFonts w:ascii="Arial" w:hAnsi="Arial" w:cs="Arial"/>
          <w:b/>
          <w:bCs/>
        </w:rPr>
        <w:t xml:space="preserve">einfach </w:t>
      </w:r>
      <w:r w:rsidR="00AD4E60">
        <w:rPr>
          <w:rFonts w:ascii="Arial" w:hAnsi="Arial" w:cs="Arial"/>
          <w:b/>
          <w:bCs/>
        </w:rPr>
        <w:t>für die Produktion von Zahnbürsten mit Kunststoff-Anker</w:t>
      </w:r>
      <w:r w:rsidR="00B4233E">
        <w:rPr>
          <w:rFonts w:ascii="Arial" w:hAnsi="Arial" w:cs="Arial"/>
          <w:b/>
          <w:bCs/>
        </w:rPr>
        <w:t>n</w:t>
      </w:r>
      <w:r w:rsidR="00AD4E60">
        <w:rPr>
          <w:rFonts w:ascii="Arial" w:hAnsi="Arial" w:cs="Arial"/>
          <w:b/>
          <w:bCs/>
        </w:rPr>
        <w:t xml:space="preserve"> </w:t>
      </w:r>
      <w:r w:rsidR="000E2278">
        <w:rPr>
          <w:rFonts w:ascii="Arial" w:hAnsi="Arial" w:cs="Arial"/>
          <w:b/>
          <w:bCs/>
        </w:rPr>
        <w:t>nachrüsten</w:t>
      </w:r>
    </w:p>
    <w:p w14:paraId="52581983" w14:textId="77777777" w:rsidR="00666AE4" w:rsidRPr="00666AE4" w:rsidRDefault="00666AE4" w:rsidP="00D01C02">
      <w:pPr>
        <w:widowControl w:val="0"/>
        <w:autoSpaceDE w:val="0"/>
        <w:autoSpaceDN w:val="0"/>
        <w:adjustRightInd w:val="0"/>
        <w:spacing w:line="288" w:lineRule="auto"/>
        <w:ind w:right="1985"/>
        <w:rPr>
          <w:rFonts w:ascii="Arial" w:hAnsi="Arial"/>
          <w:b/>
          <w:color w:val="000000"/>
          <w:sz w:val="20"/>
        </w:rPr>
      </w:pPr>
    </w:p>
    <w:p w14:paraId="58E1CEA8" w14:textId="0E5AEDBC" w:rsidR="008D75B4" w:rsidRDefault="00A8133C" w:rsidP="00ED3547">
      <w:pPr>
        <w:widowControl w:val="0"/>
        <w:autoSpaceDE w:val="0"/>
        <w:autoSpaceDN w:val="0"/>
        <w:adjustRightInd w:val="0"/>
        <w:spacing w:line="288" w:lineRule="auto"/>
        <w:ind w:right="2552"/>
        <w:rPr>
          <w:rFonts w:ascii="Arial" w:hAnsi="Arial"/>
          <w:b/>
          <w:color w:val="000000"/>
          <w:sz w:val="20"/>
        </w:rPr>
      </w:pPr>
      <w:r w:rsidRPr="00A8133C">
        <w:rPr>
          <w:rFonts w:ascii="Arial" w:hAnsi="Arial"/>
          <w:b/>
          <w:color w:val="000000"/>
          <w:sz w:val="20"/>
        </w:rPr>
        <w:t>Todtnau-</w:t>
      </w:r>
      <w:proofErr w:type="spellStart"/>
      <w:r w:rsidRPr="00A8133C">
        <w:rPr>
          <w:rFonts w:ascii="Arial" w:hAnsi="Arial"/>
          <w:b/>
          <w:color w:val="000000"/>
          <w:sz w:val="20"/>
        </w:rPr>
        <w:t>Geschwend</w:t>
      </w:r>
      <w:proofErr w:type="spellEnd"/>
      <w:r w:rsidR="00666AE4" w:rsidRPr="00666AE4">
        <w:rPr>
          <w:rFonts w:ascii="Arial" w:hAnsi="Arial"/>
          <w:b/>
          <w:color w:val="000000"/>
          <w:sz w:val="20"/>
        </w:rPr>
        <w:t xml:space="preserve">, </w:t>
      </w:r>
      <w:r w:rsidR="00D93690">
        <w:rPr>
          <w:rFonts w:ascii="Arial" w:hAnsi="Arial"/>
          <w:b/>
          <w:color w:val="000000"/>
          <w:sz w:val="20"/>
        </w:rPr>
        <w:t>08</w:t>
      </w:r>
      <w:r w:rsidR="00666AE4" w:rsidRPr="00673AAA">
        <w:rPr>
          <w:rFonts w:ascii="Arial" w:hAnsi="Arial"/>
          <w:b/>
          <w:color w:val="000000"/>
          <w:sz w:val="20"/>
        </w:rPr>
        <w:t xml:space="preserve">. </w:t>
      </w:r>
      <w:r w:rsidR="00CD5355">
        <w:rPr>
          <w:rFonts w:ascii="Arial" w:hAnsi="Arial"/>
          <w:b/>
          <w:color w:val="000000"/>
          <w:sz w:val="20"/>
        </w:rPr>
        <w:t>April</w:t>
      </w:r>
      <w:r w:rsidR="00666AE4" w:rsidRPr="00666AE4">
        <w:rPr>
          <w:rFonts w:ascii="Arial" w:hAnsi="Arial"/>
          <w:b/>
          <w:color w:val="000000"/>
          <w:sz w:val="20"/>
        </w:rPr>
        <w:t xml:space="preserve"> 202</w:t>
      </w:r>
      <w:r w:rsidR="00CD5355">
        <w:rPr>
          <w:rFonts w:ascii="Arial" w:hAnsi="Arial"/>
          <w:b/>
          <w:color w:val="000000"/>
          <w:sz w:val="20"/>
        </w:rPr>
        <w:t>5</w:t>
      </w:r>
      <w:r w:rsidR="000C684E">
        <w:rPr>
          <w:rFonts w:ascii="Arial" w:hAnsi="Arial"/>
          <w:b/>
          <w:color w:val="000000"/>
          <w:sz w:val="20"/>
        </w:rPr>
        <w:t xml:space="preserve"> – </w:t>
      </w:r>
      <w:r w:rsidR="00753648" w:rsidRPr="00753648">
        <w:rPr>
          <w:rFonts w:ascii="Arial" w:hAnsi="Arial"/>
          <w:b/>
          <w:color w:val="000000"/>
          <w:sz w:val="20"/>
        </w:rPr>
        <w:t xml:space="preserve">Ab sofort lassen sich auch auf den bewährten ZAHORANSKY-Maschinen Z.ORCA und CUBE Zahnbürsten ohne die Verwendung von </w:t>
      </w:r>
      <w:r w:rsidR="00E55083">
        <w:rPr>
          <w:rFonts w:ascii="Arial" w:hAnsi="Arial"/>
          <w:b/>
          <w:color w:val="000000"/>
          <w:sz w:val="20"/>
        </w:rPr>
        <w:t>metallische</w:t>
      </w:r>
      <w:r w:rsidR="0018367D">
        <w:rPr>
          <w:rFonts w:ascii="Arial" w:hAnsi="Arial"/>
          <w:b/>
          <w:color w:val="000000"/>
          <w:sz w:val="20"/>
        </w:rPr>
        <w:t>n</w:t>
      </w:r>
      <w:r w:rsidR="00E55083">
        <w:rPr>
          <w:rFonts w:ascii="Arial" w:hAnsi="Arial"/>
          <w:b/>
          <w:color w:val="000000"/>
          <w:sz w:val="20"/>
        </w:rPr>
        <w:t xml:space="preserve"> </w:t>
      </w:r>
      <w:r w:rsidR="00B4233E" w:rsidRPr="00753648">
        <w:rPr>
          <w:rFonts w:ascii="Arial" w:hAnsi="Arial"/>
          <w:b/>
          <w:color w:val="000000"/>
          <w:sz w:val="20"/>
        </w:rPr>
        <w:t>Anker</w:t>
      </w:r>
      <w:r w:rsidR="00B4233E">
        <w:rPr>
          <w:rFonts w:ascii="Arial" w:hAnsi="Arial"/>
          <w:b/>
          <w:color w:val="000000"/>
          <w:sz w:val="20"/>
        </w:rPr>
        <w:t>n</w:t>
      </w:r>
      <w:r w:rsidR="00B4233E" w:rsidRPr="00753648">
        <w:rPr>
          <w:rFonts w:ascii="Arial" w:hAnsi="Arial"/>
          <w:b/>
          <w:color w:val="000000"/>
          <w:sz w:val="20"/>
        </w:rPr>
        <w:t xml:space="preserve"> </w:t>
      </w:r>
      <w:r w:rsidR="00753648" w:rsidRPr="00753648">
        <w:rPr>
          <w:rFonts w:ascii="Arial" w:hAnsi="Arial"/>
          <w:b/>
          <w:color w:val="000000"/>
          <w:sz w:val="20"/>
        </w:rPr>
        <w:t>produzieren</w:t>
      </w:r>
      <w:r w:rsidR="00753648">
        <w:rPr>
          <w:rFonts w:ascii="Arial" w:hAnsi="Arial"/>
          <w:b/>
          <w:color w:val="000000"/>
          <w:sz w:val="20"/>
        </w:rPr>
        <w:t>.</w:t>
      </w:r>
      <w:r w:rsidR="00E55083">
        <w:rPr>
          <w:rFonts w:ascii="Arial" w:hAnsi="Arial"/>
          <w:b/>
          <w:color w:val="000000"/>
          <w:sz w:val="20"/>
        </w:rPr>
        <w:t xml:space="preserve"> Stattdessen </w:t>
      </w:r>
      <w:r w:rsidR="00481BD1">
        <w:rPr>
          <w:rFonts w:ascii="Arial" w:hAnsi="Arial"/>
          <w:b/>
          <w:color w:val="000000"/>
          <w:sz w:val="20"/>
        </w:rPr>
        <w:t>k</w:t>
      </w:r>
      <w:r w:rsidR="00B4233E">
        <w:rPr>
          <w:rFonts w:ascii="Arial" w:hAnsi="Arial"/>
          <w:b/>
          <w:color w:val="000000"/>
          <w:sz w:val="20"/>
        </w:rPr>
        <w:t>önnen</w:t>
      </w:r>
      <w:r w:rsidR="00E55083">
        <w:rPr>
          <w:rFonts w:ascii="Arial" w:hAnsi="Arial"/>
          <w:b/>
          <w:color w:val="000000"/>
          <w:sz w:val="20"/>
        </w:rPr>
        <w:t xml:space="preserve"> Kunststoff-Anker </w:t>
      </w:r>
      <w:r w:rsidR="00481BD1">
        <w:rPr>
          <w:rFonts w:ascii="Arial" w:hAnsi="Arial"/>
          <w:b/>
          <w:color w:val="000000"/>
          <w:sz w:val="20"/>
        </w:rPr>
        <w:t>zum Einsatz kommen</w:t>
      </w:r>
      <w:r w:rsidR="00E55083">
        <w:rPr>
          <w:rFonts w:ascii="Arial" w:hAnsi="Arial"/>
          <w:b/>
          <w:color w:val="000000"/>
          <w:sz w:val="20"/>
        </w:rPr>
        <w:t xml:space="preserve">. </w:t>
      </w:r>
      <w:r w:rsidR="00625F84" w:rsidRPr="00AC2DB2">
        <w:rPr>
          <w:rFonts w:ascii="Arial" w:hAnsi="Arial"/>
          <w:b/>
          <w:color w:val="000000"/>
          <w:sz w:val="20"/>
        </w:rPr>
        <w:t xml:space="preserve">Der bestehende Maschinenpark oder Neuanschaffungen müssen dafür nur minimal angepasst werden. Damit bietet ZAHORANSKY seinen Kunden die Möglichkeit, ihre Produktpalette einfach und ohne hohe Investitionen entsprechend den aktuellen Verbraucherwünschen und Markttrends weiterzuentwickeln. </w:t>
      </w:r>
      <w:r w:rsidR="00625F84">
        <w:rPr>
          <w:rFonts w:ascii="Arial" w:hAnsi="Arial"/>
          <w:b/>
          <w:color w:val="000000"/>
          <w:sz w:val="20"/>
        </w:rPr>
        <w:t>Denn a</w:t>
      </w:r>
      <w:r w:rsidR="00F55509" w:rsidRPr="00F55509">
        <w:rPr>
          <w:rFonts w:ascii="Arial" w:hAnsi="Arial"/>
          <w:b/>
          <w:color w:val="000000"/>
          <w:sz w:val="20"/>
        </w:rPr>
        <w:t>uch im Bereich Oral Care treffen Verbraucherinnen und Verbraucher ihre Kaufentscheidung zunehmend unter Berücksichtigung der Ökobilanz der Produkte</w:t>
      </w:r>
      <w:r w:rsidR="002B77D3">
        <w:rPr>
          <w:rFonts w:ascii="Arial" w:hAnsi="Arial"/>
          <w:b/>
          <w:color w:val="000000"/>
          <w:sz w:val="20"/>
        </w:rPr>
        <w:t xml:space="preserve"> </w:t>
      </w:r>
      <w:r w:rsidR="002B77D3" w:rsidRPr="00CA11CC">
        <w:rPr>
          <w:rFonts w:ascii="Arial" w:hAnsi="Arial"/>
          <w:b/>
          <w:color w:val="000000"/>
          <w:sz w:val="20"/>
        </w:rPr>
        <w:t xml:space="preserve">– reine Kunststoff-Zahnbürsten schneiden hier besser ab als die </w:t>
      </w:r>
      <w:r w:rsidR="00B4233E">
        <w:rPr>
          <w:rFonts w:ascii="Arial" w:hAnsi="Arial"/>
          <w:b/>
          <w:color w:val="000000"/>
          <w:sz w:val="20"/>
        </w:rPr>
        <w:t>h</w:t>
      </w:r>
      <w:r w:rsidR="00B4233E" w:rsidRPr="00CA11CC">
        <w:rPr>
          <w:rFonts w:ascii="Arial" w:hAnsi="Arial"/>
          <w:b/>
          <w:color w:val="000000"/>
          <w:sz w:val="20"/>
        </w:rPr>
        <w:t xml:space="preserve">erkömmlichen </w:t>
      </w:r>
      <w:r w:rsidR="002B77D3" w:rsidRPr="00CA11CC">
        <w:rPr>
          <w:rFonts w:ascii="Arial" w:hAnsi="Arial"/>
          <w:b/>
          <w:color w:val="000000"/>
          <w:sz w:val="20"/>
        </w:rPr>
        <w:t>mit Metallanker</w:t>
      </w:r>
      <w:r w:rsidR="00B4233E">
        <w:rPr>
          <w:rFonts w:ascii="Arial" w:hAnsi="Arial"/>
          <w:b/>
          <w:color w:val="000000"/>
          <w:sz w:val="20"/>
        </w:rPr>
        <w:t>n</w:t>
      </w:r>
      <w:r w:rsidR="00F55509" w:rsidRPr="00CA11CC">
        <w:rPr>
          <w:rFonts w:ascii="Arial" w:hAnsi="Arial"/>
          <w:b/>
          <w:color w:val="000000"/>
          <w:sz w:val="20"/>
        </w:rPr>
        <w:t>.</w:t>
      </w:r>
      <w:r w:rsidR="00F55509" w:rsidRPr="00F55509">
        <w:rPr>
          <w:rFonts w:ascii="Arial" w:hAnsi="Arial"/>
          <w:b/>
          <w:color w:val="000000"/>
          <w:sz w:val="20"/>
        </w:rPr>
        <w:t xml:space="preserve"> So liegen beispielsweise vollständig recycelbare Zahnbürsten oder Modelle, bei denen nur der Bürstenkopf ausgetauscht </w:t>
      </w:r>
      <w:r w:rsidR="00481BD1">
        <w:rPr>
          <w:rFonts w:ascii="Arial" w:hAnsi="Arial"/>
          <w:b/>
          <w:color w:val="000000"/>
          <w:sz w:val="20"/>
        </w:rPr>
        <w:t>wird</w:t>
      </w:r>
      <w:r w:rsidR="00F55509" w:rsidRPr="00F55509">
        <w:rPr>
          <w:rFonts w:ascii="Arial" w:hAnsi="Arial"/>
          <w:b/>
          <w:color w:val="000000"/>
          <w:sz w:val="20"/>
        </w:rPr>
        <w:t>, im Trend. Ziel von ZAHORANSKY ist es, Herstellern Technologien zur Verfügung zu stellen, mit denen Produktinnovationen unter dem Aspekt der Nachhaltigkeit realisiert werden können. Mit diesem Anspruch wurde 2024</w:t>
      </w:r>
      <w:r w:rsidR="00AE6CB0">
        <w:rPr>
          <w:rFonts w:ascii="Arial" w:hAnsi="Arial"/>
          <w:b/>
          <w:color w:val="000000"/>
          <w:sz w:val="20"/>
        </w:rPr>
        <w:t xml:space="preserve"> auch</w:t>
      </w:r>
      <w:r w:rsidR="00F55509" w:rsidRPr="00F55509">
        <w:rPr>
          <w:rFonts w:ascii="Arial" w:hAnsi="Arial"/>
          <w:b/>
          <w:color w:val="000000"/>
          <w:sz w:val="20"/>
        </w:rPr>
        <w:t xml:space="preserve"> die EDGE auf den Markt gebracht </w:t>
      </w:r>
      <w:r w:rsidR="00AE6CB0">
        <w:rPr>
          <w:rFonts w:ascii="Arial" w:hAnsi="Arial"/>
          <w:b/>
          <w:color w:val="000000"/>
          <w:sz w:val="20"/>
        </w:rPr>
        <w:t>–</w:t>
      </w:r>
      <w:r w:rsidR="00F55509" w:rsidRPr="00F55509">
        <w:rPr>
          <w:rFonts w:ascii="Arial" w:hAnsi="Arial"/>
          <w:b/>
          <w:color w:val="000000"/>
          <w:sz w:val="20"/>
        </w:rPr>
        <w:t xml:space="preserve"> eine Maschine, die dank eines innovativen Verfahrens die Herstellung von ankerlosen Monomaterial-Zahnbürsten mit maximaler Designfreiheit ermöglicht. </w:t>
      </w:r>
    </w:p>
    <w:p w14:paraId="013AAF42" w14:textId="77777777" w:rsidR="008D75B4" w:rsidRDefault="008D75B4" w:rsidP="00ED3547">
      <w:pPr>
        <w:widowControl w:val="0"/>
        <w:autoSpaceDE w:val="0"/>
        <w:autoSpaceDN w:val="0"/>
        <w:adjustRightInd w:val="0"/>
        <w:spacing w:line="288" w:lineRule="auto"/>
        <w:ind w:right="2552"/>
        <w:rPr>
          <w:rFonts w:ascii="Arial" w:hAnsi="Arial"/>
          <w:b/>
          <w:color w:val="000000"/>
          <w:sz w:val="20"/>
        </w:rPr>
      </w:pPr>
    </w:p>
    <w:p w14:paraId="0C6A4977" w14:textId="3885FC8B" w:rsidR="00874C8F" w:rsidRDefault="00E96613" w:rsidP="00ED3547">
      <w:pPr>
        <w:widowControl w:val="0"/>
        <w:autoSpaceDE w:val="0"/>
        <w:autoSpaceDN w:val="0"/>
        <w:adjustRightInd w:val="0"/>
        <w:spacing w:line="288" w:lineRule="auto"/>
        <w:ind w:right="2552"/>
        <w:rPr>
          <w:rFonts w:ascii="Arial" w:hAnsi="Arial"/>
          <w:b/>
          <w:color w:val="000000"/>
          <w:sz w:val="20"/>
        </w:rPr>
      </w:pPr>
      <w:r>
        <w:rPr>
          <w:rFonts w:ascii="Arial" w:hAnsi="Arial"/>
          <w:b/>
          <w:color w:val="000000"/>
          <w:sz w:val="20"/>
        </w:rPr>
        <w:t>M</w:t>
      </w:r>
      <w:r w:rsidR="004B5304">
        <w:rPr>
          <w:rFonts w:ascii="Arial" w:hAnsi="Arial"/>
          <w:b/>
          <w:color w:val="000000"/>
          <w:sz w:val="20"/>
        </w:rPr>
        <w:t>ehr Nachhaltigkeit</w:t>
      </w:r>
      <w:r>
        <w:rPr>
          <w:rFonts w:ascii="Arial" w:hAnsi="Arial"/>
          <w:b/>
          <w:color w:val="000000"/>
          <w:sz w:val="20"/>
        </w:rPr>
        <w:t>,</w:t>
      </w:r>
      <w:r w:rsidR="004B5304">
        <w:rPr>
          <w:rFonts w:ascii="Arial" w:hAnsi="Arial"/>
          <w:b/>
          <w:color w:val="000000"/>
          <w:sz w:val="20"/>
        </w:rPr>
        <w:t xml:space="preserve"> </w:t>
      </w:r>
      <w:r w:rsidR="002B77D3" w:rsidRPr="00CA11CC">
        <w:rPr>
          <w:rFonts w:ascii="Arial" w:hAnsi="Arial"/>
          <w:b/>
          <w:color w:val="000000"/>
          <w:sz w:val="20"/>
        </w:rPr>
        <w:t>mehr Wirtschaftlichkeit,</w:t>
      </w:r>
      <w:r w:rsidR="002B77D3">
        <w:rPr>
          <w:rFonts w:ascii="Arial" w:hAnsi="Arial"/>
          <w:b/>
          <w:color w:val="000000"/>
          <w:sz w:val="20"/>
        </w:rPr>
        <w:t xml:space="preserve"> </w:t>
      </w:r>
      <w:r>
        <w:rPr>
          <w:rFonts w:ascii="Arial" w:hAnsi="Arial"/>
          <w:b/>
          <w:color w:val="000000"/>
          <w:sz w:val="20"/>
        </w:rPr>
        <w:t xml:space="preserve">gewohnte Performance </w:t>
      </w:r>
    </w:p>
    <w:p w14:paraId="34C8C4EF" w14:textId="7951C7CA" w:rsidR="00457D58" w:rsidRDefault="00AC2DB2" w:rsidP="00ED3547">
      <w:pPr>
        <w:widowControl w:val="0"/>
        <w:autoSpaceDE w:val="0"/>
        <w:autoSpaceDN w:val="0"/>
        <w:adjustRightInd w:val="0"/>
        <w:spacing w:line="288" w:lineRule="auto"/>
        <w:ind w:right="2552"/>
        <w:rPr>
          <w:rFonts w:ascii="Arial" w:hAnsi="Arial"/>
          <w:bCs/>
          <w:color w:val="000000"/>
          <w:sz w:val="20"/>
        </w:rPr>
      </w:pPr>
      <w:r w:rsidRPr="00AC2DB2">
        <w:rPr>
          <w:rFonts w:ascii="Arial" w:hAnsi="Arial"/>
          <w:bCs/>
          <w:color w:val="000000"/>
          <w:sz w:val="20"/>
        </w:rPr>
        <w:t xml:space="preserve">Um die so genannten </w:t>
      </w:r>
      <w:proofErr w:type="spellStart"/>
      <w:r w:rsidRPr="00AC2DB2">
        <w:rPr>
          <w:rFonts w:ascii="Arial" w:hAnsi="Arial"/>
          <w:bCs/>
          <w:color w:val="000000"/>
          <w:sz w:val="20"/>
        </w:rPr>
        <w:t>Einstoff</w:t>
      </w:r>
      <w:proofErr w:type="spellEnd"/>
      <w:r w:rsidRPr="00AC2DB2">
        <w:rPr>
          <w:rFonts w:ascii="Arial" w:hAnsi="Arial"/>
          <w:bCs/>
          <w:color w:val="000000"/>
          <w:sz w:val="20"/>
        </w:rPr>
        <w:t xml:space="preserve">-Zahnbürsten auf den Maschinen Z.ORCA und CUBE von ZAHORANSKY produzieren zu können, muss lediglich die entsprechende Baugruppe angepasst werden. Statt </w:t>
      </w:r>
      <w:r w:rsidR="00B4233E" w:rsidRPr="00AC2DB2">
        <w:rPr>
          <w:rFonts w:ascii="Arial" w:hAnsi="Arial"/>
          <w:bCs/>
          <w:color w:val="000000"/>
          <w:sz w:val="20"/>
        </w:rPr>
        <w:t>de</w:t>
      </w:r>
      <w:r w:rsidR="00B4233E">
        <w:rPr>
          <w:rFonts w:ascii="Arial" w:hAnsi="Arial"/>
          <w:bCs/>
          <w:color w:val="000000"/>
          <w:sz w:val="20"/>
        </w:rPr>
        <w:t>r</w:t>
      </w:r>
      <w:r w:rsidR="00B4233E" w:rsidRPr="00AC2DB2">
        <w:rPr>
          <w:rFonts w:ascii="Arial" w:hAnsi="Arial"/>
          <w:bCs/>
          <w:color w:val="000000"/>
          <w:sz w:val="20"/>
        </w:rPr>
        <w:t xml:space="preserve"> </w:t>
      </w:r>
      <w:r w:rsidRPr="00AC2DB2">
        <w:rPr>
          <w:rFonts w:ascii="Arial" w:hAnsi="Arial"/>
          <w:bCs/>
          <w:color w:val="000000"/>
          <w:sz w:val="20"/>
        </w:rPr>
        <w:t xml:space="preserve">bisher verwendeten </w:t>
      </w:r>
      <w:r w:rsidR="00B4233E">
        <w:rPr>
          <w:rFonts w:ascii="Arial" w:hAnsi="Arial"/>
          <w:bCs/>
          <w:color w:val="000000"/>
          <w:sz w:val="20"/>
        </w:rPr>
        <w:t>Anker</w:t>
      </w:r>
      <w:r w:rsidR="00B4233E" w:rsidRPr="00AC2DB2">
        <w:rPr>
          <w:rFonts w:ascii="Arial" w:hAnsi="Arial"/>
          <w:bCs/>
          <w:color w:val="000000"/>
          <w:sz w:val="20"/>
        </w:rPr>
        <w:t xml:space="preserve"> </w:t>
      </w:r>
      <w:r w:rsidRPr="00AC2DB2">
        <w:rPr>
          <w:rFonts w:ascii="Arial" w:hAnsi="Arial"/>
          <w:bCs/>
          <w:color w:val="000000"/>
          <w:sz w:val="20"/>
        </w:rPr>
        <w:t xml:space="preserve">aus Metall werden die Filamente im Bürstenkopf dann mit </w:t>
      </w:r>
      <w:r w:rsidR="00B4233E" w:rsidRPr="00CA11CC">
        <w:rPr>
          <w:rFonts w:ascii="Arial" w:hAnsi="Arial"/>
          <w:bCs/>
          <w:color w:val="000000"/>
          <w:sz w:val="20"/>
        </w:rPr>
        <w:t>Kunststoff</w:t>
      </w:r>
      <w:r w:rsidR="00D93690">
        <w:rPr>
          <w:rFonts w:ascii="Arial" w:hAnsi="Arial"/>
          <w:bCs/>
          <w:color w:val="000000"/>
          <w:sz w:val="20"/>
        </w:rPr>
        <w:t>-A</w:t>
      </w:r>
      <w:r w:rsidR="00B4233E">
        <w:rPr>
          <w:rFonts w:ascii="Arial" w:hAnsi="Arial"/>
          <w:bCs/>
          <w:color w:val="000000"/>
          <w:sz w:val="20"/>
        </w:rPr>
        <w:t>nkern</w:t>
      </w:r>
      <w:r w:rsidR="00B4233E" w:rsidRPr="00CA11CC">
        <w:rPr>
          <w:rFonts w:ascii="Arial" w:hAnsi="Arial"/>
          <w:bCs/>
          <w:color w:val="000000"/>
          <w:sz w:val="20"/>
        </w:rPr>
        <w:t xml:space="preserve"> </w:t>
      </w:r>
      <w:r w:rsidRPr="00CA11CC">
        <w:rPr>
          <w:rFonts w:ascii="Arial" w:hAnsi="Arial"/>
          <w:bCs/>
          <w:color w:val="000000"/>
          <w:sz w:val="20"/>
        </w:rPr>
        <w:t>fixiert</w:t>
      </w:r>
      <w:r w:rsidRPr="00AC2DB2">
        <w:rPr>
          <w:rFonts w:ascii="Arial" w:hAnsi="Arial"/>
          <w:bCs/>
          <w:color w:val="000000"/>
          <w:sz w:val="20"/>
        </w:rPr>
        <w:t xml:space="preserve">. Da somit Zahnbürstenkörper, Filamente und Anker aus Kunststoff bestehen, können nicht mehr gebrauchte Zahnbürsten einfach und vollständig recycelt werden </w:t>
      </w:r>
      <w:r w:rsidR="00AC3E61">
        <w:rPr>
          <w:rFonts w:ascii="Arial" w:hAnsi="Arial"/>
          <w:bCs/>
          <w:color w:val="000000"/>
          <w:sz w:val="20"/>
        </w:rPr>
        <w:t>–</w:t>
      </w:r>
      <w:r w:rsidRPr="00AC2DB2">
        <w:rPr>
          <w:rFonts w:ascii="Arial" w:hAnsi="Arial"/>
          <w:bCs/>
          <w:color w:val="000000"/>
          <w:sz w:val="20"/>
        </w:rPr>
        <w:t xml:space="preserve"> ein Plus für die Ökobilanz. Gleichzeitig punkte</w:t>
      </w:r>
      <w:r w:rsidR="00AC3E61">
        <w:rPr>
          <w:rFonts w:ascii="Arial" w:hAnsi="Arial"/>
          <w:bCs/>
          <w:color w:val="000000"/>
          <w:sz w:val="20"/>
        </w:rPr>
        <w:t>n die Maschinen</w:t>
      </w:r>
      <w:r w:rsidRPr="00AC2DB2">
        <w:rPr>
          <w:rFonts w:ascii="Arial" w:hAnsi="Arial"/>
          <w:bCs/>
          <w:color w:val="000000"/>
          <w:sz w:val="20"/>
        </w:rPr>
        <w:t xml:space="preserve"> mit der gewohnten Sicherheit</w:t>
      </w:r>
      <w:r w:rsidR="00715D9B">
        <w:rPr>
          <w:rFonts w:ascii="Arial" w:hAnsi="Arial"/>
          <w:bCs/>
          <w:color w:val="000000"/>
          <w:sz w:val="20"/>
        </w:rPr>
        <w:t xml:space="preserve"> und</w:t>
      </w:r>
      <w:r w:rsidRPr="00AC2DB2">
        <w:rPr>
          <w:rFonts w:ascii="Arial" w:hAnsi="Arial"/>
          <w:bCs/>
          <w:color w:val="000000"/>
          <w:sz w:val="20"/>
        </w:rPr>
        <w:t xml:space="preserve"> </w:t>
      </w:r>
      <w:r w:rsidR="00ED3547">
        <w:rPr>
          <w:rFonts w:ascii="Arial" w:hAnsi="Arial"/>
          <w:bCs/>
          <w:color w:val="000000"/>
          <w:sz w:val="20"/>
        </w:rPr>
        <w:t xml:space="preserve">Produktqualität </w:t>
      </w:r>
      <w:r w:rsidR="00AC3E61">
        <w:rPr>
          <w:rFonts w:ascii="Arial" w:hAnsi="Arial"/>
          <w:bCs/>
          <w:color w:val="000000"/>
          <w:sz w:val="20"/>
        </w:rPr>
        <w:t xml:space="preserve">von </w:t>
      </w:r>
      <w:r w:rsidRPr="00AC2DB2">
        <w:rPr>
          <w:rFonts w:ascii="Arial" w:hAnsi="Arial"/>
          <w:bCs/>
          <w:color w:val="000000"/>
          <w:sz w:val="20"/>
        </w:rPr>
        <w:t>ZAHORANSKY</w:t>
      </w:r>
      <w:r w:rsidR="00ED3547">
        <w:rPr>
          <w:rFonts w:ascii="Arial" w:hAnsi="Arial"/>
          <w:bCs/>
          <w:color w:val="000000"/>
          <w:sz w:val="20"/>
        </w:rPr>
        <w:t>.</w:t>
      </w:r>
      <w:r w:rsidRPr="00AC2DB2">
        <w:rPr>
          <w:rFonts w:ascii="Arial" w:hAnsi="Arial"/>
          <w:bCs/>
          <w:color w:val="000000"/>
          <w:sz w:val="20"/>
        </w:rPr>
        <w:t xml:space="preserve"> Mit einer Stopfgeschwindigkeit von bis zu 1.200 Bündeln/min ist die gleiche Leistung wie bei der Verwendung von </w:t>
      </w:r>
      <w:r w:rsidR="007858BD" w:rsidRPr="00AC2DB2">
        <w:rPr>
          <w:rFonts w:ascii="Arial" w:hAnsi="Arial"/>
          <w:bCs/>
          <w:color w:val="000000"/>
          <w:sz w:val="20"/>
        </w:rPr>
        <w:t>Metallanker</w:t>
      </w:r>
      <w:r w:rsidR="007858BD">
        <w:rPr>
          <w:rFonts w:ascii="Arial" w:hAnsi="Arial"/>
          <w:bCs/>
          <w:color w:val="000000"/>
          <w:sz w:val="20"/>
        </w:rPr>
        <w:t>n</w:t>
      </w:r>
      <w:r w:rsidR="007858BD" w:rsidRPr="00AC2DB2">
        <w:rPr>
          <w:rFonts w:ascii="Arial" w:hAnsi="Arial"/>
          <w:bCs/>
          <w:color w:val="000000"/>
          <w:sz w:val="20"/>
        </w:rPr>
        <w:t xml:space="preserve"> </w:t>
      </w:r>
      <w:r w:rsidRPr="00AC2DB2">
        <w:rPr>
          <w:rFonts w:ascii="Arial" w:hAnsi="Arial"/>
          <w:bCs/>
          <w:color w:val="000000"/>
          <w:sz w:val="20"/>
        </w:rPr>
        <w:t>möglich. Auch im Hinblick auf eine wirtschaftlichere Produktion kann der Einsatz von Kunststoff-</w:t>
      </w:r>
      <w:r w:rsidR="007858BD" w:rsidRPr="00AC2DB2">
        <w:rPr>
          <w:rFonts w:ascii="Arial" w:hAnsi="Arial"/>
          <w:bCs/>
          <w:color w:val="000000"/>
          <w:sz w:val="20"/>
        </w:rPr>
        <w:t xml:space="preserve">Anker </w:t>
      </w:r>
      <w:r w:rsidRPr="00AC2DB2">
        <w:rPr>
          <w:rFonts w:ascii="Arial" w:hAnsi="Arial"/>
          <w:bCs/>
          <w:color w:val="000000"/>
          <w:sz w:val="20"/>
        </w:rPr>
        <w:t>interessant sein, da der Materialpreis günstiger ist als bei der Metallvariante.</w:t>
      </w:r>
    </w:p>
    <w:p w14:paraId="10CBD07D" w14:textId="77777777" w:rsidR="00457D58" w:rsidRDefault="00457D58" w:rsidP="00252665">
      <w:pPr>
        <w:widowControl w:val="0"/>
        <w:autoSpaceDE w:val="0"/>
        <w:autoSpaceDN w:val="0"/>
        <w:adjustRightInd w:val="0"/>
        <w:spacing w:line="288" w:lineRule="auto"/>
        <w:ind w:right="1985"/>
        <w:rPr>
          <w:rFonts w:ascii="Arial" w:hAnsi="Arial"/>
          <w:bCs/>
          <w:color w:val="000000"/>
          <w:sz w:val="20"/>
        </w:rPr>
      </w:pPr>
    </w:p>
    <w:p w14:paraId="492BF47B" w14:textId="77777777" w:rsidR="00775884" w:rsidRDefault="00775884" w:rsidP="00252665">
      <w:pPr>
        <w:widowControl w:val="0"/>
        <w:autoSpaceDE w:val="0"/>
        <w:autoSpaceDN w:val="0"/>
        <w:adjustRightInd w:val="0"/>
        <w:spacing w:line="288" w:lineRule="auto"/>
        <w:ind w:right="1985"/>
        <w:rPr>
          <w:rFonts w:ascii="Arial" w:hAnsi="Arial"/>
          <w:bCs/>
          <w:color w:val="000000"/>
          <w:sz w:val="20"/>
        </w:rPr>
      </w:pPr>
    </w:p>
    <w:p w14:paraId="1CBA37E0" w14:textId="67356FD9" w:rsidR="008838F6" w:rsidRPr="00231CF0" w:rsidRDefault="00C66E35" w:rsidP="00252665">
      <w:pPr>
        <w:widowControl w:val="0"/>
        <w:spacing w:line="288" w:lineRule="auto"/>
        <w:ind w:right="1985"/>
        <w:rPr>
          <w:rFonts w:ascii="Arial" w:hAnsi="Arial" w:cs="Arial"/>
          <w:bCs/>
          <w:sz w:val="20"/>
        </w:rPr>
      </w:pPr>
      <w:r w:rsidRPr="00231CF0">
        <w:rPr>
          <w:rFonts w:ascii="Arial" w:hAnsi="Arial" w:cs="Arial"/>
          <w:b/>
          <w:sz w:val="20"/>
        </w:rPr>
        <w:t>Bildmateria</w:t>
      </w:r>
      <w:r w:rsidR="00170B5C">
        <w:rPr>
          <w:rFonts w:ascii="Arial" w:hAnsi="Arial" w:cs="Arial"/>
          <w:b/>
          <w:sz w:val="20"/>
        </w:rPr>
        <w:t>l</w:t>
      </w:r>
    </w:p>
    <w:p w14:paraId="569549C0" w14:textId="76E6EE4A" w:rsidR="00C00B88" w:rsidRPr="00231CF0" w:rsidRDefault="00467F71" w:rsidP="00252665">
      <w:pPr>
        <w:widowControl w:val="0"/>
        <w:autoSpaceDE w:val="0"/>
        <w:autoSpaceDN w:val="0"/>
        <w:adjustRightInd w:val="0"/>
        <w:spacing w:line="288" w:lineRule="auto"/>
        <w:ind w:right="1985"/>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w:t>
      </w:r>
      <w:proofErr w:type="spellStart"/>
      <w:r w:rsidRPr="00231CF0">
        <w:rPr>
          <w:rFonts w:ascii="Arial" w:hAnsi="Arial" w:cs="Arial"/>
          <w:sz w:val="20"/>
        </w:rPr>
        <w:t>relations.amid</w:t>
      </w:r>
      <w:proofErr w:type="spellEnd"/>
      <w:r w:rsidRPr="00231CF0">
        <w:rPr>
          <w:rFonts w:ascii="Arial" w:hAnsi="Arial" w:cs="Arial"/>
          <w:sz w:val="20"/>
        </w:rPr>
        <w:t>-</w:t>
      </w:r>
      <w:proofErr w:type="spellStart"/>
      <w:r w:rsidRPr="00231CF0">
        <w:rPr>
          <w:rFonts w:ascii="Arial" w:hAnsi="Arial" w:cs="Arial"/>
          <w:sz w:val="20"/>
        </w:rPr>
        <w:t>pr.com</w:t>
      </w:r>
      <w:proofErr w:type="spellEnd"/>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hyperlink r:id="rId8" w:history="1">
        <w:r w:rsidR="00715D9B" w:rsidRPr="00751D57">
          <w:rPr>
            <w:rStyle w:val="Hyperlink"/>
            <w:rFonts w:ascii="Arial" w:hAnsi="Arial" w:cs="Arial"/>
            <w:sz w:val="20"/>
          </w:rPr>
          <w:t>Zahoransky Kunststoff</w:t>
        </w:r>
        <w:r w:rsidR="006C4476" w:rsidRPr="00751D57">
          <w:rPr>
            <w:rStyle w:val="Hyperlink"/>
            <w:rFonts w:ascii="Arial" w:hAnsi="Arial" w:cs="Arial"/>
            <w:sz w:val="20"/>
          </w:rPr>
          <w:t>-A</w:t>
        </w:r>
        <w:r w:rsidR="00715D9B" w:rsidRPr="00751D57">
          <w:rPr>
            <w:rStyle w:val="Hyperlink"/>
            <w:rFonts w:ascii="Arial" w:hAnsi="Arial" w:cs="Arial"/>
            <w:sz w:val="20"/>
          </w:rPr>
          <w:t>nker</w:t>
        </w:r>
      </w:hyperlink>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Default="00E66EFB" w:rsidP="00252665">
      <w:pPr>
        <w:widowControl w:val="0"/>
        <w:autoSpaceDE w:val="0"/>
        <w:autoSpaceDN w:val="0"/>
        <w:adjustRightInd w:val="0"/>
        <w:spacing w:line="288" w:lineRule="auto"/>
        <w:ind w:right="1985"/>
        <w:rPr>
          <w:rFonts w:ascii="Arial" w:hAnsi="Arial" w:cs="Arial"/>
          <w:sz w:val="20"/>
        </w:rPr>
      </w:pPr>
    </w:p>
    <w:p w14:paraId="140FFD4C" w14:textId="77777777" w:rsidR="00293970" w:rsidRDefault="00293970" w:rsidP="00252665">
      <w:pPr>
        <w:widowControl w:val="0"/>
        <w:autoSpaceDE w:val="0"/>
        <w:autoSpaceDN w:val="0"/>
        <w:adjustRightInd w:val="0"/>
        <w:spacing w:line="288" w:lineRule="auto"/>
        <w:ind w:right="1985"/>
        <w:rPr>
          <w:rFonts w:ascii="Arial" w:hAnsi="Arial" w:cs="Arial"/>
          <w:sz w:val="20"/>
        </w:rPr>
      </w:pPr>
    </w:p>
    <w:p w14:paraId="22EAE69C" w14:textId="77777777" w:rsidR="00521E40" w:rsidRDefault="00521E40" w:rsidP="00252665">
      <w:pPr>
        <w:widowControl w:val="0"/>
        <w:autoSpaceDE w:val="0"/>
        <w:autoSpaceDN w:val="0"/>
        <w:adjustRightInd w:val="0"/>
        <w:spacing w:line="288" w:lineRule="auto"/>
        <w:ind w:right="1985"/>
        <w:rPr>
          <w:rFonts w:ascii="Arial" w:hAnsi="Arial" w:cs="Arial"/>
          <w:sz w:val="20"/>
        </w:rPr>
      </w:pPr>
    </w:p>
    <w:p w14:paraId="46928D3D" w14:textId="77777777" w:rsidR="00521E40" w:rsidRDefault="00521E40" w:rsidP="00252665">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647A57" w:rsidRDefault="00372E0C" w:rsidP="00252665">
            <w:pPr>
              <w:pStyle w:val="Kopfzeile"/>
              <w:tabs>
                <w:tab w:val="clear" w:pos="4536"/>
                <w:tab w:val="clear" w:pos="9072"/>
              </w:tabs>
              <w:spacing w:line="288" w:lineRule="auto"/>
              <w:ind w:left="-107" w:right="222"/>
              <w:rPr>
                <w:rFonts w:ascii="Arial" w:hAnsi="Arial"/>
                <w:b/>
                <w:sz w:val="16"/>
                <w:szCs w:val="16"/>
                <w:lang w:val="en-US"/>
              </w:rPr>
            </w:pPr>
            <w:proofErr w:type="spellStart"/>
            <w:r w:rsidRPr="00647A57">
              <w:rPr>
                <w:rFonts w:ascii="Arial" w:hAnsi="Arial"/>
                <w:b/>
                <w:sz w:val="16"/>
                <w:szCs w:val="16"/>
                <w:lang w:val="en-US"/>
              </w:rPr>
              <w:t>Weitere</w:t>
            </w:r>
            <w:proofErr w:type="spellEnd"/>
            <w:r w:rsidR="00D73D1A" w:rsidRPr="00647A57">
              <w:rPr>
                <w:rFonts w:ascii="Arial" w:hAnsi="Arial"/>
                <w:b/>
                <w:sz w:val="16"/>
                <w:szCs w:val="16"/>
                <w:lang w:val="en-US"/>
              </w:rPr>
              <w:t xml:space="preserve"> </w:t>
            </w:r>
            <w:proofErr w:type="spellStart"/>
            <w:r w:rsidRPr="00647A57">
              <w:rPr>
                <w:rFonts w:ascii="Arial" w:hAnsi="Arial"/>
                <w:b/>
                <w:sz w:val="16"/>
                <w:szCs w:val="16"/>
                <w:lang w:val="en-US"/>
              </w:rPr>
              <w:t>Informationen</w:t>
            </w:r>
            <w:proofErr w:type="spellEnd"/>
            <w:r w:rsidRPr="00647A57">
              <w:rPr>
                <w:rFonts w:ascii="Arial" w:hAnsi="Arial"/>
                <w:b/>
                <w:sz w:val="16"/>
                <w:szCs w:val="16"/>
                <w:lang w:val="en-US"/>
              </w:rPr>
              <w:t>:</w:t>
            </w:r>
          </w:p>
          <w:p w14:paraId="3AE6C22E" w14:textId="77777777" w:rsidR="00C35563" w:rsidRPr="00C35563" w:rsidRDefault="00C35563" w:rsidP="00C35563">
            <w:pPr>
              <w:pStyle w:val="Kopfzeile"/>
              <w:spacing w:line="288" w:lineRule="auto"/>
              <w:ind w:left="-107" w:right="222"/>
              <w:rPr>
                <w:rFonts w:ascii="Arial" w:hAnsi="Arial"/>
                <w:sz w:val="16"/>
                <w:szCs w:val="16"/>
                <w:lang w:val="en-US"/>
              </w:rPr>
            </w:pPr>
            <w:r w:rsidRPr="00C35563">
              <w:rPr>
                <w:rFonts w:ascii="Arial" w:hAnsi="Arial"/>
                <w:sz w:val="16"/>
                <w:szCs w:val="16"/>
                <w:lang w:val="en-US"/>
              </w:rPr>
              <w:t>ZAHORANSKY AG</w:t>
            </w:r>
          </w:p>
          <w:p w14:paraId="41B4442A" w14:textId="77777777" w:rsidR="00C35563" w:rsidRPr="00C35563" w:rsidRDefault="00C35563" w:rsidP="00C35563">
            <w:pPr>
              <w:pStyle w:val="Kopfzeile"/>
              <w:spacing w:line="288" w:lineRule="auto"/>
              <w:ind w:left="-107" w:right="222"/>
              <w:rPr>
                <w:rFonts w:ascii="Arial" w:hAnsi="Arial"/>
                <w:sz w:val="16"/>
                <w:szCs w:val="16"/>
                <w:lang w:val="en-US"/>
              </w:rPr>
            </w:pPr>
            <w:r w:rsidRPr="00C35563">
              <w:rPr>
                <w:rFonts w:ascii="Arial" w:hAnsi="Arial"/>
                <w:sz w:val="16"/>
                <w:szCs w:val="16"/>
                <w:lang w:val="en-US"/>
              </w:rPr>
              <w:t>Andreas Ehmann, Product Marketing</w:t>
            </w:r>
          </w:p>
          <w:p w14:paraId="3BA7D6D9" w14:textId="77777777" w:rsidR="00C35563" w:rsidRPr="00C35563" w:rsidRDefault="00C35563" w:rsidP="00C35563">
            <w:pPr>
              <w:pStyle w:val="Kopfzeile"/>
              <w:spacing w:line="288" w:lineRule="auto"/>
              <w:ind w:left="-107" w:right="222"/>
              <w:rPr>
                <w:rFonts w:ascii="Arial" w:hAnsi="Arial"/>
                <w:sz w:val="16"/>
                <w:szCs w:val="16"/>
              </w:rPr>
            </w:pPr>
            <w:r w:rsidRPr="00C35563">
              <w:rPr>
                <w:rFonts w:ascii="Arial" w:hAnsi="Arial"/>
                <w:sz w:val="16"/>
                <w:szCs w:val="16"/>
              </w:rPr>
              <w:t>Anton-Zahoransky-Straße 1</w:t>
            </w:r>
          </w:p>
          <w:p w14:paraId="30EA29A3" w14:textId="77777777" w:rsidR="00C35563" w:rsidRPr="00C35563" w:rsidRDefault="00C35563" w:rsidP="00C35563">
            <w:pPr>
              <w:pStyle w:val="Kopfzeile"/>
              <w:spacing w:line="288" w:lineRule="auto"/>
              <w:ind w:left="-107" w:right="222"/>
              <w:rPr>
                <w:rFonts w:ascii="Arial" w:hAnsi="Arial"/>
                <w:sz w:val="16"/>
                <w:szCs w:val="16"/>
              </w:rPr>
            </w:pPr>
            <w:r w:rsidRPr="00C35563">
              <w:rPr>
                <w:rFonts w:ascii="Arial" w:hAnsi="Arial"/>
                <w:sz w:val="16"/>
                <w:szCs w:val="16"/>
              </w:rPr>
              <w:t>79674 Todtnau-</w:t>
            </w:r>
            <w:proofErr w:type="spellStart"/>
            <w:r w:rsidRPr="00C35563">
              <w:rPr>
                <w:rFonts w:ascii="Arial" w:hAnsi="Arial"/>
                <w:sz w:val="16"/>
                <w:szCs w:val="16"/>
              </w:rPr>
              <w:t>Geschwend</w:t>
            </w:r>
            <w:proofErr w:type="spellEnd"/>
          </w:p>
          <w:p w14:paraId="224C0DC9" w14:textId="77777777" w:rsidR="00C35563" w:rsidRPr="00C35563" w:rsidRDefault="00C35563" w:rsidP="00C35563">
            <w:pPr>
              <w:pStyle w:val="Kopfzeile"/>
              <w:spacing w:line="288" w:lineRule="auto"/>
              <w:ind w:left="-107" w:right="222"/>
              <w:rPr>
                <w:rFonts w:ascii="Arial" w:hAnsi="Arial"/>
                <w:sz w:val="16"/>
                <w:szCs w:val="16"/>
              </w:rPr>
            </w:pPr>
            <w:r w:rsidRPr="00C35563">
              <w:rPr>
                <w:rFonts w:ascii="Arial" w:hAnsi="Arial"/>
                <w:sz w:val="16"/>
                <w:szCs w:val="16"/>
              </w:rPr>
              <w:t>Tel.: +49 (0) 7671 997-0</w:t>
            </w:r>
          </w:p>
          <w:p w14:paraId="5AB99B01" w14:textId="77777777" w:rsidR="00C35563" w:rsidRPr="00C35563" w:rsidRDefault="00C35563" w:rsidP="00C35563">
            <w:pPr>
              <w:pStyle w:val="Kopfzeile"/>
              <w:spacing w:line="288" w:lineRule="auto"/>
              <w:ind w:left="-107" w:right="222"/>
              <w:rPr>
                <w:rFonts w:ascii="Arial" w:hAnsi="Arial"/>
                <w:sz w:val="16"/>
                <w:szCs w:val="16"/>
                <w:lang w:val="en-US"/>
              </w:rPr>
            </w:pPr>
            <w:r w:rsidRPr="00C35563">
              <w:rPr>
                <w:rFonts w:ascii="Arial" w:hAnsi="Arial"/>
                <w:sz w:val="16"/>
                <w:szCs w:val="16"/>
                <w:lang w:val="en-US"/>
              </w:rPr>
              <w:t xml:space="preserve">E-Mail: </w:t>
            </w:r>
            <w:proofErr w:type="spellStart"/>
            <w:r w:rsidRPr="00C35563">
              <w:rPr>
                <w:rFonts w:ascii="Arial" w:hAnsi="Arial"/>
                <w:sz w:val="16"/>
                <w:szCs w:val="16"/>
                <w:lang w:val="en-US"/>
              </w:rPr>
              <w:t>info@zahoransky.com</w:t>
            </w:r>
            <w:proofErr w:type="spellEnd"/>
          </w:p>
          <w:p w14:paraId="1D7C5E0A" w14:textId="77777777" w:rsidR="00C35563" w:rsidRPr="00C35563" w:rsidRDefault="00C35563" w:rsidP="00C35563">
            <w:pPr>
              <w:pStyle w:val="Kopfzeile"/>
              <w:spacing w:line="288" w:lineRule="auto"/>
              <w:ind w:left="-107" w:right="222"/>
              <w:rPr>
                <w:rFonts w:ascii="Arial" w:hAnsi="Arial"/>
                <w:sz w:val="16"/>
                <w:szCs w:val="16"/>
                <w:lang w:val="en-US"/>
              </w:rPr>
            </w:pPr>
            <w:proofErr w:type="spellStart"/>
            <w:r w:rsidRPr="00C35563">
              <w:rPr>
                <w:rFonts w:ascii="Arial" w:hAnsi="Arial"/>
                <w:sz w:val="16"/>
                <w:szCs w:val="16"/>
                <w:lang w:val="en-US"/>
              </w:rPr>
              <w:t>www.zahoransky.com</w:t>
            </w:r>
            <w:proofErr w:type="spellEnd"/>
          </w:p>
          <w:p w14:paraId="464B5E57" w14:textId="2338670C" w:rsidR="00CF6B55" w:rsidRPr="00231CF0" w:rsidRDefault="00CF6B55" w:rsidP="00252665">
            <w:pPr>
              <w:pStyle w:val="Kopfzeile"/>
              <w:tabs>
                <w:tab w:val="clear" w:pos="9072"/>
              </w:tabs>
              <w:spacing w:line="288" w:lineRule="auto"/>
              <w:ind w:left="-107" w:right="222"/>
              <w:rPr>
                <w:rFonts w:ascii="Arial" w:hAnsi="Arial"/>
                <w:sz w:val="16"/>
                <w:szCs w:val="16"/>
              </w:rPr>
            </w:pPr>
          </w:p>
        </w:tc>
        <w:tc>
          <w:tcPr>
            <w:tcW w:w="6017" w:type="dxa"/>
            <w:shd w:val="clear" w:color="auto" w:fill="auto"/>
          </w:tcPr>
          <w:p w14:paraId="546F198E" w14:textId="5C8449A4" w:rsidR="00372E0C" w:rsidRPr="00231CF0" w:rsidRDefault="00372E0C" w:rsidP="00252665">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28507DE3"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9470D6">
              <w:rPr>
                <w:rFonts w:ascii="Arial" w:hAnsi="Arial"/>
                <w:sz w:val="16"/>
                <w:szCs w:val="16"/>
              </w:rPr>
              <w:t xml:space="preserve"> und Christoph Buck</w:t>
            </w:r>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02B72B4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r w:rsidR="009470D6">
              <w:rPr>
                <w:rFonts w:ascii="Arial" w:hAnsi="Arial"/>
                <w:sz w:val="16"/>
                <w:szCs w:val="16"/>
              </w:rPr>
              <w:t xml:space="preserve"> bzw. -74</w:t>
            </w:r>
          </w:p>
          <w:p w14:paraId="67D2B391" w14:textId="1F784530" w:rsidR="009470D6" w:rsidRDefault="00B975B8" w:rsidP="009470D6">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9" w:history="1">
              <w:r w:rsidR="009470D6" w:rsidRPr="00316CD4">
                <w:rPr>
                  <w:rStyle w:val="Hyperlink"/>
                  <w:rFonts w:ascii="Arial" w:hAnsi="Arial"/>
                  <w:sz w:val="16"/>
                  <w:szCs w:val="16"/>
                </w:rPr>
                <w:t>nfo@press-n-relations.de</w:t>
              </w:r>
            </w:hyperlink>
            <w:r w:rsidR="009470D6">
              <w:rPr>
                <w:rFonts w:ascii="Arial" w:hAnsi="Arial"/>
                <w:sz w:val="16"/>
                <w:szCs w:val="16"/>
              </w:rPr>
              <w:t xml:space="preserve"> und </w:t>
            </w:r>
            <w:hyperlink r:id="rId10" w:history="1">
              <w:proofErr w:type="spellStart"/>
              <w:r w:rsidR="009470D6" w:rsidRPr="00316CD4">
                <w:rPr>
                  <w:rStyle w:val="Hyperlink"/>
                  <w:rFonts w:ascii="Arial" w:hAnsi="Arial"/>
                  <w:sz w:val="16"/>
                  <w:szCs w:val="16"/>
                </w:rPr>
                <w:t>cb@press-n-relations.de</w:t>
              </w:r>
              <w:proofErr w:type="spellEnd"/>
            </w:hyperlink>
          </w:p>
          <w:p w14:paraId="26EA3786" w14:textId="3F2E2F48" w:rsidR="00372E0C" w:rsidRDefault="00631B77" w:rsidP="00252665">
            <w:pPr>
              <w:pStyle w:val="Kopfzeile"/>
              <w:tabs>
                <w:tab w:val="clear" w:pos="9072"/>
                <w:tab w:val="left" w:pos="4751"/>
              </w:tabs>
              <w:spacing w:line="288" w:lineRule="auto"/>
              <w:ind w:left="-494" w:right="1985" w:firstLine="657"/>
              <w:rPr>
                <w:rFonts w:ascii="Arial" w:hAnsi="Arial"/>
                <w:sz w:val="16"/>
                <w:szCs w:val="16"/>
              </w:rPr>
            </w:pPr>
            <w:hyperlink r:id="rId11" w:history="1">
              <w:proofErr w:type="spellStart"/>
              <w:r w:rsidRPr="00297EF9">
                <w:rPr>
                  <w:rStyle w:val="Hyperlink"/>
                  <w:rFonts w:ascii="Arial" w:hAnsi="Arial"/>
                  <w:sz w:val="16"/>
                  <w:szCs w:val="16"/>
                </w:rPr>
                <w:t>www.press</w:t>
              </w:r>
              <w:proofErr w:type="spellEnd"/>
              <w:r w:rsidRPr="00297EF9">
                <w:rPr>
                  <w:rStyle w:val="Hyperlink"/>
                  <w:rFonts w:ascii="Arial" w:hAnsi="Arial"/>
                  <w:sz w:val="16"/>
                  <w:szCs w:val="16"/>
                </w:rPr>
                <w:t>-n-relations.de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Pr="00231CF0" w:rsidRDefault="004E5988" w:rsidP="00AA3773">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7B7DE0C4"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p>
    <w:p w14:paraId="3BD851E3" w14:textId="44CA8D3E" w:rsidR="00A8133C" w:rsidRPr="00231CF0"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800 Mitarbeitende.</w:t>
      </w:r>
    </w:p>
    <w:p w14:paraId="4C6EE6D3" w14:textId="2C9E0A24" w:rsidR="00AF1D4E" w:rsidRPr="00231CF0" w:rsidRDefault="00AF1D4E" w:rsidP="00AA3773">
      <w:pPr>
        <w:widowControl w:val="0"/>
        <w:autoSpaceDE w:val="0"/>
        <w:autoSpaceDN w:val="0"/>
        <w:adjustRightInd w:val="0"/>
        <w:spacing w:line="288" w:lineRule="auto"/>
        <w:ind w:right="1985"/>
        <w:rPr>
          <w:rFonts w:ascii="Arial" w:eastAsia="Calibri" w:hAnsi="Arial" w:cs="Arial"/>
          <w:bCs/>
          <w:sz w:val="16"/>
          <w:szCs w:val="16"/>
          <w:lang w:eastAsia="en-US"/>
        </w:rPr>
      </w:pPr>
    </w:p>
    <w:sectPr w:rsidR="00AF1D4E" w:rsidRPr="00231CF0" w:rsidSect="00870FB3">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38069" w14:textId="77777777" w:rsidR="00245661" w:rsidRDefault="00245661" w:rsidP="007F1E01">
      <w:r>
        <w:separator/>
      </w:r>
    </w:p>
  </w:endnote>
  <w:endnote w:type="continuationSeparator" w:id="0">
    <w:p w14:paraId="6B3B311A" w14:textId="77777777" w:rsidR="00245661" w:rsidRDefault="00245661"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428AE" w14:textId="77777777" w:rsidR="00245661" w:rsidRDefault="00245661" w:rsidP="007F1E01">
      <w:r>
        <w:separator/>
      </w:r>
    </w:p>
  </w:footnote>
  <w:footnote w:type="continuationSeparator" w:id="0">
    <w:p w14:paraId="2F8FA5E6" w14:textId="77777777" w:rsidR="00245661" w:rsidRDefault="00245661"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6C3042C1"/>
    <w:multiLevelType w:val="multilevel"/>
    <w:tmpl w:val="36D4A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 w:numId="5" w16cid:durableId="20492534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2BE"/>
    <w:rsid w:val="00030482"/>
    <w:rsid w:val="00031D76"/>
    <w:rsid w:val="00032AB4"/>
    <w:rsid w:val="00033CA0"/>
    <w:rsid w:val="00033D08"/>
    <w:rsid w:val="000343D8"/>
    <w:rsid w:val="000343FD"/>
    <w:rsid w:val="000347C3"/>
    <w:rsid w:val="00035020"/>
    <w:rsid w:val="000353D9"/>
    <w:rsid w:val="000360CA"/>
    <w:rsid w:val="000361E7"/>
    <w:rsid w:val="00036213"/>
    <w:rsid w:val="00037035"/>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E4E"/>
    <w:rsid w:val="0006155F"/>
    <w:rsid w:val="00061EDD"/>
    <w:rsid w:val="00063813"/>
    <w:rsid w:val="00063A39"/>
    <w:rsid w:val="000641A6"/>
    <w:rsid w:val="00064639"/>
    <w:rsid w:val="00064CAA"/>
    <w:rsid w:val="00065CC2"/>
    <w:rsid w:val="00066F59"/>
    <w:rsid w:val="000702FE"/>
    <w:rsid w:val="0007155E"/>
    <w:rsid w:val="00071A13"/>
    <w:rsid w:val="00074974"/>
    <w:rsid w:val="0007614D"/>
    <w:rsid w:val="00077433"/>
    <w:rsid w:val="000777F4"/>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4CF6"/>
    <w:rsid w:val="000A5A01"/>
    <w:rsid w:val="000A71D5"/>
    <w:rsid w:val="000B0D76"/>
    <w:rsid w:val="000B1127"/>
    <w:rsid w:val="000B170A"/>
    <w:rsid w:val="000B1BC6"/>
    <w:rsid w:val="000B1C54"/>
    <w:rsid w:val="000B1D40"/>
    <w:rsid w:val="000B1F7E"/>
    <w:rsid w:val="000B2501"/>
    <w:rsid w:val="000B29D0"/>
    <w:rsid w:val="000B4938"/>
    <w:rsid w:val="000B508F"/>
    <w:rsid w:val="000B78DB"/>
    <w:rsid w:val="000C06FE"/>
    <w:rsid w:val="000C0C25"/>
    <w:rsid w:val="000C0DBE"/>
    <w:rsid w:val="000C2948"/>
    <w:rsid w:val="000C3BE1"/>
    <w:rsid w:val="000C4138"/>
    <w:rsid w:val="000C4BD8"/>
    <w:rsid w:val="000C5289"/>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278"/>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6FE"/>
    <w:rsid w:val="00105750"/>
    <w:rsid w:val="001063F4"/>
    <w:rsid w:val="00106BAE"/>
    <w:rsid w:val="0010719D"/>
    <w:rsid w:val="001073CC"/>
    <w:rsid w:val="00110E53"/>
    <w:rsid w:val="00112305"/>
    <w:rsid w:val="001127D5"/>
    <w:rsid w:val="00112882"/>
    <w:rsid w:val="001130B7"/>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4F3D"/>
    <w:rsid w:val="001353BF"/>
    <w:rsid w:val="00136A9C"/>
    <w:rsid w:val="00136B93"/>
    <w:rsid w:val="00136BFE"/>
    <w:rsid w:val="00136CB6"/>
    <w:rsid w:val="00140798"/>
    <w:rsid w:val="00142DD2"/>
    <w:rsid w:val="00143394"/>
    <w:rsid w:val="0014355F"/>
    <w:rsid w:val="00143716"/>
    <w:rsid w:val="00145AF6"/>
    <w:rsid w:val="00146130"/>
    <w:rsid w:val="001461CF"/>
    <w:rsid w:val="00147274"/>
    <w:rsid w:val="0014732A"/>
    <w:rsid w:val="00147C7E"/>
    <w:rsid w:val="00147F3C"/>
    <w:rsid w:val="00150D71"/>
    <w:rsid w:val="00151960"/>
    <w:rsid w:val="0015240B"/>
    <w:rsid w:val="00152980"/>
    <w:rsid w:val="001536D2"/>
    <w:rsid w:val="0015403E"/>
    <w:rsid w:val="001548D0"/>
    <w:rsid w:val="00155C02"/>
    <w:rsid w:val="0015659E"/>
    <w:rsid w:val="00157803"/>
    <w:rsid w:val="00161188"/>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0FD5"/>
    <w:rsid w:val="00181C08"/>
    <w:rsid w:val="001827A5"/>
    <w:rsid w:val="0018367D"/>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270"/>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35BF"/>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5661"/>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A7C31"/>
    <w:rsid w:val="002B042E"/>
    <w:rsid w:val="002B3022"/>
    <w:rsid w:val="002B424C"/>
    <w:rsid w:val="002B4BD7"/>
    <w:rsid w:val="002B56CB"/>
    <w:rsid w:val="002B5F73"/>
    <w:rsid w:val="002B71BF"/>
    <w:rsid w:val="002B77D3"/>
    <w:rsid w:val="002B7FFC"/>
    <w:rsid w:val="002C0997"/>
    <w:rsid w:val="002C4C74"/>
    <w:rsid w:val="002C5443"/>
    <w:rsid w:val="002D0CCB"/>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812"/>
    <w:rsid w:val="002E5D2C"/>
    <w:rsid w:val="002E6CF3"/>
    <w:rsid w:val="002E7DEC"/>
    <w:rsid w:val="002F13FB"/>
    <w:rsid w:val="002F1617"/>
    <w:rsid w:val="002F25B1"/>
    <w:rsid w:val="002F3055"/>
    <w:rsid w:val="002F3E40"/>
    <w:rsid w:val="002F6EE3"/>
    <w:rsid w:val="002F7B80"/>
    <w:rsid w:val="002F7D89"/>
    <w:rsid w:val="0030092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29DE"/>
    <w:rsid w:val="00325243"/>
    <w:rsid w:val="003265A6"/>
    <w:rsid w:val="00326630"/>
    <w:rsid w:val="003269CB"/>
    <w:rsid w:val="00326AD9"/>
    <w:rsid w:val="00327091"/>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1BA6"/>
    <w:rsid w:val="003A3084"/>
    <w:rsid w:val="003A3914"/>
    <w:rsid w:val="003A4BA7"/>
    <w:rsid w:val="003A4D43"/>
    <w:rsid w:val="003A59E1"/>
    <w:rsid w:val="003A68C0"/>
    <w:rsid w:val="003A6B16"/>
    <w:rsid w:val="003B0CFD"/>
    <w:rsid w:val="003B11DA"/>
    <w:rsid w:val="003B12E7"/>
    <w:rsid w:val="003B1875"/>
    <w:rsid w:val="003B21FD"/>
    <w:rsid w:val="003B33F9"/>
    <w:rsid w:val="003B408D"/>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788"/>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1294"/>
    <w:rsid w:val="004221A9"/>
    <w:rsid w:val="00422F05"/>
    <w:rsid w:val="00423C06"/>
    <w:rsid w:val="00425678"/>
    <w:rsid w:val="00426A33"/>
    <w:rsid w:val="00426D59"/>
    <w:rsid w:val="00427BF0"/>
    <w:rsid w:val="0043028F"/>
    <w:rsid w:val="004319FD"/>
    <w:rsid w:val="0043211F"/>
    <w:rsid w:val="0043293B"/>
    <w:rsid w:val="00433730"/>
    <w:rsid w:val="00433738"/>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1A7"/>
    <w:rsid w:val="004514B3"/>
    <w:rsid w:val="00452E2A"/>
    <w:rsid w:val="00453BF3"/>
    <w:rsid w:val="00455010"/>
    <w:rsid w:val="00455178"/>
    <w:rsid w:val="004552FF"/>
    <w:rsid w:val="00455CD3"/>
    <w:rsid w:val="00455FA4"/>
    <w:rsid w:val="004560E3"/>
    <w:rsid w:val="00456E7F"/>
    <w:rsid w:val="00457603"/>
    <w:rsid w:val="00457D58"/>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1BD1"/>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5304"/>
    <w:rsid w:val="004B61DE"/>
    <w:rsid w:val="004B6690"/>
    <w:rsid w:val="004B722D"/>
    <w:rsid w:val="004B79E7"/>
    <w:rsid w:val="004C1463"/>
    <w:rsid w:val="004C2465"/>
    <w:rsid w:val="004C3185"/>
    <w:rsid w:val="004C51EE"/>
    <w:rsid w:val="004C5E0D"/>
    <w:rsid w:val="004C7940"/>
    <w:rsid w:val="004D2E2F"/>
    <w:rsid w:val="004D3BB3"/>
    <w:rsid w:val="004D4503"/>
    <w:rsid w:val="004D45CB"/>
    <w:rsid w:val="004D48D3"/>
    <w:rsid w:val="004D7FDF"/>
    <w:rsid w:val="004E1F78"/>
    <w:rsid w:val="004E208C"/>
    <w:rsid w:val="004E23AD"/>
    <w:rsid w:val="004E4D5E"/>
    <w:rsid w:val="004E5255"/>
    <w:rsid w:val="004E5988"/>
    <w:rsid w:val="004E5C3B"/>
    <w:rsid w:val="004E6AC1"/>
    <w:rsid w:val="004E6CB2"/>
    <w:rsid w:val="004F0560"/>
    <w:rsid w:val="004F2E82"/>
    <w:rsid w:val="004F3619"/>
    <w:rsid w:val="004F4795"/>
    <w:rsid w:val="004F4B5F"/>
    <w:rsid w:val="004F5A68"/>
    <w:rsid w:val="004F611D"/>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41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1C59"/>
    <w:rsid w:val="00624B1C"/>
    <w:rsid w:val="00625414"/>
    <w:rsid w:val="00625454"/>
    <w:rsid w:val="00625EA8"/>
    <w:rsid w:val="00625F8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B5956"/>
    <w:rsid w:val="006B728C"/>
    <w:rsid w:val="006C04C0"/>
    <w:rsid w:val="006C08D7"/>
    <w:rsid w:val="006C3CAB"/>
    <w:rsid w:val="006C3F9A"/>
    <w:rsid w:val="006C4260"/>
    <w:rsid w:val="006C4476"/>
    <w:rsid w:val="006C5104"/>
    <w:rsid w:val="006C6062"/>
    <w:rsid w:val="006C67FE"/>
    <w:rsid w:val="006D079D"/>
    <w:rsid w:val="006D1638"/>
    <w:rsid w:val="006D1DC6"/>
    <w:rsid w:val="006D2F83"/>
    <w:rsid w:val="006D3164"/>
    <w:rsid w:val="006D3614"/>
    <w:rsid w:val="006D684C"/>
    <w:rsid w:val="006D6BD6"/>
    <w:rsid w:val="006D77CE"/>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5D9B"/>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5CC2"/>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1D57"/>
    <w:rsid w:val="00753648"/>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0251"/>
    <w:rsid w:val="00771153"/>
    <w:rsid w:val="007719AA"/>
    <w:rsid w:val="00772C5B"/>
    <w:rsid w:val="007731AA"/>
    <w:rsid w:val="007733A9"/>
    <w:rsid w:val="007745B5"/>
    <w:rsid w:val="00774977"/>
    <w:rsid w:val="00775884"/>
    <w:rsid w:val="007759E0"/>
    <w:rsid w:val="00777B91"/>
    <w:rsid w:val="00780261"/>
    <w:rsid w:val="00783636"/>
    <w:rsid w:val="00784278"/>
    <w:rsid w:val="00784BFD"/>
    <w:rsid w:val="00784DB7"/>
    <w:rsid w:val="007858BD"/>
    <w:rsid w:val="00786A30"/>
    <w:rsid w:val="00786D61"/>
    <w:rsid w:val="007906A1"/>
    <w:rsid w:val="00790A0D"/>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0E8D"/>
    <w:rsid w:val="007B24B3"/>
    <w:rsid w:val="007B39C4"/>
    <w:rsid w:val="007B4BF8"/>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5AC4"/>
    <w:rsid w:val="008062D4"/>
    <w:rsid w:val="00806FBC"/>
    <w:rsid w:val="00810671"/>
    <w:rsid w:val="008143F0"/>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921"/>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5B4"/>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572"/>
    <w:rsid w:val="00926B70"/>
    <w:rsid w:val="0093056F"/>
    <w:rsid w:val="009306A0"/>
    <w:rsid w:val="00930EAB"/>
    <w:rsid w:val="009316DA"/>
    <w:rsid w:val="00931FAD"/>
    <w:rsid w:val="0093282B"/>
    <w:rsid w:val="00932EA2"/>
    <w:rsid w:val="00933AA6"/>
    <w:rsid w:val="009358CA"/>
    <w:rsid w:val="00935CEF"/>
    <w:rsid w:val="0093676D"/>
    <w:rsid w:val="00936ADC"/>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393B"/>
    <w:rsid w:val="00973DA3"/>
    <w:rsid w:val="00973DE0"/>
    <w:rsid w:val="00974B52"/>
    <w:rsid w:val="00974DCA"/>
    <w:rsid w:val="00976901"/>
    <w:rsid w:val="00976CD8"/>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B7BE7"/>
    <w:rsid w:val="009C050F"/>
    <w:rsid w:val="009C0708"/>
    <w:rsid w:val="009C0FC6"/>
    <w:rsid w:val="009C4D1E"/>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1650"/>
    <w:rsid w:val="009F36FF"/>
    <w:rsid w:val="009F4610"/>
    <w:rsid w:val="009F5612"/>
    <w:rsid w:val="009F715E"/>
    <w:rsid w:val="009F725E"/>
    <w:rsid w:val="009F7D27"/>
    <w:rsid w:val="00A03418"/>
    <w:rsid w:val="00A04934"/>
    <w:rsid w:val="00A049E8"/>
    <w:rsid w:val="00A05F66"/>
    <w:rsid w:val="00A07AC7"/>
    <w:rsid w:val="00A10258"/>
    <w:rsid w:val="00A12BA1"/>
    <w:rsid w:val="00A15550"/>
    <w:rsid w:val="00A15BD8"/>
    <w:rsid w:val="00A16577"/>
    <w:rsid w:val="00A21595"/>
    <w:rsid w:val="00A25B1E"/>
    <w:rsid w:val="00A2655D"/>
    <w:rsid w:val="00A268EA"/>
    <w:rsid w:val="00A2693A"/>
    <w:rsid w:val="00A26D69"/>
    <w:rsid w:val="00A27298"/>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0FF"/>
    <w:rsid w:val="00A41711"/>
    <w:rsid w:val="00A424DB"/>
    <w:rsid w:val="00A435D3"/>
    <w:rsid w:val="00A445D6"/>
    <w:rsid w:val="00A46C4F"/>
    <w:rsid w:val="00A47C6F"/>
    <w:rsid w:val="00A517D4"/>
    <w:rsid w:val="00A51921"/>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87F86"/>
    <w:rsid w:val="00A904BB"/>
    <w:rsid w:val="00A92302"/>
    <w:rsid w:val="00A92345"/>
    <w:rsid w:val="00A9240A"/>
    <w:rsid w:val="00A9271B"/>
    <w:rsid w:val="00A941BD"/>
    <w:rsid w:val="00A95268"/>
    <w:rsid w:val="00A961A8"/>
    <w:rsid w:val="00A9769A"/>
    <w:rsid w:val="00A97885"/>
    <w:rsid w:val="00AA0B1F"/>
    <w:rsid w:val="00AA21FD"/>
    <w:rsid w:val="00AA2AC4"/>
    <w:rsid w:val="00AA2D0A"/>
    <w:rsid w:val="00AA3661"/>
    <w:rsid w:val="00AA3773"/>
    <w:rsid w:val="00AA43E8"/>
    <w:rsid w:val="00AA4C38"/>
    <w:rsid w:val="00AA5995"/>
    <w:rsid w:val="00AA62F5"/>
    <w:rsid w:val="00AA6A48"/>
    <w:rsid w:val="00AA6E9A"/>
    <w:rsid w:val="00AA7573"/>
    <w:rsid w:val="00AB06E8"/>
    <w:rsid w:val="00AB1553"/>
    <w:rsid w:val="00AB1BE7"/>
    <w:rsid w:val="00AB1F4C"/>
    <w:rsid w:val="00AB412B"/>
    <w:rsid w:val="00AB422E"/>
    <w:rsid w:val="00AB568F"/>
    <w:rsid w:val="00AB616B"/>
    <w:rsid w:val="00AB6793"/>
    <w:rsid w:val="00AB78FA"/>
    <w:rsid w:val="00AC22A7"/>
    <w:rsid w:val="00AC2DB2"/>
    <w:rsid w:val="00AC3E61"/>
    <w:rsid w:val="00AC4657"/>
    <w:rsid w:val="00AC5131"/>
    <w:rsid w:val="00AC6D96"/>
    <w:rsid w:val="00AC72D6"/>
    <w:rsid w:val="00AC7C03"/>
    <w:rsid w:val="00AD071F"/>
    <w:rsid w:val="00AD0AD3"/>
    <w:rsid w:val="00AD0D16"/>
    <w:rsid w:val="00AD1128"/>
    <w:rsid w:val="00AD2610"/>
    <w:rsid w:val="00AD4E60"/>
    <w:rsid w:val="00AD59B9"/>
    <w:rsid w:val="00AD634C"/>
    <w:rsid w:val="00AD783E"/>
    <w:rsid w:val="00AE193A"/>
    <w:rsid w:val="00AE1D74"/>
    <w:rsid w:val="00AE2B10"/>
    <w:rsid w:val="00AE309A"/>
    <w:rsid w:val="00AE3A91"/>
    <w:rsid w:val="00AE3CB3"/>
    <w:rsid w:val="00AE4369"/>
    <w:rsid w:val="00AE6CB0"/>
    <w:rsid w:val="00AE7510"/>
    <w:rsid w:val="00AF1813"/>
    <w:rsid w:val="00AF1D4E"/>
    <w:rsid w:val="00AF2437"/>
    <w:rsid w:val="00AF435F"/>
    <w:rsid w:val="00AF514A"/>
    <w:rsid w:val="00AF5166"/>
    <w:rsid w:val="00AF57AA"/>
    <w:rsid w:val="00AF5BBC"/>
    <w:rsid w:val="00B01487"/>
    <w:rsid w:val="00B01A41"/>
    <w:rsid w:val="00B02DF0"/>
    <w:rsid w:val="00B03192"/>
    <w:rsid w:val="00B0390E"/>
    <w:rsid w:val="00B05CAC"/>
    <w:rsid w:val="00B066F5"/>
    <w:rsid w:val="00B076C1"/>
    <w:rsid w:val="00B079CB"/>
    <w:rsid w:val="00B11383"/>
    <w:rsid w:val="00B12225"/>
    <w:rsid w:val="00B128F8"/>
    <w:rsid w:val="00B12EBF"/>
    <w:rsid w:val="00B13C3E"/>
    <w:rsid w:val="00B13F06"/>
    <w:rsid w:val="00B13F77"/>
    <w:rsid w:val="00B1431A"/>
    <w:rsid w:val="00B14671"/>
    <w:rsid w:val="00B15C11"/>
    <w:rsid w:val="00B20F2E"/>
    <w:rsid w:val="00B20F5C"/>
    <w:rsid w:val="00B22ED0"/>
    <w:rsid w:val="00B23A4E"/>
    <w:rsid w:val="00B23E54"/>
    <w:rsid w:val="00B3035F"/>
    <w:rsid w:val="00B31E84"/>
    <w:rsid w:val="00B3219D"/>
    <w:rsid w:val="00B3249D"/>
    <w:rsid w:val="00B349B8"/>
    <w:rsid w:val="00B3521B"/>
    <w:rsid w:val="00B3535B"/>
    <w:rsid w:val="00B35988"/>
    <w:rsid w:val="00B363A6"/>
    <w:rsid w:val="00B36899"/>
    <w:rsid w:val="00B36C41"/>
    <w:rsid w:val="00B37669"/>
    <w:rsid w:val="00B40391"/>
    <w:rsid w:val="00B4233E"/>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76C3"/>
    <w:rsid w:val="00B77DE3"/>
    <w:rsid w:val="00B812AB"/>
    <w:rsid w:val="00B816FE"/>
    <w:rsid w:val="00B82CF4"/>
    <w:rsid w:val="00B8431D"/>
    <w:rsid w:val="00B84E68"/>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839"/>
    <w:rsid w:val="00BE2DF5"/>
    <w:rsid w:val="00BE353A"/>
    <w:rsid w:val="00BE450A"/>
    <w:rsid w:val="00BE5055"/>
    <w:rsid w:val="00BE5F02"/>
    <w:rsid w:val="00BE63C0"/>
    <w:rsid w:val="00BE7105"/>
    <w:rsid w:val="00BE79C0"/>
    <w:rsid w:val="00BE7CBB"/>
    <w:rsid w:val="00BF0395"/>
    <w:rsid w:val="00BF0A00"/>
    <w:rsid w:val="00BF0B96"/>
    <w:rsid w:val="00BF2637"/>
    <w:rsid w:val="00BF3C63"/>
    <w:rsid w:val="00BF4BB9"/>
    <w:rsid w:val="00BF5795"/>
    <w:rsid w:val="00BF5A28"/>
    <w:rsid w:val="00BF6196"/>
    <w:rsid w:val="00BF6BB7"/>
    <w:rsid w:val="00C00278"/>
    <w:rsid w:val="00C00B88"/>
    <w:rsid w:val="00C02E04"/>
    <w:rsid w:val="00C03C87"/>
    <w:rsid w:val="00C046C5"/>
    <w:rsid w:val="00C04D7E"/>
    <w:rsid w:val="00C05C38"/>
    <w:rsid w:val="00C06A82"/>
    <w:rsid w:val="00C06B3F"/>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A9D"/>
    <w:rsid w:val="00C86373"/>
    <w:rsid w:val="00C86755"/>
    <w:rsid w:val="00C87C90"/>
    <w:rsid w:val="00C913AB"/>
    <w:rsid w:val="00C91EF9"/>
    <w:rsid w:val="00C92937"/>
    <w:rsid w:val="00C95957"/>
    <w:rsid w:val="00C965B5"/>
    <w:rsid w:val="00CA083F"/>
    <w:rsid w:val="00CA0AAD"/>
    <w:rsid w:val="00CA11CC"/>
    <w:rsid w:val="00CA25B5"/>
    <w:rsid w:val="00CA2BAB"/>
    <w:rsid w:val="00CA3651"/>
    <w:rsid w:val="00CA3D05"/>
    <w:rsid w:val="00CA3D0D"/>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355"/>
    <w:rsid w:val="00CD5C2A"/>
    <w:rsid w:val="00CD5CA7"/>
    <w:rsid w:val="00CD6470"/>
    <w:rsid w:val="00CD7AF2"/>
    <w:rsid w:val="00CE14DA"/>
    <w:rsid w:val="00CE28FA"/>
    <w:rsid w:val="00CE2A16"/>
    <w:rsid w:val="00CE2D18"/>
    <w:rsid w:val="00CE403A"/>
    <w:rsid w:val="00CE578B"/>
    <w:rsid w:val="00CE7A1A"/>
    <w:rsid w:val="00CE7AA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51E"/>
    <w:rsid w:val="00D26F10"/>
    <w:rsid w:val="00D273B0"/>
    <w:rsid w:val="00D27A81"/>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0A22"/>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9046E"/>
    <w:rsid w:val="00D90DB1"/>
    <w:rsid w:val="00D9102F"/>
    <w:rsid w:val="00D91C26"/>
    <w:rsid w:val="00D923FF"/>
    <w:rsid w:val="00D9244D"/>
    <w:rsid w:val="00D93058"/>
    <w:rsid w:val="00D93199"/>
    <w:rsid w:val="00D93690"/>
    <w:rsid w:val="00D938A8"/>
    <w:rsid w:val="00D948DE"/>
    <w:rsid w:val="00D95809"/>
    <w:rsid w:val="00D95EE8"/>
    <w:rsid w:val="00D963DF"/>
    <w:rsid w:val="00DA124B"/>
    <w:rsid w:val="00DA1934"/>
    <w:rsid w:val="00DA51BB"/>
    <w:rsid w:val="00DA563E"/>
    <w:rsid w:val="00DB115E"/>
    <w:rsid w:val="00DB33CB"/>
    <w:rsid w:val="00DB3D74"/>
    <w:rsid w:val="00DB44CD"/>
    <w:rsid w:val="00DB4AD9"/>
    <w:rsid w:val="00DB5F57"/>
    <w:rsid w:val="00DB7445"/>
    <w:rsid w:val="00DB7865"/>
    <w:rsid w:val="00DC002F"/>
    <w:rsid w:val="00DC06EF"/>
    <w:rsid w:val="00DC3BC8"/>
    <w:rsid w:val="00DC43FB"/>
    <w:rsid w:val="00DC4827"/>
    <w:rsid w:val="00DD0EBA"/>
    <w:rsid w:val="00DD1766"/>
    <w:rsid w:val="00DD2779"/>
    <w:rsid w:val="00DD2986"/>
    <w:rsid w:val="00DD38AB"/>
    <w:rsid w:val="00DD46C4"/>
    <w:rsid w:val="00DD4CC1"/>
    <w:rsid w:val="00DD4CCF"/>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541"/>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5083"/>
    <w:rsid w:val="00E56ADF"/>
    <w:rsid w:val="00E57964"/>
    <w:rsid w:val="00E60F29"/>
    <w:rsid w:val="00E61660"/>
    <w:rsid w:val="00E61CD0"/>
    <w:rsid w:val="00E630A3"/>
    <w:rsid w:val="00E6542E"/>
    <w:rsid w:val="00E66860"/>
    <w:rsid w:val="00E66EFB"/>
    <w:rsid w:val="00E707F3"/>
    <w:rsid w:val="00E71F26"/>
    <w:rsid w:val="00E72001"/>
    <w:rsid w:val="00E74082"/>
    <w:rsid w:val="00E74C71"/>
    <w:rsid w:val="00E750EA"/>
    <w:rsid w:val="00E76662"/>
    <w:rsid w:val="00E76E24"/>
    <w:rsid w:val="00E76ED5"/>
    <w:rsid w:val="00E77895"/>
    <w:rsid w:val="00E81451"/>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13"/>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547"/>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6A6D"/>
    <w:rsid w:val="00F21975"/>
    <w:rsid w:val="00F22049"/>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2046"/>
    <w:rsid w:val="00F43590"/>
    <w:rsid w:val="00F435B4"/>
    <w:rsid w:val="00F43C38"/>
    <w:rsid w:val="00F445F6"/>
    <w:rsid w:val="00F446B3"/>
    <w:rsid w:val="00F45B58"/>
    <w:rsid w:val="00F507CD"/>
    <w:rsid w:val="00F50E45"/>
    <w:rsid w:val="00F51F08"/>
    <w:rsid w:val="00F52A34"/>
    <w:rsid w:val="00F53F47"/>
    <w:rsid w:val="00F54112"/>
    <w:rsid w:val="00F55509"/>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0CCF"/>
    <w:rsid w:val="00F82CC3"/>
    <w:rsid w:val="00F84DE1"/>
    <w:rsid w:val="00F85046"/>
    <w:rsid w:val="00F8516F"/>
    <w:rsid w:val="00F852B2"/>
    <w:rsid w:val="00F853E5"/>
    <w:rsid w:val="00F85752"/>
    <w:rsid w:val="00F85E77"/>
    <w:rsid w:val="00F90590"/>
    <w:rsid w:val="00F92C7C"/>
    <w:rsid w:val="00F92DE8"/>
    <w:rsid w:val="00F93754"/>
    <w:rsid w:val="00F93DBB"/>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1E74"/>
    <w:rsid w:val="00FD5468"/>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36316637">
      <w:bodyDiv w:val="1"/>
      <w:marLeft w:val="0"/>
      <w:marRight w:val="0"/>
      <w:marTop w:val="0"/>
      <w:marBottom w:val="0"/>
      <w:divBdr>
        <w:top w:val="none" w:sz="0" w:space="0" w:color="auto"/>
        <w:left w:val="none" w:sz="0" w:space="0" w:color="auto"/>
        <w:bottom w:val="none" w:sz="0" w:space="0" w:color="auto"/>
        <w:right w:val="none" w:sz="0" w:space="0" w:color="auto"/>
      </w:divBdr>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Zahoransky%20Kunststoff-Anke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593</Words>
  <Characters>4090</Characters>
  <Application>Microsoft Office Word</Application>
  <DocSecurity>0</DocSecurity>
  <Lines>58</Lines>
  <Paragraphs>12</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4671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9</cp:revision>
  <cp:lastPrinted>2022-08-30T11:33:00Z</cp:lastPrinted>
  <dcterms:created xsi:type="dcterms:W3CDTF">2025-04-02T12:43:00Z</dcterms:created>
  <dcterms:modified xsi:type="dcterms:W3CDTF">2025-04-08T07:56:00Z</dcterms:modified>
</cp:coreProperties>
</file>