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DC5CCAF" w14:textId="77777777" w:rsidR="001738AE" w:rsidRPr="00EE4460" w:rsidRDefault="001738AE" w:rsidP="008D4162">
      <w:pPr>
        <w:widowControl w:val="0"/>
        <w:autoSpaceDE w:val="0"/>
        <w:autoSpaceDN w:val="0"/>
        <w:adjustRightInd w:val="0"/>
        <w:spacing w:line="288" w:lineRule="auto"/>
        <w:ind w:right="1843"/>
        <w:rPr>
          <w:rFonts w:ascii="Helvetica" w:hAnsi="Helvetica"/>
          <w:b/>
          <w:color w:val="000000"/>
          <w:sz w:val="20"/>
          <w:szCs w:val="20"/>
        </w:rPr>
      </w:pPr>
    </w:p>
    <w:p w14:paraId="1F0F9427" w14:textId="4CF0D80C" w:rsidR="00424AF7" w:rsidRPr="00603733" w:rsidRDefault="004E63E8" w:rsidP="008D4162">
      <w:pPr>
        <w:widowControl w:val="0"/>
        <w:autoSpaceDE w:val="0"/>
        <w:autoSpaceDN w:val="0"/>
        <w:adjustRightInd w:val="0"/>
        <w:spacing w:line="288" w:lineRule="auto"/>
        <w:ind w:right="1843"/>
        <w:rPr>
          <w:rFonts w:ascii="Helvetica" w:hAnsi="Helvetica"/>
          <w:b/>
          <w:bCs/>
          <w:color w:val="000000" w:themeColor="text1"/>
        </w:rPr>
      </w:pPr>
      <w:r w:rsidRPr="004E63E8">
        <w:rPr>
          <w:rFonts w:ascii="Helvetica" w:hAnsi="Helvetica"/>
          <w:b/>
          <w:bCs/>
          <w:color w:val="000000" w:themeColor="text1"/>
        </w:rPr>
        <w:t>20 Jahre ZAHORANSKY in den USA</w:t>
      </w:r>
    </w:p>
    <w:p w14:paraId="20ECF930" w14:textId="06D70426" w:rsidR="001738AE" w:rsidRPr="00EE4460" w:rsidRDefault="004E63E8" w:rsidP="008D4162">
      <w:pPr>
        <w:widowControl w:val="0"/>
        <w:autoSpaceDE w:val="0"/>
        <w:autoSpaceDN w:val="0"/>
        <w:adjustRightInd w:val="0"/>
        <w:spacing w:line="288" w:lineRule="auto"/>
        <w:ind w:right="1843"/>
        <w:rPr>
          <w:rFonts w:ascii="Helvetica" w:hAnsi="Helvetica"/>
          <w:b/>
          <w:bCs/>
          <w:color w:val="000000" w:themeColor="text1"/>
          <w:sz w:val="20"/>
          <w:szCs w:val="20"/>
        </w:rPr>
      </w:pPr>
      <w:r w:rsidRPr="004E63E8">
        <w:rPr>
          <w:rFonts w:ascii="Helvetica" w:hAnsi="Helvetica"/>
          <w:b/>
          <w:bCs/>
          <w:color w:val="000000" w:themeColor="text1"/>
          <w:sz w:val="20"/>
          <w:szCs w:val="20"/>
        </w:rPr>
        <w:t>Vom Vertriebspartner zur eigenständigen Tochtergesellschaft mit Service- und Ersatzteilgeschäft</w:t>
      </w:r>
    </w:p>
    <w:p w14:paraId="18E5DCF7" w14:textId="77777777" w:rsidR="00424AF7" w:rsidRPr="00EE4460" w:rsidRDefault="00424AF7" w:rsidP="008D4162">
      <w:pPr>
        <w:widowControl w:val="0"/>
        <w:autoSpaceDE w:val="0"/>
        <w:autoSpaceDN w:val="0"/>
        <w:adjustRightInd w:val="0"/>
        <w:spacing w:line="288" w:lineRule="auto"/>
        <w:ind w:right="1843"/>
        <w:rPr>
          <w:rFonts w:ascii="Helvetica" w:hAnsi="Helvetica"/>
          <w:b/>
          <w:color w:val="000000" w:themeColor="text1"/>
          <w:sz w:val="20"/>
          <w:szCs w:val="20"/>
        </w:rPr>
      </w:pPr>
    </w:p>
    <w:p w14:paraId="20C902C4" w14:textId="3BE8C953" w:rsidR="00424AF7" w:rsidRPr="00EE4460" w:rsidRDefault="004E63E8" w:rsidP="008D4162">
      <w:pPr>
        <w:widowControl w:val="0"/>
        <w:autoSpaceDE w:val="0"/>
        <w:autoSpaceDN w:val="0"/>
        <w:adjustRightInd w:val="0"/>
        <w:spacing w:line="288" w:lineRule="auto"/>
        <w:ind w:right="1843"/>
        <w:rPr>
          <w:rFonts w:ascii="Helvetica" w:hAnsi="Helvetica"/>
          <w:color w:val="000000" w:themeColor="text1"/>
          <w:sz w:val="20"/>
          <w:szCs w:val="20"/>
        </w:rPr>
      </w:pPr>
      <w:r>
        <w:rPr>
          <w:rFonts w:ascii="Helvetica" w:hAnsi="Helvetica"/>
          <w:b/>
          <w:bCs/>
          <w:color w:val="000000" w:themeColor="text1"/>
          <w:sz w:val="20"/>
          <w:szCs w:val="20"/>
        </w:rPr>
        <w:t>West Chicago/</w:t>
      </w:r>
      <w:r w:rsidR="00424AF7" w:rsidRPr="00EE4460">
        <w:rPr>
          <w:rFonts w:ascii="Helvetica" w:hAnsi="Helvetica"/>
          <w:b/>
          <w:bCs/>
          <w:color w:val="000000" w:themeColor="text1"/>
          <w:sz w:val="20"/>
          <w:szCs w:val="20"/>
        </w:rPr>
        <w:t xml:space="preserve">Todtnau-Geschwend, </w:t>
      </w:r>
      <w:r w:rsidR="00DD2582">
        <w:rPr>
          <w:rFonts w:ascii="Helvetica" w:hAnsi="Helvetica"/>
          <w:b/>
          <w:bCs/>
          <w:color w:val="000000" w:themeColor="text1"/>
          <w:sz w:val="20"/>
          <w:szCs w:val="20"/>
        </w:rPr>
        <w:t>13</w:t>
      </w:r>
      <w:r w:rsidR="00424AF7" w:rsidRPr="00EE4460">
        <w:rPr>
          <w:rFonts w:ascii="Helvetica" w:hAnsi="Helvetica"/>
          <w:b/>
          <w:bCs/>
          <w:color w:val="000000" w:themeColor="text1"/>
          <w:sz w:val="20"/>
          <w:szCs w:val="20"/>
        </w:rPr>
        <w:t>. Ju</w:t>
      </w:r>
      <w:r>
        <w:rPr>
          <w:rFonts w:ascii="Helvetica" w:hAnsi="Helvetica"/>
          <w:b/>
          <w:bCs/>
          <w:color w:val="000000" w:themeColor="text1"/>
          <w:sz w:val="20"/>
          <w:szCs w:val="20"/>
        </w:rPr>
        <w:t>l</w:t>
      </w:r>
      <w:r w:rsidR="00424AF7" w:rsidRPr="00EE4460">
        <w:rPr>
          <w:rFonts w:ascii="Helvetica" w:hAnsi="Helvetica"/>
          <w:b/>
          <w:bCs/>
          <w:color w:val="000000" w:themeColor="text1"/>
          <w:sz w:val="20"/>
          <w:szCs w:val="20"/>
        </w:rPr>
        <w:t xml:space="preserve">i 2026 – </w:t>
      </w:r>
      <w:r w:rsidRPr="004E63E8">
        <w:rPr>
          <w:rFonts w:ascii="Helvetica" w:hAnsi="Helvetica"/>
          <w:b/>
          <w:bCs/>
          <w:color w:val="000000" w:themeColor="text1"/>
          <w:sz w:val="20"/>
          <w:szCs w:val="20"/>
        </w:rPr>
        <w:t xml:space="preserve">Die ZAHORANSKY USA Inc. feiert ihr 20-jähriges Bestehen. Was vor zwei Jahrzehnten mit der Zusammenarbeit über einen US-Vertriebspartner begann, hat sich zu einer eigenständigen Tochtergesellschaft mit Sitz in West Chicago (Illinois) entwickelt, die heute Kunden in den USA und Kanada betreut. Zum Jubiläum lud der Standort zu einem Open House ein, bei dem sich die enge Verbindung zwischen amerikanischem Markt und deutscher Technologiekompetenz </w:t>
      </w:r>
      <w:r>
        <w:rPr>
          <w:rFonts w:ascii="Helvetica" w:hAnsi="Helvetica"/>
          <w:b/>
          <w:bCs/>
          <w:color w:val="000000" w:themeColor="text1"/>
          <w:sz w:val="20"/>
          <w:szCs w:val="20"/>
        </w:rPr>
        <w:t>deutlich</w:t>
      </w:r>
      <w:r w:rsidRPr="004E63E8">
        <w:rPr>
          <w:rFonts w:ascii="Helvetica" w:hAnsi="Helvetica"/>
          <w:b/>
          <w:bCs/>
          <w:color w:val="000000" w:themeColor="text1"/>
          <w:sz w:val="20"/>
          <w:szCs w:val="20"/>
        </w:rPr>
        <w:t xml:space="preserve"> zeigte.</w:t>
      </w:r>
      <w:r w:rsidR="00E9786F">
        <w:rPr>
          <w:rFonts w:ascii="Helvetica" w:hAnsi="Helvetica"/>
          <w:b/>
          <w:bCs/>
          <w:color w:val="000000" w:themeColor="text1"/>
          <w:sz w:val="20"/>
          <w:szCs w:val="20"/>
        </w:rPr>
        <w:t xml:space="preserve"> </w:t>
      </w:r>
    </w:p>
    <w:p w14:paraId="2864636A" w14:textId="77777777" w:rsidR="000E0C9D" w:rsidRPr="00EE4460" w:rsidRDefault="000E0C9D" w:rsidP="008D4162">
      <w:pPr>
        <w:widowControl w:val="0"/>
        <w:autoSpaceDE w:val="0"/>
        <w:autoSpaceDN w:val="0"/>
        <w:adjustRightInd w:val="0"/>
        <w:spacing w:line="288" w:lineRule="auto"/>
        <w:ind w:right="1843"/>
        <w:rPr>
          <w:rFonts w:ascii="Helvetica" w:hAnsi="Helvetica"/>
          <w:color w:val="000000" w:themeColor="text1"/>
          <w:sz w:val="20"/>
          <w:szCs w:val="20"/>
        </w:rPr>
      </w:pPr>
    </w:p>
    <w:p w14:paraId="7B3C933F" w14:textId="1DB18AC3" w:rsidR="004E63E8" w:rsidRPr="004E63E8" w:rsidRDefault="004E63E8" w:rsidP="004E63E8">
      <w:pPr>
        <w:widowControl w:val="0"/>
        <w:autoSpaceDE w:val="0"/>
        <w:autoSpaceDN w:val="0"/>
        <w:adjustRightInd w:val="0"/>
        <w:spacing w:line="288" w:lineRule="auto"/>
        <w:ind w:right="1843"/>
        <w:rPr>
          <w:rFonts w:ascii="Helvetica" w:hAnsi="Helvetica"/>
          <w:b/>
          <w:bCs/>
          <w:color w:val="000000" w:themeColor="text1"/>
          <w:sz w:val="20"/>
          <w:szCs w:val="20"/>
        </w:rPr>
      </w:pPr>
      <w:r w:rsidRPr="004E63E8">
        <w:rPr>
          <w:rFonts w:ascii="Helvetica" w:hAnsi="Helvetica"/>
          <w:b/>
          <w:bCs/>
          <w:color w:val="000000" w:themeColor="text1"/>
          <w:sz w:val="20"/>
          <w:szCs w:val="20"/>
        </w:rPr>
        <w:t>Vom Vertriebspartner zur eigenständigen Tochter</w:t>
      </w:r>
    </w:p>
    <w:p w14:paraId="5DE9E25A" w14:textId="1127BBCD" w:rsid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r w:rsidRPr="004E63E8">
        <w:rPr>
          <w:rFonts w:ascii="Helvetica" w:hAnsi="Helvetica"/>
          <w:color w:val="000000" w:themeColor="text1"/>
          <w:sz w:val="20"/>
          <w:szCs w:val="20"/>
        </w:rPr>
        <w:t>In den ersten Jahren war ZAHORANSKY über einen US-Vertriebsagenten auf dem nordamerikanischen Markt präsent. Im Oktober 2014 folgte der entscheidende Schritt: Aus der Zusammenarbeit wurde eine eigenständige Tochtergesellschaft, die seit Februar 2015 am heutigen Standort in West Chicago ansässig ist. Von dort aus verantwortet ZAHORANSKY USA die Betreuung der Kundinnen und Kunden in den USA und Kanada</w:t>
      </w:r>
      <w:r>
        <w:rPr>
          <w:rFonts w:ascii="Helvetica" w:hAnsi="Helvetica"/>
          <w:color w:val="000000" w:themeColor="text1"/>
          <w:sz w:val="20"/>
          <w:szCs w:val="20"/>
        </w:rPr>
        <w:t xml:space="preserve">, </w:t>
      </w:r>
      <w:r w:rsidRPr="004E63E8">
        <w:rPr>
          <w:rFonts w:ascii="Helvetica" w:hAnsi="Helvetica"/>
          <w:color w:val="000000" w:themeColor="text1"/>
          <w:sz w:val="20"/>
          <w:szCs w:val="20"/>
        </w:rPr>
        <w:t>von der Beratung über die Inbetriebnahme bis hin zum Service.</w:t>
      </w:r>
    </w:p>
    <w:p w14:paraId="0B77ED0B" w14:textId="77777777" w:rsidR="004E63E8" w:rsidRP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p>
    <w:p w14:paraId="709D8A4F" w14:textId="000CA548" w:rsid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r w:rsidRPr="004E63E8">
        <w:rPr>
          <w:rFonts w:ascii="Helvetica" w:hAnsi="Helvetica"/>
          <w:color w:val="000000" w:themeColor="text1"/>
          <w:sz w:val="20"/>
          <w:szCs w:val="20"/>
        </w:rPr>
        <w:t>Ein besonderes Kapitel schrieb der Standort während der Corona-Pandemie</w:t>
      </w:r>
      <w:r>
        <w:rPr>
          <w:rFonts w:ascii="Helvetica" w:hAnsi="Helvetica"/>
          <w:color w:val="000000" w:themeColor="text1"/>
          <w:sz w:val="20"/>
          <w:szCs w:val="20"/>
        </w:rPr>
        <w:t>.</w:t>
      </w:r>
      <w:r w:rsidRPr="004E63E8">
        <w:rPr>
          <w:rFonts w:ascii="Helvetica" w:hAnsi="Helvetica"/>
          <w:color w:val="000000" w:themeColor="text1"/>
          <w:sz w:val="20"/>
          <w:szCs w:val="20"/>
        </w:rPr>
        <w:t xml:space="preserve"> Im Rahmen der </w:t>
      </w:r>
      <w:r>
        <w:rPr>
          <w:rFonts w:ascii="Helvetica" w:hAnsi="Helvetica"/>
          <w:color w:val="000000" w:themeColor="text1"/>
          <w:sz w:val="20"/>
          <w:szCs w:val="20"/>
        </w:rPr>
        <w:t xml:space="preserve">sogenannten </w:t>
      </w:r>
      <w:r w:rsidRPr="004E63E8">
        <w:rPr>
          <w:rFonts w:ascii="Helvetica" w:hAnsi="Helvetica"/>
          <w:color w:val="000000" w:themeColor="text1"/>
          <w:sz w:val="20"/>
          <w:szCs w:val="20"/>
        </w:rPr>
        <w:t>„Operation Warp Speed“ trug ZAHORANSKY dazu bei, Material für die Distribution der neu entwickelten Impfstoffe bereitzustellen</w:t>
      </w:r>
      <w:r>
        <w:rPr>
          <w:rFonts w:ascii="Helvetica" w:hAnsi="Helvetica"/>
          <w:color w:val="000000" w:themeColor="text1"/>
          <w:sz w:val="20"/>
          <w:szCs w:val="20"/>
        </w:rPr>
        <w:t>. Dies war</w:t>
      </w:r>
      <w:r w:rsidRPr="004E63E8">
        <w:rPr>
          <w:rFonts w:ascii="Helvetica" w:hAnsi="Helvetica"/>
          <w:color w:val="000000" w:themeColor="text1"/>
          <w:sz w:val="20"/>
          <w:szCs w:val="20"/>
        </w:rPr>
        <w:t xml:space="preserve"> ein </w:t>
      </w:r>
      <w:r>
        <w:rPr>
          <w:rFonts w:ascii="Helvetica" w:hAnsi="Helvetica"/>
          <w:color w:val="000000" w:themeColor="text1"/>
          <w:sz w:val="20"/>
          <w:szCs w:val="20"/>
        </w:rPr>
        <w:t xml:space="preserve">besonders </w:t>
      </w:r>
      <w:r w:rsidRPr="004E63E8">
        <w:rPr>
          <w:rFonts w:ascii="Helvetica" w:hAnsi="Helvetica"/>
          <w:color w:val="000000" w:themeColor="text1"/>
          <w:sz w:val="20"/>
          <w:szCs w:val="20"/>
        </w:rPr>
        <w:t xml:space="preserve">eindrucksvolles Beispiel dafür, wie flexibel und schnell das Team </w:t>
      </w:r>
      <w:r>
        <w:rPr>
          <w:rFonts w:ascii="Helvetica" w:hAnsi="Helvetica"/>
          <w:color w:val="000000" w:themeColor="text1"/>
          <w:sz w:val="20"/>
          <w:szCs w:val="20"/>
        </w:rPr>
        <w:t xml:space="preserve">vor Ort </w:t>
      </w:r>
      <w:r w:rsidRPr="004E63E8">
        <w:rPr>
          <w:rFonts w:ascii="Helvetica" w:hAnsi="Helvetica"/>
          <w:color w:val="000000" w:themeColor="text1"/>
          <w:sz w:val="20"/>
          <w:szCs w:val="20"/>
        </w:rPr>
        <w:t>auf außergewöhnliche Anforderungen reagieren kann.</w:t>
      </w:r>
    </w:p>
    <w:p w14:paraId="6C601823" w14:textId="77777777" w:rsidR="004E63E8" w:rsidRP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p>
    <w:p w14:paraId="66CFDCF4" w14:textId="29B1B19E" w:rsidR="004E63E8" w:rsidRPr="004E63E8" w:rsidRDefault="004E63E8" w:rsidP="004E63E8">
      <w:pPr>
        <w:widowControl w:val="0"/>
        <w:autoSpaceDE w:val="0"/>
        <w:autoSpaceDN w:val="0"/>
        <w:adjustRightInd w:val="0"/>
        <w:spacing w:line="288" w:lineRule="auto"/>
        <w:ind w:right="1843"/>
        <w:rPr>
          <w:rFonts w:ascii="Helvetica" w:hAnsi="Helvetica"/>
          <w:b/>
          <w:bCs/>
          <w:color w:val="000000" w:themeColor="text1"/>
          <w:sz w:val="20"/>
          <w:szCs w:val="20"/>
        </w:rPr>
      </w:pPr>
      <w:r w:rsidRPr="004E63E8">
        <w:rPr>
          <w:rFonts w:ascii="Helvetica" w:hAnsi="Helvetica"/>
          <w:b/>
          <w:bCs/>
          <w:color w:val="000000" w:themeColor="text1"/>
          <w:sz w:val="20"/>
          <w:szCs w:val="20"/>
        </w:rPr>
        <w:t xml:space="preserve">Kontinuierlicher Ausbau von </w:t>
      </w:r>
      <w:r>
        <w:rPr>
          <w:rFonts w:ascii="Helvetica" w:hAnsi="Helvetica"/>
          <w:b/>
          <w:bCs/>
          <w:color w:val="000000" w:themeColor="text1"/>
          <w:sz w:val="20"/>
          <w:szCs w:val="20"/>
        </w:rPr>
        <w:t>Kundenn</w:t>
      </w:r>
      <w:r w:rsidRPr="004E63E8">
        <w:rPr>
          <w:rFonts w:ascii="Helvetica" w:hAnsi="Helvetica"/>
          <w:b/>
          <w:bCs/>
          <w:color w:val="000000" w:themeColor="text1"/>
          <w:sz w:val="20"/>
          <w:szCs w:val="20"/>
        </w:rPr>
        <w:t>ähe und Service</w:t>
      </w:r>
    </w:p>
    <w:p w14:paraId="4F5C57D4" w14:textId="5F7C1F3E" w:rsid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r w:rsidRPr="004E63E8">
        <w:rPr>
          <w:rFonts w:ascii="Helvetica" w:hAnsi="Helvetica"/>
          <w:color w:val="000000" w:themeColor="text1"/>
          <w:sz w:val="20"/>
          <w:szCs w:val="20"/>
        </w:rPr>
        <w:t>Über die vergangenen zehn Jahre hat ZAHORANSKY USA seine Marktposition kontinuierlich gestärkt. Mehrere Open-House-Veranstaltungen brachten den direkten Austausch mit Interessenten und führten wiederholt zu neuen Kundenbeziehungen. Parallel dazu baute der Standort sein Personal im Bereich Service und Ersatzteilgeschäft gezielt aus und optimierte interne Abläufe</w:t>
      </w:r>
      <w:r>
        <w:rPr>
          <w:rFonts w:ascii="Helvetica" w:hAnsi="Helvetica"/>
          <w:color w:val="000000" w:themeColor="text1"/>
          <w:sz w:val="20"/>
          <w:szCs w:val="20"/>
        </w:rPr>
        <w:t>. Dabei lag der Fokus stets auf</w:t>
      </w:r>
      <w:r w:rsidRPr="004E63E8">
        <w:rPr>
          <w:rFonts w:ascii="Helvetica" w:hAnsi="Helvetica"/>
          <w:color w:val="000000" w:themeColor="text1"/>
          <w:sz w:val="20"/>
          <w:szCs w:val="20"/>
        </w:rPr>
        <w:t xml:space="preserve"> dem Ziel, die Kundenzufriedenheit weiter zu erhöhen und kurze Reaktionszeiten sicherzustellen.</w:t>
      </w:r>
    </w:p>
    <w:p w14:paraId="173DC666" w14:textId="77777777" w:rsidR="004E63E8" w:rsidRP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p>
    <w:p w14:paraId="24A23C08" w14:textId="75378C93" w:rsid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r w:rsidRPr="004E63E8">
        <w:rPr>
          <w:rFonts w:ascii="Helvetica" w:hAnsi="Helvetica"/>
          <w:color w:val="000000" w:themeColor="text1"/>
          <w:sz w:val="20"/>
          <w:szCs w:val="20"/>
        </w:rPr>
        <w:t>„Zwanzig Jahre in den USA zeigen, wie wichtig lokale Präsenz und persönliche Nähe für unsere Kunden sind. Unser Team vor Ort verbindet die Innovationskraft von ZAHORANSKY mit einem tiefen Verständnis für den nordamerikanischen Markt“, betont Dr. Heinrich Sielemann, technischer Vorstand bei ZAHORANSKY, der eigens aus Deutschland zum Jubiläum an</w:t>
      </w:r>
      <w:r>
        <w:rPr>
          <w:rFonts w:ascii="Helvetica" w:hAnsi="Helvetica"/>
          <w:color w:val="000000" w:themeColor="text1"/>
          <w:sz w:val="20"/>
          <w:szCs w:val="20"/>
        </w:rPr>
        <w:t>ge</w:t>
      </w:r>
      <w:r w:rsidRPr="004E63E8">
        <w:rPr>
          <w:rFonts w:ascii="Helvetica" w:hAnsi="Helvetica"/>
          <w:color w:val="000000" w:themeColor="text1"/>
          <w:sz w:val="20"/>
          <w:szCs w:val="20"/>
        </w:rPr>
        <w:t>reist</w:t>
      </w:r>
      <w:r>
        <w:rPr>
          <w:rFonts w:ascii="Helvetica" w:hAnsi="Helvetica"/>
          <w:color w:val="000000" w:themeColor="text1"/>
          <w:sz w:val="20"/>
          <w:szCs w:val="20"/>
        </w:rPr>
        <w:t xml:space="preserve"> war</w:t>
      </w:r>
      <w:r w:rsidRPr="004E63E8">
        <w:rPr>
          <w:rFonts w:ascii="Helvetica" w:hAnsi="Helvetica"/>
          <w:color w:val="000000" w:themeColor="text1"/>
          <w:sz w:val="20"/>
          <w:szCs w:val="20"/>
        </w:rPr>
        <w:t>.</w:t>
      </w:r>
    </w:p>
    <w:p w14:paraId="32FA3734" w14:textId="77777777" w:rsidR="004E63E8" w:rsidRPr="004E63E8"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p>
    <w:p w14:paraId="7EE5B47A" w14:textId="77777777" w:rsidR="004E63E8" w:rsidRPr="004E63E8" w:rsidRDefault="004E63E8" w:rsidP="004E63E8">
      <w:pPr>
        <w:widowControl w:val="0"/>
        <w:autoSpaceDE w:val="0"/>
        <w:autoSpaceDN w:val="0"/>
        <w:adjustRightInd w:val="0"/>
        <w:spacing w:line="288" w:lineRule="auto"/>
        <w:ind w:right="1843"/>
        <w:rPr>
          <w:rFonts w:ascii="Helvetica" w:hAnsi="Helvetica"/>
          <w:b/>
          <w:bCs/>
          <w:color w:val="000000" w:themeColor="text1"/>
          <w:sz w:val="20"/>
          <w:szCs w:val="20"/>
        </w:rPr>
      </w:pPr>
      <w:r w:rsidRPr="004E63E8">
        <w:rPr>
          <w:rFonts w:ascii="Helvetica" w:hAnsi="Helvetica"/>
          <w:b/>
          <w:bCs/>
          <w:color w:val="000000" w:themeColor="text1"/>
          <w:sz w:val="20"/>
          <w:szCs w:val="20"/>
        </w:rPr>
        <w:t>Live-Demonstration zum Jubiläum</w:t>
      </w:r>
    </w:p>
    <w:p w14:paraId="3B7E77FD" w14:textId="503114AC" w:rsidR="00400B5A" w:rsidRPr="00EE4460" w:rsidRDefault="004E63E8" w:rsidP="004E63E8">
      <w:pPr>
        <w:widowControl w:val="0"/>
        <w:autoSpaceDE w:val="0"/>
        <w:autoSpaceDN w:val="0"/>
        <w:adjustRightInd w:val="0"/>
        <w:spacing w:line="288" w:lineRule="auto"/>
        <w:ind w:right="1843"/>
        <w:rPr>
          <w:rFonts w:ascii="Helvetica" w:hAnsi="Helvetica"/>
          <w:color w:val="000000" w:themeColor="text1"/>
          <w:sz w:val="20"/>
          <w:szCs w:val="20"/>
        </w:rPr>
      </w:pPr>
      <w:r w:rsidRPr="004E63E8">
        <w:rPr>
          <w:rFonts w:ascii="Helvetica" w:hAnsi="Helvetica"/>
          <w:color w:val="000000" w:themeColor="text1"/>
          <w:sz w:val="20"/>
          <w:szCs w:val="20"/>
        </w:rPr>
        <w:t xml:space="preserve">Beim Open House zum 20-jährigen Bestehen begrüßte ZAHORANSKY USA </w:t>
      </w:r>
      <w:r w:rsidR="006D7E03">
        <w:rPr>
          <w:rFonts w:ascii="Helvetica" w:hAnsi="Helvetica"/>
          <w:color w:val="000000" w:themeColor="text1"/>
          <w:sz w:val="20"/>
          <w:szCs w:val="20"/>
        </w:rPr>
        <w:t xml:space="preserve">einige </w:t>
      </w:r>
      <w:r w:rsidR="006D7E03">
        <w:rPr>
          <w:rFonts w:ascii="Helvetica" w:hAnsi="Helvetica"/>
          <w:color w:val="000000" w:themeColor="text1"/>
          <w:sz w:val="20"/>
          <w:szCs w:val="20"/>
        </w:rPr>
        <w:lastRenderedPageBreak/>
        <w:t>Kundinnen und</w:t>
      </w:r>
      <w:r w:rsidRPr="004E63E8">
        <w:rPr>
          <w:rFonts w:ascii="Helvetica" w:hAnsi="Helvetica"/>
          <w:color w:val="000000" w:themeColor="text1"/>
          <w:sz w:val="20"/>
          <w:szCs w:val="20"/>
        </w:rPr>
        <w:t xml:space="preserve"> Kunden aus verschiedenen US-Regionen – von der West</w:t>
      </w:r>
      <w:r>
        <w:rPr>
          <w:rFonts w:ascii="Helvetica" w:hAnsi="Helvetica"/>
          <w:color w:val="000000" w:themeColor="text1"/>
          <w:sz w:val="20"/>
          <w:szCs w:val="20"/>
        </w:rPr>
        <w:t>küste</w:t>
      </w:r>
      <w:r w:rsidRPr="004E63E8">
        <w:rPr>
          <w:rFonts w:ascii="Helvetica" w:hAnsi="Helvetica"/>
          <w:color w:val="000000" w:themeColor="text1"/>
          <w:sz w:val="20"/>
          <w:szCs w:val="20"/>
        </w:rPr>
        <w:t xml:space="preserve"> über </w:t>
      </w:r>
      <w:r>
        <w:rPr>
          <w:rFonts w:ascii="Helvetica" w:hAnsi="Helvetica"/>
          <w:color w:val="000000" w:themeColor="text1"/>
          <w:sz w:val="20"/>
          <w:szCs w:val="20"/>
        </w:rPr>
        <w:t xml:space="preserve">den Mittleren Westen </w:t>
      </w:r>
      <w:r w:rsidRPr="004E63E8">
        <w:rPr>
          <w:rFonts w:ascii="Helvetica" w:hAnsi="Helvetica"/>
          <w:color w:val="000000" w:themeColor="text1"/>
          <w:sz w:val="20"/>
          <w:szCs w:val="20"/>
        </w:rPr>
        <w:t>bis zu</w:t>
      </w:r>
      <w:r>
        <w:rPr>
          <w:rFonts w:ascii="Helvetica" w:hAnsi="Helvetica"/>
          <w:color w:val="000000" w:themeColor="text1"/>
          <w:sz w:val="20"/>
          <w:szCs w:val="20"/>
        </w:rPr>
        <w:t>r Ostküste</w:t>
      </w:r>
      <w:r w:rsidRPr="004E63E8">
        <w:rPr>
          <w:rFonts w:ascii="Helvetica" w:hAnsi="Helvetica"/>
          <w:color w:val="000000" w:themeColor="text1"/>
          <w:sz w:val="20"/>
          <w:szCs w:val="20"/>
        </w:rPr>
        <w:t>. Im Mittelpunkt stand eine Live-Demonstration an der Z.PUMA, die die Fertigung von zwei unterschiedlichen Bürstengrößen zeigte und die Leistungsfähigkeit sowie Flexibilität der Anlage eindrucksvoll unter Beweis stellte.</w:t>
      </w:r>
    </w:p>
    <w:p w14:paraId="2D9E702F" w14:textId="3EE4ABDA" w:rsidR="00CC17CF" w:rsidRPr="00EE4460" w:rsidRDefault="00CC17CF" w:rsidP="008D4162">
      <w:pPr>
        <w:widowControl w:val="0"/>
        <w:autoSpaceDE w:val="0"/>
        <w:autoSpaceDN w:val="0"/>
        <w:adjustRightInd w:val="0"/>
        <w:spacing w:line="288" w:lineRule="auto"/>
        <w:ind w:right="1843"/>
        <w:rPr>
          <w:rFonts w:ascii="Helvetica" w:hAnsi="Helvetica"/>
          <w:bCs/>
          <w:color w:val="000000" w:themeColor="text1"/>
          <w:sz w:val="20"/>
          <w:szCs w:val="20"/>
        </w:rPr>
      </w:pPr>
    </w:p>
    <w:p w14:paraId="3856509A" w14:textId="77777777" w:rsidR="00BE56AB" w:rsidRPr="00EE4460" w:rsidRDefault="00BE56AB" w:rsidP="008D4162">
      <w:pPr>
        <w:widowControl w:val="0"/>
        <w:autoSpaceDE w:val="0"/>
        <w:autoSpaceDN w:val="0"/>
        <w:adjustRightInd w:val="0"/>
        <w:spacing w:line="288" w:lineRule="auto"/>
        <w:ind w:right="1843"/>
        <w:rPr>
          <w:rFonts w:ascii="Helvetica" w:hAnsi="Helvetica"/>
          <w:bCs/>
          <w:color w:val="000000" w:themeColor="text1"/>
          <w:sz w:val="20"/>
          <w:szCs w:val="20"/>
        </w:rPr>
      </w:pPr>
    </w:p>
    <w:p w14:paraId="158ACA2D" w14:textId="77777777" w:rsidR="00AD6562" w:rsidRPr="00EE4460" w:rsidRDefault="00AD6562" w:rsidP="008D4162">
      <w:pPr>
        <w:widowControl w:val="0"/>
        <w:spacing w:line="288" w:lineRule="auto"/>
        <w:ind w:right="1843"/>
        <w:rPr>
          <w:rFonts w:ascii="Helvetica" w:hAnsi="Helvetica" w:cs="Arial"/>
          <w:bCs/>
          <w:sz w:val="20"/>
          <w:szCs w:val="20"/>
        </w:rPr>
      </w:pPr>
      <w:r w:rsidRPr="00EE4460">
        <w:rPr>
          <w:rFonts w:ascii="Helvetica" w:hAnsi="Helvetica" w:cs="Arial"/>
          <w:b/>
          <w:sz w:val="20"/>
          <w:szCs w:val="20"/>
        </w:rPr>
        <w:t>Bildmaterial</w:t>
      </w:r>
    </w:p>
    <w:p w14:paraId="087AD5B3" w14:textId="349E27C1" w:rsidR="00AD6562" w:rsidRPr="00EE4460" w:rsidRDefault="00AD6562" w:rsidP="008D4162">
      <w:pPr>
        <w:widowControl w:val="0"/>
        <w:autoSpaceDE w:val="0"/>
        <w:autoSpaceDN w:val="0"/>
        <w:adjustRightInd w:val="0"/>
        <w:spacing w:line="288" w:lineRule="auto"/>
        <w:ind w:right="1843"/>
        <w:rPr>
          <w:rFonts w:ascii="Helvetica" w:hAnsi="Helvetica" w:cs="Arial"/>
          <w:sz w:val="20"/>
          <w:szCs w:val="20"/>
        </w:rPr>
      </w:pPr>
      <w:r w:rsidRPr="00EE4460">
        <w:rPr>
          <w:rFonts w:ascii="Helvetica" w:hAnsi="Helvetica" w:cs="Arial"/>
          <w:sz w:val="20"/>
          <w:szCs w:val="20"/>
        </w:rPr>
        <w:t>Das Bildmaterial finden Sie in unserem Medienportal press-n-relations.amid-pr.com (Suchbegriff „</w:t>
      </w:r>
      <w:r w:rsidR="004E63E8" w:rsidRPr="004E63E8">
        <w:rPr>
          <w:rFonts w:ascii="Helvetica" w:hAnsi="Helvetica" w:cs="Arial"/>
          <w:sz w:val="20"/>
          <w:szCs w:val="20"/>
        </w:rPr>
        <w:t>ZAHORANSKY 20 Jahre USA</w:t>
      </w:r>
      <w:r w:rsidRPr="00EE4460">
        <w:rPr>
          <w:rFonts w:ascii="Helvetica" w:hAnsi="Helvetica" w:cs="Arial"/>
          <w:sz w:val="20"/>
          <w:szCs w:val="20"/>
        </w:rPr>
        <w:t>“). Selbstverständlich schicken wir Ihnen die Datei auch gerne per E-Mail zu.</w:t>
      </w:r>
    </w:p>
    <w:p w14:paraId="7A278677" w14:textId="77777777" w:rsidR="001738AE" w:rsidRPr="00EE4460" w:rsidRDefault="001738AE" w:rsidP="008D4162">
      <w:pPr>
        <w:widowControl w:val="0"/>
        <w:autoSpaceDE w:val="0"/>
        <w:autoSpaceDN w:val="0"/>
        <w:adjustRightInd w:val="0"/>
        <w:spacing w:line="288" w:lineRule="auto"/>
        <w:ind w:right="1843"/>
        <w:rPr>
          <w:rFonts w:ascii="Helvetica" w:hAnsi="Helvetica"/>
          <w:color w:val="000000" w:themeColor="text1"/>
          <w:sz w:val="20"/>
          <w:szCs w:val="20"/>
        </w:rPr>
      </w:pPr>
    </w:p>
    <w:p w14:paraId="595E8096" w14:textId="77777777" w:rsidR="001738AE" w:rsidRPr="00EE4460" w:rsidRDefault="001738AE" w:rsidP="008D4162">
      <w:pPr>
        <w:widowControl w:val="0"/>
        <w:autoSpaceDE w:val="0"/>
        <w:autoSpaceDN w:val="0"/>
        <w:adjustRightInd w:val="0"/>
        <w:spacing w:line="288" w:lineRule="auto"/>
        <w:ind w:right="1843"/>
        <w:rPr>
          <w:rFonts w:ascii="Helvetica" w:hAnsi="Helvetica"/>
          <w:color w:val="000000" w:themeColor="text1"/>
          <w:sz w:val="20"/>
          <w:szCs w:val="20"/>
        </w:rPr>
      </w:pPr>
    </w:p>
    <w:tbl>
      <w:tblPr>
        <w:tblW w:w="0" w:type="auto"/>
        <w:tblLook w:val="04A0" w:firstRow="1" w:lastRow="0" w:firstColumn="1" w:lastColumn="0" w:noHBand="0" w:noVBand="1"/>
      </w:tblPr>
      <w:tblGrid>
        <w:gridCol w:w="4776"/>
        <w:gridCol w:w="5147"/>
      </w:tblGrid>
      <w:tr w:rsidR="001738AE" w:rsidRPr="00EE4460" w14:paraId="7F5EA8C4" w14:textId="77777777" w:rsidTr="00EA6377">
        <w:tc>
          <w:tcPr>
            <w:tcW w:w="3720" w:type="dxa"/>
          </w:tcPr>
          <w:p w14:paraId="78CCBF4D" w14:textId="147DCAD2" w:rsidR="001738AE" w:rsidRPr="00EE4460" w:rsidRDefault="004177D2" w:rsidP="008D4162">
            <w:pPr>
              <w:pStyle w:val="Kopfzeile"/>
              <w:tabs>
                <w:tab w:val="clear" w:pos="4536"/>
                <w:tab w:val="clear" w:pos="9072"/>
              </w:tabs>
              <w:spacing w:line="288" w:lineRule="auto"/>
              <w:ind w:left="-107" w:right="1843"/>
              <w:rPr>
                <w:rFonts w:ascii="Helvetica" w:hAnsi="Helvetica"/>
                <w:b/>
                <w:sz w:val="20"/>
                <w:szCs w:val="20"/>
              </w:rPr>
            </w:pPr>
            <w:r w:rsidRPr="00EE4460">
              <w:rPr>
                <w:rFonts w:ascii="Helvetica" w:hAnsi="Helvetica"/>
                <w:b/>
                <w:sz w:val="20"/>
                <w:szCs w:val="20"/>
              </w:rPr>
              <w:t>W</w:t>
            </w:r>
            <w:r w:rsidR="001738AE" w:rsidRPr="00EE4460">
              <w:rPr>
                <w:rFonts w:ascii="Helvetica" w:hAnsi="Helvetica"/>
                <w:b/>
                <w:sz w:val="20"/>
                <w:szCs w:val="20"/>
              </w:rPr>
              <w:t>eitere Informationen:</w:t>
            </w:r>
          </w:p>
          <w:p w14:paraId="61D3F052"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ZAHORANSKY AG</w:t>
            </w:r>
          </w:p>
          <w:p w14:paraId="08773D7D" w14:textId="462944B6" w:rsidR="001738AE" w:rsidRPr="00EE4460" w:rsidRDefault="003E6C52" w:rsidP="008D4162">
            <w:pPr>
              <w:pStyle w:val="Kopfzeile"/>
              <w:spacing w:line="288" w:lineRule="auto"/>
              <w:ind w:left="-107" w:right="1843"/>
              <w:rPr>
                <w:rFonts w:ascii="Helvetica" w:hAnsi="Helvetica"/>
                <w:sz w:val="20"/>
                <w:szCs w:val="20"/>
              </w:rPr>
            </w:pPr>
            <w:r>
              <w:rPr>
                <w:rFonts w:ascii="Helvetica" w:hAnsi="Helvetica"/>
                <w:sz w:val="20"/>
                <w:szCs w:val="20"/>
              </w:rPr>
              <w:t>Produktmarketing</w:t>
            </w:r>
            <w:r>
              <w:rPr>
                <w:rFonts w:ascii="Helvetica" w:hAnsi="Helvetica"/>
                <w:sz w:val="20"/>
                <w:szCs w:val="20"/>
              </w:rPr>
              <w:br/>
            </w:r>
            <w:r w:rsidR="001738AE" w:rsidRPr="00EE4460">
              <w:rPr>
                <w:rFonts w:ascii="Helvetica" w:hAnsi="Helvetica"/>
                <w:sz w:val="20"/>
                <w:szCs w:val="20"/>
              </w:rPr>
              <w:t>Anton-Zahoransky-Straße 1</w:t>
            </w:r>
          </w:p>
          <w:p w14:paraId="617E97E2"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79674 Todtnau-Geschwend</w:t>
            </w:r>
          </w:p>
          <w:p w14:paraId="5095B123"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Tel.: +49 (0) 7671 997-0</w:t>
            </w:r>
          </w:p>
          <w:p w14:paraId="19B9651B"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E-Mail: info@zahoransky.com</w:t>
            </w:r>
          </w:p>
          <w:p w14:paraId="5DAAA405" w14:textId="1E6859E9" w:rsidR="001738AE" w:rsidRPr="00EE4460" w:rsidRDefault="0088762E" w:rsidP="008D4162">
            <w:pPr>
              <w:pStyle w:val="Kopfzeile"/>
              <w:spacing w:line="288" w:lineRule="auto"/>
              <w:ind w:left="-107" w:right="1843"/>
              <w:rPr>
                <w:rFonts w:ascii="Helvetica" w:hAnsi="Helvetica"/>
                <w:sz w:val="20"/>
                <w:szCs w:val="20"/>
              </w:rPr>
            </w:pPr>
            <w:hyperlink r:id="rId9" w:history="1">
              <w:r w:rsidRPr="00EE4460">
                <w:rPr>
                  <w:rStyle w:val="Hyperlink"/>
                  <w:rFonts w:ascii="Helvetica" w:hAnsi="Helvetica"/>
                  <w:sz w:val="20"/>
                  <w:szCs w:val="20"/>
                </w:rPr>
                <w:t>https://www.zahoransky.com/de</w:t>
              </w:r>
            </w:hyperlink>
          </w:p>
        </w:tc>
        <w:tc>
          <w:tcPr>
            <w:tcW w:w="6017" w:type="dxa"/>
          </w:tcPr>
          <w:p w14:paraId="7663463B"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b/>
                <w:sz w:val="20"/>
                <w:szCs w:val="20"/>
              </w:rPr>
            </w:pPr>
            <w:r w:rsidRPr="00EE4460">
              <w:rPr>
                <w:rFonts w:ascii="Helvetica" w:hAnsi="Helvetica"/>
                <w:b/>
                <w:sz w:val="20"/>
                <w:szCs w:val="20"/>
              </w:rPr>
              <w:t>Presse- und Öffentlichkeitsarbeit:</w:t>
            </w:r>
          </w:p>
          <w:p w14:paraId="598A2D48"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Press'n'Relations GmbH</w:t>
            </w:r>
          </w:p>
          <w:p w14:paraId="24F819EB"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Nataša Forstner und Christoph Buck</w:t>
            </w:r>
          </w:p>
          <w:p w14:paraId="5D072263"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Magirus-Deutz Str. 14, 89077 Ulm</w:t>
            </w:r>
          </w:p>
          <w:p w14:paraId="75BF1DE2"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Tel. +49 731 146 156-77 bzw. -74</w:t>
            </w:r>
          </w:p>
          <w:p w14:paraId="3FEA52D9" w14:textId="77777777" w:rsidR="001738AE" w:rsidRPr="00EE4460" w:rsidRDefault="001738AE" w:rsidP="00026294">
            <w:pPr>
              <w:pStyle w:val="Kopfzeile"/>
              <w:tabs>
                <w:tab w:val="clear" w:pos="9072"/>
                <w:tab w:val="left" w:pos="4751"/>
              </w:tabs>
              <w:spacing w:line="288" w:lineRule="auto"/>
              <w:ind w:left="141" w:right="1024"/>
              <w:rPr>
                <w:rFonts w:ascii="Helvetica" w:hAnsi="Helvetica"/>
                <w:sz w:val="20"/>
                <w:szCs w:val="20"/>
              </w:rPr>
            </w:pPr>
            <w:r w:rsidRPr="00EE4460">
              <w:rPr>
                <w:rFonts w:ascii="Helvetica" w:hAnsi="Helvetica"/>
                <w:sz w:val="20"/>
                <w:szCs w:val="20"/>
              </w:rPr>
              <w:t xml:space="preserve">E-Mail: </w:t>
            </w:r>
            <w:hyperlink r:id="rId10" w:history="1">
              <w:r w:rsidRPr="00EE4460">
                <w:rPr>
                  <w:rStyle w:val="Hyperlink"/>
                  <w:rFonts w:ascii="Helvetica" w:eastAsiaTheme="majorEastAsia" w:hAnsi="Helvetica"/>
                  <w:sz w:val="20"/>
                  <w:szCs w:val="20"/>
                </w:rPr>
                <w:t>nfo@press-n-relations.de</w:t>
              </w:r>
            </w:hyperlink>
            <w:r w:rsidRPr="00EE4460">
              <w:rPr>
                <w:rFonts w:ascii="Helvetica" w:hAnsi="Helvetica"/>
                <w:sz w:val="20"/>
                <w:szCs w:val="20"/>
              </w:rPr>
              <w:t xml:space="preserve"> und </w:t>
            </w:r>
            <w:hyperlink r:id="rId11" w:history="1">
              <w:r w:rsidRPr="00EE4460">
                <w:rPr>
                  <w:rStyle w:val="Hyperlink"/>
                  <w:rFonts w:ascii="Helvetica" w:eastAsiaTheme="majorEastAsia" w:hAnsi="Helvetica"/>
                  <w:sz w:val="20"/>
                  <w:szCs w:val="20"/>
                </w:rPr>
                <w:t>cb@press-n-relations.de</w:t>
              </w:r>
            </w:hyperlink>
          </w:p>
          <w:p w14:paraId="1B793051" w14:textId="652DCC82" w:rsidR="001738AE" w:rsidRPr="00EE4460" w:rsidRDefault="0088762E" w:rsidP="00026294">
            <w:pPr>
              <w:pStyle w:val="Kopfzeile"/>
              <w:tabs>
                <w:tab w:val="clear" w:pos="9072"/>
                <w:tab w:val="left" w:pos="4751"/>
              </w:tabs>
              <w:spacing w:line="288" w:lineRule="auto"/>
              <w:ind w:left="-494" w:right="1024" w:firstLine="657"/>
              <w:rPr>
                <w:rFonts w:ascii="Helvetica" w:hAnsi="Helvetica"/>
                <w:sz w:val="20"/>
                <w:szCs w:val="20"/>
              </w:rPr>
            </w:pPr>
            <w:hyperlink r:id="rId12" w:history="1">
              <w:r w:rsidRPr="00EE4460">
                <w:rPr>
                  <w:rStyle w:val="Hyperlink"/>
                  <w:rFonts w:ascii="Helvetica" w:hAnsi="Helvetica"/>
                  <w:sz w:val="20"/>
                  <w:szCs w:val="20"/>
                </w:rPr>
                <w:t>https://press-n-relations.com/</w:t>
              </w:r>
            </w:hyperlink>
          </w:p>
          <w:p w14:paraId="133F52F8"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p>
        </w:tc>
      </w:tr>
    </w:tbl>
    <w:p w14:paraId="6D7D5BA4" w14:textId="77777777" w:rsidR="001738AE" w:rsidRPr="00EE4460" w:rsidRDefault="001738AE" w:rsidP="008D4162">
      <w:pPr>
        <w:widowControl w:val="0"/>
        <w:autoSpaceDE w:val="0"/>
        <w:autoSpaceDN w:val="0"/>
        <w:adjustRightInd w:val="0"/>
        <w:spacing w:line="288" w:lineRule="auto"/>
        <w:ind w:left="-142" w:right="1843"/>
        <w:rPr>
          <w:rFonts w:ascii="Helvetica" w:eastAsia="Calibri" w:hAnsi="Helvetica" w:cs="Arial"/>
          <w:sz w:val="20"/>
          <w:szCs w:val="20"/>
          <w:lang w:eastAsia="en-US"/>
        </w:rPr>
      </w:pPr>
    </w:p>
    <w:p w14:paraId="7D3186C1"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
          <w:bCs/>
          <w:sz w:val="20"/>
          <w:szCs w:val="20"/>
          <w:lang w:eastAsia="en-US"/>
        </w:rPr>
      </w:pPr>
      <w:r w:rsidRPr="00EE4460">
        <w:rPr>
          <w:rFonts w:ascii="Helvetica" w:eastAsia="Calibri" w:hAnsi="Helvetica" w:cs="Arial"/>
          <w:b/>
          <w:bCs/>
          <w:sz w:val="20"/>
          <w:szCs w:val="20"/>
          <w:lang w:eastAsia="en-US"/>
        </w:rPr>
        <w:t>Hintergrundinformation ZAHORANSKY</w:t>
      </w:r>
    </w:p>
    <w:p w14:paraId="700B94C5"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Cs/>
          <w:sz w:val="20"/>
          <w:szCs w:val="20"/>
          <w:lang w:eastAsia="en-US"/>
        </w:rPr>
      </w:pPr>
      <w:r w:rsidRPr="00EE4460">
        <w:rPr>
          <w:rFonts w:ascii="Helvetica" w:eastAsia="Calibri" w:hAnsi="Helvetica" w:cs="Arial"/>
          <w:bCs/>
          <w:sz w:val="20"/>
          <w:szCs w:val="20"/>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Cs/>
          <w:sz w:val="20"/>
          <w:szCs w:val="20"/>
          <w:lang w:eastAsia="en-US"/>
        </w:rPr>
      </w:pPr>
    </w:p>
    <w:p w14:paraId="671BFD3F" w14:textId="34E4B9B6" w:rsidR="001B6CCE" w:rsidRPr="00EE4460" w:rsidRDefault="001738AE" w:rsidP="008D4162">
      <w:pPr>
        <w:widowControl w:val="0"/>
        <w:autoSpaceDE w:val="0"/>
        <w:autoSpaceDN w:val="0"/>
        <w:adjustRightInd w:val="0"/>
        <w:spacing w:line="288" w:lineRule="auto"/>
        <w:ind w:right="1843"/>
        <w:rPr>
          <w:rFonts w:ascii="Helvetica" w:hAnsi="Helvetica"/>
          <w:sz w:val="20"/>
          <w:szCs w:val="20"/>
        </w:rPr>
      </w:pPr>
      <w:r w:rsidRPr="00EE4460">
        <w:rPr>
          <w:rFonts w:ascii="Helvetica" w:eastAsia="Calibri" w:hAnsi="Helvetica" w:cs="Arial"/>
          <w:bCs/>
          <w:sz w:val="20"/>
          <w:szCs w:val="20"/>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RPr="00EE4460" w:rsidSect="001738AE">
      <w:headerReference w:type="even" r:id="rId13"/>
      <w:headerReference w:type="default" r:id="rId14"/>
      <w:footerReference w:type="even" r:id="rId15"/>
      <w:footerReference w:type="default" r:id="rId16"/>
      <w:headerReference w:type="first" r:id="rId17"/>
      <w:footerReference w:type="firs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BF624F5" w14:textId="77777777" w:rsidR="009D5621" w:rsidRDefault="009D5621">
      <w:r>
        <w:separator/>
      </w:r>
    </w:p>
  </w:endnote>
  <w:endnote w:type="continuationSeparator" w:id="0">
    <w:p w14:paraId="42E0078F" w14:textId="77777777" w:rsidR="009D5621" w:rsidRDefault="009D5621">
      <w:r>
        <w:continuationSeparator/>
      </w:r>
    </w:p>
  </w:endnote>
  <w:endnote w:type="continuationNotice" w:id="1">
    <w:p w14:paraId="2EA670A2" w14:textId="77777777" w:rsidR="009D5621" w:rsidRDefault="009D56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281B369" w14:textId="77777777" w:rsidR="009D5621" w:rsidRDefault="009D5621">
      <w:r>
        <w:separator/>
      </w:r>
    </w:p>
  </w:footnote>
  <w:footnote w:type="continuationSeparator" w:id="0">
    <w:p w14:paraId="742E9514" w14:textId="77777777" w:rsidR="009D5621" w:rsidRDefault="009D5621">
      <w:r>
        <w:continuationSeparator/>
      </w:r>
    </w:p>
  </w:footnote>
  <w:footnote w:type="continuationNotice" w:id="1">
    <w:p w14:paraId="156E0396" w14:textId="77777777" w:rsidR="009D5621" w:rsidRDefault="009D56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8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02593"/>
    <w:rsid w:val="00015691"/>
    <w:rsid w:val="000164C2"/>
    <w:rsid w:val="0002134F"/>
    <w:rsid w:val="000220CA"/>
    <w:rsid w:val="00026294"/>
    <w:rsid w:val="00031041"/>
    <w:rsid w:val="00055E73"/>
    <w:rsid w:val="000631FA"/>
    <w:rsid w:val="00065BDB"/>
    <w:rsid w:val="0006721B"/>
    <w:rsid w:val="00090ABC"/>
    <w:rsid w:val="00091318"/>
    <w:rsid w:val="000A1F14"/>
    <w:rsid w:val="000B1008"/>
    <w:rsid w:val="000B38D2"/>
    <w:rsid w:val="000B7046"/>
    <w:rsid w:val="000C6519"/>
    <w:rsid w:val="000D12A2"/>
    <w:rsid w:val="000D333C"/>
    <w:rsid w:val="000D574D"/>
    <w:rsid w:val="000E0C9D"/>
    <w:rsid w:val="000E0FC2"/>
    <w:rsid w:val="000E1CAB"/>
    <w:rsid w:val="000F3993"/>
    <w:rsid w:val="00117A0F"/>
    <w:rsid w:val="00125829"/>
    <w:rsid w:val="001471FE"/>
    <w:rsid w:val="00167105"/>
    <w:rsid w:val="001708DE"/>
    <w:rsid w:val="001738AE"/>
    <w:rsid w:val="001891FB"/>
    <w:rsid w:val="00193733"/>
    <w:rsid w:val="0019397D"/>
    <w:rsid w:val="00194780"/>
    <w:rsid w:val="00194A7A"/>
    <w:rsid w:val="001B6CCE"/>
    <w:rsid w:val="001C7254"/>
    <w:rsid w:val="001D2139"/>
    <w:rsid w:val="001F2E27"/>
    <w:rsid w:val="001F71BA"/>
    <w:rsid w:val="0020690B"/>
    <w:rsid w:val="00216925"/>
    <w:rsid w:val="00221E0C"/>
    <w:rsid w:val="002255E3"/>
    <w:rsid w:val="00227AEC"/>
    <w:rsid w:val="00233766"/>
    <w:rsid w:val="002377E3"/>
    <w:rsid w:val="00240E58"/>
    <w:rsid w:val="00245245"/>
    <w:rsid w:val="00265BB9"/>
    <w:rsid w:val="002671FB"/>
    <w:rsid w:val="002737EC"/>
    <w:rsid w:val="00293FD4"/>
    <w:rsid w:val="00297EEF"/>
    <w:rsid w:val="002B601C"/>
    <w:rsid w:val="002C4822"/>
    <w:rsid w:val="002C68E1"/>
    <w:rsid w:val="002D134C"/>
    <w:rsid w:val="002D3A96"/>
    <w:rsid w:val="002D53C7"/>
    <w:rsid w:val="002D5DFE"/>
    <w:rsid w:val="002E68C0"/>
    <w:rsid w:val="00304AE5"/>
    <w:rsid w:val="00323F8C"/>
    <w:rsid w:val="00324712"/>
    <w:rsid w:val="00332D8A"/>
    <w:rsid w:val="00336E1E"/>
    <w:rsid w:val="0034092B"/>
    <w:rsid w:val="00343DF9"/>
    <w:rsid w:val="003846D2"/>
    <w:rsid w:val="00384A61"/>
    <w:rsid w:val="0039311A"/>
    <w:rsid w:val="003B07DF"/>
    <w:rsid w:val="003C1E52"/>
    <w:rsid w:val="003C28DB"/>
    <w:rsid w:val="003C5185"/>
    <w:rsid w:val="003C6AAD"/>
    <w:rsid w:val="003D37F5"/>
    <w:rsid w:val="003E6C52"/>
    <w:rsid w:val="00400B5A"/>
    <w:rsid w:val="00410A9F"/>
    <w:rsid w:val="004177D2"/>
    <w:rsid w:val="00424AF7"/>
    <w:rsid w:val="00430BDF"/>
    <w:rsid w:val="00435EB3"/>
    <w:rsid w:val="0044403D"/>
    <w:rsid w:val="0045606E"/>
    <w:rsid w:val="00460EB5"/>
    <w:rsid w:val="00494FBD"/>
    <w:rsid w:val="00495AFB"/>
    <w:rsid w:val="004A1EBE"/>
    <w:rsid w:val="004A506A"/>
    <w:rsid w:val="004C1575"/>
    <w:rsid w:val="004C2497"/>
    <w:rsid w:val="004C45EB"/>
    <w:rsid w:val="004E63E8"/>
    <w:rsid w:val="004F541E"/>
    <w:rsid w:val="004F6562"/>
    <w:rsid w:val="00507E59"/>
    <w:rsid w:val="00523AE9"/>
    <w:rsid w:val="00524DA9"/>
    <w:rsid w:val="005347B7"/>
    <w:rsid w:val="005501AD"/>
    <w:rsid w:val="00560B98"/>
    <w:rsid w:val="00596C2B"/>
    <w:rsid w:val="005D1153"/>
    <w:rsid w:val="005D144C"/>
    <w:rsid w:val="005D4B78"/>
    <w:rsid w:val="005D7564"/>
    <w:rsid w:val="00603733"/>
    <w:rsid w:val="00603F31"/>
    <w:rsid w:val="00605954"/>
    <w:rsid w:val="006104C2"/>
    <w:rsid w:val="00610795"/>
    <w:rsid w:val="0062479E"/>
    <w:rsid w:val="00626572"/>
    <w:rsid w:val="00634594"/>
    <w:rsid w:val="0064003E"/>
    <w:rsid w:val="00640C5F"/>
    <w:rsid w:val="006527CB"/>
    <w:rsid w:val="00662502"/>
    <w:rsid w:val="00664814"/>
    <w:rsid w:val="00664EFB"/>
    <w:rsid w:val="006766B2"/>
    <w:rsid w:val="00681CD0"/>
    <w:rsid w:val="00682534"/>
    <w:rsid w:val="00684D0E"/>
    <w:rsid w:val="0068627C"/>
    <w:rsid w:val="00687F3D"/>
    <w:rsid w:val="006959E7"/>
    <w:rsid w:val="006B1ACC"/>
    <w:rsid w:val="006C05EF"/>
    <w:rsid w:val="006C6BEF"/>
    <w:rsid w:val="006D675C"/>
    <w:rsid w:val="006D7E03"/>
    <w:rsid w:val="006E6DBF"/>
    <w:rsid w:val="0071101A"/>
    <w:rsid w:val="00713081"/>
    <w:rsid w:val="00721F78"/>
    <w:rsid w:val="00730537"/>
    <w:rsid w:val="00735462"/>
    <w:rsid w:val="007535CA"/>
    <w:rsid w:val="007562E4"/>
    <w:rsid w:val="00767520"/>
    <w:rsid w:val="00767F96"/>
    <w:rsid w:val="00774963"/>
    <w:rsid w:val="007807AB"/>
    <w:rsid w:val="007A69A9"/>
    <w:rsid w:val="007B0E63"/>
    <w:rsid w:val="007B1841"/>
    <w:rsid w:val="007B37BC"/>
    <w:rsid w:val="007B7332"/>
    <w:rsid w:val="007D2C99"/>
    <w:rsid w:val="007D6D48"/>
    <w:rsid w:val="007E13DA"/>
    <w:rsid w:val="007E1EED"/>
    <w:rsid w:val="007F5478"/>
    <w:rsid w:val="007F579E"/>
    <w:rsid w:val="0080461A"/>
    <w:rsid w:val="008103BC"/>
    <w:rsid w:val="00817350"/>
    <w:rsid w:val="00822598"/>
    <w:rsid w:val="008242C7"/>
    <w:rsid w:val="00842388"/>
    <w:rsid w:val="00843DAD"/>
    <w:rsid w:val="00857C5C"/>
    <w:rsid w:val="008614E3"/>
    <w:rsid w:val="00870320"/>
    <w:rsid w:val="008709C6"/>
    <w:rsid w:val="00872A35"/>
    <w:rsid w:val="00881C85"/>
    <w:rsid w:val="0088762E"/>
    <w:rsid w:val="008A3C6E"/>
    <w:rsid w:val="008C2A04"/>
    <w:rsid w:val="008C569C"/>
    <w:rsid w:val="008C7378"/>
    <w:rsid w:val="008D2A40"/>
    <w:rsid w:val="008D4162"/>
    <w:rsid w:val="00907FEC"/>
    <w:rsid w:val="00914028"/>
    <w:rsid w:val="009335B2"/>
    <w:rsid w:val="009816BA"/>
    <w:rsid w:val="00985FA9"/>
    <w:rsid w:val="00994009"/>
    <w:rsid w:val="009A5379"/>
    <w:rsid w:val="009B2BE2"/>
    <w:rsid w:val="009B555D"/>
    <w:rsid w:val="009D4ECE"/>
    <w:rsid w:val="009D5621"/>
    <w:rsid w:val="009E2171"/>
    <w:rsid w:val="009E23E2"/>
    <w:rsid w:val="009F40B8"/>
    <w:rsid w:val="009F4422"/>
    <w:rsid w:val="00A03240"/>
    <w:rsid w:val="00A03F74"/>
    <w:rsid w:val="00A162C1"/>
    <w:rsid w:val="00A26B4B"/>
    <w:rsid w:val="00A36D74"/>
    <w:rsid w:val="00A435E8"/>
    <w:rsid w:val="00A45938"/>
    <w:rsid w:val="00A50D16"/>
    <w:rsid w:val="00A74500"/>
    <w:rsid w:val="00A85DBB"/>
    <w:rsid w:val="00A91B14"/>
    <w:rsid w:val="00A92D52"/>
    <w:rsid w:val="00AB2B4F"/>
    <w:rsid w:val="00AC2B14"/>
    <w:rsid w:val="00AC48D6"/>
    <w:rsid w:val="00AC6795"/>
    <w:rsid w:val="00AD6562"/>
    <w:rsid w:val="00AD7CCB"/>
    <w:rsid w:val="00AE5CAC"/>
    <w:rsid w:val="00AF3A9A"/>
    <w:rsid w:val="00B02954"/>
    <w:rsid w:val="00B0569B"/>
    <w:rsid w:val="00B068CE"/>
    <w:rsid w:val="00B13044"/>
    <w:rsid w:val="00B1423E"/>
    <w:rsid w:val="00B209C9"/>
    <w:rsid w:val="00B456D8"/>
    <w:rsid w:val="00B45854"/>
    <w:rsid w:val="00B4632A"/>
    <w:rsid w:val="00B67284"/>
    <w:rsid w:val="00B678BA"/>
    <w:rsid w:val="00B72754"/>
    <w:rsid w:val="00BA6788"/>
    <w:rsid w:val="00BB0A1D"/>
    <w:rsid w:val="00BC1A1E"/>
    <w:rsid w:val="00BE35D1"/>
    <w:rsid w:val="00BE56AB"/>
    <w:rsid w:val="00BF4AC2"/>
    <w:rsid w:val="00BF59B4"/>
    <w:rsid w:val="00C25E24"/>
    <w:rsid w:val="00C33F1D"/>
    <w:rsid w:val="00C46350"/>
    <w:rsid w:val="00C574B2"/>
    <w:rsid w:val="00C75589"/>
    <w:rsid w:val="00C82E43"/>
    <w:rsid w:val="00C964BD"/>
    <w:rsid w:val="00C96664"/>
    <w:rsid w:val="00CB0DA8"/>
    <w:rsid w:val="00CB1A01"/>
    <w:rsid w:val="00CC17CF"/>
    <w:rsid w:val="00CD7772"/>
    <w:rsid w:val="00CE1D4D"/>
    <w:rsid w:val="00D161F3"/>
    <w:rsid w:val="00D252CB"/>
    <w:rsid w:val="00D3481E"/>
    <w:rsid w:val="00D405CF"/>
    <w:rsid w:val="00D46D70"/>
    <w:rsid w:val="00D76A2E"/>
    <w:rsid w:val="00DB7092"/>
    <w:rsid w:val="00DC3B62"/>
    <w:rsid w:val="00DD2582"/>
    <w:rsid w:val="00DF2A1D"/>
    <w:rsid w:val="00E0273B"/>
    <w:rsid w:val="00E02B79"/>
    <w:rsid w:val="00E0B28A"/>
    <w:rsid w:val="00E30D8C"/>
    <w:rsid w:val="00E3396C"/>
    <w:rsid w:val="00E3480A"/>
    <w:rsid w:val="00E412BD"/>
    <w:rsid w:val="00E46062"/>
    <w:rsid w:val="00E50DD8"/>
    <w:rsid w:val="00E5343A"/>
    <w:rsid w:val="00E53885"/>
    <w:rsid w:val="00E549CD"/>
    <w:rsid w:val="00E576E0"/>
    <w:rsid w:val="00E672F7"/>
    <w:rsid w:val="00E857FE"/>
    <w:rsid w:val="00E85B3A"/>
    <w:rsid w:val="00E867BC"/>
    <w:rsid w:val="00E91F27"/>
    <w:rsid w:val="00E92DD4"/>
    <w:rsid w:val="00E92ED4"/>
    <w:rsid w:val="00E9529A"/>
    <w:rsid w:val="00E96BCC"/>
    <w:rsid w:val="00E9786F"/>
    <w:rsid w:val="00EA4892"/>
    <w:rsid w:val="00EA635B"/>
    <w:rsid w:val="00EC5439"/>
    <w:rsid w:val="00ED36E8"/>
    <w:rsid w:val="00ED6608"/>
    <w:rsid w:val="00EE0B20"/>
    <w:rsid w:val="00EE2BCC"/>
    <w:rsid w:val="00EE4460"/>
    <w:rsid w:val="00EF0B43"/>
    <w:rsid w:val="00EF645C"/>
    <w:rsid w:val="00F042A6"/>
    <w:rsid w:val="00F12F07"/>
    <w:rsid w:val="00F25F75"/>
    <w:rsid w:val="00F278DF"/>
    <w:rsid w:val="00F37246"/>
    <w:rsid w:val="00F44303"/>
    <w:rsid w:val="00F50255"/>
    <w:rsid w:val="00F6692C"/>
    <w:rsid w:val="00F73CC6"/>
    <w:rsid w:val="00FA3B88"/>
    <w:rsid w:val="00FA5325"/>
    <w:rsid w:val="00FD2244"/>
    <w:rsid w:val="00FD2A32"/>
    <w:rsid w:val="00FE6692"/>
    <w:rsid w:val="00FF466F"/>
    <w:rsid w:val="00FF70D3"/>
    <w:rsid w:val="0176D0B7"/>
    <w:rsid w:val="04896D0F"/>
    <w:rsid w:val="05D7597B"/>
    <w:rsid w:val="0606BAB8"/>
    <w:rsid w:val="080950A3"/>
    <w:rsid w:val="0925336F"/>
    <w:rsid w:val="0AC46F29"/>
    <w:rsid w:val="0B782E7A"/>
    <w:rsid w:val="0CFE5D2B"/>
    <w:rsid w:val="0D36926F"/>
    <w:rsid w:val="0F150E4A"/>
    <w:rsid w:val="0F9AB907"/>
    <w:rsid w:val="119FE5C3"/>
    <w:rsid w:val="12BC31BC"/>
    <w:rsid w:val="18276BC5"/>
    <w:rsid w:val="1869860C"/>
    <w:rsid w:val="18BC0E0B"/>
    <w:rsid w:val="1BC2B3DA"/>
    <w:rsid w:val="1C8BAE45"/>
    <w:rsid w:val="1DE07C19"/>
    <w:rsid w:val="1F1EA1DA"/>
    <w:rsid w:val="1FC6F1F3"/>
    <w:rsid w:val="222612E0"/>
    <w:rsid w:val="2348202C"/>
    <w:rsid w:val="23F76882"/>
    <w:rsid w:val="243C1200"/>
    <w:rsid w:val="24EAF335"/>
    <w:rsid w:val="2659DDA3"/>
    <w:rsid w:val="28FE97BA"/>
    <w:rsid w:val="29A3B92B"/>
    <w:rsid w:val="33955277"/>
    <w:rsid w:val="3519A396"/>
    <w:rsid w:val="393D2B43"/>
    <w:rsid w:val="3B3EA538"/>
    <w:rsid w:val="3D71D0BA"/>
    <w:rsid w:val="4122E629"/>
    <w:rsid w:val="4152514C"/>
    <w:rsid w:val="43740BC7"/>
    <w:rsid w:val="44C51352"/>
    <w:rsid w:val="4788B580"/>
    <w:rsid w:val="4CDB01F9"/>
    <w:rsid w:val="53406396"/>
    <w:rsid w:val="549126F7"/>
    <w:rsid w:val="56FD858D"/>
    <w:rsid w:val="582389D7"/>
    <w:rsid w:val="5C9B7175"/>
    <w:rsid w:val="5D25B89F"/>
    <w:rsid w:val="5D72360C"/>
    <w:rsid w:val="5EAA5E37"/>
    <w:rsid w:val="5FE25419"/>
    <w:rsid w:val="63158FB6"/>
    <w:rsid w:val="664A9F85"/>
    <w:rsid w:val="6ABEA63A"/>
    <w:rsid w:val="6B6E34E2"/>
    <w:rsid w:val="6BBBD174"/>
    <w:rsid w:val="6C0833FC"/>
    <w:rsid w:val="6CC29BFF"/>
    <w:rsid w:val="73E948C6"/>
    <w:rsid w:val="75045C7C"/>
    <w:rsid w:val="764746AC"/>
    <w:rsid w:val="77B04D99"/>
    <w:rsid w:val="7AA62333"/>
    <w:rsid w:val="7BF11293"/>
    <w:rsid w:val="7CE63AD4"/>
    <w:rsid w:val="7D740359"/>
    <w:rsid w:val="7F4F09F6"/>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unhideWhenUsed/>
    <w:rsid w:val="002C4822"/>
    <w:rPr>
      <w:sz w:val="20"/>
      <w:szCs w:val="20"/>
    </w:rPr>
  </w:style>
  <w:style w:type="character" w:customStyle="1" w:styleId="KommentartextZchn">
    <w:name w:val="Kommentartext Zchn"/>
    <w:basedOn w:val="Absatz-Standardschriftart"/>
    <w:link w:val="Kommentartext"/>
    <w:uiPriority w:val="99"/>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FD2A3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press-n-relation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zahoransky.com/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Props1.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2.xml><?xml version="1.0" encoding="utf-8"?>
<ds:datastoreItem xmlns:ds="http://schemas.openxmlformats.org/officeDocument/2006/customXml" ds:itemID="{CE26B97E-8B36-4AD5-AF8C-7B1E71C4B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4361</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Christoph Buck</cp:lastModifiedBy>
  <cp:revision>4</cp:revision>
  <dcterms:created xsi:type="dcterms:W3CDTF">2026-07-09T08:21:00Z</dcterms:created>
  <dcterms:modified xsi:type="dcterms:W3CDTF">2026-07-13T08:21:00Z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