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0D9AF" w14:textId="030AD41E" w:rsidR="00592EEB" w:rsidRPr="00166CC6" w:rsidRDefault="00241B41" w:rsidP="002D72A1">
      <w:pPr>
        <w:tabs>
          <w:tab w:val="left" w:pos="9072"/>
        </w:tabs>
        <w:spacing w:line="288" w:lineRule="auto"/>
        <w:ind w:right="-2"/>
        <w:rPr>
          <w:rFonts w:ascii="Arial" w:hAnsi="Arial" w:cs="Arial"/>
          <w:bCs/>
          <w:color w:val="000000"/>
          <w:sz w:val="32"/>
          <w:szCs w:val="32"/>
        </w:rPr>
      </w:pPr>
      <w:r>
        <w:rPr>
          <w:rFonts w:ascii="Arial" w:hAnsi="Arial" w:cs="Arial"/>
          <w:b/>
          <w:sz w:val="32"/>
          <w:szCs w:val="32"/>
        </w:rPr>
        <w:t xml:space="preserve">Automatisierte Herstellung von </w:t>
      </w:r>
      <w:proofErr w:type="spellStart"/>
      <w:r w:rsidR="000843B6">
        <w:rPr>
          <w:rFonts w:ascii="Arial" w:hAnsi="Arial" w:cs="Arial"/>
          <w:b/>
          <w:sz w:val="32"/>
          <w:szCs w:val="32"/>
        </w:rPr>
        <w:t>Coronavirus</w:t>
      </w:r>
      <w:r w:rsidR="008214AD">
        <w:rPr>
          <w:rFonts w:ascii="Arial" w:hAnsi="Arial" w:cs="Arial"/>
          <w:b/>
          <w:sz w:val="32"/>
          <w:szCs w:val="32"/>
        </w:rPr>
        <w:t>-</w:t>
      </w:r>
      <w:r w:rsidR="004F2E19">
        <w:rPr>
          <w:rFonts w:ascii="Arial" w:hAnsi="Arial" w:cs="Arial"/>
          <w:b/>
          <w:sz w:val="32"/>
          <w:szCs w:val="32"/>
        </w:rPr>
        <w:t>Vials</w:t>
      </w:r>
      <w:proofErr w:type="spellEnd"/>
    </w:p>
    <w:p w14:paraId="5E07DF3A" w14:textId="2EF0320B" w:rsidR="00372E0C" w:rsidRPr="00166CC6" w:rsidRDefault="004514B3" w:rsidP="002D72A1">
      <w:pPr>
        <w:tabs>
          <w:tab w:val="left" w:pos="9072"/>
        </w:tabs>
        <w:spacing w:line="288" w:lineRule="auto"/>
        <w:ind w:right="-2"/>
        <w:rPr>
          <w:rFonts w:ascii="Arial" w:hAnsi="Arial" w:cs="Arial"/>
          <w:bCs/>
          <w:color w:val="000000"/>
          <w:szCs w:val="20"/>
        </w:rPr>
      </w:pPr>
      <w:r w:rsidRPr="00166CC6">
        <w:rPr>
          <w:rFonts w:ascii="Arial" w:hAnsi="Arial" w:cs="Arial"/>
          <w:bCs/>
          <w:color w:val="000000"/>
          <w:szCs w:val="20"/>
        </w:rPr>
        <w:t>ZAHORANSKY</w:t>
      </w:r>
      <w:r w:rsidR="00AF7C06">
        <w:rPr>
          <w:rFonts w:ascii="Arial" w:hAnsi="Arial" w:cs="Arial"/>
          <w:bCs/>
          <w:color w:val="000000"/>
          <w:szCs w:val="20"/>
        </w:rPr>
        <w:t xml:space="preserve"> </w:t>
      </w:r>
      <w:r w:rsidR="000843B6">
        <w:rPr>
          <w:rFonts w:ascii="Arial" w:hAnsi="Arial" w:cs="Arial"/>
          <w:bCs/>
          <w:color w:val="000000"/>
          <w:szCs w:val="20"/>
        </w:rPr>
        <w:t xml:space="preserve">erhält Großauftrag </w:t>
      </w:r>
      <w:r w:rsidR="002C0E1F">
        <w:rPr>
          <w:rFonts w:ascii="Arial" w:hAnsi="Arial" w:cs="Arial"/>
          <w:bCs/>
          <w:color w:val="000000"/>
          <w:szCs w:val="20"/>
        </w:rPr>
        <w:t>für Anlagen zur Verarbeitung</w:t>
      </w:r>
      <w:r w:rsidR="00D93B9A">
        <w:rPr>
          <w:rFonts w:ascii="Arial" w:hAnsi="Arial" w:cs="Arial"/>
          <w:bCs/>
          <w:color w:val="000000"/>
          <w:szCs w:val="20"/>
        </w:rPr>
        <w:t xml:space="preserve"> von Impfstoffcontainern</w:t>
      </w:r>
    </w:p>
    <w:p w14:paraId="359B73C1" w14:textId="77777777" w:rsidR="00025CA0" w:rsidRPr="000843B6" w:rsidRDefault="00025CA0" w:rsidP="00E0237B">
      <w:pPr>
        <w:tabs>
          <w:tab w:val="left" w:pos="7230"/>
          <w:tab w:val="left" w:pos="9072"/>
        </w:tabs>
        <w:autoSpaceDE w:val="0"/>
        <w:autoSpaceDN w:val="0"/>
        <w:adjustRightInd w:val="0"/>
        <w:spacing w:line="288" w:lineRule="auto"/>
        <w:ind w:right="-144"/>
        <w:rPr>
          <w:rFonts w:ascii="Arial" w:hAnsi="Arial" w:cs="Arial"/>
          <w:bCs/>
          <w:color w:val="000000"/>
        </w:rPr>
      </w:pPr>
    </w:p>
    <w:p w14:paraId="352D21CF" w14:textId="0F1DC854" w:rsidR="000C25E6" w:rsidRPr="002E02A3" w:rsidRDefault="00FF5D04" w:rsidP="000C25E6">
      <w:pPr>
        <w:widowControl w:val="0"/>
        <w:autoSpaceDE w:val="0"/>
        <w:autoSpaceDN w:val="0"/>
        <w:adjustRightInd w:val="0"/>
        <w:spacing w:line="288" w:lineRule="auto"/>
        <w:ind w:right="1982"/>
        <w:rPr>
          <w:rFonts w:ascii="Arial" w:hAnsi="Arial" w:cs="Arial"/>
          <w:b/>
          <w:bCs/>
          <w:color w:val="000000"/>
          <w:sz w:val="20"/>
        </w:rPr>
      </w:pPr>
      <w:proofErr w:type="spellStart"/>
      <w:r w:rsidRPr="00AA20BD">
        <w:rPr>
          <w:rFonts w:ascii="Arial" w:hAnsi="Arial" w:cs="Arial"/>
          <w:b/>
          <w:color w:val="000000"/>
          <w:sz w:val="20"/>
        </w:rPr>
        <w:t>Todtnau</w:t>
      </w:r>
      <w:proofErr w:type="spellEnd"/>
      <w:r w:rsidRPr="00AA20BD">
        <w:rPr>
          <w:rFonts w:ascii="Arial" w:hAnsi="Arial" w:cs="Arial"/>
          <w:b/>
          <w:color w:val="000000" w:themeColor="text1"/>
          <w:sz w:val="20"/>
        </w:rPr>
        <w:t xml:space="preserve">, </w:t>
      </w:r>
      <w:r w:rsidR="00AA20BD" w:rsidRPr="00AA20BD">
        <w:rPr>
          <w:rFonts w:ascii="Arial" w:hAnsi="Arial" w:cs="Arial"/>
          <w:b/>
          <w:color w:val="000000" w:themeColor="text1"/>
          <w:sz w:val="20"/>
        </w:rPr>
        <w:t>29</w:t>
      </w:r>
      <w:r w:rsidRPr="00AA20BD">
        <w:rPr>
          <w:rFonts w:ascii="Arial" w:hAnsi="Arial" w:cs="Arial"/>
          <w:b/>
          <w:color w:val="000000" w:themeColor="text1"/>
          <w:sz w:val="20"/>
        </w:rPr>
        <w:t>.</w:t>
      </w:r>
      <w:r w:rsidR="00622973" w:rsidRPr="00AA20BD">
        <w:rPr>
          <w:rFonts w:ascii="Arial" w:hAnsi="Arial" w:cs="Arial"/>
          <w:b/>
          <w:color w:val="000000" w:themeColor="text1"/>
          <w:sz w:val="20"/>
        </w:rPr>
        <w:t xml:space="preserve"> Juni</w:t>
      </w:r>
      <w:r w:rsidR="00534A14" w:rsidRPr="00AA20BD">
        <w:rPr>
          <w:rFonts w:ascii="Arial" w:hAnsi="Arial" w:cs="Arial"/>
          <w:b/>
          <w:sz w:val="20"/>
        </w:rPr>
        <w:t xml:space="preserve"> </w:t>
      </w:r>
      <w:r w:rsidRPr="00AA20BD">
        <w:rPr>
          <w:rFonts w:ascii="Arial" w:hAnsi="Arial" w:cs="Arial"/>
          <w:b/>
          <w:color w:val="000000"/>
          <w:sz w:val="20"/>
        </w:rPr>
        <w:t>2020</w:t>
      </w:r>
      <w:r w:rsidRPr="00166CC6">
        <w:rPr>
          <w:rFonts w:ascii="Arial" w:hAnsi="Arial" w:cs="Arial"/>
          <w:b/>
          <w:color w:val="000000"/>
          <w:sz w:val="20"/>
        </w:rPr>
        <w:t xml:space="preserve">. </w:t>
      </w:r>
      <w:r w:rsidR="00D308EF">
        <w:rPr>
          <w:rFonts w:ascii="Arial" w:hAnsi="Arial" w:cs="Arial"/>
          <w:b/>
          <w:color w:val="000000"/>
          <w:sz w:val="20"/>
        </w:rPr>
        <w:t xml:space="preserve">Die ZAHORANSKY AG </w:t>
      </w:r>
      <w:r w:rsidR="004920E0">
        <w:rPr>
          <w:rFonts w:ascii="Arial" w:hAnsi="Arial" w:cs="Arial"/>
          <w:b/>
          <w:color w:val="000000"/>
          <w:sz w:val="20"/>
        </w:rPr>
        <w:t>hat von einem US-amerikanischen Unternehmen einen Großauftr</w:t>
      </w:r>
      <w:r w:rsidR="004920E0" w:rsidRPr="002E02A3">
        <w:rPr>
          <w:rFonts w:ascii="Arial" w:hAnsi="Arial" w:cs="Arial"/>
          <w:b/>
          <w:color w:val="000000"/>
          <w:sz w:val="20"/>
        </w:rPr>
        <w:t>ag</w:t>
      </w:r>
      <w:r w:rsidR="0042799F" w:rsidRPr="002E02A3">
        <w:rPr>
          <w:rFonts w:ascii="Arial" w:hAnsi="Arial" w:cs="Arial"/>
          <w:b/>
          <w:color w:val="000000"/>
          <w:sz w:val="20"/>
        </w:rPr>
        <w:t xml:space="preserve"> in Höhe von 25 Millionen Euro</w:t>
      </w:r>
      <w:r w:rsidR="004920E0" w:rsidRPr="002E02A3">
        <w:rPr>
          <w:rFonts w:ascii="Arial" w:hAnsi="Arial" w:cs="Arial"/>
          <w:b/>
          <w:color w:val="000000"/>
          <w:sz w:val="20"/>
        </w:rPr>
        <w:t xml:space="preserve"> über elf </w:t>
      </w:r>
      <w:r w:rsidR="00595986" w:rsidRPr="002E02A3">
        <w:rPr>
          <w:rFonts w:ascii="Arial" w:hAnsi="Arial" w:cs="Arial"/>
          <w:b/>
          <w:color w:val="000000"/>
          <w:sz w:val="20"/>
        </w:rPr>
        <w:t>Automatisierungsa</w:t>
      </w:r>
      <w:r w:rsidR="004920E0" w:rsidRPr="002E02A3">
        <w:rPr>
          <w:rFonts w:ascii="Arial" w:hAnsi="Arial" w:cs="Arial"/>
          <w:b/>
          <w:color w:val="000000"/>
          <w:sz w:val="20"/>
        </w:rPr>
        <w:t>nlagen und sechs Entnahmeeinheiten für Impfstoffcontainer (</w:t>
      </w:r>
      <w:proofErr w:type="spellStart"/>
      <w:r w:rsidR="004920E0" w:rsidRPr="002E02A3">
        <w:rPr>
          <w:rFonts w:ascii="Arial" w:hAnsi="Arial" w:cs="Arial"/>
          <w:b/>
          <w:color w:val="000000"/>
          <w:sz w:val="20"/>
        </w:rPr>
        <w:t>Vials</w:t>
      </w:r>
      <w:proofErr w:type="spellEnd"/>
      <w:r w:rsidR="004920E0" w:rsidRPr="002E02A3">
        <w:rPr>
          <w:rFonts w:ascii="Arial" w:hAnsi="Arial" w:cs="Arial"/>
          <w:b/>
          <w:color w:val="000000"/>
          <w:sz w:val="20"/>
        </w:rPr>
        <w:t xml:space="preserve">) enthalten. </w:t>
      </w:r>
      <w:r w:rsidR="00343BF3" w:rsidRPr="002E02A3">
        <w:rPr>
          <w:rFonts w:ascii="Arial" w:hAnsi="Arial" w:cs="Arial"/>
          <w:b/>
          <w:color w:val="000000"/>
          <w:sz w:val="20"/>
        </w:rPr>
        <w:t>Während weltweit nach eine</w:t>
      </w:r>
      <w:r w:rsidR="001906B8" w:rsidRPr="002E02A3">
        <w:rPr>
          <w:rFonts w:ascii="Arial" w:hAnsi="Arial" w:cs="Arial"/>
          <w:b/>
          <w:color w:val="000000"/>
          <w:sz w:val="20"/>
        </w:rPr>
        <w:t>r</w:t>
      </w:r>
      <w:r w:rsidR="00343BF3" w:rsidRPr="002E02A3">
        <w:rPr>
          <w:rFonts w:ascii="Arial" w:hAnsi="Arial" w:cs="Arial"/>
          <w:b/>
          <w:color w:val="000000"/>
          <w:sz w:val="20"/>
        </w:rPr>
        <w:t xml:space="preserve"> </w:t>
      </w:r>
      <w:r w:rsidR="001906B8" w:rsidRPr="002E02A3">
        <w:rPr>
          <w:rFonts w:ascii="Arial" w:hAnsi="Arial" w:cs="Arial"/>
          <w:b/>
          <w:color w:val="000000"/>
          <w:sz w:val="20"/>
        </w:rPr>
        <w:t xml:space="preserve">Vakzinierung gegen COVID-19 geforscht wird, laufen die Vorbereitungen zur Herstellung </w:t>
      </w:r>
      <w:r w:rsidR="006A4709" w:rsidRPr="002E02A3">
        <w:rPr>
          <w:rFonts w:ascii="Arial" w:hAnsi="Arial" w:cs="Arial"/>
          <w:b/>
          <w:color w:val="000000"/>
          <w:sz w:val="20"/>
        </w:rPr>
        <w:t xml:space="preserve">der </w:t>
      </w:r>
      <w:r w:rsidR="00241B41" w:rsidRPr="002E02A3">
        <w:rPr>
          <w:rFonts w:ascii="Arial" w:hAnsi="Arial" w:cs="Arial"/>
          <w:b/>
          <w:color w:val="000000"/>
          <w:sz w:val="20"/>
        </w:rPr>
        <w:t>Wirkstoffampullen</w:t>
      </w:r>
      <w:r w:rsidR="007C30FD" w:rsidRPr="002E02A3">
        <w:rPr>
          <w:rFonts w:ascii="Arial" w:hAnsi="Arial" w:cs="Arial"/>
          <w:b/>
          <w:color w:val="000000"/>
          <w:sz w:val="20"/>
        </w:rPr>
        <w:t xml:space="preserve"> bereits auf Hochtouren</w:t>
      </w:r>
      <w:r w:rsidR="00595986" w:rsidRPr="002E02A3">
        <w:rPr>
          <w:rFonts w:ascii="Arial" w:hAnsi="Arial" w:cs="Arial"/>
          <w:b/>
          <w:color w:val="000000"/>
          <w:sz w:val="20"/>
        </w:rPr>
        <w:t xml:space="preserve">. </w:t>
      </w:r>
      <w:r w:rsidR="003E2E26" w:rsidRPr="002E02A3">
        <w:rPr>
          <w:rFonts w:ascii="Arial" w:hAnsi="Arial" w:cs="Arial"/>
          <w:b/>
          <w:color w:val="000000"/>
          <w:sz w:val="20"/>
        </w:rPr>
        <w:t xml:space="preserve">ZAHORANSKY liefert </w:t>
      </w:r>
      <w:r w:rsidR="008424C6" w:rsidRPr="002E02A3">
        <w:rPr>
          <w:rFonts w:ascii="Arial" w:hAnsi="Arial" w:cs="Arial"/>
          <w:b/>
          <w:color w:val="000000"/>
          <w:sz w:val="20"/>
        </w:rPr>
        <w:t>dem Fabrikanten</w:t>
      </w:r>
      <w:r w:rsidR="000C7E0F" w:rsidRPr="002E02A3">
        <w:rPr>
          <w:rFonts w:ascii="Arial" w:hAnsi="Arial" w:cs="Arial"/>
          <w:b/>
          <w:color w:val="000000"/>
          <w:sz w:val="20"/>
        </w:rPr>
        <w:t xml:space="preserve"> der</w:t>
      </w:r>
      <w:r w:rsidR="00D0422D">
        <w:rPr>
          <w:rFonts w:ascii="Arial" w:hAnsi="Arial" w:cs="Arial"/>
          <w:b/>
          <w:color w:val="000000"/>
          <w:sz w:val="20"/>
        </w:rPr>
        <w:t xml:space="preserve"> beschichteten</w:t>
      </w:r>
      <w:r w:rsidR="000C7E0F" w:rsidRPr="002E02A3">
        <w:rPr>
          <w:rFonts w:ascii="Arial" w:hAnsi="Arial" w:cs="Arial"/>
          <w:b/>
          <w:color w:val="000000"/>
          <w:sz w:val="20"/>
        </w:rPr>
        <w:t xml:space="preserve"> </w:t>
      </w:r>
      <w:r w:rsidR="00762B51" w:rsidRPr="005701E5">
        <w:rPr>
          <w:rFonts w:ascii="Arial" w:hAnsi="Arial" w:cs="Arial"/>
          <w:b/>
          <w:bCs/>
          <w:color w:val="000000"/>
          <w:sz w:val="20"/>
        </w:rPr>
        <w:t>COP (</w:t>
      </w:r>
      <w:proofErr w:type="spellStart"/>
      <w:r w:rsidR="00762B51" w:rsidRPr="005701E5">
        <w:rPr>
          <w:rFonts w:ascii="Arial" w:hAnsi="Arial" w:cs="Arial"/>
          <w:b/>
          <w:bCs/>
          <w:color w:val="000000"/>
          <w:sz w:val="20"/>
        </w:rPr>
        <w:t>Cyclo</w:t>
      </w:r>
      <w:proofErr w:type="spellEnd"/>
      <w:r w:rsidR="00762B51" w:rsidRPr="005701E5">
        <w:rPr>
          <w:rFonts w:ascii="Arial" w:hAnsi="Arial" w:cs="Arial"/>
          <w:b/>
          <w:bCs/>
          <w:color w:val="000000"/>
          <w:sz w:val="20"/>
        </w:rPr>
        <w:t>-Olefin-</w:t>
      </w:r>
      <w:proofErr w:type="gramStart"/>
      <w:r w:rsidR="00762B51" w:rsidRPr="005701E5">
        <w:rPr>
          <w:rFonts w:ascii="Arial" w:hAnsi="Arial" w:cs="Arial"/>
          <w:b/>
          <w:bCs/>
          <w:color w:val="000000"/>
          <w:sz w:val="20"/>
        </w:rPr>
        <w:t>Polymer)</w:t>
      </w:r>
      <w:r w:rsidR="00762B51">
        <w:rPr>
          <w:rFonts w:ascii="Arial" w:hAnsi="Arial" w:cs="Arial"/>
          <w:b/>
          <w:bCs/>
          <w:color w:val="000000"/>
          <w:sz w:val="20"/>
        </w:rPr>
        <w:t>-</w:t>
      </w:r>
      <w:proofErr w:type="gramEnd"/>
      <w:r w:rsidR="000C7E0F" w:rsidRPr="002E02A3">
        <w:rPr>
          <w:rFonts w:ascii="Arial" w:hAnsi="Arial" w:cs="Arial"/>
          <w:b/>
          <w:color w:val="000000"/>
          <w:sz w:val="20"/>
        </w:rPr>
        <w:t xml:space="preserve">Impfstoffcontainer </w:t>
      </w:r>
      <w:r w:rsidR="0061709B" w:rsidRPr="002E02A3">
        <w:rPr>
          <w:rFonts w:ascii="Arial" w:hAnsi="Arial" w:cs="Arial"/>
          <w:b/>
          <w:color w:val="000000"/>
          <w:sz w:val="20"/>
        </w:rPr>
        <w:t>bereits ab August die ersten der</w:t>
      </w:r>
      <w:r w:rsidR="00287F5F" w:rsidRPr="002E02A3">
        <w:rPr>
          <w:rFonts w:ascii="Arial" w:hAnsi="Arial" w:cs="Arial"/>
          <w:b/>
          <w:color w:val="000000"/>
          <w:sz w:val="20"/>
        </w:rPr>
        <w:t xml:space="preserve"> dazu notwendigen Automationsanlagen</w:t>
      </w:r>
      <w:r w:rsidR="0061709B" w:rsidRPr="002E02A3">
        <w:rPr>
          <w:rFonts w:ascii="Arial" w:hAnsi="Arial" w:cs="Arial"/>
          <w:b/>
          <w:color w:val="000000"/>
          <w:sz w:val="20"/>
        </w:rPr>
        <w:t>, weitere folgen sukzessive</w:t>
      </w:r>
      <w:r w:rsidR="00287F5F" w:rsidRPr="002E02A3">
        <w:rPr>
          <w:rFonts w:ascii="Arial" w:hAnsi="Arial" w:cs="Arial"/>
          <w:b/>
          <w:color w:val="000000"/>
          <w:sz w:val="20"/>
        </w:rPr>
        <w:t>. Zum Einsatz komm</w:t>
      </w:r>
      <w:r w:rsidR="00026AD1" w:rsidRPr="002E02A3">
        <w:rPr>
          <w:rFonts w:ascii="Arial" w:hAnsi="Arial" w:cs="Arial"/>
          <w:b/>
          <w:color w:val="000000"/>
          <w:sz w:val="20"/>
        </w:rPr>
        <w:t>en</w:t>
      </w:r>
      <w:r w:rsidR="00287F5F" w:rsidRPr="002E02A3">
        <w:rPr>
          <w:rFonts w:ascii="Arial" w:hAnsi="Arial" w:cs="Arial"/>
          <w:b/>
          <w:color w:val="000000"/>
          <w:sz w:val="20"/>
        </w:rPr>
        <w:t xml:space="preserve"> die</w:t>
      </w:r>
      <w:r w:rsidR="00026AD1" w:rsidRPr="002E02A3">
        <w:rPr>
          <w:rFonts w:ascii="Arial" w:hAnsi="Arial" w:cs="Arial"/>
          <w:b/>
          <w:color w:val="000000"/>
          <w:sz w:val="20"/>
        </w:rPr>
        <w:t xml:space="preserve"> Modelle</w:t>
      </w:r>
      <w:r w:rsidR="00287F5F" w:rsidRPr="002E02A3">
        <w:rPr>
          <w:rFonts w:ascii="Arial" w:hAnsi="Arial" w:cs="Arial"/>
          <w:b/>
          <w:color w:val="000000"/>
          <w:sz w:val="20"/>
        </w:rPr>
        <w:t xml:space="preserve"> Z.SIROC</w:t>
      </w:r>
      <w:r w:rsidR="000C7E0F" w:rsidRPr="002E02A3">
        <w:rPr>
          <w:rFonts w:ascii="Arial" w:hAnsi="Arial" w:cs="Arial"/>
          <w:b/>
          <w:color w:val="000000"/>
          <w:sz w:val="20"/>
        </w:rPr>
        <w:t xml:space="preserve">, Z.MISTRAL und Z.LODOS. </w:t>
      </w:r>
      <w:r w:rsidR="000C25E6" w:rsidRPr="002E02A3">
        <w:rPr>
          <w:rFonts w:ascii="Arial" w:hAnsi="Arial" w:cs="Arial"/>
          <w:b/>
          <w:color w:val="000000"/>
          <w:sz w:val="20"/>
        </w:rPr>
        <w:t xml:space="preserve">Damit </w:t>
      </w:r>
      <w:r w:rsidR="00D15A6A" w:rsidRPr="002E02A3">
        <w:rPr>
          <w:rFonts w:ascii="Arial" w:hAnsi="Arial" w:cs="Arial"/>
          <w:b/>
          <w:color w:val="000000"/>
          <w:sz w:val="20"/>
        </w:rPr>
        <w:t xml:space="preserve">im Fertigungsprozess </w:t>
      </w:r>
      <w:r w:rsidR="000C25E6" w:rsidRPr="002E02A3">
        <w:rPr>
          <w:rFonts w:ascii="Arial" w:hAnsi="Arial" w:cs="Arial"/>
          <w:b/>
          <w:color w:val="000000"/>
          <w:sz w:val="20"/>
        </w:rPr>
        <w:t>sowohl eine d</w:t>
      </w:r>
      <w:r w:rsidR="005D59D0" w:rsidRPr="002E02A3">
        <w:rPr>
          <w:rFonts w:ascii="Arial" w:hAnsi="Arial" w:cs="Arial"/>
          <w:b/>
          <w:color w:val="000000"/>
          <w:sz w:val="20"/>
        </w:rPr>
        <w:t xml:space="preserve">urchgängige Automatisierung </w:t>
      </w:r>
      <w:r w:rsidR="000C25E6" w:rsidRPr="002E02A3">
        <w:rPr>
          <w:rFonts w:ascii="Arial" w:hAnsi="Arial" w:cs="Arial"/>
          <w:b/>
          <w:color w:val="000000"/>
          <w:sz w:val="20"/>
        </w:rPr>
        <w:t>wie auch</w:t>
      </w:r>
      <w:r w:rsidR="005D59D0" w:rsidRPr="002E02A3">
        <w:rPr>
          <w:rFonts w:ascii="Arial" w:hAnsi="Arial" w:cs="Arial"/>
          <w:b/>
          <w:color w:val="000000"/>
          <w:sz w:val="20"/>
        </w:rPr>
        <w:t xml:space="preserve"> Qualität</w:t>
      </w:r>
      <w:r w:rsidR="000C25E6" w:rsidRPr="002E02A3">
        <w:rPr>
          <w:rFonts w:ascii="Arial" w:hAnsi="Arial" w:cs="Arial"/>
          <w:b/>
          <w:color w:val="000000"/>
          <w:sz w:val="20"/>
        </w:rPr>
        <w:t xml:space="preserve"> gewährleistet ist, werden</w:t>
      </w:r>
      <w:r w:rsidR="005D59D0" w:rsidRPr="002E02A3">
        <w:rPr>
          <w:rFonts w:ascii="Arial" w:hAnsi="Arial" w:cs="Arial"/>
          <w:b/>
          <w:color w:val="000000"/>
          <w:sz w:val="20"/>
        </w:rPr>
        <w:t xml:space="preserve"> insgesamt 120 Kameras und </w:t>
      </w:r>
      <w:r w:rsidR="00F919E7" w:rsidRPr="002E02A3">
        <w:rPr>
          <w:rFonts w:ascii="Arial" w:hAnsi="Arial" w:cs="Arial"/>
          <w:b/>
          <w:color w:val="000000"/>
          <w:sz w:val="20"/>
        </w:rPr>
        <w:t xml:space="preserve">53 </w:t>
      </w:r>
      <w:r w:rsidR="005D59D0" w:rsidRPr="002E02A3">
        <w:rPr>
          <w:rFonts w:ascii="Arial" w:hAnsi="Arial" w:cs="Arial"/>
          <w:b/>
          <w:color w:val="000000"/>
          <w:sz w:val="20"/>
        </w:rPr>
        <w:t xml:space="preserve">Roboter verbaut. </w:t>
      </w:r>
      <w:r w:rsidR="005911C3" w:rsidRPr="002E02A3">
        <w:rPr>
          <w:rFonts w:ascii="Arial" w:hAnsi="Arial" w:cs="Arial"/>
          <w:b/>
          <w:color w:val="000000"/>
          <w:sz w:val="20"/>
        </w:rPr>
        <w:t>Sobald die</w:t>
      </w:r>
      <w:r w:rsidR="009A3ED4" w:rsidRPr="002E02A3">
        <w:rPr>
          <w:rFonts w:ascii="Arial" w:hAnsi="Arial" w:cs="Arial"/>
          <w:b/>
          <w:color w:val="000000"/>
          <w:sz w:val="20"/>
        </w:rPr>
        <w:t xml:space="preserve"> Anlagen</w:t>
      </w:r>
      <w:r w:rsidR="005911C3" w:rsidRPr="002E02A3">
        <w:rPr>
          <w:rFonts w:ascii="Arial" w:hAnsi="Arial" w:cs="Arial"/>
          <w:b/>
          <w:color w:val="000000"/>
          <w:sz w:val="20"/>
        </w:rPr>
        <w:t xml:space="preserve"> vollständig montiert </w:t>
      </w:r>
      <w:r w:rsidR="009A3ED4" w:rsidRPr="002E02A3">
        <w:rPr>
          <w:rFonts w:ascii="Arial" w:hAnsi="Arial" w:cs="Arial"/>
          <w:b/>
          <w:color w:val="000000"/>
          <w:sz w:val="20"/>
        </w:rPr>
        <w:t>und in Betrieb genommen sind</w:t>
      </w:r>
      <w:r w:rsidR="005911C3" w:rsidRPr="002E02A3">
        <w:rPr>
          <w:rFonts w:ascii="Arial" w:hAnsi="Arial" w:cs="Arial"/>
          <w:b/>
          <w:color w:val="000000"/>
          <w:sz w:val="20"/>
        </w:rPr>
        <w:t xml:space="preserve">, können </w:t>
      </w:r>
      <w:r w:rsidR="00F919E7" w:rsidRPr="002E02A3">
        <w:rPr>
          <w:rFonts w:ascii="Arial" w:hAnsi="Arial" w:cs="Arial"/>
          <w:b/>
          <w:color w:val="000000"/>
          <w:sz w:val="20"/>
        </w:rPr>
        <w:t xml:space="preserve">600.000 </w:t>
      </w:r>
      <w:proofErr w:type="spellStart"/>
      <w:r w:rsidR="005911C3" w:rsidRPr="002E02A3">
        <w:rPr>
          <w:rFonts w:ascii="Arial" w:hAnsi="Arial" w:cs="Arial"/>
          <w:b/>
          <w:color w:val="000000"/>
          <w:sz w:val="20"/>
        </w:rPr>
        <w:t>Vials</w:t>
      </w:r>
      <w:proofErr w:type="spellEnd"/>
      <w:r w:rsidR="005911C3" w:rsidRPr="002E02A3">
        <w:rPr>
          <w:rFonts w:ascii="Arial" w:hAnsi="Arial" w:cs="Arial"/>
          <w:b/>
          <w:color w:val="000000"/>
          <w:sz w:val="20"/>
        </w:rPr>
        <w:t xml:space="preserve"> </w:t>
      </w:r>
      <w:r w:rsidR="00F919E7" w:rsidRPr="002E02A3">
        <w:rPr>
          <w:rFonts w:ascii="Arial" w:hAnsi="Arial" w:cs="Arial"/>
          <w:b/>
          <w:color w:val="000000"/>
          <w:sz w:val="20"/>
        </w:rPr>
        <w:t xml:space="preserve">pro Tag </w:t>
      </w:r>
      <w:r w:rsidR="005911C3" w:rsidRPr="002E02A3">
        <w:rPr>
          <w:rFonts w:ascii="Arial" w:hAnsi="Arial" w:cs="Arial"/>
          <w:b/>
          <w:color w:val="000000"/>
          <w:sz w:val="20"/>
        </w:rPr>
        <w:t>verarbeitet werden.</w:t>
      </w:r>
      <w:r w:rsidR="00003B39" w:rsidRPr="002E02A3">
        <w:rPr>
          <w:rFonts w:ascii="Arial" w:hAnsi="Arial" w:cs="Arial"/>
          <w:b/>
          <w:color w:val="000000"/>
          <w:sz w:val="20"/>
        </w:rPr>
        <w:t xml:space="preserve"> </w:t>
      </w:r>
      <w:r w:rsidR="00E13391">
        <w:rPr>
          <w:rFonts w:ascii="Arial" w:hAnsi="Arial" w:cs="Arial"/>
          <w:b/>
          <w:color w:val="000000"/>
          <w:sz w:val="20"/>
        </w:rPr>
        <w:t xml:space="preserve">Dazu </w:t>
      </w:r>
      <w:r w:rsidR="003B1681" w:rsidRPr="002E02A3">
        <w:rPr>
          <w:rFonts w:ascii="Arial" w:hAnsi="Arial" w:cs="Arial"/>
          <w:b/>
          <w:bCs/>
          <w:color w:val="000000"/>
          <w:sz w:val="20"/>
        </w:rPr>
        <w:t xml:space="preserve">Michael Schmidt, Geschäftsführer bei ZAHORANSKY Automation &amp; </w:t>
      </w:r>
      <w:proofErr w:type="spellStart"/>
      <w:r w:rsidR="003B1681" w:rsidRPr="002E02A3">
        <w:rPr>
          <w:rFonts w:ascii="Arial" w:hAnsi="Arial" w:cs="Arial"/>
          <w:b/>
          <w:bCs/>
          <w:color w:val="000000"/>
          <w:sz w:val="20"/>
        </w:rPr>
        <w:t>Molds</w:t>
      </w:r>
      <w:proofErr w:type="spellEnd"/>
      <w:r w:rsidR="003B1681" w:rsidRPr="002E02A3">
        <w:rPr>
          <w:rFonts w:ascii="Arial" w:hAnsi="Arial" w:cs="Arial"/>
          <w:b/>
          <w:bCs/>
          <w:color w:val="000000"/>
          <w:sz w:val="20"/>
        </w:rPr>
        <w:t xml:space="preserve"> G</w:t>
      </w:r>
      <w:r w:rsidR="0071279C" w:rsidRPr="002E02A3">
        <w:rPr>
          <w:rFonts w:ascii="Arial" w:hAnsi="Arial" w:cs="Arial"/>
          <w:b/>
          <w:bCs/>
          <w:color w:val="000000"/>
          <w:sz w:val="20"/>
        </w:rPr>
        <w:t>mbH</w:t>
      </w:r>
      <w:r w:rsidR="000C25E6" w:rsidRPr="002E02A3">
        <w:rPr>
          <w:rFonts w:ascii="Arial" w:hAnsi="Arial" w:cs="Arial"/>
          <w:b/>
          <w:bCs/>
          <w:color w:val="000000"/>
          <w:sz w:val="20"/>
        </w:rPr>
        <w:t>: „</w:t>
      </w:r>
      <w:r w:rsidR="004D4976">
        <w:rPr>
          <w:rFonts w:ascii="Arial" w:hAnsi="Arial" w:cs="Arial"/>
          <w:b/>
          <w:bCs/>
          <w:color w:val="000000"/>
          <w:sz w:val="20"/>
        </w:rPr>
        <w:t xml:space="preserve">Der </w:t>
      </w:r>
      <w:r w:rsidR="005428B4">
        <w:rPr>
          <w:rFonts w:ascii="Arial" w:hAnsi="Arial" w:cs="Arial"/>
          <w:b/>
          <w:bCs/>
          <w:color w:val="000000"/>
          <w:sz w:val="20"/>
        </w:rPr>
        <w:t xml:space="preserve">Umgang mit COP-Behältern für </w:t>
      </w:r>
      <w:r w:rsidR="005428B4" w:rsidRPr="002E02A3">
        <w:rPr>
          <w:rFonts w:ascii="Arial" w:hAnsi="Arial" w:cs="Arial"/>
          <w:b/>
          <w:bCs/>
          <w:color w:val="000000"/>
          <w:sz w:val="20"/>
        </w:rPr>
        <w:t xml:space="preserve">sensible </w:t>
      </w:r>
      <w:r w:rsidR="005428B4">
        <w:rPr>
          <w:rFonts w:ascii="Arial" w:hAnsi="Arial" w:cs="Arial"/>
          <w:b/>
          <w:bCs/>
          <w:color w:val="000000"/>
          <w:sz w:val="20"/>
        </w:rPr>
        <w:t>Impfstoffe ist nicht trivial. Hier konnten wir</w:t>
      </w:r>
      <w:r w:rsidR="00D307C0">
        <w:rPr>
          <w:rFonts w:ascii="Arial" w:hAnsi="Arial" w:cs="Arial"/>
          <w:b/>
          <w:bCs/>
          <w:color w:val="000000"/>
          <w:sz w:val="20"/>
        </w:rPr>
        <w:t xml:space="preserve"> jedoch</w:t>
      </w:r>
      <w:r w:rsidR="005428B4">
        <w:rPr>
          <w:rFonts w:ascii="Arial" w:hAnsi="Arial" w:cs="Arial"/>
          <w:b/>
          <w:bCs/>
          <w:color w:val="000000"/>
          <w:sz w:val="20"/>
        </w:rPr>
        <w:t xml:space="preserve"> mit unserer langjähr</w:t>
      </w:r>
      <w:r w:rsidR="00D307C0">
        <w:rPr>
          <w:rFonts w:ascii="Arial" w:hAnsi="Arial" w:cs="Arial"/>
          <w:b/>
          <w:bCs/>
          <w:color w:val="000000"/>
          <w:sz w:val="20"/>
        </w:rPr>
        <w:t>ig</w:t>
      </w:r>
      <w:r w:rsidR="005428B4">
        <w:rPr>
          <w:rFonts w:ascii="Arial" w:hAnsi="Arial" w:cs="Arial"/>
          <w:b/>
          <w:bCs/>
          <w:color w:val="000000"/>
          <w:sz w:val="20"/>
        </w:rPr>
        <w:t>en Erfahrung</w:t>
      </w:r>
      <w:r w:rsidR="004D4976">
        <w:rPr>
          <w:rFonts w:ascii="Arial" w:hAnsi="Arial" w:cs="Arial"/>
          <w:b/>
          <w:bCs/>
          <w:color w:val="000000"/>
          <w:sz w:val="20"/>
        </w:rPr>
        <w:t xml:space="preserve"> </w:t>
      </w:r>
      <w:r w:rsidR="00DB01AB">
        <w:rPr>
          <w:rFonts w:ascii="Arial" w:hAnsi="Arial" w:cs="Arial"/>
          <w:b/>
          <w:bCs/>
          <w:color w:val="000000"/>
          <w:sz w:val="20"/>
        </w:rPr>
        <w:t>bei der</w:t>
      </w:r>
      <w:r w:rsidR="004D4976">
        <w:rPr>
          <w:rFonts w:ascii="Arial" w:hAnsi="Arial" w:cs="Arial"/>
          <w:b/>
          <w:bCs/>
          <w:color w:val="000000"/>
          <w:sz w:val="20"/>
        </w:rPr>
        <w:t xml:space="preserve"> Integration</w:t>
      </w:r>
      <w:r w:rsidR="00875554">
        <w:rPr>
          <w:rFonts w:ascii="Arial" w:hAnsi="Arial" w:cs="Arial"/>
          <w:b/>
          <w:bCs/>
          <w:color w:val="000000"/>
          <w:sz w:val="20"/>
        </w:rPr>
        <w:t xml:space="preserve"> </w:t>
      </w:r>
      <w:r w:rsidR="00CD6AF7">
        <w:rPr>
          <w:rFonts w:ascii="Arial" w:hAnsi="Arial" w:cs="Arial"/>
          <w:b/>
          <w:bCs/>
          <w:color w:val="000000"/>
          <w:sz w:val="20"/>
        </w:rPr>
        <w:t xml:space="preserve">unserer Anlagen </w:t>
      </w:r>
      <w:r w:rsidR="004461D3">
        <w:rPr>
          <w:rFonts w:ascii="Arial" w:hAnsi="Arial" w:cs="Arial"/>
          <w:b/>
          <w:bCs/>
          <w:color w:val="000000"/>
          <w:sz w:val="20"/>
        </w:rPr>
        <w:t xml:space="preserve">in </w:t>
      </w:r>
      <w:r w:rsidR="00331773">
        <w:rPr>
          <w:rFonts w:ascii="Arial" w:hAnsi="Arial" w:cs="Arial"/>
          <w:b/>
          <w:bCs/>
          <w:color w:val="000000"/>
          <w:sz w:val="20"/>
        </w:rPr>
        <w:t xml:space="preserve">die </w:t>
      </w:r>
      <w:r w:rsidR="004461D3">
        <w:rPr>
          <w:rFonts w:ascii="Arial" w:hAnsi="Arial" w:cs="Arial"/>
          <w:b/>
          <w:bCs/>
          <w:color w:val="000000"/>
          <w:sz w:val="20"/>
        </w:rPr>
        <w:t>Fertigung</w:t>
      </w:r>
      <w:r w:rsidR="00331773">
        <w:rPr>
          <w:rFonts w:ascii="Arial" w:hAnsi="Arial" w:cs="Arial"/>
          <w:b/>
          <w:bCs/>
          <w:color w:val="000000"/>
          <w:sz w:val="20"/>
        </w:rPr>
        <w:t xml:space="preserve"> des Kunden</w:t>
      </w:r>
      <w:r w:rsidR="005428B4">
        <w:rPr>
          <w:rFonts w:ascii="Arial" w:hAnsi="Arial" w:cs="Arial"/>
          <w:b/>
          <w:bCs/>
          <w:color w:val="000000"/>
          <w:sz w:val="20"/>
        </w:rPr>
        <w:t xml:space="preserve"> sowie</w:t>
      </w:r>
      <w:r w:rsidR="008177F1">
        <w:rPr>
          <w:rFonts w:ascii="Arial" w:hAnsi="Arial" w:cs="Arial"/>
          <w:b/>
          <w:bCs/>
          <w:color w:val="000000"/>
          <w:sz w:val="20"/>
        </w:rPr>
        <w:t xml:space="preserve"> </w:t>
      </w:r>
      <w:r w:rsidR="004461D3">
        <w:rPr>
          <w:rFonts w:ascii="Arial" w:hAnsi="Arial" w:cs="Arial"/>
          <w:b/>
          <w:bCs/>
          <w:color w:val="000000"/>
          <w:sz w:val="20"/>
        </w:rPr>
        <w:t>Q</w:t>
      </w:r>
      <w:r w:rsidR="005428B4" w:rsidRPr="002E02A3">
        <w:rPr>
          <w:rFonts w:ascii="Arial" w:hAnsi="Arial" w:cs="Arial"/>
          <w:b/>
          <w:bCs/>
          <w:color w:val="000000"/>
          <w:sz w:val="20"/>
        </w:rPr>
        <w:t>ualität ‚</w:t>
      </w:r>
      <w:proofErr w:type="spellStart"/>
      <w:r w:rsidR="005428B4" w:rsidRPr="002E02A3">
        <w:rPr>
          <w:rFonts w:ascii="Arial" w:hAnsi="Arial" w:cs="Arial"/>
          <w:b/>
          <w:bCs/>
          <w:color w:val="000000"/>
          <w:sz w:val="20"/>
        </w:rPr>
        <w:t>made</w:t>
      </w:r>
      <w:proofErr w:type="spellEnd"/>
      <w:r w:rsidR="005428B4" w:rsidRPr="002E02A3">
        <w:rPr>
          <w:rFonts w:ascii="Arial" w:hAnsi="Arial" w:cs="Arial"/>
          <w:b/>
          <w:bCs/>
          <w:color w:val="000000"/>
          <w:sz w:val="20"/>
        </w:rPr>
        <w:t xml:space="preserve"> in Germany‘ </w:t>
      </w:r>
      <w:r w:rsidR="008F3F83">
        <w:rPr>
          <w:rFonts w:ascii="Arial" w:hAnsi="Arial" w:cs="Arial"/>
          <w:b/>
          <w:bCs/>
          <w:color w:val="000000"/>
          <w:sz w:val="20"/>
        </w:rPr>
        <w:t>überzeugen</w:t>
      </w:r>
      <w:r w:rsidR="005428B4" w:rsidRPr="002E02A3">
        <w:rPr>
          <w:rFonts w:ascii="Arial" w:hAnsi="Arial" w:cs="Arial"/>
          <w:b/>
          <w:bCs/>
          <w:color w:val="000000"/>
          <w:sz w:val="20"/>
        </w:rPr>
        <w:t>.</w:t>
      </w:r>
      <w:r w:rsidR="00D307C0">
        <w:rPr>
          <w:rFonts w:ascii="Arial" w:hAnsi="Arial" w:cs="Arial"/>
          <w:b/>
          <w:bCs/>
          <w:color w:val="000000"/>
          <w:sz w:val="20"/>
        </w:rPr>
        <w:t>“</w:t>
      </w:r>
    </w:p>
    <w:p w14:paraId="0423B114" w14:textId="3FB6CF5F" w:rsidR="000C7E0F" w:rsidRDefault="000C7E0F" w:rsidP="00FB6B47">
      <w:pPr>
        <w:widowControl w:val="0"/>
        <w:autoSpaceDE w:val="0"/>
        <w:autoSpaceDN w:val="0"/>
        <w:adjustRightInd w:val="0"/>
        <w:spacing w:line="288" w:lineRule="auto"/>
        <w:ind w:right="1982"/>
        <w:rPr>
          <w:rFonts w:ascii="Arial" w:hAnsi="Arial" w:cs="Arial"/>
          <w:bCs/>
          <w:color w:val="000000"/>
          <w:sz w:val="20"/>
        </w:rPr>
      </w:pPr>
    </w:p>
    <w:p w14:paraId="1889EDDD" w14:textId="5FD2591B" w:rsidR="00EE77C4" w:rsidRDefault="003D07D4" w:rsidP="00FB6B47">
      <w:pPr>
        <w:widowControl w:val="0"/>
        <w:autoSpaceDE w:val="0"/>
        <w:autoSpaceDN w:val="0"/>
        <w:adjustRightInd w:val="0"/>
        <w:spacing w:line="288" w:lineRule="auto"/>
        <w:ind w:right="1982"/>
        <w:rPr>
          <w:rFonts w:ascii="Arial" w:hAnsi="Arial" w:cs="Arial"/>
          <w:bCs/>
          <w:color w:val="000000"/>
          <w:sz w:val="20"/>
        </w:rPr>
      </w:pPr>
      <w:r>
        <w:rPr>
          <w:rFonts w:ascii="Arial" w:hAnsi="Arial" w:cs="Arial"/>
          <w:bCs/>
          <w:color w:val="000000"/>
          <w:sz w:val="20"/>
        </w:rPr>
        <w:t>Impfstoffe bestehen aus h</w:t>
      </w:r>
      <w:r w:rsidR="00AD6656">
        <w:rPr>
          <w:rFonts w:ascii="Arial" w:hAnsi="Arial" w:cs="Arial"/>
          <w:bCs/>
          <w:color w:val="000000"/>
          <w:sz w:val="20"/>
        </w:rPr>
        <w:t>ochmolekulare</w:t>
      </w:r>
      <w:r>
        <w:rPr>
          <w:rFonts w:ascii="Arial" w:hAnsi="Arial" w:cs="Arial"/>
          <w:bCs/>
          <w:color w:val="000000"/>
          <w:sz w:val="20"/>
        </w:rPr>
        <w:t>n</w:t>
      </w:r>
      <w:r w:rsidR="006F2579">
        <w:rPr>
          <w:rFonts w:ascii="Arial" w:hAnsi="Arial" w:cs="Arial"/>
          <w:bCs/>
          <w:color w:val="000000"/>
          <w:sz w:val="20"/>
        </w:rPr>
        <w:t xml:space="preserve"> </w:t>
      </w:r>
      <w:r w:rsidR="00AD6656">
        <w:rPr>
          <w:rFonts w:ascii="Arial" w:hAnsi="Arial" w:cs="Arial"/>
          <w:bCs/>
          <w:color w:val="000000"/>
          <w:sz w:val="20"/>
        </w:rPr>
        <w:t>Verbindungen</w:t>
      </w:r>
      <w:r w:rsidR="007959F4">
        <w:rPr>
          <w:rFonts w:ascii="Arial" w:hAnsi="Arial" w:cs="Arial"/>
          <w:bCs/>
          <w:color w:val="000000"/>
          <w:sz w:val="20"/>
        </w:rPr>
        <w:t>. Diese reagieren</w:t>
      </w:r>
      <w:r w:rsidR="00467A36">
        <w:rPr>
          <w:rFonts w:ascii="Arial" w:hAnsi="Arial" w:cs="Arial"/>
          <w:bCs/>
          <w:color w:val="000000"/>
          <w:sz w:val="20"/>
        </w:rPr>
        <w:t xml:space="preserve"> unter anderem</w:t>
      </w:r>
      <w:r>
        <w:rPr>
          <w:rFonts w:ascii="Arial" w:hAnsi="Arial" w:cs="Arial"/>
          <w:bCs/>
          <w:color w:val="000000"/>
          <w:sz w:val="20"/>
        </w:rPr>
        <w:t xml:space="preserve"> sensibel</w:t>
      </w:r>
      <w:r w:rsidR="006F2579">
        <w:rPr>
          <w:rFonts w:ascii="Arial" w:hAnsi="Arial" w:cs="Arial"/>
          <w:bCs/>
          <w:color w:val="000000"/>
          <w:sz w:val="20"/>
        </w:rPr>
        <w:t xml:space="preserve"> </w:t>
      </w:r>
      <w:r w:rsidR="00F87722">
        <w:rPr>
          <w:rFonts w:ascii="Arial" w:hAnsi="Arial" w:cs="Arial"/>
          <w:bCs/>
          <w:color w:val="000000"/>
          <w:sz w:val="20"/>
        </w:rPr>
        <w:t xml:space="preserve">auf </w:t>
      </w:r>
      <w:r w:rsidR="006F2579">
        <w:rPr>
          <w:rFonts w:ascii="Arial" w:hAnsi="Arial" w:cs="Arial"/>
          <w:bCs/>
          <w:color w:val="000000"/>
          <w:sz w:val="20"/>
        </w:rPr>
        <w:t>Schwermetall</w:t>
      </w:r>
      <w:r w:rsidR="00692B29">
        <w:rPr>
          <w:rFonts w:ascii="Arial" w:hAnsi="Arial" w:cs="Arial"/>
          <w:bCs/>
          <w:color w:val="000000"/>
          <w:sz w:val="20"/>
        </w:rPr>
        <w:t>anteile</w:t>
      </w:r>
      <w:r w:rsidR="006F2579">
        <w:rPr>
          <w:rFonts w:ascii="Arial" w:hAnsi="Arial" w:cs="Arial"/>
          <w:bCs/>
          <w:color w:val="000000"/>
          <w:sz w:val="20"/>
        </w:rPr>
        <w:t xml:space="preserve"> in Glasbehältern, welche durch </w:t>
      </w:r>
      <w:r w:rsidR="00F87722">
        <w:rPr>
          <w:rFonts w:ascii="Arial" w:hAnsi="Arial" w:cs="Arial"/>
          <w:bCs/>
          <w:color w:val="000000"/>
          <w:sz w:val="20"/>
        </w:rPr>
        <w:t xml:space="preserve">den Härteprozess hervorgerufen werden. </w:t>
      </w:r>
      <w:r w:rsidR="006674A0">
        <w:rPr>
          <w:rFonts w:ascii="Arial" w:hAnsi="Arial" w:cs="Arial"/>
          <w:bCs/>
          <w:color w:val="000000"/>
          <w:sz w:val="20"/>
        </w:rPr>
        <w:t xml:space="preserve">Dadurch </w:t>
      </w:r>
      <w:r w:rsidR="007959F4">
        <w:rPr>
          <w:rFonts w:ascii="Arial" w:hAnsi="Arial" w:cs="Arial"/>
          <w:bCs/>
          <w:color w:val="000000"/>
          <w:sz w:val="20"/>
        </w:rPr>
        <w:t>verkürzt sich</w:t>
      </w:r>
      <w:r w:rsidR="006674A0">
        <w:rPr>
          <w:rFonts w:ascii="Arial" w:hAnsi="Arial" w:cs="Arial"/>
          <w:bCs/>
          <w:color w:val="000000"/>
          <w:sz w:val="20"/>
        </w:rPr>
        <w:t xml:space="preserve"> </w:t>
      </w:r>
      <w:r w:rsidR="00F87722">
        <w:rPr>
          <w:rFonts w:ascii="Arial" w:hAnsi="Arial" w:cs="Arial"/>
          <w:bCs/>
          <w:color w:val="000000"/>
          <w:sz w:val="20"/>
        </w:rPr>
        <w:t>die Haltbarkeit des Wirkstoffs</w:t>
      </w:r>
      <w:r w:rsidR="004C1AC9">
        <w:rPr>
          <w:rFonts w:ascii="Arial" w:hAnsi="Arial" w:cs="Arial"/>
          <w:bCs/>
          <w:color w:val="000000"/>
          <w:sz w:val="20"/>
        </w:rPr>
        <w:t xml:space="preserve">. </w:t>
      </w:r>
      <w:r w:rsidR="00467A36">
        <w:rPr>
          <w:rFonts w:ascii="Arial" w:hAnsi="Arial" w:cs="Arial"/>
          <w:bCs/>
          <w:color w:val="000000"/>
          <w:sz w:val="20"/>
        </w:rPr>
        <w:t>Eine</w:t>
      </w:r>
      <w:r w:rsidR="004C1AC9">
        <w:rPr>
          <w:rFonts w:ascii="Arial" w:hAnsi="Arial" w:cs="Arial"/>
          <w:bCs/>
          <w:color w:val="000000"/>
          <w:sz w:val="20"/>
        </w:rPr>
        <w:t xml:space="preserve"> Alternative </w:t>
      </w:r>
      <w:r w:rsidR="00467A36">
        <w:rPr>
          <w:rFonts w:ascii="Arial" w:hAnsi="Arial" w:cs="Arial"/>
          <w:bCs/>
          <w:color w:val="000000"/>
          <w:sz w:val="20"/>
        </w:rPr>
        <w:t>stellen</w:t>
      </w:r>
      <w:r w:rsidR="004C1AC9">
        <w:rPr>
          <w:rFonts w:ascii="Arial" w:hAnsi="Arial" w:cs="Arial"/>
          <w:bCs/>
          <w:color w:val="000000"/>
          <w:sz w:val="20"/>
        </w:rPr>
        <w:t xml:space="preserve"> Kunststoff-</w:t>
      </w:r>
      <w:proofErr w:type="spellStart"/>
      <w:r w:rsidR="004C1AC9">
        <w:rPr>
          <w:rFonts w:ascii="Arial" w:hAnsi="Arial" w:cs="Arial"/>
          <w:bCs/>
          <w:color w:val="000000"/>
          <w:sz w:val="20"/>
        </w:rPr>
        <w:t>Vials</w:t>
      </w:r>
      <w:proofErr w:type="spellEnd"/>
      <w:r w:rsidR="004C1AC9">
        <w:rPr>
          <w:rFonts w:ascii="Arial" w:hAnsi="Arial" w:cs="Arial"/>
          <w:bCs/>
          <w:color w:val="000000"/>
          <w:sz w:val="20"/>
        </w:rPr>
        <w:t xml:space="preserve"> aus</w:t>
      </w:r>
      <w:r w:rsidR="004C1AC9" w:rsidRPr="004C1AC9">
        <w:rPr>
          <w:rFonts w:ascii="Arial" w:hAnsi="Arial" w:cs="Arial"/>
          <w:bCs/>
          <w:color w:val="000000"/>
          <w:sz w:val="20"/>
        </w:rPr>
        <w:t xml:space="preserve"> </w:t>
      </w:r>
      <w:r w:rsidR="004C1AC9" w:rsidRPr="00F82404">
        <w:rPr>
          <w:rFonts w:ascii="Arial" w:hAnsi="Arial" w:cs="Arial"/>
          <w:bCs/>
          <w:color w:val="000000"/>
          <w:sz w:val="20"/>
        </w:rPr>
        <w:t>COP (</w:t>
      </w:r>
      <w:proofErr w:type="spellStart"/>
      <w:r w:rsidR="004C1AC9" w:rsidRPr="00F82404">
        <w:rPr>
          <w:rFonts w:ascii="Arial" w:hAnsi="Arial" w:cs="Arial"/>
          <w:bCs/>
          <w:color w:val="000000"/>
          <w:sz w:val="20"/>
        </w:rPr>
        <w:t>Cyclo</w:t>
      </w:r>
      <w:proofErr w:type="spellEnd"/>
      <w:r w:rsidR="004C1AC9" w:rsidRPr="00F82404">
        <w:rPr>
          <w:rFonts w:ascii="Arial" w:hAnsi="Arial" w:cs="Arial"/>
          <w:bCs/>
          <w:color w:val="000000"/>
          <w:sz w:val="20"/>
        </w:rPr>
        <w:t>-Olefin-Polymer)</w:t>
      </w:r>
      <w:r w:rsidR="00467A36">
        <w:rPr>
          <w:rFonts w:ascii="Arial" w:hAnsi="Arial" w:cs="Arial"/>
          <w:bCs/>
          <w:color w:val="000000"/>
          <w:sz w:val="20"/>
        </w:rPr>
        <w:t xml:space="preserve"> dar</w:t>
      </w:r>
      <w:r w:rsidR="00016661">
        <w:rPr>
          <w:rFonts w:ascii="Arial" w:hAnsi="Arial" w:cs="Arial"/>
          <w:bCs/>
          <w:color w:val="000000"/>
          <w:sz w:val="20"/>
        </w:rPr>
        <w:t xml:space="preserve">, die im </w:t>
      </w:r>
      <w:r w:rsidR="0090096A">
        <w:rPr>
          <w:rFonts w:ascii="Arial" w:hAnsi="Arial" w:cs="Arial"/>
          <w:bCs/>
          <w:color w:val="000000"/>
          <w:sz w:val="20"/>
        </w:rPr>
        <w:t xml:space="preserve">Spritzblasverfahren </w:t>
      </w:r>
      <w:r w:rsidR="00016661">
        <w:rPr>
          <w:rFonts w:ascii="Arial" w:hAnsi="Arial" w:cs="Arial"/>
          <w:bCs/>
          <w:color w:val="000000"/>
          <w:sz w:val="20"/>
        </w:rPr>
        <w:t>hergestellt werden</w:t>
      </w:r>
      <w:r w:rsidR="004C1AC9">
        <w:rPr>
          <w:rFonts w:ascii="Arial" w:hAnsi="Arial" w:cs="Arial"/>
          <w:bCs/>
          <w:color w:val="000000"/>
          <w:sz w:val="20"/>
        </w:rPr>
        <w:t>.</w:t>
      </w:r>
      <w:r w:rsidR="00467A36">
        <w:rPr>
          <w:rFonts w:ascii="Arial" w:hAnsi="Arial" w:cs="Arial"/>
          <w:bCs/>
          <w:color w:val="000000"/>
          <w:sz w:val="20"/>
        </w:rPr>
        <w:t xml:space="preserve"> Sie </w:t>
      </w:r>
      <w:r w:rsidR="008F3F83">
        <w:rPr>
          <w:rFonts w:ascii="Arial" w:hAnsi="Arial" w:cs="Arial"/>
          <w:bCs/>
          <w:color w:val="000000"/>
          <w:sz w:val="20"/>
        </w:rPr>
        <w:t>punkten</w:t>
      </w:r>
      <w:r w:rsidR="00016661">
        <w:rPr>
          <w:rFonts w:ascii="Arial" w:hAnsi="Arial" w:cs="Arial"/>
          <w:bCs/>
          <w:color w:val="000000"/>
          <w:sz w:val="20"/>
        </w:rPr>
        <w:t xml:space="preserve"> zwar</w:t>
      </w:r>
      <w:r w:rsidR="00467A36">
        <w:rPr>
          <w:rFonts w:ascii="Arial" w:hAnsi="Arial" w:cs="Arial"/>
          <w:bCs/>
          <w:color w:val="000000"/>
          <w:sz w:val="20"/>
        </w:rPr>
        <w:t xml:space="preserve"> </w:t>
      </w:r>
      <w:r w:rsidR="008F3F83">
        <w:rPr>
          <w:rFonts w:ascii="Arial" w:hAnsi="Arial" w:cs="Arial"/>
          <w:bCs/>
          <w:color w:val="000000"/>
          <w:sz w:val="20"/>
        </w:rPr>
        <w:t>mit einer</w:t>
      </w:r>
      <w:r w:rsidR="00467A36">
        <w:rPr>
          <w:rFonts w:ascii="Arial" w:hAnsi="Arial" w:cs="Arial"/>
          <w:bCs/>
          <w:color w:val="000000"/>
          <w:sz w:val="20"/>
        </w:rPr>
        <w:t xml:space="preserve"> hohe</w:t>
      </w:r>
      <w:r w:rsidR="008F3F83">
        <w:rPr>
          <w:rFonts w:ascii="Arial" w:hAnsi="Arial" w:cs="Arial"/>
          <w:bCs/>
          <w:color w:val="000000"/>
          <w:sz w:val="20"/>
        </w:rPr>
        <w:t>n</w:t>
      </w:r>
      <w:r w:rsidR="00467A36">
        <w:rPr>
          <w:rFonts w:ascii="Arial" w:hAnsi="Arial" w:cs="Arial"/>
          <w:bCs/>
          <w:color w:val="000000"/>
          <w:sz w:val="20"/>
        </w:rPr>
        <w:t xml:space="preserve"> Bruchsicherheit sowie glasähnliche</w:t>
      </w:r>
      <w:r w:rsidR="008F3F83">
        <w:rPr>
          <w:rFonts w:ascii="Arial" w:hAnsi="Arial" w:cs="Arial"/>
          <w:bCs/>
          <w:color w:val="000000"/>
          <w:sz w:val="20"/>
        </w:rPr>
        <w:t>n</w:t>
      </w:r>
      <w:r w:rsidR="00467A36">
        <w:rPr>
          <w:rFonts w:ascii="Arial" w:hAnsi="Arial" w:cs="Arial"/>
          <w:bCs/>
          <w:color w:val="000000"/>
          <w:sz w:val="20"/>
        </w:rPr>
        <w:t xml:space="preserve"> Transpar</w:t>
      </w:r>
      <w:r w:rsidR="00016661">
        <w:rPr>
          <w:rFonts w:ascii="Arial" w:hAnsi="Arial" w:cs="Arial"/>
          <w:bCs/>
          <w:color w:val="000000"/>
          <w:sz w:val="20"/>
        </w:rPr>
        <w:t>e</w:t>
      </w:r>
      <w:r w:rsidR="00467A36">
        <w:rPr>
          <w:rFonts w:ascii="Arial" w:hAnsi="Arial" w:cs="Arial"/>
          <w:bCs/>
          <w:color w:val="000000"/>
          <w:sz w:val="20"/>
        </w:rPr>
        <w:t>nz</w:t>
      </w:r>
      <w:r w:rsidR="00016661">
        <w:rPr>
          <w:rFonts w:ascii="Arial" w:hAnsi="Arial" w:cs="Arial"/>
          <w:bCs/>
          <w:color w:val="000000"/>
          <w:sz w:val="20"/>
        </w:rPr>
        <w:t xml:space="preserve">, </w:t>
      </w:r>
      <w:r w:rsidR="00B82FE0">
        <w:rPr>
          <w:rFonts w:ascii="Arial" w:hAnsi="Arial" w:cs="Arial"/>
          <w:bCs/>
          <w:color w:val="000000"/>
          <w:sz w:val="20"/>
        </w:rPr>
        <w:t>bieten</w:t>
      </w:r>
      <w:r w:rsidR="008F3F83">
        <w:rPr>
          <w:rFonts w:ascii="Arial" w:hAnsi="Arial" w:cs="Arial"/>
          <w:bCs/>
          <w:color w:val="000000"/>
          <w:sz w:val="20"/>
        </w:rPr>
        <w:t xml:space="preserve"> aber eine</w:t>
      </w:r>
      <w:r w:rsidR="00016661">
        <w:rPr>
          <w:rFonts w:ascii="Arial" w:hAnsi="Arial" w:cs="Arial"/>
          <w:bCs/>
          <w:color w:val="000000"/>
          <w:sz w:val="20"/>
        </w:rPr>
        <w:t xml:space="preserve"> </w:t>
      </w:r>
      <w:r w:rsidR="00467A36">
        <w:rPr>
          <w:rFonts w:ascii="Arial" w:hAnsi="Arial" w:cs="Arial"/>
          <w:bCs/>
          <w:color w:val="000000"/>
          <w:sz w:val="20"/>
        </w:rPr>
        <w:t>schlechtere S</w:t>
      </w:r>
      <w:r w:rsidR="00CF5CFA">
        <w:rPr>
          <w:rFonts w:ascii="Arial" w:hAnsi="Arial" w:cs="Arial"/>
          <w:bCs/>
          <w:color w:val="000000"/>
          <w:sz w:val="20"/>
        </w:rPr>
        <w:t xml:space="preserve">auerstoffdichtigkeit. Aus diesem Grund </w:t>
      </w:r>
      <w:r w:rsidR="00016661">
        <w:rPr>
          <w:rFonts w:ascii="Arial" w:hAnsi="Arial" w:cs="Arial"/>
          <w:bCs/>
          <w:color w:val="000000"/>
          <w:sz w:val="20"/>
        </w:rPr>
        <w:t>kommt bei dem US-amerikanischen Hersteller</w:t>
      </w:r>
      <w:r w:rsidR="006674A0">
        <w:rPr>
          <w:rFonts w:ascii="Arial" w:hAnsi="Arial" w:cs="Arial"/>
          <w:bCs/>
          <w:color w:val="000000"/>
          <w:sz w:val="20"/>
        </w:rPr>
        <w:t xml:space="preserve"> zusätzlich</w:t>
      </w:r>
      <w:r w:rsidR="00016661">
        <w:rPr>
          <w:rFonts w:ascii="Arial" w:hAnsi="Arial" w:cs="Arial"/>
          <w:bCs/>
          <w:color w:val="000000"/>
          <w:sz w:val="20"/>
        </w:rPr>
        <w:t xml:space="preserve"> </w:t>
      </w:r>
      <w:r w:rsidR="00246462">
        <w:rPr>
          <w:rFonts w:ascii="Arial" w:hAnsi="Arial" w:cs="Arial"/>
          <w:bCs/>
          <w:color w:val="000000"/>
          <w:sz w:val="20"/>
        </w:rPr>
        <w:t xml:space="preserve">eine Siliziumdioxid-Nanobeschichtung zum Einsatz. Diese verbessert die Sauerstoffbarriere und ermöglicht darüber hinaus die Tieftemperaturlagerung. </w:t>
      </w:r>
      <w:r w:rsidR="001A4157">
        <w:rPr>
          <w:rFonts w:ascii="Arial" w:hAnsi="Arial" w:cs="Arial"/>
          <w:bCs/>
          <w:color w:val="000000"/>
          <w:sz w:val="20"/>
        </w:rPr>
        <w:t xml:space="preserve">Der Wirkstoff im Kunststoffbehälter </w:t>
      </w:r>
      <w:r w:rsidR="00CE57A7">
        <w:rPr>
          <w:rFonts w:ascii="Arial" w:hAnsi="Arial" w:cs="Arial"/>
          <w:bCs/>
          <w:color w:val="000000"/>
          <w:sz w:val="20"/>
        </w:rPr>
        <w:t>ist</w:t>
      </w:r>
      <w:r w:rsidR="006674A0">
        <w:rPr>
          <w:rFonts w:ascii="Arial" w:hAnsi="Arial" w:cs="Arial"/>
          <w:bCs/>
          <w:color w:val="000000"/>
          <w:sz w:val="20"/>
        </w:rPr>
        <w:t xml:space="preserve"> dadurch</w:t>
      </w:r>
      <w:r w:rsidR="001A4157">
        <w:rPr>
          <w:rFonts w:ascii="Arial" w:hAnsi="Arial" w:cs="Arial"/>
          <w:bCs/>
          <w:color w:val="000000"/>
          <w:sz w:val="20"/>
        </w:rPr>
        <w:t xml:space="preserve"> im Vergleich zum </w:t>
      </w:r>
      <w:r w:rsidR="00CE57A7">
        <w:rPr>
          <w:rFonts w:ascii="Arial" w:hAnsi="Arial" w:cs="Arial"/>
          <w:bCs/>
          <w:color w:val="000000"/>
          <w:sz w:val="20"/>
        </w:rPr>
        <w:t>Glas-</w:t>
      </w:r>
      <w:r w:rsidR="001A4157">
        <w:rPr>
          <w:rFonts w:ascii="Arial" w:hAnsi="Arial" w:cs="Arial"/>
          <w:bCs/>
          <w:color w:val="000000"/>
          <w:sz w:val="20"/>
        </w:rPr>
        <w:t xml:space="preserve">Pendant </w:t>
      </w:r>
      <w:r w:rsidR="00B82FE0">
        <w:rPr>
          <w:rFonts w:ascii="Arial" w:hAnsi="Arial" w:cs="Arial"/>
          <w:bCs/>
          <w:color w:val="000000"/>
          <w:sz w:val="20"/>
        </w:rPr>
        <w:t xml:space="preserve">sicherer transportierbar und </w:t>
      </w:r>
      <w:r w:rsidR="001A4157">
        <w:rPr>
          <w:rFonts w:ascii="Arial" w:hAnsi="Arial" w:cs="Arial"/>
          <w:bCs/>
          <w:color w:val="000000"/>
          <w:sz w:val="20"/>
        </w:rPr>
        <w:t>länger haltbar</w:t>
      </w:r>
      <w:r w:rsidR="00CE57A7">
        <w:rPr>
          <w:rFonts w:ascii="Arial" w:hAnsi="Arial" w:cs="Arial"/>
          <w:bCs/>
          <w:color w:val="000000"/>
          <w:sz w:val="20"/>
        </w:rPr>
        <w:t xml:space="preserve"> – bei einem </w:t>
      </w:r>
      <w:r w:rsidR="00887955">
        <w:rPr>
          <w:rFonts w:ascii="Arial" w:hAnsi="Arial" w:cs="Arial"/>
          <w:bCs/>
          <w:color w:val="000000"/>
          <w:sz w:val="20"/>
        </w:rPr>
        <w:t>weltweit benötigten Impfstoff unschätzbare Vorteil</w:t>
      </w:r>
      <w:r w:rsidR="00B82FE0">
        <w:rPr>
          <w:rFonts w:ascii="Arial" w:hAnsi="Arial" w:cs="Arial"/>
          <w:bCs/>
          <w:color w:val="000000"/>
          <w:sz w:val="20"/>
        </w:rPr>
        <w:t>e</w:t>
      </w:r>
      <w:r w:rsidR="00887955">
        <w:rPr>
          <w:rFonts w:ascii="Arial" w:hAnsi="Arial" w:cs="Arial"/>
          <w:bCs/>
          <w:color w:val="000000"/>
          <w:sz w:val="20"/>
        </w:rPr>
        <w:t>.</w:t>
      </w:r>
    </w:p>
    <w:p w14:paraId="351E753C" w14:textId="77777777" w:rsidR="00EE77C4" w:rsidRDefault="00EE77C4" w:rsidP="00FB6B47">
      <w:pPr>
        <w:widowControl w:val="0"/>
        <w:autoSpaceDE w:val="0"/>
        <w:autoSpaceDN w:val="0"/>
        <w:adjustRightInd w:val="0"/>
        <w:spacing w:line="288" w:lineRule="auto"/>
        <w:ind w:right="1982"/>
        <w:rPr>
          <w:rFonts w:ascii="Arial" w:hAnsi="Arial" w:cs="Arial"/>
          <w:bCs/>
          <w:color w:val="000000"/>
          <w:sz w:val="20"/>
        </w:rPr>
      </w:pPr>
    </w:p>
    <w:p w14:paraId="6A15750E" w14:textId="1C6B9A84" w:rsidR="008B0BB6" w:rsidRDefault="00C3751C" w:rsidP="008B0BB6">
      <w:pPr>
        <w:widowControl w:val="0"/>
        <w:autoSpaceDE w:val="0"/>
        <w:autoSpaceDN w:val="0"/>
        <w:adjustRightInd w:val="0"/>
        <w:spacing w:line="288" w:lineRule="auto"/>
        <w:ind w:right="1982"/>
        <w:rPr>
          <w:rFonts w:ascii="Arial" w:hAnsi="Arial" w:cs="Arial"/>
          <w:bCs/>
          <w:color w:val="000000"/>
          <w:sz w:val="20"/>
        </w:rPr>
      </w:pPr>
      <w:r>
        <w:rPr>
          <w:rFonts w:ascii="Arial" w:hAnsi="Arial" w:cs="Arial"/>
          <w:color w:val="000000"/>
          <w:sz w:val="20"/>
        </w:rPr>
        <w:t>Das US-amerikanische Unternehmen entschied sich für ZAHORANSKY, da</w:t>
      </w:r>
      <w:r w:rsidR="00FC1887">
        <w:rPr>
          <w:rFonts w:ascii="Arial" w:hAnsi="Arial" w:cs="Arial"/>
          <w:color w:val="000000"/>
          <w:sz w:val="20"/>
        </w:rPr>
        <w:t xml:space="preserve"> </w:t>
      </w:r>
      <w:r w:rsidR="00887955">
        <w:rPr>
          <w:rFonts w:ascii="Arial" w:hAnsi="Arial" w:cs="Arial"/>
          <w:color w:val="000000"/>
          <w:sz w:val="20"/>
        </w:rPr>
        <w:t>es nur</w:t>
      </w:r>
      <w:r>
        <w:rPr>
          <w:rFonts w:ascii="Arial" w:hAnsi="Arial" w:cs="Arial"/>
          <w:color w:val="000000"/>
          <w:sz w:val="20"/>
        </w:rPr>
        <w:t xml:space="preserve"> hier</w:t>
      </w:r>
      <w:r w:rsidR="00FE6E2A">
        <w:rPr>
          <w:rFonts w:ascii="Arial" w:hAnsi="Arial" w:cs="Arial"/>
          <w:color w:val="000000"/>
          <w:sz w:val="20"/>
        </w:rPr>
        <w:t xml:space="preserve"> die notwendige Expertise </w:t>
      </w:r>
      <w:r w:rsidR="00887955">
        <w:rPr>
          <w:rFonts w:ascii="Arial" w:hAnsi="Arial" w:cs="Arial"/>
          <w:color w:val="000000"/>
          <w:sz w:val="20"/>
        </w:rPr>
        <w:t>für sämtliche Belange des Produktionsprozesses vorfand</w:t>
      </w:r>
      <w:r w:rsidR="00FE6E2A">
        <w:rPr>
          <w:rFonts w:ascii="Arial" w:hAnsi="Arial" w:cs="Arial"/>
          <w:color w:val="000000"/>
          <w:sz w:val="20"/>
        </w:rPr>
        <w:t xml:space="preserve">. </w:t>
      </w:r>
      <w:r w:rsidR="006674A0" w:rsidRPr="00F82404">
        <w:rPr>
          <w:rFonts w:ascii="Arial" w:hAnsi="Arial" w:cs="Arial"/>
          <w:color w:val="000000"/>
          <w:sz w:val="20"/>
        </w:rPr>
        <w:t>Michael Schmidt</w:t>
      </w:r>
      <w:r w:rsidR="00EE77C4">
        <w:rPr>
          <w:rFonts w:ascii="Arial" w:hAnsi="Arial" w:cs="Arial"/>
          <w:color w:val="000000"/>
          <w:sz w:val="20"/>
        </w:rPr>
        <w:t xml:space="preserve"> geht </w:t>
      </w:r>
      <w:r w:rsidR="00887955">
        <w:rPr>
          <w:rFonts w:ascii="Arial" w:hAnsi="Arial" w:cs="Arial"/>
          <w:color w:val="000000"/>
          <w:sz w:val="20"/>
        </w:rPr>
        <w:t>ins Detail</w:t>
      </w:r>
      <w:r w:rsidR="006674A0">
        <w:rPr>
          <w:rFonts w:ascii="Arial" w:hAnsi="Arial" w:cs="Arial"/>
          <w:color w:val="000000"/>
          <w:sz w:val="20"/>
        </w:rPr>
        <w:t>:</w:t>
      </w:r>
      <w:r w:rsidR="00EE77C4">
        <w:rPr>
          <w:rFonts w:ascii="Arial" w:hAnsi="Arial" w:cs="Arial"/>
          <w:color w:val="000000"/>
          <w:sz w:val="20"/>
        </w:rPr>
        <w:t xml:space="preserve"> „</w:t>
      </w:r>
      <w:r w:rsidR="00887955">
        <w:rPr>
          <w:rFonts w:ascii="Arial" w:hAnsi="Arial" w:cs="Arial"/>
          <w:color w:val="000000"/>
          <w:sz w:val="20"/>
        </w:rPr>
        <w:t xml:space="preserve">Bei diesem Projekt </w:t>
      </w:r>
      <w:r w:rsidR="008E4CE3">
        <w:rPr>
          <w:rFonts w:ascii="Arial" w:hAnsi="Arial" w:cs="Arial"/>
          <w:color w:val="000000"/>
          <w:sz w:val="20"/>
        </w:rPr>
        <w:t>waren wir in vielfacher Hinsicht gefordert</w:t>
      </w:r>
      <w:r w:rsidR="00410870">
        <w:rPr>
          <w:rFonts w:ascii="Arial" w:hAnsi="Arial" w:cs="Arial"/>
          <w:color w:val="000000"/>
          <w:sz w:val="20"/>
        </w:rPr>
        <w:t xml:space="preserve">. Denn </w:t>
      </w:r>
      <w:r w:rsidR="00D94A25">
        <w:rPr>
          <w:rFonts w:ascii="Arial" w:hAnsi="Arial" w:cs="Arial"/>
          <w:color w:val="000000"/>
          <w:sz w:val="20"/>
        </w:rPr>
        <w:t xml:space="preserve">es galt, </w:t>
      </w:r>
      <w:r w:rsidR="008E4CE3">
        <w:rPr>
          <w:rFonts w:ascii="Arial" w:hAnsi="Arial" w:cs="Arial"/>
          <w:color w:val="000000"/>
          <w:sz w:val="20"/>
        </w:rPr>
        <w:t>unter</w:t>
      </w:r>
      <w:r w:rsidR="00887955">
        <w:rPr>
          <w:rFonts w:ascii="Arial" w:hAnsi="Arial" w:cs="Arial"/>
          <w:color w:val="000000"/>
          <w:sz w:val="20"/>
        </w:rPr>
        <w:t>schiedliche Anforderungen ab</w:t>
      </w:r>
      <w:r w:rsidR="00D94A25">
        <w:rPr>
          <w:rFonts w:ascii="Arial" w:hAnsi="Arial" w:cs="Arial"/>
          <w:color w:val="000000"/>
          <w:sz w:val="20"/>
        </w:rPr>
        <w:t>zu</w:t>
      </w:r>
      <w:r w:rsidR="008E4CE3">
        <w:rPr>
          <w:rFonts w:ascii="Arial" w:hAnsi="Arial" w:cs="Arial"/>
          <w:color w:val="000000"/>
          <w:sz w:val="20"/>
        </w:rPr>
        <w:t>decken</w:t>
      </w:r>
      <w:r w:rsidR="00D94A25">
        <w:rPr>
          <w:rFonts w:ascii="Arial" w:hAnsi="Arial" w:cs="Arial"/>
          <w:color w:val="000000"/>
          <w:sz w:val="20"/>
        </w:rPr>
        <w:t xml:space="preserve"> –</w:t>
      </w:r>
      <w:r w:rsidR="004520A0">
        <w:rPr>
          <w:rFonts w:ascii="Arial" w:hAnsi="Arial" w:cs="Arial"/>
          <w:color w:val="000000"/>
          <w:sz w:val="20"/>
        </w:rPr>
        <w:t xml:space="preserve"> </w:t>
      </w:r>
      <w:r w:rsidR="00DA2202">
        <w:rPr>
          <w:rFonts w:ascii="Arial" w:hAnsi="Arial" w:cs="Arial"/>
          <w:color w:val="000000"/>
          <w:sz w:val="20"/>
        </w:rPr>
        <w:t>angefangen bei der Integration der Spritzblasmaschinen des Kunden</w:t>
      </w:r>
      <w:r w:rsidR="009029A7">
        <w:rPr>
          <w:rFonts w:ascii="Arial" w:hAnsi="Arial" w:cs="Arial"/>
          <w:color w:val="000000"/>
          <w:sz w:val="20"/>
        </w:rPr>
        <w:t xml:space="preserve"> über</w:t>
      </w:r>
      <w:r w:rsidR="00DA2202">
        <w:rPr>
          <w:rFonts w:ascii="Arial" w:hAnsi="Arial" w:cs="Arial"/>
          <w:color w:val="000000"/>
          <w:sz w:val="20"/>
        </w:rPr>
        <w:t xml:space="preserve"> </w:t>
      </w:r>
      <w:r w:rsidR="00410870">
        <w:rPr>
          <w:rFonts w:ascii="Arial" w:hAnsi="Arial" w:cs="Arial"/>
          <w:color w:val="000000"/>
          <w:sz w:val="20"/>
        </w:rPr>
        <w:t>eine</w:t>
      </w:r>
      <w:r w:rsidR="008E4C60">
        <w:rPr>
          <w:rFonts w:ascii="Arial" w:hAnsi="Arial" w:cs="Arial"/>
          <w:color w:val="000000"/>
          <w:sz w:val="20"/>
        </w:rPr>
        <w:t xml:space="preserve"> </w:t>
      </w:r>
      <w:r w:rsidR="004520A0" w:rsidRPr="004520A0">
        <w:rPr>
          <w:rFonts w:ascii="Arial" w:hAnsi="Arial" w:cs="Arial"/>
          <w:color w:val="000000"/>
          <w:sz w:val="20"/>
        </w:rPr>
        <w:t xml:space="preserve">lückenlose Dokumentation </w:t>
      </w:r>
      <w:r w:rsidR="004520A0">
        <w:rPr>
          <w:rFonts w:ascii="Arial" w:hAnsi="Arial" w:cs="Arial"/>
          <w:color w:val="000000"/>
          <w:sz w:val="20"/>
        </w:rPr>
        <w:t>sowie</w:t>
      </w:r>
      <w:r w:rsidR="004520A0" w:rsidRPr="004520A0">
        <w:rPr>
          <w:rFonts w:ascii="Arial" w:hAnsi="Arial" w:cs="Arial"/>
          <w:color w:val="000000"/>
          <w:sz w:val="20"/>
        </w:rPr>
        <w:t xml:space="preserve"> Rückverfolgbarkeit</w:t>
      </w:r>
      <w:r w:rsidR="004520A0">
        <w:rPr>
          <w:rFonts w:ascii="Arial" w:hAnsi="Arial" w:cs="Arial"/>
          <w:color w:val="000000"/>
          <w:sz w:val="20"/>
        </w:rPr>
        <w:t xml:space="preserve"> (Track &amp; Trace)</w:t>
      </w:r>
      <w:r w:rsidR="00410870">
        <w:rPr>
          <w:rFonts w:ascii="Arial" w:hAnsi="Arial" w:cs="Arial"/>
          <w:color w:val="000000"/>
          <w:sz w:val="20"/>
        </w:rPr>
        <w:t xml:space="preserve"> mittels Laserbeschriftung</w:t>
      </w:r>
      <w:r w:rsidR="004520A0">
        <w:rPr>
          <w:rFonts w:ascii="Arial" w:hAnsi="Arial" w:cs="Arial"/>
          <w:color w:val="000000"/>
          <w:sz w:val="20"/>
        </w:rPr>
        <w:t xml:space="preserve"> </w:t>
      </w:r>
      <w:r w:rsidR="00F4280B">
        <w:rPr>
          <w:rFonts w:ascii="Arial" w:hAnsi="Arial" w:cs="Arial"/>
          <w:color w:val="000000"/>
          <w:sz w:val="20"/>
        </w:rPr>
        <w:t>und</w:t>
      </w:r>
      <w:r w:rsidR="004520A0">
        <w:rPr>
          <w:rFonts w:ascii="Arial" w:hAnsi="Arial" w:cs="Arial"/>
          <w:color w:val="000000"/>
          <w:sz w:val="20"/>
        </w:rPr>
        <w:t xml:space="preserve"> Einbindung </w:t>
      </w:r>
      <w:r w:rsidR="00F4280B">
        <w:rPr>
          <w:rFonts w:ascii="Arial" w:hAnsi="Arial" w:cs="Arial"/>
          <w:color w:val="000000"/>
          <w:sz w:val="20"/>
        </w:rPr>
        <w:t>ins</w:t>
      </w:r>
      <w:r w:rsidR="004520A0">
        <w:rPr>
          <w:rFonts w:ascii="Arial" w:hAnsi="Arial" w:cs="Arial"/>
          <w:color w:val="000000"/>
          <w:sz w:val="20"/>
        </w:rPr>
        <w:t xml:space="preserve"> MES-System</w:t>
      </w:r>
      <w:r w:rsidR="00092E86">
        <w:rPr>
          <w:rFonts w:ascii="Arial" w:hAnsi="Arial" w:cs="Arial"/>
          <w:color w:val="000000"/>
          <w:sz w:val="20"/>
        </w:rPr>
        <w:t xml:space="preserve"> bis</w:t>
      </w:r>
      <w:r w:rsidR="008B0BB6">
        <w:rPr>
          <w:rFonts w:ascii="Arial" w:hAnsi="Arial" w:cs="Arial"/>
          <w:color w:val="000000"/>
          <w:sz w:val="20"/>
        </w:rPr>
        <w:t xml:space="preserve"> hin zu einer durchgängigen Kamerakontrolle mit speziell entwickelten </w:t>
      </w:r>
      <w:r w:rsidR="008B0BB6">
        <w:rPr>
          <w:rFonts w:ascii="Arial" w:hAnsi="Arial" w:cs="Arial"/>
          <w:bCs/>
          <w:color w:val="000000"/>
          <w:sz w:val="20"/>
        </w:rPr>
        <w:t xml:space="preserve">Algorithmen nur für diese Anwendung.“ </w:t>
      </w:r>
      <w:r w:rsidR="008B0BB6" w:rsidRPr="002E02A3">
        <w:rPr>
          <w:rFonts w:ascii="Arial" w:hAnsi="Arial" w:cs="Arial"/>
          <w:bCs/>
          <w:color w:val="000000"/>
          <w:sz w:val="20"/>
        </w:rPr>
        <w:t xml:space="preserve">Im vollen Ausbau der automatisierten Fertigung entnehmen die elf Z.SIROC-Automationsanlagen die </w:t>
      </w:r>
      <w:r w:rsidR="008B0BB6">
        <w:rPr>
          <w:rFonts w:ascii="Arial" w:hAnsi="Arial" w:cs="Arial"/>
          <w:bCs/>
          <w:color w:val="000000"/>
          <w:sz w:val="20"/>
        </w:rPr>
        <w:t>COP-</w:t>
      </w:r>
      <w:proofErr w:type="spellStart"/>
      <w:r w:rsidR="008B0BB6" w:rsidRPr="002E02A3">
        <w:rPr>
          <w:rFonts w:ascii="Arial" w:hAnsi="Arial" w:cs="Arial"/>
          <w:bCs/>
          <w:color w:val="000000"/>
          <w:sz w:val="20"/>
        </w:rPr>
        <w:t>Vials</w:t>
      </w:r>
      <w:proofErr w:type="spellEnd"/>
      <w:r w:rsidR="008B0BB6" w:rsidRPr="002E02A3">
        <w:rPr>
          <w:rFonts w:ascii="Arial" w:hAnsi="Arial" w:cs="Arial"/>
          <w:bCs/>
          <w:color w:val="000000"/>
          <w:sz w:val="20"/>
        </w:rPr>
        <w:t xml:space="preserve"> aus </w:t>
      </w:r>
      <w:r w:rsidR="00F4280B">
        <w:rPr>
          <w:rFonts w:ascii="Arial" w:hAnsi="Arial" w:cs="Arial"/>
          <w:bCs/>
          <w:color w:val="000000"/>
          <w:sz w:val="20"/>
        </w:rPr>
        <w:t>der</w:t>
      </w:r>
      <w:r w:rsidR="008B0BB6" w:rsidRPr="002E02A3">
        <w:rPr>
          <w:rFonts w:ascii="Arial" w:hAnsi="Arial" w:cs="Arial"/>
          <w:bCs/>
          <w:color w:val="000000"/>
          <w:sz w:val="20"/>
        </w:rPr>
        <w:t xml:space="preserve"> Spritzblasmaschine und übergeben sie an die Z.MISTRAL. Dort werden die </w:t>
      </w:r>
      <w:r w:rsidR="008B0BB6" w:rsidRPr="002E02A3">
        <w:rPr>
          <w:rFonts w:ascii="Arial" w:hAnsi="Arial" w:cs="Arial"/>
          <w:bCs/>
          <w:color w:val="000000"/>
          <w:sz w:val="20"/>
        </w:rPr>
        <w:lastRenderedPageBreak/>
        <w:t>Impfstoffcontainer</w:t>
      </w:r>
      <w:r w:rsidR="008E4CE3">
        <w:rPr>
          <w:rFonts w:ascii="Arial" w:hAnsi="Arial" w:cs="Arial"/>
          <w:bCs/>
          <w:color w:val="000000"/>
          <w:sz w:val="20"/>
        </w:rPr>
        <w:t xml:space="preserve"> </w:t>
      </w:r>
      <w:r w:rsidR="008B0BB6" w:rsidRPr="002E02A3">
        <w:rPr>
          <w:rFonts w:ascii="Arial" w:hAnsi="Arial" w:cs="Arial"/>
          <w:bCs/>
          <w:color w:val="000000"/>
          <w:sz w:val="20"/>
        </w:rPr>
        <w:t xml:space="preserve">gekühlt und mit Laser individuell markiert. Die Z.LODOS entnimmt anschließend die bearbeiteten </w:t>
      </w:r>
      <w:r w:rsidR="00B667A0">
        <w:rPr>
          <w:rFonts w:ascii="Arial" w:hAnsi="Arial" w:cs="Arial"/>
          <w:bCs/>
          <w:color w:val="000000"/>
          <w:sz w:val="20"/>
        </w:rPr>
        <w:t>sowie</w:t>
      </w:r>
      <w:r w:rsidR="008B0BB6" w:rsidRPr="002E02A3">
        <w:rPr>
          <w:rFonts w:ascii="Arial" w:hAnsi="Arial" w:cs="Arial"/>
          <w:bCs/>
          <w:color w:val="000000"/>
          <w:sz w:val="20"/>
        </w:rPr>
        <w:t xml:space="preserve"> geprüften Teile und übergibt sie zur Weiterverarbeitung in die NEST/TUB zur Nanobeschichtung. In allen Phasen durchlaufen die </w:t>
      </w:r>
      <w:proofErr w:type="spellStart"/>
      <w:r w:rsidR="008B0BB6" w:rsidRPr="002E02A3">
        <w:rPr>
          <w:rFonts w:ascii="Arial" w:hAnsi="Arial" w:cs="Arial"/>
          <w:bCs/>
          <w:color w:val="000000"/>
          <w:sz w:val="20"/>
        </w:rPr>
        <w:t>Vials</w:t>
      </w:r>
      <w:proofErr w:type="spellEnd"/>
      <w:r w:rsidR="008B0BB6" w:rsidRPr="002E02A3">
        <w:rPr>
          <w:rFonts w:ascii="Arial" w:hAnsi="Arial" w:cs="Arial"/>
          <w:bCs/>
          <w:color w:val="000000"/>
          <w:sz w:val="20"/>
        </w:rPr>
        <w:t xml:space="preserve"> kontinuierliche Qualitätsüberprüfungen mit diversen Kameras.</w:t>
      </w:r>
      <w:r w:rsidR="008B0BB6">
        <w:rPr>
          <w:rFonts w:ascii="Arial" w:hAnsi="Arial" w:cs="Arial"/>
          <w:bCs/>
          <w:color w:val="000000"/>
          <w:sz w:val="20"/>
        </w:rPr>
        <w:t xml:space="preserve"> </w:t>
      </w:r>
    </w:p>
    <w:p w14:paraId="28FC6B55" w14:textId="77777777" w:rsidR="00F90711" w:rsidRPr="00166CC6" w:rsidRDefault="00F90711" w:rsidP="000843B6">
      <w:pPr>
        <w:widowControl w:val="0"/>
        <w:autoSpaceDE w:val="0"/>
        <w:autoSpaceDN w:val="0"/>
        <w:adjustRightInd w:val="0"/>
        <w:spacing w:line="288" w:lineRule="auto"/>
        <w:ind w:right="1982"/>
        <w:rPr>
          <w:rFonts w:ascii="Arial" w:hAnsi="Arial" w:cs="Arial"/>
          <w:sz w:val="20"/>
          <w:szCs w:val="20"/>
        </w:rPr>
      </w:pPr>
    </w:p>
    <w:p w14:paraId="58ABB74C" w14:textId="0B9EA5C2" w:rsidR="00372E0C" w:rsidRPr="00166CC6" w:rsidRDefault="00604691" w:rsidP="00E0237B">
      <w:pPr>
        <w:widowControl w:val="0"/>
        <w:spacing w:line="288" w:lineRule="auto"/>
        <w:ind w:right="1982"/>
        <w:rPr>
          <w:rFonts w:ascii="Arial" w:hAnsi="Arial" w:cs="Arial"/>
          <w:b/>
          <w:sz w:val="20"/>
        </w:rPr>
      </w:pPr>
      <w:r w:rsidRPr="00166CC6">
        <w:rPr>
          <w:rFonts w:ascii="Arial" w:hAnsi="Arial" w:cs="Arial"/>
          <w:b/>
          <w:sz w:val="20"/>
        </w:rPr>
        <w:t>Bildmaterial</w:t>
      </w:r>
    </w:p>
    <w:p w14:paraId="476D41C9" w14:textId="631B74E6" w:rsidR="00C00B88" w:rsidRPr="00166CC6" w:rsidRDefault="00F80219" w:rsidP="00E0237B">
      <w:pPr>
        <w:widowControl w:val="0"/>
        <w:autoSpaceDE w:val="0"/>
        <w:autoSpaceDN w:val="0"/>
        <w:adjustRightInd w:val="0"/>
        <w:spacing w:line="288" w:lineRule="auto"/>
        <w:ind w:right="1982"/>
        <w:rPr>
          <w:rFonts w:ascii="Arial" w:hAnsi="Arial" w:cs="Arial"/>
          <w:sz w:val="20"/>
        </w:rPr>
      </w:pPr>
      <w:r w:rsidRPr="00166CC6">
        <w:rPr>
          <w:rFonts w:ascii="Arial" w:hAnsi="Arial" w:cs="Arial"/>
          <w:sz w:val="20"/>
        </w:rPr>
        <w:t>Das Bildmaterial finden Sie in unserem Medienportal press-n-relations.amid-pr.com (Suchbegriff „</w:t>
      </w:r>
      <w:hyperlink r:id="rId7" w:history="1">
        <w:r w:rsidR="002D633F" w:rsidRPr="00374790">
          <w:rPr>
            <w:rStyle w:val="Hyperlink"/>
            <w:rFonts w:ascii="Arial" w:hAnsi="Arial" w:cs="Arial"/>
            <w:sz w:val="20"/>
          </w:rPr>
          <w:t>ZAHORANSKY-</w:t>
        </w:r>
        <w:proofErr w:type="spellStart"/>
        <w:r w:rsidR="002D633F" w:rsidRPr="00374790">
          <w:rPr>
            <w:rStyle w:val="Hyperlink"/>
            <w:rFonts w:ascii="Arial" w:hAnsi="Arial" w:cs="Arial"/>
            <w:sz w:val="20"/>
          </w:rPr>
          <w:t>Coronavirus</w:t>
        </w:r>
        <w:proofErr w:type="spellEnd"/>
        <w:r w:rsidR="002D633F" w:rsidRPr="00374790">
          <w:rPr>
            <w:rStyle w:val="Hyperlink"/>
            <w:rFonts w:ascii="Arial" w:hAnsi="Arial" w:cs="Arial"/>
            <w:sz w:val="20"/>
          </w:rPr>
          <w:t>-</w:t>
        </w:r>
        <w:proofErr w:type="spellStart"/>
        <w:r w:rsidR="002D633F" w:rsidRPr="00374790">
          <w:rPr>
            <w:rStyle w:val="Hyperlink"/>
            <w:rFonts w:ascii="Arial" w:hAnsi="Arial" w:cs="Arial"/>
            <w:sz w:val="20"/>
          </w:rPr>
          <w:t>Vials</w:t>
        </w:r>
        <w:proofErr w:type="spellEnd"/>
      </w:hyperlink>
      <w:r w:rsidRPr="00166CC6">
        <w:rPr>
          <w:rFonts w:ascii="Arial" w:hAnsi="Arial" w:cs="Arial"/>
          <w:sz w:val="20"/>
        </w:rPr>
        <w:t>“). Selbstverständlich schicken wir Ihnen die Dateien auch gerne per E-Mail zu.</w:t>
      </w:r>
    </w:p>
    <w:tbl>
      <w:tblPr>
        <w:tblStyle w:val="Tabellenraster"/>
        <w:tblW w:w="0" w:type="auto"/>
        <w:tblLayout w:type="fixed"/>
        <w:tblLook w:val="04A0" w:firstRow="1" w:lastRow="0" w:firstColumn="1" w:lastColumn="0" w:noHBand="0" w:noVBand="1"/>
      </w:tblPr>
      <w:tblGrid>
        <w:gridCol w:w="4248"/>
        <w:gridCol w:w="4248"/>
      </w:tblGrid>
      <w:tr w:rsidR="00AA20BD" w:rsidRPr="007719A6" w14:paraId="71725256" w14:textId="77777777" w:rsidTr="001A3621">
        <w:tc>
          <w:tcPr>
            <w:tcW w:w="4248" w:type="dxa"/>
          </w:tcPr>
          <w:p w14:paraId="0E079E74" w14:textId="77777777" w:rsidR="00AA20BD" w:rsidRPr="002B7B2F" w:rsidRDefault="00AA20BD" w:rsidP="00F27A46">
            <w:pPr>
              <w:widowControl w:val="0"/>
              <w:autoSpaceDE w:val="0"/>
              <w:autoSpaceDN w:val="0"/>
              <w:adjustRightInd w:val="0"/>
              <w:spacing w:line="288" w:lineRule="auto"/>
              <w:ind w:right="34"/>
              <w:jc w:val="center"/>
              <w:rPr>
                <w:rFonts w:ascii="Arial" w:hAnsi="Arial" w:cs="Arial"/>
                <w:sz w:val="16"/>
                <w:szCs w:val="16"/>
              </w:rPr>
            </w:pPr>
            <w:r w:rsidRPr="002B7B2F">
              <w:rPr>
                <w:rFonts w:ascii="Arial" w:hAnsi="Arial" w:cs="Arial"/>
                <w:noProof/>
                <w:sz w:val="16"/>
                <w:szCs w:val="16"/>
              </w:rPr>
              <w:drawing>
                <wp:inline distT="0" distB="0" distL="0" distR="0" wp14:anchorId="3DE35007" wp14:editId="019F88CC">
                  <wp:extent cx="2700000" cy="1800000"/>
                  <wp:effectExtent l="0" t="0" r="5715"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8"/>
                          <a:stretch>
                            <a:fillRect/>
                          </a:stretch>
                        </pic:blipFill>
                        <pic:spPr>
                          <a:xfrm>
                            <a:off x="0" y="0"/>
                            <a:ext cx="2700000" cy="1800000"/>
                          </a:xfrm>
                          <a:prstGeom prst="rect">
                            <a:avLst/>
                          </a:prstGeom>
                        </pic:spPr>
                      </pic:pic>
                    </a:graphicData>
                  </a:graphic>
                </wp:inline>
              </w:drawing>
            </w:r>
          </w:p>
        </w:tc>
        <w:tc>
          <w:tcPr>
            <w:tcW w:w="4248" w:type="dxa"/>
          </w:tcPr>
          <w:p w14:paraId="55567925" w14:textId="77777777" w:rsidR="00AA20BD" w:rsidRPr="002B7B2F" w:rsidRDefault="00AA20BD" w:rsidP="00F27A46">
            <w:pPr>
              <w:widowControl w:val="0"/>
              <w:autoSpaceDE w:val="0"/>
              <w:autoSpaceDN w:val="0"/>
              <w:adjustRightInd w:val="0"/>
              <w:spacing w:line="288" w:lineRule="auto"/>
              <w:ind w:right="1843"/>
              <w:jc w:val="center"/>
              <w:rPr>
                <w:rFonts w:ascii="Arial" w:hAnsi="Arial" w:cs="Arial"/>
                <w:sz w:val="20"/>
              </w:rPr>
            </w:pPr>
            <w:r w:rsidRPr="002B7B2F">
              <w:rPr>
                <w:rFonts w:ascii="Arial" w:hAnsi="Arial" w:cs="Arial"/>
                <w:noProof/>
                <w:sz w:val="20"/>
              </w:rPr>
              <w:drawing>
                <wp:inline distT="0" distB="0" distL="0" distR="0" wp14:anchorId="16605B99" wp14:editId="05A0B72A">
                  <wp:extent cx="2700000" cy="1800000"/>
                  <wp:effectExtent l="0" t="0" r="5715"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9"/>
                          <a:stretch>
                            <a:fillRect/>
                          </a:stretch>
                        </pic:blipFill>
                        <pic:spPr>
                          <a:xfrm>
                            <a:off x="0" y="0"/>
                            <a:ext cx="2700000" cy="1800000"/>
                          </a:xfrm>
                          <a:prstGeom prst="rect">
                            <a:avLst/>
                          </a:prstGeom>
                        </pic:spPr>
                      </pic:pic>
                    </a:graphicData>
                  </a:graphic>
                </wp:inline>
              </w:drawing>
            </w:r>
          </w:p>
        </w:tc>
      </w:tr>
      <w:tr w:rsidR="00AA20BD" w:rsidRPr="007719A6" w14:paraId="4FB00983" w14:textId="77777777" w:rsidTr="001A3621">
        <w:tc>
          <w:tcPr>
            <w:tcW w:w="4248" w:type="dxa"/>
          </w:tcPr>
          <w:p w14:paraId="49CD9B89" w14:textId="4597A7AD" w:rsidR="00AA20BD" w:rsidRPr="00F27A46" w:rsidRDefault="00F27A46" w:rsidP="00F27A46">
            <w:pPr>
              <w:widowControl w:val="0"/>
              <w:autoSpaceDE w:val="0"/>
              <w:autoSpaceDN w:val="0"/>
              <w:adjustRightInd w:val="0"/>
              <w:spacing w:line="288" w:lineRule="auto"/>
              <w:ind w:right="34"/>
              <w:rPr>
                <w:rFonts w:ascii="Arial" w:hAnsi="Arial" w:cs="Arial"/>
                <w:bCs/>
                <w:sz w:val="16"/>
                <w:szCs w:val="16"/>
              </w:rPr>
            </w:pPr>
            <w:r>
              <w:rPr>
                <w:rFonts w:ascii="Arial" w:hAnsi="Arial" w:cs="Arial"/>
                <w:bCs/>
                <w:sz w:val="16"/>
                <w:szCs w:val="16"/>
              </w:rPr>
              <w:t>M</w:t>
            </w:r>
            <w:r w:rsidRPr="00F27A46">
              <w:rPr>
                <w:rFonts w:ascii="Arial" w:hAnsi="Arial" w:cs="Arial"/>
                <w:bCs/>
                <w:sz w:val="16"/>
                <w:szCs w:val="16"/>
              </w:rPr>
              <w:t xml:space="preserve">it den </w:t>
            </w:r>
            <w:r>
              <w:rPr>
                <w:rFonts w:ascii="Arial" w:hAnsi="Arial" w:cs="Arial"/>
                <w:bCs/>
                <w:sz w:val="16"/>
                <w:szCs w:val="16"/>
              </w:rPr>
              <w:t>ZAHORANSKY</w:t>
            </w:r>
            <w:r w:rsidRPr="00F27A46">
              <w:rPr>
                <w:rFonts w:ascii="Arial" w:hAnsi="Arial" w:cs="Arial"/>
                <w:bCs/>
                <w:sz w:val="16"/>
                <w:szCs w:val="16"/>
              </w:rPr>
              <w:t xml:space="preserve"> Automatisierungsanlagen </w:t>
            </w:r>
            <w:r>
              <w:rPr>
                <w:rFonts w:ascii="Arial" w:hAnsi="Arial" w:cs="Arial"/>
                <w:bCs/>
                <w:sz w:val="16"/>
                <w:szCs w:val="16"/>
              </w:rPr>
              <w:t xml:space="preserve">können täglich </w:t>
            </w:r>
            <w:r w:rsidRPr="00F27A46">
              <w:rPr>
                <w:rFonts w:ascii="Arial" w:hAnsi="Arial" w:cs="Arial"/>
                <w:bCs/>
                <w:sz w:val="16"/>
                <w:szCs w:val="16"/>
              </w:rPr>
              <w:t xml:space="preserve">600.000 </w:t>
            </w:r>
            <w:proofErr w:type="spellStart"/>
            <w:r w:rsidR="003422DD">
              <w:rPr>
                <w:rFonts w:ascii="Arial" w:hAnsi="Arial" w:cs="Arial"/>
                <w:bCs/>
                <w:sz w:val="16"/>
                <w:szCs w:val="16"/>
              </w:rPr>
              <w:t>Coronavirus-</w:t>
            </w:r>
            <w:r w:rsidRPr="00F27A46">
              <w:rPr>
                <w:rFonts w:ascii="Arial" w:hAnsi="Arial" w:cs="Arial"/>
                <w:bCs/>
                <w:sz w:val="16"/>
                <w:szCs w:val="16"/>
              </w:rPr>
              <w:t>Vials</w:t>
            </w:r>
            <w:proofErr w:type="spellEnd"/>
            <w:r w:rsidRPr="00F27A46">
              <w:rPr>
                <w:rFonts w:ascii="Arial" w:hAnsi="Arial" w:cs="Arial"/>
                <w:bCs/>
                <w:sz w:val="16"/>
                <w:szCs w:val="16"/>
              </w:rPr>
              <w:t xml:space="preserve"> </w:t>
            </w:r>
            <w:r>
              <w:rPr>
                <w:rFonts w:ascii="Arial" w:hAnsi="Arial" w:cs="Arial"/>
                <w:bCs/>
                <w:sz w:val="16"/>
                <w:szCs w:val="16"/>
              </w:rPr>
              <w:t>verarbeitet werden</w:t>
            </w:r>
            <w:r w:rsidR="00374790">
              <w:rPr>
                <w:rFonts w:ascii="Arial" w:hAnsi="Arial" w:cs="Arial"/>
                <w:bCs/>
                <w:sz w:val="16"/>
                <w:szCs w:val="16"/>
              </w:rPr>
              <w:t>.</w:t>
            </w:r>
            <w:r w:rsidR="00AA20BD" w:rsidRPr="00F27A46">
              <w:rPr>
                <w:rFonts w:ascii="Arial" w:hAnsi="Arial" w:cs="Arial"/>
                <w:bCs/>
                <w:sz w:val="16"/>
                <w:szCs w:val="16"/>
              </w:rPr>
              <w:t xml:space="preserve"> (Quelle: ZAHORANSKY)</w:t>
            </w:r>
          </w:p>
        </w:tc>
        <w:tc>
          <w:tcPr>
            <w:tcW w:w="4248" w:type="dxa"/>
          </w:tcPr>
          <w:p w14:paraId="6FD4BEFE" w14:textId="5859ED47" w:rsidR="00AA20BD" w:rsidRPr="0065231E" w:rsidRDefault="0065231E" w:rsidP="00F27A46">
            <w:pPr>
              <w:widowControl w:val="0"/>
              <w:autoSpaceDE w:val="0"/>
              <w:autoSpaceDN w:val="0"/>
              <w:adjustRightInd w:val="0"/>
              <w:spacing w:line="288" w:lineRule="auto"/>
              <w:ind w:right="34"/>
              <w:rPr>
                <w:rFonts w:ascii="Arial" w:hAnsi="Arial" w:cs="Arial"/>
                <w:sz w:val="16"/>
                <w:szCs w:val="16"/>
              </w:rPr>
            </w:pPr>
            <w:r>
              <w:rPr>
                <w:rFonts w:ascii="Arial" w:hAnsi="Arial" w:cs="Arial"/>
                <w:sz w:val="16"/>
                <w:szCs w:val="16"/>
              </w:rPr>
              <w:t xml:space="preserve">Zur Sicherstellung der </w:t>
            </w:r>
            <w:r w:rsidRPr="0065231E">
              <w:rPr>
                <w:rFonts w:ascii="Arial" w:hAnsi="Arial" w:cs="Arial"/>
                <w:sz w:val="16"/>
                <w:szCs w:val="16"/>
              </w:rPr>
              <w:t xml:space="preserve">Qualität </w:t>
            </w:r>
            <w:r w:rsidR="003422DD">
              <w:rPr>
                <w:rFonts w:ascii="Arial" w:hAnsi="Arial" w:cs="Arial"/>
                <w:sz w:val="16"/>
                <w:szCs w:val="16"/>
              </w:rPr>
              <w:t>sind</w:t>
            </w:r>
            <w:r>
              <w:rPr>
                <w:rFonts w:ascii="Arial" w:hAnsi="Arial" w:cs="Arial"/>
                <w:sz w:val="16"/>
                <w:szCs w:val="16"/>
              </w:rPr>
              <w:t xml:space="preserve"> in den ZAHORANSKY Automatisierungsanlagen</w:t>
            </w:r>
            <w:r w:rsidR="003422DD">
              <w:rPr>
                <w:rFonts w:ascii="Arial" w:hAnsi="Arial" w:cs="Arial"/>
                <w:sz w:val="16"/>
                <w:szCs w:val="16"/>
              </w:rPr>
              <w:t xml:space="preserve"> insgesamt</w:t>
            </w:r>
            <w:r>
              <w:rPr>
                <w:rFonts w:ascii="Arial" w:hAnsi="Arial" w:cs="Arial"/>
                <w:sz w:val="16"/>
                <w:szCs w:val="16"/>
              </w:rPr>
              <w:t xml:space="preserve"> </w:t>
            </w:r>
            <w:r w:rsidRPr="0065231E">
              <w:rPr>
                <w:rFonts w:ascii="Arial" w:hAnsi="Arial" w:cs="Arial"/>
                <w:sz w:val="16"/>
                <w:szCs w:val="16"/>
              </w:rPr>
              <w:t xml:space="preserve">120 Kameras </w:t>
            </w:r>
            <w:r w:rsidR="003422DD">
              <w:rPr>
                <w:rFonts w:ascii="Arial" w:hAnsi="Arial" w:cs="Arial"/>
                <w:sz w:val="16"/>
                <w:szCs w:val="16"/>
              </w:rPr>
              <w:t>im Einsatz</w:t>
            </w:r>
            <w:r w:rsidRPr="0065231E">
              <w:rPr>
                <w:rFonts w:ascii="Arial" w:hAnsi="Arial" w:cs="Arial"/>
                <w:sz w:val="16"/>
                <w:szCs w:val="16"/>
              </w:rPr>
              <w:t xml:space="preserve">. </w:t>
            </w:r>
            <w:r w:rsidR="00AA20BD" w:rsidRPr="0065231E">
              <w:rPr>
                <w:rFonts w:ascii="Arial" w:hAnsi="Arial" w:cs="Arial"/>
                <w:sz w:val="16"/>
                <w:szCs w:val="16"/>
              </w:rPr>
              <w:t>(Quelle: ZAHORANSKY)</w:t>
            </w:r>
          </w:p>
        </w:tc>
      </w:tr>
    </w:tbl>
    <w:p w14:paraId="4AE5C50B" w14:textId="6BC517E0" w:rsidR="00AA20BD" w:rsidRDefault="00AA20BD"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72E0C" w:rsidRPr="00166CC6" w14:paraId="134F97BB" w14:textId="77777777" w:rsidTr="004E5988">
        <w:tc>
          <w:tcPr>
            <w:tcW w:w="4229" w:type="dxa"/>
            <w:shd w:val="clear" w:color="auto" w:fill="auto"/>
          </w:tcPr>
          <w:p w14:paraId="3433FB8F" w14:textId="77777777" w:rsidR="00372E0C" w:rsidRPr="00166CC6" w:rsidRDefault="00372E0C" w:rsidP="00E0237B">
            <w:pPr>
              <w:pStyle w:val="Kopfzeile"/>
              <w:tabs>
                <w:tab w:val="clear" w:pos="4536"/>
                <w:tab w:val="clear" w:pos="9072"/>
              </w:tabs>
              <w:spacing w:line="288" w:lineRule="auto"/>
              <w:ind w:right="136"/>
              <w:rPr>
                <w:rFonts w:ascii="Arial" w:hAnsi="Arial" w:cs="Arial"/>
                <w:b/>
                <w:sz w:val="16"/>
                <w:szCs w:val="16"/>
              </w:rPr>
            </w:pPr>
            <w:r w:rsidRPr="00166CC6">
              <w:rPr>
                <w:rFonts w:ascii="Arial" w:hAnsi="Arial" w:cs="Arial"/>
                <w:b/>
                <w:sz w:val="16"/>
                <w:szCs w:val="16"/>
              </w:rPr>
              <w:t>Weitere Informationen:</w:t>
            </w:r>
          </w:p>
          <w:p w14:paraId="49CA607C" w14:textId="77777777" w:rsidR="00A268EA" w:rsidRPr="00166CC6" w:rsidRDefault="00A268EA" w:rsidP="00A268EA">
            <w:pPr>
              <w:pStyle w:val="Kopfzeile"/>
              <w:spacing w:line="288" w:lineRule="auto"/>
              <w:rPr>
                <w:rFonts w:ascii="Arial" w:hAnsi="Arial" w:cs="Arial"/>
                <w:sz w:val="16"/>
                <w:szCs w:val="16"/>
              </w:rPr>
            </w:pPr>
            <w:r w:rsidRPr="00166CC6">
              <w:rPr>
                <w:rFonts w:ascii="Arial" w:hAnsi="Arial" w:cs="Arial"/>
                <w:sz w:val="16"/>
                <w:szCs w:val="16"/>
              </w:rPr>
              <w:t>ZAHORANSKY AG</w:t>
            </w:r>
            <w:r w:rsidRPr="00166CC6">
              <w:rPr>
                <w:rFonts w:ascii="Arial" w:hAnsi="Arial" w:cs="Arial"/>
                <w:sz w:val="16"/>
                <w:szCs w:val="16"/>
              </w:rPr>
              <w:br/>
              <w:t>Robert Dous, Leiter Vertrieb/Marketing</w:t>
            </w:r>
            <w:r w:rsidRPr="00166CC6">
              <w:rPr>
                <w:rFonts w:ascii="Arial" w:hAnsi="Arial" w:cs="Arial"/>
                <w:sz w:val="16"/>
                <w:szCs w:val="16"/>
              </w:rPr>
              <w:br/>
              <w:t>Anton-</w:t>
            </w:r>
            <w:proofErr w:type="spellStart"/>
            <w:r w:rsidRPr="00166CC6">
              <w:rPr>
                <w:rFonts w:ascii="Arial" w:hAnsi="Arial" w:cs="Arial"/>
                <w:sz w:val="16"/>
                <w:szCs w:val="16"/>
              </w:rPr>
              <w:t>Zahoransky</w:t>
            </w:r>
            <w:proofErr w:type="spellEnd"/>
            <w:r w:rsidRPr="00166CC6">
              <w:rPr>
                <w:rFonts w:ascii="Arial" w:hAnsi="Arial" w:cs="Arial"/>
                <w:sz w:val="16"/>
                <w:szCs w:val="16"/>
              </w:rPr>
              <w:t>-Straße 1</w:t>
            </w:r>
            <w:r w:rsidRPr="00166CC6">
              <w:rPr>
                <w:rFonts w:ascii="Arial" w:hAnsi="Arial" w:cs="Arial"/>
                <w:sz w:val="16"/>
                <w:szCs w:val="16"/>
              </w:rPr>
              <w:br/>
              <w:t xml:space="preserve">79674 </w:t>
            </w:r>
            <w:proofErr w:type="spellStart"/>
            <w:r w:rsidRPr="00166CC6">
              <w:rPr>
                <w:rFonts w:ascii="Arial" w:hAnsi="Arial" w:cs="Arial"/>
                <w:sz w:val="16"/>
                <w:szCs w:val="16"/>
              </w:rPr>
              <w:t>Todtnau-Geschwend</w:t>
            </w:r>
            <w:proofErr w:type="spellEnd"/>
            <w:r w:rsidRPr="00166CC6">
              <w:rPr>
                <w:rFonts w:ascii="Arial" w:hAnsi="Arial" w:cs="Arial"/>
                <w:sz w:val="16"/>
                <w:szCs w:val="16"/>
              </w:rPr>
              <w:br/>
              <w:t>Tel.: +49 (0) 7671 997-0</w:t>
            </w:r>
            <w:r w:rsidRPr="00166CC6">
              <w:rPr>
                <w:rFonts w:ascii="Arial" w:hAnsi="Arial" w:cs="Arial"/>
                <w:sz w:val="16"/>
                <w:szCs w:val="16"/>
              </w:rPr>
              <w:br/>
              <w:t>Fax: +49 (0) 7671 997-299</w:t>
            </w:r>
            <w:r w:rsidRPr="00166CC6">
              <w:rPr>
                <w:rFonts w:ascii="Arial" w:hAnsi="Arial" w:cs="Arial"/>
                <w:sz w:val="16"/>
                <w:szCs w:val="16"/>
              </w:rPr>
              <w:br/>
              <w:t>E-Mail: robert.dous@zahoransky.com</w:t>
            </w:r>
          </w:p>
          <w:p w14:paraId="61318072" w14:textId="083D3203" w:rsidR="00F32A46" w:rsidRPr="00166CC6" w:rsidRDefault="00AF620A" w:rsidP="00E0237B">
            <w:pPr>
              <w:pStyle w:val="Kopfzeile"/>
              <w:spacing w:line="288" w:lineRule="auto"/>
              <w:rPr>
                <w:rFonts w:ascii="Arial" w:hAnsi="Arial" w:cs="Arial"/>
                <w:sz w:val="16"/>
                <w:szCs w:val="16"/>
              </w:rPr>
            </w:pPr>
            <w:hyperlink r:id="rId10" w:history="1">
              <w:r w:rsidR="00E46791" w:rsidRPr="00166CC6">
                <w:rPr>
                  <w:rStyle w:val="Hyperlink"/>
                  <w:rFonts w:ascii="Arial" w:hAnsi="Arial" w:cs="Arial"/>
                  <w:sz w:val="16"/>
                  <w:szCs w:val="16"/>
                </w:rPr>
                <w:t>www.zahoransky.com</w:t>
              </w:r>
            </w:hyperlink>
          </w:p>
          <w:p w14:paraId="1E1217DB" w14:textId="581A3666" w:rsidR="001827A5" w:rsidRPr="00166CC6" w:rsidRDefault="00AF620A" w:rsidP="00E0237B">
            <w:pPr>
              <w:pStyle w:val="Kopfzeile"/>
              <w:spacing w:line="288" w:lineRule="auto"/>
              <w:ind w:right="136"/>
              <w:rPr>
                <w:rStyle w:val="Hyperlink"/>
                <w:rFonts w:ascii="Arial" w:hAnsi="Arial" w:cs="Arial"/>
                <w:sz w:val="16"/>
                <w:szCs w:val="16"/>
              </w:rPr>
            </w:pPr>
            <w:hyperlink r:id="rId11" w:history="1">
              <w:r w:rsidR="001827A5" w:rsidRPr="00166CC6">
                <w:rPr>
                  <w:rStyle w:val="Hyperlink"/>
                  <w:rFonts w:ascii="Arial" w:hAnsi="Arial" w:cs="Arial"/>
                  <w:sz w:val="16"/>
                  <w:szCs w:val="16"/>
                </w:rPr>
                <w:t>https://www.facebook.com/ZAHORANSKYGroup/</w:t>
              </w:r>
            </w:hyperlink>
          </w:p>
          <w:p w14:paraId="3AE5DDF2" w14:textId="05651F03" w:rsidR="001827A5" w:rsidRPr="00166CC6" w:rsidRDefault="00AF620A" w:rsidP="00E0237B">
            <w:pPr>
              <w:pStyle w:val="Kopfzeile"/>
              <w:spacing w:line="288" w:lineRule="auto"/>
              <w:ind w:right="136"/>
              <w:rPr>
                <w:rStyle w:val="Hyperlink"/>
                <w:rFonts w:ascii="Arial" w:hAnsi="Arial" w:cs="Arial"/>
                <w:sz w:val="16"/>
                <w:szCs w:val="16"/>
              </w:rPr>
            </w:pPr>
            <w:hyperlink r:id="rId12" w:history="1">
              <w:r w:rsidR="001827A5" w:rsidRPr="00166CC6">
                <w:rPr>
                  <w:rStyle w:val="Hyperlink"/>
                  <w:rFonts w:ascii="Arial" w:hAnsi="Arial" w:cs="Arial"/>
                  <w:sz w:val="16"/>
                  <w:szCs w:val="16"/>
                </w:rPr>
                <w:t>https://twitter.com/_ZAHORANSKY_</w:t>
              </w:r>
            </w:hyperlink>
          </w:p>
          <w:p w14:paraId="7AC25127" w14:textId="06F00A32" w:rsidR="001827A5" w:rsidRPr="00166CC6" w:rsidRDefault="00AF620A" w:rsidP="00E0237B">
            <w:pPr>
              <w:pStyle w:val="Kopfzeile"/>
              <w:spacing w:line="288" w:lineRule="auto"/>
              <w:ind w:right="136"/>
              <w:rPr>
                <w:rStyle w:val="Hyperlink"/>
                <w:rFonts w:ascii="Arial" w:hAnsi="Arial" w:cs="Arial"/>
                <w:sz w:val="16"/>
                <w:szCs w:val="16"/>
              </w:rPr>
            </w:pPr>
            <w:hyperlink r:id="rId13" w:history="1">
              <w:r w:rsidR="000F12E7" w:rsidRPr="00166CC6">
                <w:rPr>
                  <w:rStyle w:val="Hyperlink"/>
                  <w:rFonts w:ascii="Arial" w:hAnsi="Arial" w:cs="Arial"/>
                  <w:sz w:val="16"/>
                  <w:szCs w:val="16"/>
                </w:rPr>
                <w:t>https://www.youtube.com/user/ZAHORANSKYGROUP</w:t>
              </w:r>
            </w:hyperlink>
          </w:p>
          <w:p w14:paraId="2729EAFC" w14:textId="22DD6CA2" w:rsidR="000F12E7" w:rsidRPr="00166CC6" w:rsidRDefault="000F12E7" w:rsidP="00E0237B">
            <w:pPr>
              <w:pStyle w:val="Kopfzeile"/>
              <w:spacing w:line="288" w:lineRule="auto"/>
              <w:ind w:right="136"/>
              <w:rPr>
                <w:rStyle w:val="Hyperlink"/>
                <w:rFonts w:ascii="Arial" w:hAnsi="Arial" w:cs="Arial"/>
                <w:sz w:val="16"/>
                <w:szCs w:val="16"/>
              </w:rPr>
            </w:pPr>
            <w:r w:rsidRPr="00166CC6">
              <w:rPr>
                <w:rStyle w:val="Hyperlink"/>
                <w:rFonts w:ascii="Arial" w:hAnsi="Arial" w:cs="Arial"/>
                <w:sz w:val="16"/>
                <w:szCs w:val="16"/>
              </w:rPr>
              <w:t>https://www.linkedin.com/company/zahoransky-group/</w:t>
            </w:r>
          </w:p>
          <w:p w14:paraId="5EFA5FC2" w14:textId="59589212" w:rsidR="00CF6B55" w:rsidRPr="00166CC6"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166CC6" w:rsidRDefault="00372E0C" w:rsidP="00E0237B">
            <w:pPr>
              <w:pStyle w:val="Kopfzeile"/>
              <w:tabs>
                <w:tab w:val="left" w:pos="4751"/>
              </w:tabs>
              <w:spacing w:line="288" w:lineRule="auto"/>
              <w:ind w:left="-494" w:firstLine="657"/>
              <w:rPr>
                <w:rFonts w:ascii="Arial" w:hAnsi="Arial" w:cs="Arial"/>
                <w:b/>
                <w:sz w:val="16"/>
                <w:szCs w:val="16"/>
              </w:rPr>
            </w:pPr>
            <w:r w:rsidRPr="00166CC6">
              <w:rPr>
                <w:rFonts w:ascii="Arial" w:hAnsi="Arial" w:cs="Arial"/>
                <w:b/>
                <w:sz w:val="16"/>
                <w:szCs w:val="16"/>
              </w:rPr>
              <w:t>Presse- und Öffentlichkeitsarbeit:</w:t>
            </w:r>
          </w:p>
          <w:p w14:paraId="78AEE3DF"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proofErr w:type="spellStart"/>
            <w:r w:rsidRPr="00166CC6">
              <w:rPr>
                <w:rFonts w:ascii="Arial" w:hAnsi="Arial" w:cs="Arial"/>
                <w:sz w:val="16"/>
                <w:szCs w:val="16"/>
              </w:rPr>
              <w:t>Press'n'Relations</w:t>
            </w:r>
            <w:proofErr w:type="spellEnd"/>
            <w:r w:rsidRPr="00166CC6">
              <w:rPr>
                <w:rFonts w:ascii="Arial" w:hAnsi="Arial" w:cs="Arial"/>
                <w:sz w:val="16"/>
                <w:szCs w:val="16"/>
              </w:rPr>
              <w:t xml:space="preserve"> GmbH</w:t>
            </w:r>
          </w:p>
          <w:p w14:paraId="6868ED27" w14:textId="006A9806" w:rsidR="00B975B8" w:rsidRPr="00166CC6" w:rsidRDefault="00A648A0" w:rsidP="00E0237B">
            <w:pPr>
              <w:pStyle w:val="Kopfzeile"/>
              <w:tabs>
                <w:tab w:val="left" w:pos="4751"/>
              </w:tabs>
              <w:spacing w:line="288" w:lineRule="auto"/>
              <w:ind w:left="-494" w:firstLine="657"/>
              <w:rPr>
                <w:rFonts w:ascii="Arial" w:hAnsi="Arial" w:cs="Arial"/>
                <w:sz w:val="16"/>
                <w:szCs w:val="16"/>
              </w:rPr>
            </w:pPr>
            <w:proofErr w:type="spellStart"/>
            <w:r w:rsidRPr="00166CC6">
              <w:rPr>
                <w:rFonts w:ascii="Arial" w:hAnsi="Arial" w:cs="Arial"/>
                <w:sz w:val="16"/>
                <w:szCs w:val="16"/>
              </w:rPr>
              <w:t>Nataša</w:t>
            </w:r>
            <w:proofErr w:type="spellEnd"/>
            <w:r w:rsidRPr="00166CC6">
              <w:rPr>
                <w:rFonts w:ascii="Arial" w:hAnsi="Arial" w:cs="Arial"/>
                <w:sz w:val="16"/>
                <w:szCs w:val="16"/>
              </w:rPr>
              <w:t xml:space="preserve"> </w:t>
            </w:r>
            <w:proofErr w:type="spellStart"/>
            <w:r w:rsidRPr="00166CC6">
              <w:rPr>
                <w:rFonts w:ascii="Arial" w:hAnsi="Arial" w:cs="Arial"/>
                <w:sz w:val="16"/>
                <w:szCs w:val="16"/>
              </w:rPr>
              <w:t>Forstner</w:t>
            </w:r>
            <w:proofErr w:type="spellEnd"/>
            <w:r w:rsidRPr="00166CC6">
              <w:rPr>
                <w:rFonts w:ascii="Arial" w:hAnsi="Arial" w:cs="Arial"/>
                <w:sz w:val="16"/>
                <w:szCs w:val="16"/>
              </w:rPr>
              <w:t xml:space="preserve">, </w:t>
            </w:r>
            <w:r w:rsidR="00B975B8" w:rsidRPr="00166CC6">
              <w:rPr>
                <w:rFonts w:ascii="Arial" w:hAnsi="Arial" w:cs="Arial"/>
                <w:sz w:val="16"/>
                <w:szCs w:val="16"/>
              </w:rPr>
              <w:t xml:space="preserve">Thomas Seibold </w:t>
            </w:r>
          </w:p>
          <w:p w14:paraId="1C5ED6D9" w14:textId="646037A5"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Magirusstr. 33, 89077 Ulm</w:t>
            </w:r>
          </w:p>
          <w:p w14:paraId="7D6508F6" w14:textId="161F7FEA"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Tel. +49 (0) 731 96287-1</w:t>
            </w:r>
            <w:r w:rsidR="00A648A0" w:rsidRPr="00166CC6">
              <w:rPr>
                <w:rFonts w:ascii="Arial" w:hAnsi="Arial" w:cs="Arial"/>
                <w:sz w:val="16"/>
                <w:szCs w:val="16"/>
              </w:rPr>
              <w:t>7</w:t>
            </w:r>
            <w:r w:rsidRPr="00166CC6">
              <w:rPr>
                <w:rFonts w:ascii="Arial" w:hAnsi="Arial" w:cs="Arial"/>
                <w:sz w:val="16"/>
                <w:szCs w:val="16"/>
              </w:rPr>
              <w:t xml:space="preserve"> bzw. 1</w:t>
            </w:r>
            <w:r w:rsidR="00A648A0" w:rsidRPr="00166CC6">
              <w:rPr>
                <w:rFonts w:ascii="Arial" w:hAnsi="Arial" w:cs="Arial"/>
                <w:sz w:val="16"/>
                <w:szCs w:val="16"/>
              </w:rPr>
              <w:t>9</w:t>
            </w:r>
          </w:p>
          <w:p w14:paraId="2815C62C"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Fax +49 (0) 731 96287-97</w:t>
            </w:r>
          </w:p>
          <w:p w14:paraId="666042C0" w14:textId="76AEF219"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E-Mail: </w:t>
            </w:r>
            <w:hyperlink r:id="rId14" w:history="1">
              <w:r w:rsidR="00A648A0" w:rsidRPr="00166CC6">
                <w:rPr>
                  <w:rStyle w:val="Hyperlink"/>
                  <w:rFonts w:ascii="Arial" w:hAnsi="Arial" w:cs="Arial"/>
                  <w:sz w:val="16"/>
                  <w:szCs w:val="16"/>
                </w:rPr>
                <w:t>nfo@press-n-relations.de</w:t>
              </w:r>
            </w:hyperlink>
            <w:r w:rsidR="00A648A0" w:rsidRPr="00166CC6">
              <w:rPr>
                <w:rFonts w:ascii="Arial" w:hAnsi="Arial" w:cs="Arial"/>
                <w:sz w:val="16"/>
                <w:szCs w:val="16"/>
              </w:rPr>
              <w:t xml:space="preserve">, </w:t>
            </w:r>
            <w:hyperlink r:id="rId15" w:history="1">
              <w:r w:rsidR="00A648A0" w:rsidRPr="00166CC6">
                <w:rPr>
                  <w:rStyle w:val="Hyperlink"/>
                  <w:rFonts w:ascii="Arial" w:hAnsi="Arial" w:cs="Arial"/>
                  <w:sz w:val="16"/>
                  <w:szCs w:val="16"/>
                </w:rPr>
                <w:t>ts@press-n-relations.de</w:t>
              </w:r>
            </w:hyperlink>
          </w:p>
          <w:p w14:paraId="1D92ADE6" w14:textId="15EDA581" w:rsidR="00372E0C"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www.press-n-relations.de</w:t>
            </w:r>
          </w:p>
          <w:p w14:paraId="1F261711" w14:textId="77777777" w:rsidR="00372E0C" w:rsidRPr="00166CC6" w:rsidRDefault="00372E0C" w:rsidP="00E0237B">
            <w:pPr>
              <w:spacing w:line="288" w:lineRule="auto"/>
              <w:ind w:firstLine="657"/>
              <w:rPr>
                <w:rFonts w:ascii="Arial" w:hAnsi="Arial" w:cs="Arial"/>
                <w:sz w:val="16"/>
                <w:szCs w:val="16"/>
              </w:rPr>
            </w:pPr>
          </w:p>
        </w:tc>
      </w:tr>
    </w:tbl>
    <w:p w14:paraId="1EE8FAA0" w14:textId="75981FEC" w:rsidR="004E5988" w:rsidRPr="00166CC6"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166CC6">
        <w:rPr>
          <w:rFonts w:ascii="Arial" w:eastAsia="Calibri" w:hAnsi="Arial" w:cs="Arial"/>
          <w:b/>
          <w:bCs/>
          <w:sz w:val="16"/>
          <w:szCs w:val="16"/>
          <w:lang w:eastAsia="en-US"/>
        </w:rPr>
        <w:t>Hintergrundinformation</w:t>
      </w:r>
    </w:p>
    <w:p w14:paraId="26512D2D"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 xml:space="preserve">Bereits seit dem Jahr 1902 steht der Name ZAHORANSKY für Zuverlässigkeit, Präzision und ausgereifte Technik. Die Grundlage dafür legte Anton </w:t>
      </w:r>
      <w:proofErr w:type="spellStart"/>
      <w:r w:rsidRPr="00166CC6">
        <w:rPr>
          <w:rFonts w:ascii="Arial" w:eastAsia="Calibri" w:hAnsi="Arial" w:cs="Arial"/>
          <w:bCs/>
          <w:sz w:val="16"/>
          <w:szCs w:val="16"/>
          <w:lang w:eastAsia="en-US"/>
        </w:rPr>
        <w:t>Zahoransky</w:t>
      </w:r>
      <w:proofErr w:type="spellEnd"/>
      <w:r w:rsidRPr="00166CC6">
        <w:rPr>
          <w:rFonts w:ascii="Arial" w:eastAsia="Calibri" w:hAnsi="Arial" w:cs="Arial"/>
          <w:bCs/>
          <w:sz w:val="16"/>
          <w:szCs w:val="16"/>
          <w:lang w:eastAsia="en-US"/>
        </w:rPr>
        <w:t xml:space="preserve"> mit seiner kleinen Werkstatt in </w:t>
      </w:r>
      <w:proofErr w:type="spellStart"/>
      <w:r w:rsidRPr="00166CC6">
        <w:rPr>
          <w:rFonts w:ascii="Arial" w:eastAsia="Calibri" w:hAnsi="Arial" w:cs="Arial"/>
          <w:bCs/>
          <w:sz w:val="16"/>
          <w:szCs w:val="16"/>
          <w:lang w:eastAsia="en-US"/>
        </w:rPr>
        <w:t>Todtnau</w:t>
      </w:r>
      <w:proofErr w:type="spellEnd"/>
      <w:r w:rsidRPr="00166CC6">
        <w:rPr>
          <w:rFonts w:ascii="Arial" w:eastAsia="Calibri" w:hAnsi="Arial" w:cs="Arial"/>
          <w:bCs/>
          <w:sz w:val="16"/>
          <w:szCs w:val="16"/>
          <w:lang w:eastAsia="en-US"/>
        </w:rPr>
        <w:t>, in der er die ersten Geräte und Maschinen zur Automatisierung der Bürstenherstellung fertigte.</w:t>
      </w:r>
    </w:p>
    <w:p w14:paraId="6B11B128"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p>
    <w:p w14:paraId="0A9E54E3"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772B4C0C" w:rsidR="007E45EB" w:rsidRPr="00166CC6"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w:t>
      </w:r>
      <w:r w:rsidRPr="00166CC6">
        <w:rPr>
          <w:rFonts w:ascii="Arial" w:eastAsia="Calibri" w:hAnsi="Arial" w:cs="Arial"/>
          <w:bCs/>
          <w:sz w:val="16"/>
          <w:szCs w:val="16"/>
          <w:lang w:eastAsia="en-US"/>
        </w:rPr>
        <w:lastRenderedPageBreak/>
        <w:t xml:space="preserve">vollautomatisierter Produktions- und Montageanlagen. Die Technologien und Dienstleistungen von ZAHORANSKY sind in folgenden Branchen gefragt: Haushalts- und Industriebürsten, Oral Care, Medizintechnik, Kosmetik, Consumer </w:t>
      </w:r>
      <w:proofErr w:type="spellStart"/>
      <w:r w:rsidRPr="00166CC6">
        <w:rPr>
          <w:rFonts w:ascii="Arial" w:eastAsia="Calibri" w:hAnsi="Arial" w:cs="Arial"/>
          <w:bCs/>
          <w:sz w:val="16"/>
          <w:szCs w:val="16"/>
          <w:lang w:eastAsia="en-US"/>
        </w:rPr>
        <w:t>Goods</w:t>
      </w:r>
      <w:proofErr w:type="spellEnd"/>
      <w:r w:rsidRPr="00166CC6">
        <w:rPr>
          <w:rFonts w:ascii="Arial" w:eastAsia="Calibri" w:hAnsi="Arial" w:cs="Arial"/>
          <w:bCs/>
          <w:sz w:val="16"/>
          <w:szCs w:val="16"/>
          <w:lang w:eastAsia="en-US"/>
        </w:rPr>
        <w:t xml:space="preserve"> und Verpackung.</w:t>
      </w:r>
    </w:p>
    <w:sectPr w:rsidR="007E45EB" w:rsidRPr="00166CC6" w:rsidSect="008D36A5">
      <w:head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4228D3" w14:textId="77777777" w:rsidR="00AF620A" w:rsidRDefault="00AF620A" w:rsidP="007F1E01">
      <w:r>
        <w:separator/>
      </w:r>
    </w:p>
  </w:endnote>
  <w:endnote w:type="continuationSeparator" w:id="0">
    <w:p w14:paraId="0526DAC4" w14:textId="77777777" w:rsidR="00AF620A" w:rsidRDefault="00AF620A"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CF371" w14:textId="77777777" w:rsidR="00AF620A" w:rsidRDefault="00AF620A" w:rsidP="007F1E01">
      <w:r>
        <w:separator/>
      </w:r>
    </w:p>
  </w:footnote>
  <w:footnote w:type="continuationSeparator" w:id="0">
    <w:p w14:paraId="603E6535" w14:textId="77777777" w:rsidR="00AF620A" w:rsidRDefault="00AF620A"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0B275C9F"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90096A">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90096A">
      <w:rPr>
        <w:rStyle w:val="Seitenzahl"/>
        <w:rFonts w:ascii="Arial" w:hAnsi="Arial"/>
        <w:noProof/>
        <w:sz w:val="20"/>
      </w:rPr>
      <w:t>2</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733F"/>
    <w:rsid w:val="00007D0F"/>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5556"/>
    <w:rsid w:val="00052E64"/>
    <w:rsid w:val="0005307B"/>
    <w:rsid w:val="000532D8"/>
    <w:rsid w:val="00053CA5"/>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2E86"/>
    <w:rsid w:val="0009321E"/>
    <w:rsid w:val="00094B48"/>
    <w:rsid w:val="000966A3"/>
    <w:rsid w:val="000A5A01"/>
    <w:rsid w:val="000B0AA2"/>
    <w:rsid w:val="000B508F"/>
    <w:rsid w:val="000B5389"/>
    <w:rsid w:val="000B5FAC"/>
    <w:rsid w:val="000B78DB"/>
    <w:rsid w:val="000C0C25"/>
    <w:rsid w:val="000C25E6"/>
    <w:rsid w:val="000C4138"/>
    <w:rsid w:val="000C55C3"/>
    <w:rsid w:val="000C5909"/>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73B4"/>
    <w:rsid w:val="00102443"/>
    <w:rsid w:val="001035CA"/>
    <w:rsid w:val="00104F1E"/>
    <w:rsid w:val="00105750"/>
    <w:rsid w:val="00106BAE"/>
    <w:rsid w:val="00112305"/>
    <w:rsid w:val="00112882"/>
    <w:rsid w:val="0011338D"/>
    <w:rsid w:val="00115ADD"/>
    <w:rsid w:val="00121046"/>
    <w:rsid w:val="0012487D"/>
    <w:rsid w:val="00131568"/>
    <w:rsid w:val="001316A5"/>
    <w:rsid w:val="00132F05"/>
    <w:rsid w:val="00132FC6"/>
    <w:rsid w:val="001353BF"/>
    <w:rsid w:val="00143394"/>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80145"/>
    <w:rsid w:val="001827A5"/>
    <w:rsid w:val="00183692"/>
    <w:rsid w:val="001875FC"/>
    <w:rsid w:val="001906B8"/>
    <w:rsid w:val="001A2FC6"/>
    <w:rsid w:val="001A4157"/>
    <w:rsid w:val="001A5431"/>
    <w:rsid w:val="001A551A"/>
    <w:rsid w:val="001A622B"/>
    <w:rsid w:val="001A7B5F"/>
    <w:rsid w:val="001B1776"/>
    <w:rsid w:val="001B21D2"/>
    <w:rsid w:val="001B44A3"/>
    <w:rsid w:val="001B70B9"/>
    <w:rsid w:val="001B7C4B"/>
    <w:rsid w:val="001C1F05"/>
    <w:rsid w:val="001D29C8"/>
    <w:rsid w:val="001D379B"/>
    <w:rsid w:val="001D5BAC"/>
    <w:rsid w:val="001E1B8D"/>
    <w:rsid w:val="001E275E"/>
    <w:rsid w:val="001E2D68"/>
    <w:rsid w:val="001E4A78"/>
    <w:rsid w:val="001E4D8B"/>
    <w:rsid w:val="001E4D9A"/>
    <w:rsid w:val="001F151E"/>
    <w:rsid w:val="001F7F1F"/>
    <w:rsid w:val="0020064A"/>
    <w:rsid w:val="002010B2"/>
    <w:rsid w:val="00201CAF"/>
    <w:rsid w:val="00203B92"/>
    <w:rsid w:val="00204244"/>
    <w:rsid w:val="0020706F"/>
    <w:rsid w:val="00207E17"/>
    <w:rsid w:val="00210911"/>
    <w:rsid w:val="0022168F"/>
    <w:rsid w:val="00222098"/>
    <w:rsid w:val="00226164"/>
    <w:rsid w:val="00227A7E"/>
    <w:rsid w:val="002314A4"/>
    <w:rsid w:val="00231B39"/>
    <w:rsid w:val="002330A1"/>
    <w:rsid w:val="002334A6"/>
    <w:rsid w:val="0023774F"/>
    <w:rsid w:val="00241B41"/>
    <w:rsid w:val="00245886"/>
    <w:rsid w:val="00246462"/>
    <w:rsid w:val="00246626"/>
    <w:rsid w:val="002531BF"/>
    <w:rsid w:val="00254668"/>
    <w:rsid w:val="002549E6"/>
    <w:rsid w:val="00255BC9"/>
    <w:rsid w:val="00260C76"/>
    <w:rsid w:val="00263699"/>
    <w:rsid w:val="00280FDE"/>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D1A40"/>
    <w:rsid w:val="002D3E76"/>
    <w:rsid w:val="002D5C9D"/>
    <w:rsid w:val="002D5DDE"/>
    <w:rsid w:val="002D633F"/>
    <w:rsid w:val="002D72A1"/>
    <w:rsid w:val="002D770A"/>
    <w:rsid w:val="002E02A3"/>
    <w:rsid w:val="002E2AA6"/>
    <w:rsid w:val="002E4023"/>
    <w:rsid w:val="002E446C"/>
    <w:rsid w:val="002E5992"/>
    <w:rsid w:val="002E7381"/>
    <w:rsid w:val="002F53AF"/>
    <w:rsid w:val="002F7B80"/>
    <w:rsid w:val="00300F48"/>
    <w:rsid w:val="003047A1"/>
    <w:rsid w:val="0030636E"/>
    <w:rsid w:val="00310ADE"/>
    <w:rsid w:val="0032172D"/>
    <w:rsid w:val="00325243"/>
    <w:rsid w:val="00326630"/>
    <w:rsid w:val="00327A03"/>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70B0"/>
    <w:rsid w:val="00357ACB"/>
    <w:rsid w:val="00363CB8"/>
    <w:rsid w:val="00363E9F"/>
    <w:rsid w:val="00364512"/>
    <w:rsid w:val="00365A00"/>
    <w:rsid w:val="00365C15"/>
    <w:rsid w:val="00372E0C"/>
    <w:rsid w:val="003744C5"/>
    <w:rsid w:val="00374790"/>
    <w:rsid w:val="003768CE"/>
    <w:rsid w:val="0038085E"/>
    <w:rsid w:val="00384436"/>
    <w:rsid w:val="00386669"/>
    <w:rsid w:val="00386D92"/>
    <w:rsid w:val="00393FB7"/>
    <w:rsid w:val="0039667D"/>
    <w:rsid w:val="00397911"/>
    <w:rsid w:val="00397ED6"/>
    <w:rsid w:val="003A017A"/>
    <w:rsid w:val="003A4D43"/>
    <w:rsid w:val="003A68C0"/>
    <w:rsid w:val="003B11DA"/>
    <w:rsid w:val="003B12E7"/>
    <w:rsid w:val="003B1681"/>
    <w:rsid w:val="003B68B1"/>
    <w:rsid w:val="003B7D2C"/>
    <w:rsid w:val="003C45F7"/>
    <w:rsid w:val="003C6A85"/>
    <w:rsid w:val="003C77F4"/>
    <w:rsid w:val="003D07D4"/>
    <w:rsid w:val="003D27B5"/>
    <w:rsid w:val="003D2984"/>
    <w:rsid w:val="003D64E7"/>
    <w:rsid w:val="003E026E"/>
    <w:rsid w:val="003E133B"/>
    <w:rsid w:val="003E238A"/>
    <w:rsid w:val="003E2E26"/>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806"/>
    <w:rsid w:val="004407F3"/>
    <w:rsid w:val="00444316"/>
    <w:rsid w:val="00444AB9"/>
    <w:rsid w:val="004461D3"/>
    <w:rsid w:val="004500C1"/>
    <w:rsid w:val="00451058"/>
    <w:rsid w:val="004514B3"/>
    <w:rsid w:val="004520A0"/>
    <w:rsid w:val="00452E2A"/>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75FD"/>
    <w:rsid w:val="004C1AC9"/>
    <w:rsid w:val="004C7940"/>
    <w:rsid w:val="004D3BB3"/>
    <w:rsid w:val="004D4976"/>
    <w:rsid w:val="004E1F78"/>
    <w:rsid w:val="004E23AD"/>
    <w:rsid w:val="004E5255"/>
    <w:rsid w:val="004E5988"/>
    <w:rsid w:val="004E6AC1"/>
    <w:rsid w:val="004E6CB2"/>
    <w:rsid w:val="004F0540"/>
    <w:rsid w:val="004F2E19"/>
    <w:rsid w:val="004F2E82"/>
    <w:rsid w:val="005031EF"/>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E43"/>
    <w:rsid w:val="00531201"/>
    <w:rsid w:val="005312E0"/>
    <w:rsid w:val="00534A14"/>
    <w:rsid w:val="00537535"/>
    <w:rsid w:val="005418F4"/>
    <w:rsid w:val="00541A82"/>
    <w:rsid w:val="005428B4"/>
    <w:rsid w:val="0054487E"/>
    <w:rsid w:val="00561589"/>
    <w:rsid w:val="00565315"/>
    <w:rsid w:val="0056545B"/>
    <w:rsid w:val="005701E5"/>
    <w:rsid w:val="00570901"/>
    <w:rsid w:val="00571EA0"/>
    <w:rsid w:val="005725AA"/>
    <w:rsid w:val="0057487D"/>
    <w:rsid w:val="00581193"/>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1C71"/>
    <w:rsid w:val="005C32E9"/>
    <w:rsid w:val="005C36D5"/>
    <w:rsid w:val="005C3D1D"/>
    <w:rsid w:val="005D04D2"/>
    <w:rsid w:val="005D06CC"/>
    <w:rsid w:val="005D59D0"/>
    <w:rsid w:val="005E57B3"/>
    <w:rsid w:val="005E6DEC"/>
    <w:rsid w:val="005E70A2"/>
    <w:rsid w:val="005E7D76"/>
    <w:rsid w:val="005F1F46"/>
    <w:rsid w:val="005F36C9"/>
    <w:rsid w:val="005F5D0B"/>
    <w:rsid w:val="005F7EFC"/>
    <w:rsid w:val="0060288B"/>
    <w:rsid w:val="00603101"/>
    <w:rsid w:val="00604691"/>
    <w:rsid w:val="0061709B"/>
    <w:rsid w:val="00617647"/>
    <w:rsid w:val="006218D9"/>
    <w:rsid w:val="00622973"/>
    <w:rsid w:val="00627171"/>
    <w:rsid w:val="00630502"/>
    <w:rsid w:val="006447FF"/>
    <w:rsid w:val="006461A3"/>
    <w:rsid w:val="00650628"/>
    <w:rsid w:val="0065135B"/>
    <w:rsid w:val="0065231E"/>
    <w:rsid w:val="00656B78"/>
    <w:rsid w:val="0066169A"/>
    <w:rsid w:val="00661827"/>
    <w:rsid w:val="00664280"/>
    <w:rsid w:val="00666733"/>
    <w:rsid w:val="006674A0"/>
    <w:rsid w:val="00670BF2"/>
    <w:rsid w:val="006761DC"/>
    <w:rsid w:val="00676A0D"/>
    <w:rsid w:val="006811CD"/>
    <w:rsid w:val="0068264D"/>
    <w:rsid w:val="006902FD"/>
    <w:rsid w:val="00692B29"/>
    <w:rsid w:val="006947B7"/>
    <w:rsid w:val="0069685D"/>
    <w:rsid w:val="0069746A"/>
    <w:rsid w:val="00697EEB"/>
    <w:rsid w:val="006A4709"/>
    <w:rsid w:val="006A497D"/>
    <w:rsid w:val="006A7A12"/>
    <w:rsid w:val="006B1E57"/>
    <w:rsid w:val="006B555A"/>
    <w:rsid w:val="006C4260"/>
    <w:rsid w:val="006C5104"/>
    <w:rsid w:val="006C5759"/>
    <w:rsid w:val="006C67FE"/>
    <w:rsid w:val="006D3614"/>
    <w:rsid w:val="006D684C"/>
    <w:rsid w:val="006E2381"/>
    <w:rsid w:val="006E2F9E"/>
    <w:rsid w:val="006E4146"/>
    <w:rsid w:val="006E590C"/>
    <w:rsid w:val="006E76C9"/>
    <w:rsid w:val="006F2579"/>
    <w:rsid w:val="006F4AF2"/>
    <w:rsid w:val="006F5DBD"/>
    <w:rsid w:val="00700A23"/>
    <w:rsid w:val="0070361A"/>
    <w:rsid w:val="007076B1"/>
    <w:rsid w:val="00710CC1"/>
    <w:rsid w:val="0071279C"/>
    <w:rsid w:val="007135A1"/>
    <w:rsid w:val="00716487"/>
    <w:rsid w:val="00717435"/>
    <w:rsid w:val="00723075"/>
    <w:rsid w:val="00723938"/>
    <w:rsid w:val="00723D56"/>
    <w:rsid w:val="00723F6D"/>
    <w:rsid w:val="00731A4A"/>
    <w:rsid w:val="00732C1C"/>
    <w:rsid w:val="007340EE"/>
    <w:rsid w:val="007352D8"/>
    <w:rsid w:val="0073611F"/>
    <w:rsid w:val="00751AED"/>
    <w:rsid w:val="00753B58"/>
    <w:rsid w:val="00754C50"/>
    <w:rsid w:val="00754F8B"/>
    <w:rsid w:val="007575AF"/>
    <w:rsid w:val="00757FB6"/>
    <w:rsid w:val="00762B51"/>
    <w:rsid w:val="0076580F"/>
    <w:rsid w:val="00766109"/>
    <w:rsid w:val="00771153"/>
    <w:rsid w:val="007719A6"/>
    <w:rsid w:val="007731AA"/>
    <w:rsid w:val="00777B91"/>
    <w:rsid w:val="00780261"/>
    <w:rsid w:val="00783636"/>
    <w:rsid w:val="007838DF"/>
    <w:rsid w:val="00784278"/>
    <w:rsid w:val="00784BFD"/>
    <w:rsid w:val="00786A30"/>
    <w:rsid w:val="007959F4"/>
    <w:rsid w:val="00795A4E"/>
    <w:rsid w:val="00795D3E"/>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70A6"/>
    <w:rsid w:val="007E3AE4"/>
    <w:rsid w:val="007E45EB"/>
    <w:rsid w:val="007E7500"/>
    <w:rsid w:val="007F1E01"/>
    <w:rsid w:val="007F7C13"/>
    <w:rsid w:val="00802AC4"/>
    <w:rsid w:val="00803156"/>
    <w:rsid w:val="008036BE"/>
    <w:rsid w:val="008143F0"/>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4F3F"/>
    <w:rsid w:val="0086112D"/>
    <w:rsid w:val="00862255"/>
    <w:rsid w:val="00866096"/>
    <w:rsid w:val="00866BD7"/>
    <w:rsid w:val="00871403"/>
    <w:rsid w:val="00871CA8"/>
    <w:rsid w:val="00875554"/>
    <w:rsid w:val="008775CC"/>
    <w:rsid w:val="00877E45"/>
    <w:rsid w:val="0088422A"/>
    <w:rsid w:val="0088534A"/>
    <w:rsid w:val="008857E0"/>
    <w:rsid w:val="00887955"/>
    <w:rsid w:val="00890C70"/>
    <w:rsid w:val="0089128D"/>
    <w:rsid w:val="00892081"/>
    <w:rsid w:val="00892C46"/>
    <w:rsid w:val="008A4764"/>
    <w:rsid w:val="008A6314"/>
    <w:rsid w:val="008B0BB6"/>
    <w:rsid w:val="008B1220"/>
    <w:rsid w:val="008B18D9"/>
    <w:rsid w:val="008B4500"/>
    <w:rsid w:val="008B7104"/>
    <w:rsid w:val="008C2822"/>
    <w:rsid w:val="008C35C3"/>
    <w:rsid w:val="008C5F0F"/>
    <w:rsid w:val="008C6074"/>
    <w:rsid w:val="008C7ADC"/>
    <w:rsid w:val="008D08B2"/>
    <w:rsid w:val="008D36A5"/>
    <w:rsid w:val="008D60F0"/>
    <w:rsid w:val="008D6C15"/>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29A7"/>
    <w:rsid w:val="00903359"/>
    <w:rsid w:val="009039A7"/>
    <w:rsid w:val="00904DB0"/>
    <w:rsid w:val="00914B30"/>
    <w:rsid w:val="0091553C"/>
    <w:rsid w:val="00916D46"/>
    <w:rsid w:val="009234AA"/>
    <w:rsid w:val="00925663"/>
    <w:rsid w:val="009306A0"/>
    <w:rsid w:val="009316DA"/>
    <w:rsid w:val="00931FAD"/>
    <w:rsid w:val="0093282B"/>
    <w:rsid w:val="00954F86"/>
    <w:rsid w:val="00962AFF"/>
    <w:rsid w:val="00964CC7"/>
    <w:rsid w:val="009730A2"/>
    <w:rsid w:val="00973DE0"/>
    <w:rsid w:val="00977368"/>
    <w:rsid w:val="0097746B"/>
    <w:rsid w:val="009860FC"/>
    <w:rsid w:val="00986688"/>
    <w:rsid w:val="00990304"/>
    <w:rsid w:val="009926A8"/>
    <w:rsid w:val="009A06A4"/>
    <w:rsid w:val="009A2CF7"/>
    <w:rsid w:val="009A3681"/>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4A9F"/>
    <w:rsid w:val="009E6B04"/>
    <w:rsid w:val="009E7BB8"/>
    <w:rsid w:val="009F0938"/>
    <w:rsid w:val="009F0BA1"/>
    <w:rsid w:val="009F715E"/>
    <w:rsid w:val="00A03EE0"/>
    <w:rsid w:val="00A12BA1"/>
    <w:rsid w:val="00A15BD8"/>
    <w:rsid w:val="00A251B8"/>
    <w:rsid w:val="00A2655D"/>
    <w:rsid w:val="00A268EA"/>
    <w:rsid w:val="00A269E7"/>
    <w:rsid w:val="00A41711"/>
    <w:rsid w:val="00A47770"/>
    <w:rsid w:val="00A47C6F"/>
    <w:rsid w:val="00A527AA"/>
    <w:rsid w:val="00A53EAD"/>
    <w:rsid w:val="00A60BEB"/>
    <w:rsid w:val="00A648A0"/>
    <w:rsid w:val="00A66D91"/>
    <w:rsid w:val="00A672B0"/>
    <w:rsid w:val="00A80334"/>
    <w:rsid w:val="00A904BB"/>
    <w:rsid w:val="00A92345"/>
    <w:rsid w:val="00A941BD"/>
    <w:rsid w:val="00AA20BD"/>
    <w:rsid w:val="00AB2EF4"/>
    <w:rsid w:val="00AB412B"/>
    <w:rsid w:val="00AB6793"/>
    <w:rsid w:val="00AB78FA"/>
    <w:rsid w:val="00AC5131"/>
    <w:rsid w:val="00AD0AD3"/>
    <w:rsid w:val="00AD24A5"/>
    <w:rsid w:val="00AD2610"/>
    <w:rsid w:val="00AD6656"/>
    <w:rsid w:val="00AD783E"/>
    <w:rsid w:val="00AE309A"/>
    <w:rsid w:val="00AF2437"/>
    <w:rsid w:val="00AF57AA"/>
    <w:rsid w:val="00AF620A"/>
    <w:rsid w:val="00AF7C06"/>
    <w:rsid w:val="00B01F23"/>
    <w:rsid w:val="00B0389C"/>
    <w:rsid w:val="00B12225"/>
    <w:rsid w:val="00B13F06"/>
    <w:rsid w:val="00B13F77"/>
    <w:rsid w:val="00B14671"/>
    <w:rsid w:val="00B15C11"/>
    <w:rsid w:val="00B20F2E"/>
    <w:rsid w:val="00B22ED0"/>
    <w:rsid w:val="00B23213"/>
    <w:rsid w:val="00B23E54"/>
    <w:rsid w:val="00B315C7"/>
    <w:rsid w:val="00B3535B"/>
    <w:rsid w:val="00B36C41"/>
    <w:rsid w:val="00B41381"/>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2B90"/>
    <w:rsid w:val="00B95F5A"/>
    <w:rsid w:val="00B975B8"/>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C6BC0"/>
    <w:rsid w:val="00BD359C"/>
    <w:rsid w:val="00BD434D"/>
    <w:rsid w:val="00BE2DF5"/>
    <w:rsid w:val="00BE353A"/>
    <w:rsid w:val="00BE450A"/>
    <w:rsid w:val="00BE4ED0"/>
    <w:rsid w:val="00BE7105"/>
    <w:rsid w:val="00BF0A0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4872"/>
    <w:rsid w:val="00C354FE"/>
    <w:rsid w:val="00C3552B"/>
    <w:rsid w:val="00C35D01"/>
    <w:rsid w:val="00C3751C"/>
    <w:rsid w:val="00C41E8B"/>
    <w:rsid w:val="00C445F1"/>
    <w:rsid w:val="00C53D39"/>
    <w:rsid w:val="00C552F6"/>
    <w:rsid w:val="00C602A1"/>
    <w:rsid w:val="00C60FD2"/>
    <w:rsid w:val="00C64451"/>
    <w:rsid w:val="00C64F2B"/>
    <w:rsid w:val="00C666F8"/>
    <w:rsid w:val="00C72AF4"/>
    <w:rsid w:val="00C732DB"/>
    <w:rsid w:val="00C74C7D"/>
    <w:rsid w:val="00C75A54"/>
    <w:rsid w:val="00C77A95"/>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5396"/>
    <w:rsid w:val="00CF5CFA"/>
    <w:rsid w:val="00CF6B55"/>
    <w:rsid w:val="00CF7AD0"/>
    <w:rsid w:val="00D0422D"/>
    <w:rsid w:val="00D0675E"/>
    <w:rsid w:val="00D072A5"/>
    <w:rsid w:val="00D07879"/>
    <w:rsid w:val="00D10B91"/>
    <w:rsid w:val="00D11F40"/>
    <w:rsid w:val="00D13613"/>
    <w:rsid w:val="00D1549E"/>
    <w:rsid w:val="00D15738"/>
    <w:rsid w:val="00D15A6A"/>
    <w:rsid w:val="00D16EAE"/>
    <w:rsid w:val="00D21B59"/>
    <w:rsid w:val="00D307C0"/>
    <w:rsid w:val="00D308EF"/>
    <w:rsid w:val="00D34D83"/>
    <w:rsid w:val="00D3531F"/>
    <w:rsid w:val="00D40F8C"/>
    <w:rsid w:val="00D4295F"/>
    <w:rsid w:val="00D4478A"/>
    <w:rsid w:val="00D47EBC"/>
    <w:rsid w:val="00D566BF"/>
    <w:rsid w:val="00D62981"/>
    <w:rsid w:val="00D63099"/>
    <w:rsid w:val="00D66458"/>
    <w:rsid w:val="00D72613"/>
    <w:rsid w:val="00D7533B"/>
    <w:rsid w:val="00D75D45"/>
    <w:rsid w:val="00D86356"/>
    <w:rsid w:val="00D86F47"/>
    <w:rsid w:val="00D91C26"/>
    <w:rsid w:val="00D923FF"/>
    <w:rsid w:val="00D9260F"/>
    <w:rsid w:val="00D93058"/>
    <w:rsid w:val="00D938A8"/>
    <w:rsid w:val="00D93B9A"/>
    <w:rsid w:val="00D94A25"/>
    <w:rsid w:val="00DA1B3A"/>
    <w:rsid w:val="00DA2202"/>
    <w:rsid w:val="00DB01AB"/>
    <w:rsid w:val="00DB7865"/>
    <w:rsid w:val="00DC4827"/>
    <w:rsid w:val="00DC5405"/>
    <w:rsid w:val="00DD0EBA"/>
    <w:rsid w:val="00DD1766"/>
    <w:rsid w:val="00DD46C4"/>
    <w:rsid w:val="00DE2D1B"/>
    <w:rsid w:val="00DE39B2"/>
    <w:rsid w:val="00DE5875"/>
    <w:rsid w:val="00DE7B7C"/>
    <w:rsid w:val="00DF34EE"/>
    <w:rsid w:val="00E00105"/>
    <w:rsid w:val="00E007AD"/>
    <w:rsid w:val="00E00FA0"/>
    <w:rsid w:val="00E0237B"/>
    <w:rsid w:val="00E03A4B"/>
    <w:rsid w:val="00E13391"/>
    <w:rsid w:val="00E14EC2"/>
    <w:rsid w:val="00E32195"/>
    <w:rsid w:val="00E33C0E"/>
    <w:rsid w:val="00E3451E"/>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6ADF"/>
    <w:rsid w:val="00E61660"/>
    <w:rsid w:val="00E61CD0"/>
    <w:rsid w:val="00E630A3"/>
    <w:rsid w:val="00E6542E"/>
    <w:rsid w:val="00E71F26"/>
    <w:rsid w:val="00E72981"/>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5AC9"/>
    <w:rsid w:val="00EA740F"/>
    <w:rsid w:val="00EB015F"/>
    <w:rsid w:val="00EB38D9"/>
    <w:rsid w:val="00EB41F0"/>
    <w:rsid w:val="00EC234B"/>
    <w:rsid w:val="00EC2F36"/>
    <w:rsid w:val="00EC7D17"/>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27A46"/>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D3"/>
    <w:rsid w:val="00F67497"/>
    <w:rsid w:val="00F674F8"/>
    <w:rsid w:val="00F677BB"/>
    <w:rsid w:val="00F72928"/>
    <w:rsid w:val="00F729ED"/>
    <w:rsid w:val="00F754A6"/>
    <w:rsid w:val="00F77E27"/>
    <w:rsid w:val="00F80219"/>
    <w:rsid w:val="00F82404"/>
    <w:rsid w:val="00F84DE1"/>
    <w:rsid w:val="00F85046"/>
    <w:rsid w:val="00F8516F"/>
    <w:rsid w:val="00F85563"/>
    <w:rsid w:val="00F85752"/>
    <w:rsid w:val="00F87722"/>
    <w:rsid w:val="00F90590"/>
    <w:rsid w:val="00F90711"/>
    <w:rsid w:val="00F919E7"/>
    <w:rsid w:val="00F92C7C"/>
    <w:rsid w:val="00F93754"/>
    <w:rsid w:val="00F94424"/>
    <w:rsid w:val="00FA067B"/>
    <w:rsid w:val="00FA2C0E"/>
    <w:rsid w:val="00FA4F57"/>
    <w:rsid w:val="00FB1FBC"/>
    <w:rsid w:val="00FB6B47"/>
    <w:rsid w:val="00FC01C7"/>
    <w:rsid w:val="00FC05FE"/>
    <w:rsid w:val="00FC1887"/>
    <w:rsid w:val="00FC272B"/>
    <w:rsid w:val="00FD2F5F"/>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D7128030-E3FE-F646-8F91-C0A73C9F6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374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youtube.com/user/ZAHORANSKYGROUP"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ZAHORANSKY-Coronavirus-Vials&amp;searchId=0&amp;searchType=detailed" TargetMode="External"/><Relationship Id="rId12" Type="http://schemas.openxmlformats.org/officeDocument/2006/relationships/hyperlink" Target="https://twitter.com/_ZAHORANSKY_"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hyperlink" Target="http://www.zahoransky.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5483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6341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8</cp:revision>
  <cp:lastPrinted>2020-06-23T10:34:00Z</cp:lastPrinted>
  <dcterms:created xsi:type="dcterms:W3CDTF">2020-06-23T11:36:00Z</dcterms:created>
  <dcterms:modified xsi:type="dcterms:W3CDTF">2020-06-29T08:02:00Z</dcterms:modified>
</cp:coreProperties>
</file>