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48BE1A" w14:textId="77777777" w:rsidR="00A21B3B" w:rsidRDefault="00E446FB" w:rsidP="00DB2084">
      <w:pPr>
        <w:widowControl w:val="0"/>
        <w:autoSpaceDE w:val="0"/>
        <w:autoSpaceDN w:val="0"/>
        <w:adjustRightInd w:val="0"/>
        <w:outlineLvl w:val="0"/>
        <w:rPr>
          <w:rFonts w:ascii="Helvetica" w:eastAsia="System Font" w:hAnsi="Helvetica" w:cs="System Font"/>
          <w:color w:val="16191F"/>
          <w:sz w:val="26"/>
          <w:szCs w:val="26"/>
        </w:rPr>
      </w:pPr>
      <w:r>
        <w:rPr>
          <w:rFonts w:ascii="Helvetica" w:eastAsia="System Font" w:hAnsi="Helvetica" w:cs="System Font"/>
          <w:color w:val="16191F"/>
          <w:sz w:val="26"/>
          <w:szCs w:val="26"/>
        </w:rPr>
        <w:t>PRESSEINFORMATION</w:t>
      </w:r>
    </w:p>
    <w:p w14:paraId="6DB1C967" w14:textId="77777777" w:rsidR="00E446FB" w:rsidRDefault="00E446FB" w:rsidP="00A21B3B">
      <w:pPr>
        <w:widowControl w:val="0"/>
        <w:autoSpaceDE w:val="0"/>
        <w:autoSpaceDN w:val="0"/>
        <w:adjustRightInd w:val="0"/>
        <w:rPr>
          <w:rFonts w:ascii="Helvetica" w:eastAsia="System Font" w:hAnsi="Helvetica" w:cs="System Font"/>
          <w:color w:val="16191F"/>
          <w:sz w:val="26"/>
          <w:szCs w:val="26"/>
        </w:rPr>
      </w:pPr>
    </w:p>
    <w:p w14:paraId="58886C14" w14:textId="09CFFBDA" w:rsidR="00E446FB" w:rsidRDefault="00E446FB" w:rsidP="00DB2084">
      <w:pPr>
        <w:widowControl w:val="0"/>
        <w:autoSpaceDE w:val="0"/>
        <w:autoSpaceDN w:val="0"/>
        <w:adjustRightInd w:val="0"/>
        <w:outlineLvl w:val="0"/>
        <w:rPr>
          <w:rFonts w:ascii="Helvetica" w:eastAsia="System Font" w:hAnsi="Helvetica" w:cs="System Font"/>
          <w:color w:val="16191F"/>
          <w:sz w:val="26"/>
          <w:szCs w:val="26"/>
        </w:rPr>
      </w:pPr>
      <w:r>
        <w:rPr>
          <w:rFonts w:ascii="Helvetica" w:eastAsia="System Font" w:hAnsi="Helvetica" w:cs="System Font"/>
          <w:color w:val="16191F"/>
          <w:sz w:val="26"/>
          <w:szCs w:val="26"/>
        </w:rPr>
        <w:t xml:space="preserve">Ulm, den </w:t>
      </w:r>
      <w:r w:rsidR="001A4790">
        <w:rPr>
          <w:rFonts w:ascii="Helvetica" w:eastAsia="System Font" w:hAnsi="Helvetica" w:cs="System Font"/>
          <w:color w:val="16191F"/>
          <w:sz w:val="26"/>
          <w:szCs w:val="26"/>
        </w:rPr>
        <w:t>29</w:t>
      </w:r>
      <w:r w:rsidR="00E563B8">
        <w:rPr>
          <w:rFonts w:ascii="Helvetica" w:eastAsia="System Font" w:hAnsi="Helvetica" w:cs="System Font"/>
          <w:color w:val="16191F"/>
          <w:sz w:val="26"/>
          <w:szCs w:val="26"/>
        </w:rPr>
        <w:t>. März 2018</w:t>
      </w:r>
    </w:p>
    <w:p w14:paraId="04A71841" w14:textId="77777777" w:rsidR="00E446FB" w:rsidRDefault="00E446FB" w:rsidP="00A21B3B">
      <w:pPr>
        <w:widowControl w:val="0"/>
        <w:autoSpaceDE w:val="0"/>
        <w:autoSpaceDN w:val="0"/>
        <w:adjustRightInd w:val="0"/>
        <w:rPr>
          <w:rFonts w:ascii="Helvetica" w:eastAsia="System Font" w:hAnsi="Helvetica" w:cs="System Font"/>
          <w:color w:val="16191F"/>
          <w:sz w:val="26"/>
          <w:szCs w:val="26"/>
        </w:rPr>
      </w:pPr>
    </w:p>
    <w:p w14:paraId="195A390D" w14:textId="5AFBDEAD" w:rsidR="00E446FB" w:rsidRPr="0069761D" w:rsidRDefault="00E563B8" w:rsidP="00DB2084">
      <w:pPr>
        <w:widowControl w:val="0"/>
        <w:autoSpaceDE w:val="0"/>
        <w:autoSpaceDN w:val="0"/>
        <w:adjustRightInd w:val="0"/>
        <w:outlineLvl w:val="0"/>
        <w:rPr>
          <w:rFonts w:ascii="Helvetica" w:eastAsia="System Font" w:hAnsi="Helvetica" w:cs="System Font"/>
          <w:b/>
          <w:color w:val="16191F"/>
        </w:rPr>
      </w:pPr>
      <w:r>
        <w:rPr>
          <w:rFonts w:ascii="Helvetica" w:eastAsia="System Font" w:hAnsi="Helvetica" w:cs="System Font"/>
          <w:b/>
          <w:color w:val="16191F"/>
        </w:rPr>
        <w:t>Restaurant Yamas erhält den Titel „Ausgezeichnete Weing</w:t>
      </w:r>
      <w:r w:rsidR="00D3264D">
        <w:rPr>
          <w:rFonts w:ascii="Helvetica" w:eastAsia="System Font" w:hAnsi="Helvetica" w:cs="System Font"/>
          <w:b/>
          <w:color w:val="16191F"/>
        </w:rPr>
        <w:t>a</w:t>
      </w:r>
      <w:r>
        <w:rPr>
          <w:rFonts w:ascii="Helvetica" w:eastAsia="System Font" w:hAnsi="Helvetica" w:cs="System Font"/>
          <w:b/>
          <w:color w:val="16191F"/>
        </w:rPr>
        <w:t>stronomie</w:t>
      </w:r>
    </w:p>
    <w:p w14:paraId="354B6D7B" w14:textId="4F3E7232" w:rsidR="00E446FB" w:rsidRPr="0069761D" w:rsidRDefault="00E563B8" w:rsidP="00DB2084">
      <w:pPr>
        <w:widowControl w:val="0"/>
        <w:autoSpaceDE w:val="0"/>
        <w:autoSpaceDN w:val="0"/>
        <w:adjustRightInd w:val="0"/>
        <w:outlineLvl w:val="0"/>
        <w:rPr>
          <w:rFonts w:ascii="Helvetica" w:eastAsia="System Font" w:hAnsi="Helvetica" w:cs="System Font"/>
          <w:color w:val="16191F"/>
        </w:rPr>
      </w:pPr>
      <w:r>
        <w:rPr>
          <w:rFonts w:ascii="Helvetica" w:eastAsia="System Font" w:hAnsi="Helvetica" w:cs="System Font"/>
          <w:color w:val="16191F"/>
        </w:rPr>
        <w:t>Haris Papapostolou nimmt Auszeichnung auf der Messe ProWein entgegen</w:t>
      </w:r>
      <w:bookmarkStart w:id="0" w:name="_GoBack"/>
      <w:bookmarkEnd w:id="0"/>
    </w:p>
    <w:p w14:paraId="29B3E5A5" w14:textId="77777777" w:rsidR="00A21B3B" w:rsidRPr="00E446FB" w:rsidRDefault="00A21B3B" w:rsidP="00A21B3B">
      <w:pPr>
        <w:widowControl w:val="0"/>
        <w:autoSpaceDE w:val="0"/>
        <w:autoSpaceDN w:val="0"/>
        <w:adjustRightInd w:val="0"/>
        <w:rPr>
          <w:rFonts w:ascii="Helvetica" w:eastAsia="System Font" w:hAnsi="Helvetica" w:cs="System Font"/>
          <w:color w:val="16191F"/>
          <w:sz w:val="26"/>
          <w:szCs w:val="26"/>
        </w:rPr>
      </w:pPr>
    </w:p>
    <w:p w14:paraId="20758F82" w14:textId="53125ECF" w:rsidR="009107A8" w:rsidRPr="003D72FC" w:rsidRDefault="00E563B8" w:rsidP="00BB6AEF">
      <w:pPr>
        <w:widowControl w:val="0"/>
        <w:autoSpaceDE w:val="0"/>
        <w:autoSpaceDN w:val="0"/>
        <w:adjustRightInd w:val="0"/>
        <w:spacing w:line="280" w:lineRule="atLeast"/>
        <w:rPr>
          <w:rFonts w:ascii="Helvetica" w:hAnsi="Helvetica" w:cs="Arial"/>
          <w:b/>
          <w:sz w:val="22"/>
          <w:szCs w:val="22"/>
        </w:rPr>
      </w:pPr>
      <w:r w:rsidRPr="00E563B8">
        <w:rPr>
          <w:rFonts w:ascii="Helvetica" w:hAnsi="Helvetica" w:cs="Arial"/>
          <w:b/>
          <w:sz w:val="22"/>
          <w:szCs w:val="22"/>
        </w:rPr>
        <w:t xml:space="preserve">Das Deutsche Weininstitut (DWI) hat in diesem Jahr zum fünften Mal in Kooperation mit Original Selters ausgewählte Restaurants mit dem Titel </w:t>
      </w:r>
      <w:r>
        <w:rPr>
          <w:rFonts w:ascii="Helvetica" w:hAnsi="Helvetica" w:cs="Arial"/>
          <w:b/>
          <w:sz w:val="22"/>
          <w:szCs w:val="22"/>
        </w:rPr>
        <w:t xml:space="preserve">„Ausgezeichnete </w:t>
      </w:r>
      <w:r w:rsidRPr="00E563B8">
        <w:rPr>
          <w:rFonts w:ascii="Helvetica" w:hAnsi="Helvetica" w:cs="Arial"/>
          <w:b/>
          <w:sz w:val="22"/>
          <w:szCs w:val="22"/>
        </w:rPr>
        <w:t>Weingastronomie“ prämiert.</w:t>
      </w:r>
      <w:r>
        <w:rPr>
          <w:rFonts w:ascii="Helvetica" w:hAnsi="Helvetica" w:cs="Arial"/>
          <w:b/>
          <w:sz w:val="22"/>
          <w:szCs w:val="22"/>
        </w:rPr>
        <w:t xml:space="preserve"> </w:t>
      </w:r>
      <w:r w:rsidRPr="00E563B8">
        <w:rPr>
          <w:rFonts w:ascii="Helvetica" w:hAnsi="Helvetica" w:cs="Arial"/>
          <w:b/>
          <w:color w:val="000000"/>
          <w:sz w:val="22"/>
          <w:szCs w:val="22"/>
        </w:rPr>
        <w:t xml:space="preserve">Im Rahmen des diesjährigen Wettbewerbs </w:t>
      </w:r>
      <w:r w:rsidRPr="00E563B8">
        <w:rPr>
          <w:rFonts w:ascii="Helvetica" w:hAnsi="Helvetica" w:cs="Arial"/>
          <w:b/>
          <w:sz w:val="22"/>
          <w:szCs w:val="22"/>
        </w:rPr>
        <w:t>wurden erstmals sieben Häuser in verschiedenen Kategorien auf der internationalen Weinmesse ProWein ausgezeichnet.</w:t>
      </w:r>
      <w:r>
        <w:rPr>
          <w:rFonts w:ascii="Helvetica" w:hAnsi="Helvetica" w:cs="Arial"/>
          <w:b/>
          <w:sz w:val="22"/>
          <w:szCs w:val="22"/>
        </w:rPr>
        <w:t xml:space="preserve"> </w:t>
      </w:r>
      <w:r w:rsidRPr="0069761D">
        <w:rPr>
          <w:rFonts w:ascii="Helvetica" w:hAnsi="Helvetica" w:cs="Helvetica"/>
          <w:b/>
          <w:sz w:val="22"/>
          <w:szCs w:val="22"/>
        </w:rPr>
        <w:t>Haris Papapostolou</w:t>
      </w:r>
      <w:r>
        <w:rPr>
          <w:rFonts w:ascii="Helvetica" w:eastAsia="System Font" w:hAnsi="Helvetica" w:cs="System Font"/>
          <w:b/>
          <w:color w:val="16191F"/>
          <w:sz w:val="22"/>
          <w:szCs w:val="22"/>
        </w:rPr>
        <w:t xml:space="preserve">, Inhaber des Ulmer Restaurants Yamas, nahm die </w:t>
      </w:r>
      <w:r w:rsidR="003D72FC">
        <w:rPr>
          <w:rFonts w:ascii="Helvetica" w:eastAsia="System Font" w:hAnsi="Helvetica" w:cs="System Font"/>
          <w:b/>
          <w:color w:val="16191F"/>
          <w:sz w:val="22"/>
          <w:szCs w:val="22"/>
        </w:rPr>
        <w:t xml:space="preserve">mit 3.000 Euro dotierte </w:t>
      </w:r>
      <w:r>
        <w:rPr>
          <w:rFonts w:ascii="Helvetica" w:eastAsia="System Font" w:hAnsi="Helvetica" w:cs="System Font"/>
          <w:b/>
          <w:color w:val="16191F"/>
          <w:sz w:val="22"/>
          <w:szCs w:val="22"/>
        </w:rPr>
        <w:t>Auszeichnung in Düsseldorf persönlich entgegen. Die Jury</w:t>
      </w:r>
      <w:r w:rsidR="003D72FC">
        <w:rPr>
          <w:rFonts w:ascii="Helvetica" w:eastAsia="System Font" w:hAnsi="Helvetica" w:cs="System Font"/>
          <w:b/>
          <w:color w:val="16191F"/>
          <w:sz w:val="22"/>
          <w:szCs w:val="22"/>
        </w:rPr>
        <w:t>,</w:t>
      </w:r>
      <w:r w:rsidR="003D72FC" w:rsidRPr="003D72FC">
        <w:rPr>
          <w:rFonts w:ascii="Arial" w:hAnsi="Arial" w:cs="Arial"/>
          <w:sz w:val="22"/>
          <w:szCs w:val="22"/>
        </w:rPr>
        <w:t xml:space="preserve"> </w:t>
      </w:r>
      <w:r w:rsidR="003D72FC" w:rsidRPr="003D72FC">
        <w:rPr>
          <w:rFonts w:ascii="Helvetica" w:hAnsi="Helvetica" w:cs="Arial"/>
          <w:b/>
          <w:sz w:val="22"/>
          <w:szCs w:val="22"/>
        </w:rPr>
        <w:t xml:space="preserve">der mit Selters-Geschäftsführer Otto J. Völker sowie </w:t>
      </w:r>
      <w:r w:rsidR="003D72FC">
        <w:rPr>
          <w:rFonts w:ascii="Helvetica" w:hAnsi="Helvetica" w:cs="Arial"/>
          <w:b/>
          <w:sz w:val="22"/>
          <w:szCs w:val="22"/>
        </w:rPr>
        <w:t xml:space="preserve">den Sommeliers Christina Fischer, </w:t>
      </w:r>
      <w:r w:rsidR="003D72FC" w:rsidRPr="003D72FC">
        <w:rPr>
          <w:rFonts w:ascii="Helvetica" w:hAnsi="Helvetica" w:cs="Arial"/>
          <w:b/>
          <w:sz w:val="22"/>
          <w:szCs w:val="22"/>
        </w:rPr>
        <w:t>Paula Bosch</w:t>
      </w:r>
      <w:r w:rsidR="003D72FC">
        <w:rPr>
          <w:rFonts w:ascii="Helvetica" w:hAnsi="Helvetica" w:cs="Arial"/>
          <w:b/>
          <w:sz w:val="22"/>
          <w:szCs w:val="22"/>
        </w:rPr>
        <w:t xml:space="preserve">, </w:t>
      </w:r>
      <w:r w:rsidR="003D72FC" w:rsidRPr="003D72FC">
        <w:rPr>
          <w:rFonts w:ascii="Helvetica" w:hAnsi="Helvetica" w:cs="Arial"/>
          <w:b/>
          <w:sz w:val="22"/>
          <w:szCs w:val="22"/>
        </w:rPr>
        <w:t xml:space="preserve">Gunnar Tietz und </w:t>
      </w:r>
      <w:r w:rsidR="003D72FC">
        <w:rPr>
          <w:rFonts w:ascii="Helvetica" w:hAnsi="Helvetica" w:cs="Arial"/>
          <w:b/>
          <w:sz w:val="22"/>
          <w:szCs w:val="22"/>
        </w:rPr>
        <w:t xml:space="preserve">Weinjournalist </w:t>
      </w:r>
      <w:r w:rsidR="003D72FC" w:rsidRPr="003D72FC">
        <w:rPr>
          <w:rFonts w:ascii="Helvetica" w:hAnsi="Helvetica" w:cs="Arial"/>
          <w:b/>
          <w:sz w:val="22"/>
          <w:szCs w:val="22"/>
        </w:rPr>
        <w:t xml:space="preserve">Niko Rechenberg ausgewiesene Gastronomieexperten angehörten, </w:t>
      </w:r>
      <w:r>
        <w:rPr>
          <w:rFonts w:ascii="Helvetica" w:eastAsia="System Font" w:hAnsi="Helvetica" w:cs="System Font"/>
          <w:b/>
          <w:color w:val="16191F"/>
          <w:sz w:val="22"/>
          <w:szCs w:val="22"/>
        </w:rPr>
        <w:t>hob insbesondere die aufwendig gestaltete Wein</w:t>
      </w:r>
      <w:r w:rsidR="003D72FC">
        <w:rPr>
          <w:rFonts w:ascii="Helvetica" w:eastAsia="System Font" w:hAnsi="Helvetica" w:cs="System Font"/>
          <w:b/>
          <w:color w:val="16191F"/>
          <w:sz w:val="22"/>
          <w:szCs w:val="22"/>
        </w:rPr>
        <w:t xml:space="preserve">karte des Ulmer Restaurants hervor. Diese zeige die gelebte Leidenschaft für Wein und setze auch Weine aus deutschen Anbaugebieten gut in Szene. </w:t>
      </w:r>
      <w:r w:rsidR="003D72FC" w:rsidRPr="003D72FC">
        <w:rPr>
          <w:rFonts w:ascii="Helvetica" w:hAnsi="Helvetica" w:cs="Arial"/>
          <w:b/>
          <w:sz w:val="22"/>
          <w:szCs w:val="22"/>
        </w:rPr>
        <w:t>Neben dem Umfang und der Qualität des Weinangebots</w:t>
      </w:r>
      <w:r w:rsidR="003D72FC">
        <w:rPr>
          <w:rFonts w:ascii="Helvetica" w:hAnsi="Helvetica" w:cs="Arial"/>
          <w:b/>
          <w:sz w:val="22"/>
          <w:szCs w:val="22"/>
        </w:rPr>
        <w:t>,</w:t>
      </w:r>
      <w:r w:rsidR="003D72FC" w:rsidRPr="003D72FC">
        <w:rPr>
          <w:rFonts w:ascii="Helvetica" w:hAnsi="Helvetica" w:cs="Arial"/>
          <w:b/>
          <w:sz w:val="22"/>
          <w:szCs w:val="22"/>
        </w:rPr>
        <w:t xml:space="preserve"> waren zudem Faktoren wie Preisgestaltung, Ausbildung der Mitarbeiter, die Möglichkeiten des Offenweinausschanks sowie Veranstaltungen rund um den Wein ausschlaggebend für das Juryurteil.</w:t>
      </w:r>
      <w:r w:rsidR="003D72FC">
        <w:rPr>
          <w:rFonts w:ascii="Helvetica" w:hAnsi="Helvetica" w:cs="Arial"/>
          <w:b/>
          <w:sz w:val="22"/>
          <w:szCs w:val="22"/>
        </w:rPr>
        <w:t xml:space="preserve"> </w:t>
      </w:r>
      <w:r w:rsidR="003D72FC" w:rsidRPr="0069761D">
        <w:rPr>
          <w:rFonts w:ascii="Helvetica" w:hAnsi="Helvetica" w:cs="Helvetica"/>
          <w:b/>
          <w:sz w:val="22"/>
          <w:szCs w:val="22"/>
        </w:rPr>
        <w:t>Papapostolou</w:t>
      </w:r>
      <w:r w:rsidR="003D72FC">
        <w:rPr>
          <w:rFonts w:ascii="Helvetica" w:hAnsi="Helvetica" w:cs="Helvetica"/>
          <w:b/>
          <w:sz w:val="22"/>
          <w:szCs w:val="22"/>
        </w:rPr>
        <w:t xml:space="preserve"> punktete </w:t>
      </w:r>
      <w:r w:rsidR="00BB6AEF">
        <w:rPr>
          <w:rFonts w:ascii="Helvetica" w:hAnsi="Helvetica" w:cs="Helvetica"/>
          <w:b/>
          <w:sz w:val="22"/>
          <w:szCs w:val="22"/>
        </w:rPr>
        <w:t>hier ebenfalls: Die großen Weinpartys, die das griechische Restaurant mit hochwertiger mediterraner Küche zweimal jährlich veranstaltet, beeindruckte die Jury.</w:t>
      </w:r>
    </w:p>
    <w:p w14:paraId="1480DF43" w14:textId="64A10C2E" w:rsidR="00E563B8" w:rsidRDefault="00E563B8" w:rsidP="00BB6AEF">
      <w:pPr>
        <w:widowControl w:val="0"/>
        <w:autoSpaceDE w:val="0"/>
        <w:autoSpaceDN w:val="0"/>
        <w:adjustRightInd w:val="0"/>
        <w:spacing w:line="280" w:lineRule="atLeast"/>
        <w:rPr>
          <w:rFonts w:ascii="Helvetica" w:eastAsia="System Font" w:hAnsi="Helvetica" w:cs="System Font"/>
          <w:b/>
          <w:color w:val="16191F"/>
          <w:sz w:val="22"/>
          <w:szCs w:val="22"/>
        </w:rPr>
      </w:pPr>
    </w:p>
    <w:p w14:paraId="69ACE2C4" w14:textId="77777777" w:rsidR="00BB6AEF" w:rsidRPr="00BB6AEF" w:rsidRDefault="00BB6AEF" w:rsidP="00BB6AEF">
      <w:pPr>
        <w:autoSpaceDE w:val="0"/>
        <w:autoSpaceDN w:val="0"/>
        <w:adjustRightInd w:val="0"/>
        <w:spacing w:line="280" w:lineRule="atLeast"/>
        <w:rPr>
          <w:rFonts w:ascii="Helvetica" w:hAnsi="Helvetica" w:cs="Arial"/>
          <w:sz w:val="22"/>
          <w:szCs w:val="22"/>
        </w:rPr>
      </w:pPr>
      <w:r w:rsidRPr="00BB6AEF">
        <w:rPr>
          <w:rFonts w:ascii="Helvetica" w:hAnsi="Helvetica" w:cs="Arial"/>
          <w:sz w:val="22"/>
          <w:szCs w:val="22"/>
        </w:rPr>
        <w:t>„Wir hatten in diesem Jahr ein sehr starkes Bewerberfeld, das es der Jury nicht leicht gemacht hat, die Sieger in den einzelnen Kategorien zu küren“, erklärte DWI-Geschäfts</w:t>
      </w:r>
      <w:r w:rsidRPr="00BB6AEF">
        <w:rPr>
          <w:rFonts w:ascii="Helvetica" w:hAnsi="Helvetica" w:cs="Arial"/>
          <w:sz w:val="22"/>
          <w:szCs w:val="22"/>
        </w:rPr>
        <w:softHyphen/>
        <w:t xml:space="preserve">führerin Monika Reule im Rahmen der Preisverleihung. „Die Weine aus den deutschen Anbaugebieten sind erfreulicherweise Jahr für Jahr stärker in der Gastronomie vertreten, aber es gibt immer noch in vielen Restaurants ein großes Potenzial, das nicht genutzt wird. Mit unseren ausgezeichneten Weingastronomen wollen wir sowohl den Weinfreunden als auch der Branche aufzeigen, wo und wie die heimischen Weine besonders gut in Szene gesetzt werden“, so Reule. Der Preis für die ausgezeichneten Weingastronomen ist mit jeweils 3.000 € dotiert, die für Aktionen rund um den deutschen Wein verwendet werden können. Zudem stellt das DWI den Preisträgern die Deutsche Weinkönigin für die Moderation und Begleitung von Weinveranstaltungen zur Verfügung. </w:t>
      </w:r>
    </w:p>
    <w:p w14:paraId="7268CE30" w14:textId="40C0DDF9" w:rsidR="00924309" w:rsidRPr="00BB6AEF" w:rsidRDefault="00924309">
      <w:pPr>
        <w:rPr>
          <w:rFonts w:ascii="Helvetica" w:hAnsi="Helvetica"/>
          <w:sz w:val="22"/>
          <w:szCs w:val="22"/>
        </w:rPr>
      </w:pPr>
    </w:p>
    <w:p w14:paraId="67298415" w14:textId="77777777" w:rsidR="00DB2084" w:rsidRPr="008A23F4" w:rsidRDefault="00DB2084">
      <w:pPr>
        <w:rPr>
          <w:rFonts w:ascii="Helvetica" w:hAnsi="Helvetica"/>
          <w:sz w:val="22"/>
          <w:szCs w:val="22"/>
        </w:rPr>
      </w:pPr>
    </w:p>
    <w:p w14:paraId="3EBD0B72" w14:textId="756CEAE1" w:rsidR="00DB2084" w:rsidRPr="002B64A9" w:rsidRDefault="00DB2084">
      <w:pPr>
        <w:rPr>
          <w:rFonts w:ascii="Helvetica" w:hAnsi="Helvetica"/>
          <w:b/>
          <w:sz w:val="20"/>
          <w:szCs w:val="20"/>
        </w:rPr>
      </w:pPr>
      <w:r w:rsidRPr="002B64A9">
        <w:rPr>
          <w:rFonts w:ascii="Helvetica" w:hAnsi="Helvetica"/>
          <w:b/>
          <w:sz w:val="20"/>
          <w:szCs w:val="20"/>
        </w:rPr>
        <w:t>Weitere Informationen:</w:t>
      </w:r>
    </w:p>
    <w:p w14:paraId="10D1BE1A" w14:textId="77777777" w:rsidR="00DB2084" w:rsidRPr="002B64A9" w:rsidRDefault="00DB2084" w:rsidP="00DB2084">
      <w:pPr>
        <w:widowControl w:val="0"/>
        <w:autoSpaceDE w:val="0"/>
        <w:autoSpaceDN w:val="0"/>
        <w:adjustRightInd w:val="0"/>
        <w:rPr>
          <w:rFonts w:ascii="Helvetica" w:hAnsi="Helvetica" w:cs="Helvetica"/>
          <w:sz w:val="20"/>
          <w:szCs w:val="20"/>
        </w:rPr>
      </w:pPr>
      <w:r w:rsidRPr="002B64A9">
        <w:rPr>
          <w:rFonts w:ascii="Helvetica" w:hAnsi="Helvetica" w:cs="Helvetica"/>
          <w:sz w:val="20"/>
          <w:szCs w:val="20"/>
        </w:rPr>
        <w:t>Restaurant Yamas</w:t>
      </w:r>
    </w:p>
    <w:p w14:paraId="209297A5" w14:textId="32D04C9D" w:rsidR="00DB2084" w:rsidRPr="002B64A9" w:rsidRDefault="00DB2084" w:rsidP="00DB2084">
      <w:pPr>
        <w:widowControl w:val="0"/>
        <w:autoSpaceDE w:val="0"/>
        <w:autoSpaceDN w:val="0"/>
        <w:adjustRightInd w:val="0"/>
        <w:rPr>
          <w:rFonts w:ascii="Helvetica" w:hAnsi="Helvetica" w:cs="Helvetica"/>
          <w:sz w:val="20"/>
          <w:szCs w:val="20"/>
        </w:rPr>
      </w:pPr>
      <w:r w:rsidRPr="002B64A9">
        <w:rPr>
          <w:rFonts w:ascii="Helvetica" w:hAnsi="Helvetica" w:cs="Helvetica"/>
          <w:sz w:val="20"/>
          <w:szCs w:val="20"/>
        </w:rPr>
        <w:t>Haris Papapostolou</w:t>
      </w:r>
    </w:p>
    <w:p w14:paraId="5976A3F1" w14:textId="77777777" w:rsidR="00DB2084" w:rsidRPr="002B64A9" w:rsidRDefault="00DB2084" w:rsidP="00DB2084">
      <w:pPr>
        <w:widowControl w:val="0"/>
        <w:autoSpaceDE w:val="0"/>
        <w:autoSpaceDN w:val="0"/>
        <w:adjustRightInd w:val="0"/>
        <w:rPr>
          <w:rFonts w:ascii="Helvetica" w:hAnsi="Helvetica" w:cs="Helvetica"/>
          <w:sz w:val="20"/>
          <w:szCs w:val="20"/>
        </w:rPr>
      </w:pPr>
      <w:r w:rsidRPr="002B64A9">
        <w:rPr>
          <w:rFonts w:ascii="Helvetica" w:hAnsi="Helvetica" w:cs="Helvetica"/>
          <w:sz w:val="20"/>
          <w:szCs w:val="20"/>
        </w:rPr>
        <w:t>Herrenkellergasse 29</w:t>
      </w:r>
    </w:p>
    <w:p w14:paraId="377C2CBE" w14:textId="77777777" w:rsidR="00DB2084" w:rsidRPr="004C230D" w:rsidRDefault="00DB2084" w:rsidP="00DB2084">
      <w:pPr>
        <w:widowControl w:val="0"/>
        <w:autoSpaceDE w:val="0"/>
        <w:autoSpaceDN w:val="0"/>
        <w:adjustRightInd w:val="0"/>
        <w:rPr>
          <w:rFonts w:ascii="Helvetica" w:hAnsi="Helvetica" w:cs="Helvetica"/>
          <w:sz w:val="20"/>
          <w:szCs w:val="20"/>
          <w:lang w:val="en-US"/>
        </w:rPr>
      </w:pPr>
      <w:r w:rsidRPr="004C230D">
        <w:rPr>
          <w:rFonts w:ascii="Helvetica" w:hAnsi="Helvetica" w:cs="Helvetica"/>
          <w:sz w:val="20"/>
          <w:szCs w:val="20"/>
          <w:lang w:val="en-US"/>
        </w:rPr>
        <w:t>89073 Ulm</w:t>
      </w:r>
    </w:p>
    <w:p w14:paraId="31CD46D9" w14:textId="79B4C91E" w:rsidR="00DB2084" w:rsidRPr="004C230D" w:rsidRDefault="00DB2084" w:rsidP="00DB2084">
      <w:pPr>
        <w:widowControl w:val="0"/>
        <w:autoSpaceDE w:val="0"/>
        <w:autoSpaceDN w:val="0"/>
        <w:adjustRightInd w:val="0"/>
        <w:rPr>
          <w:rFonts w:ascii="Helvetica" w:hAnsi="Helvetica" w:cs="Helvetica"/>
          <w:sz w:val="20"/>
          <w:szCs w:val="20"/>
          <w:lang w:val="en-US"/>
        </w:rPr>
      </w:pPr>
      <w:r w:rsidRPr="004C230D">
        <w:rPr>
          <w:rFonts w:ascii="Helvetica" w:hAnsi="Helvetica" w:cs="Helvetica"/>
          <w:sz w:val="20"/>
          <w:szCs w:val="20"/>
          <w:lang w:val="en-US"/>
        </w:rPr>
        <w:t>Tel.: 0731 407 86 14</w:t>
      </w:r>
    </w:p>
    <w:p w14:paraId="2B23B3CC" w14:textId="27947797" w:rsidR="00DB2084" w:rsidRPr="004C230D" w:rsidRDefault="00DB2084" w:rsidP="00DB2084">
      <w:pPr>
        <w:widowControl w:val="0"/>
        <w:autoSpaceDE w:val="0"/>
        <w:autoSpaceDN w:val="0"/>
        <w:adjustRightInd w:val="0"/>
        <w:rPr>
          <w:rFonts w:ascii="Helvetica" w:hAnsi="Helvetica" w:cs="Helvetica"/>
          <w:sz w:val="20"/>
          <w:szCs w:val="20"/>
          <w:lang w:val="en-US"/>
        </w:rPr>
      </w:pPr>
      <w:r w:rsidRPr="004C230D">
        <w:rPr>
          <w:rFonts w:ascii="Helvetica" w:hAnsi="Helvetica" w:cs="Helvetica"/>
          <w:sz w:val="20"/>
          <w:szCs w:val="20"/>
          <w:lang w:val="en-US"/>
        </w:rPr>
        <w:t>Fax: 0731 407 86 13</w:t>
      </w:r>
    </w:p>
    <w:p w14:paraId="13B55F18" w14:textId="7C17FB4C" w:rsidR="00DB2084" w:rsidRPr="004C230D" w:rsidRDefault="00DB2084" w:rsidP="00DB2084">
      <w:pPr>
        <w:widowControl w:val="0"/>
        <w:autoSpaceDE w:val="0"/>
        <w:autoSpaceDN w:val="0"/>
        <w:adjustRightInd w:val="0"/>
        <w:rPr>
          <w:rFonts w:ascii="Helvetica" w:hAnsi="Helvetica" w:cs="Helvetica"/>
          <w:sz w:val="20"/>
          <w:szCs w:val="20"/>
          <w:lang w:val="en-US"/>
        </w:rPr>
      </w:pPr>
      <w:r w:rsidRPr="004C230D">
        <w:rPr>
          <w:rFonts w:ascii="Helvetica" w:hAnsi="Helvetica" w:cs="Helvetica"/>
          <w:sz w:val="20"/>
          <w:szCs w:val="20"/>
          <w:lang w:val="en-US"/>
        </w:rPr>
        <w:t>Ma</w:t>
      </w:r>
      <w:r w:rsidRPr="004C230D">
        <w:rPr>
          <w:rFonts w:ascii="Helvetica" w:hAnsi="Helvetica" w:cs="Helvetica"/>
          <w:color w:val="000000" w:themeColor="text1"/>
          <w:sz w:val="20"/>
          <w:szCs w:val="20"/>
          <w:lang w:val="en-US"/>
        </w:rPr>
        <w:t xml:space="preserve">il: </w:t>
      </w:r>
      <w:hyperlink r:id="rId6" w:history="1">
        <w:r w:rsidRPr="004C230D">
          <w:rPr>
            <w:rFonts w:ascii="Helvetica" w:hAnsi="Helvetica" w:cs="Helvetica"/>
            <w:color w:val="000000" w:themeColor="text1"/>
            <w:sz w:val="20"/>
            <w:szCs w:val="20"/>
            <w:lang w:val="en-US"/>
          </w:rPr>
          <w:t>info@yamas-ulm.de</w:t>
        </w:r>
      </w:hyperlink>
    </w:p>
    <w:p w14:paraId="6E7BAB1A" w14:textId="32A8915A" w:rsidR="00DB2084" w:rsidRDefault="009947FC" w:rsidP="00DB2084">
      <w:pPr>
        <w:rPr>
          <w:rFonts w:ascii="Helvetica" w:hAnsi="Helvetica" w:cs="Helvetica"/>
          <w:color w:val="000000" w:themeColor="text1"/>
          <w:sz w:val="20"/>
          <w:szCs w:val="20"/>
        </w:rPr>
      </w:pPr>
      <w:hyperlink r:id="rId7" w:history="1">
        <w:r w:rsidR="00DB2084" w:rsidRPr="002B64A9">
          <w:rPr>
            <w:rFonts w:ascii="Helvetica" w:hAnsi="Helvetica" w:cs="Helvetica"/>
            <w:color w:val="000000" w:themeColor="text1"/>
            <w:sz w:val="20"/>
            <w:szCs w:val="20"/>
          </w:rPr>
          <w:t>www.yamas-ulm.de</w:t>
        </w:r>
      </w:hyperlink>
    </w:p>
    <w:p w14:paraId="07DCEC3C" w14:textId="415F78A9" w:rsidR="00BB6AEF" w:rsidRDefault="00BB6AEF" w:rsidP="00DB2084">
      <w:pPr>
        <w:rPr>
          <w:rFonts w:ascii="Helvetica" w:hAnsi="Helvetica" w:cs="Helvetica"/>
          <w:color w:val="000000" w:themeColor="text1"/>
          <w:sz w:val="20"/>
          <w:szCs w:val="20"/>
        </w:rPr>
      </w:pPr>
    </w:p>
    <w:p w14:paraId="7C76E636" w14:textId="77777777" w:rsidR="00BB6AEF" w:rsidRPr="002B64A9" w:rsidRDefault="00BB6AEF" w:rsidP="00BB6AEF">
      <w:pPr>
        <w:rPr>
          <w:rFonts w:ascii="Helvetica" w:hAnsi="Helvetica"/>
          <w:b/>
          <w:sz w:val="20"/>
          <w:szCs w:val="20"/>
        </w:rPr>
      </w:pPr>
      <w:r w:rsidRPr="002B64A9">
        <w:rPr>
          <w:rFonts w:ascii="Helvetica" w:hAnsi="Helvetica"/>
          <w:b/>
          <w:sz w:val="20"/>
          <w:szCs w:val="20"/>
        </w:rPr>
        <w:lastRenderedPageBreak/>
        <w:t>Yamas</w:t>
      </w:r>
    </w:p>
    <w:p w14:paraId="786AACC9" w14:textId="77777777" w:rsidR="00BB6AEF" w:rsidRDefault="00BB6AEF" w:rsidP="00BB6AEF">
      <w:pPr>
        <w:rPr>
          <w:rFonts w:ascii="Helvetica" w:hAnsi="Helvetica"/>
          <w:sz w:val="20"/>
          <w:szCs w:val="20"/>
        </w:rPr>
      </w:pPr>
      <w:r w:rsidRPr="002B64A9">
        <w:rPr>
          <w:rFonts w:ascii="Helvetica" w:hAnsi="Helvetica"/>
          <w:sz w:val="20"/>
          <w:szCs w:val="20"/>
        </w:rPr>
        <w:t xml:space="preserve">Seit 1996 begeistert Küchenchefin Eleni Papapostolou die Gäste des Restaurants Yamas in der Ulmer Herrenkellergasse mit qualitativ hochwertiger mediterraner Küche. Abgerundet wird das gastronomische Erlebnis durch eine ausgezeichnete Weinkarte, für die Weinliebhaber und Yamas-Inhaber Haris Papapostolou verantwortlich zeichnet. </w:t>
      </w:r>
    </w:p>
    <w:p w14:paraId="06A4D473" w14:textId="77777777" w:rsidR="00BB6AEF" w:rsidRPr="002B64A9" w:rsidRDefault="00BB6AEF" w:rsidP="00DB2084">
      <w:pPr>
        <w:rPr>
          <w:rFonts w:ascii="Helvetica" w:hAnsi="Helvetica"/>
          <w:color w:val="000000" w:themeColor="text1"/>
          <w:sz w:val="20"/>
          <w:szCs w:val="20"/>
        </w:rPr>
      </w:pPr>
    </w:p>
    <w:sectPr w:rsidR="00BB6AEF" w:rsidRPr="002B64A9" w:rsidSect="00E419D9">
      <w:headerReference w:type="default" r:id="rId8"/>
      <w:pgSz w:w="12240" w:h="15840"/>
      <w:pgMar w:top="1417" w:right="1417"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D86F1A" w14:textId="77777777" w:rsidR="009947FC" w:rsidRDefault="009947FC" w:rsidP="00E446FB">
      <w:r>
        <w:separator/>
      </w:r>
    </w:p>
  </w:endnote>
  <w:endnote w:type="continuationSeparator" w:id="0">
    <w:p w14:paraId="15883CBB" w14:textId="77777777" w:rsidR="009947FC" w:rsidRDefault="009947FC" w:rsidP="00E44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System Font">
    <w:panose1 w:val="020B0604020202020204"/>
    <w:charset w:val="88"/>
    <w:family w:val="auto"/>
    <w:notTrueType/>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D75E3F" w14:textId="77777777" w:rsidR="009947FC" w:rsidRDefault="009947FC" w:rsidP="00E446FB">
      <w:r>
        <w:separator/>
      </w:r>
    </w:p>
  </w:footnote>
  <w:footnote w:type="continuationSeparator" w:id="0">
    <w:p w14:paraId="1445D882" w14:textId="77777777" w:rsidR="009947FC" w:rsidRDefault="009947FC" w:rsidP="00E44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548262" w14:textId="77777777" w:rsidR="00E446FB" w:rsidRDefault="00E446FB">
    <w:pPr>
      <w:pStyle w:val="Kopfzeile"/>
    </w:pPr>
    <w:r>
      <w:tab/>
    </w:r>
    <w:r>
      <w:tab/>
      <w:t xml:space="preserve">  </w:t>
    </w:r>
    <w:r>
      <w:rPr>
        <w:noProof/>
        <w:lang w:eastAsia="de-DE"/>
      </w:rPr>
      <w:drawing>
        <wp:inline distT="0" distB="0" distL="0" distR="0" wp14:anchorId="15C2B103" wp14:editId="690D7F1A">
          <wp:extent cx="2248535" cy="557159"/>
          <wp:effectExtent l="0" t="0" r="0" b="1905"/>
          <wp:docPr id="1" name="Bild 1" descr="/Users/dmt/Desktop/Logo.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dmt/Desktop/Logo.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9442" cy="587118"/>
                  </a:xfrm>
                  <a:prstGeom prst="rect">
                    <a:avLst/>
                  </a:prstGeom>
                  <a:noFill/>
                  <a:ln>
                    <a:noFill/>
                  </a:ln>
                </pic:spPr>
              </pic:pic>
            </a:graphicData>
          </a:graphic>
        </wp:inline>
      </w:drawing>
    </w:r>
  </w:p>
  <w:p w14:paraId="441A92BD" w14:textId="77777777" w:rsidR="00E446FB" w:rsidRDefault="00E446FB">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8"/>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B3B"/>
    <w:rsid w:val="00096B3C"/>
    <w:rsid w:val="000E1677"/>
    <w:rsid w:val="00122CC8"/>
    <w:rsid w:val="001818BD"/>
    <w:rsid w:val="00183F8B"/>
    <w:rsid w:val="00185E3C"/>
    <w:rsid w:val="001A4790"/>
    <w:rsid w:val="001C43EC"/>
    <w:rsid w:val="001F5FC9"/>
    <w:rsid w:val="002B64A9"/>
    <w:rsid w:val="002C02CA"/>
    <w:rsid w:val="00340243"/>
    <w:rsid w:val="003D72FC"/>
    <w:rsid w:val="004039F7"/>
    <w:rsid w:val="00416ED5"/>
    <w:rsid w:val="00434AA6"/>
    <w:rsid w:val="004576A7"/>
    <w:rsid w:val="00483D0C"/>
    <w:rsid w:val="004C230D"/>
    <w:rsid w:val="004F26D3"/>
    <w:rsid w:val="00525AEF"/>
    <w:rsid w:val="005C43C5"/>
    <w:rsid w:val="00605881"/>
    <w:rsid w:val="00613D29"/>
    <w:rsid w:val="006157DA"/>
    <w:rsid w:val="006401EA"/>
    <w:rsid w:val="0066737F"/>
    <w:rsid w:val="00692A5B"/>
    <w:rsid w:val="0069761D"/>
    <w:rsid w:val="006C1250"/>
    <w:rsid w:val="007076E3"/>
    <w:rsid w:val="00756CD8"/>
    <w:rsid w:val="007A67B0"/>
    <w:rsid w:val="00813839"/>
    <w:rsid w:val="00840709"/>
    <w:rsid w:val="00887B54"/>
    <w:rsid w:val="008A23F4"/>
    <w:rsid w:val="008B2BA5"/>
    <w:rsid w:val="009045D2"/>
    <w:rsid w:val="009107A8"/>
    <w:rsid w:val="00914282"/>
    <w:rsid w:val="00920D9C"/>
    <w:rsid w:val="00924309"/>
    <w:rsid w:val="00970715"/>
    <w:rsid w:val="009947FC"/>
    <w:rsid w:val="009D1C30"/>
    <w:rsid w:val="00A02AFB"/>
    <w:rsid w:val="00A178EC"/>
    <w:rsid w:val="00A21B3B"/>
    <w:rsid w:val="00A41852"/>
    <w:rsid w:val="00AA0874"/>
    <w:rsid w:val="00AB7C62"/>
    <w:rsid w:val="00AF22E4"/>
    <w:rsid w:val="00B9039C"/>
    <w:rsid w:val="00BB6AEF"/>
    <w:rsid w:val="00BD2C20"/>
    <w:rsid w:val="00C0786C"/>
    <w:rsid w:val="00CA0AB9"/>
    <w:rsid w:val="00D3264D"/>
    <w:rsid w:val="00DB2084"/>
    <w:rsid w:val="00DE512C"/>
    <w:rsid w:val="00E41995"/>
    <w:rsid w:val="00E446FB"/>
    <w:rsid w:val="00E563B8"/>
    <w:rsid w:val="00E8409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44109E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446FB"/>
    <w:pPr>
      <w:tabs>
        <w:tab w:val="center" w:pos="4536"/>
        <w:tab w:val="right" w:pos="9072"/>
      </w:tabs>
    </w:pPr>
  </w:style>
  <w:style w:type="character" w:customStyle="1" w:styleId="KopfzeileZchn">
    <w:name w:val="Kopfzeile Zchn"/>
    <w:basedOn w:val="Absatz-Standardschriftart"/>
    <w:link w:val="Kopfzeile"/>
    <w:uiPriority w:val="99"/>
    <w:rsid w:val="00E446FB"/>
  </w:style>
  <w:style w:type="paragraph" w:styleId="Fuzeile">
    <w:name w:val="footer"/>
    <w:basedOn w:val="Standard"/>
    <w:link w:val="FuzeileZchn"/>
    <w:uiPriority w:val="99"/>
    <w:unhideWhenUsed/>
    <w:rsid w:val="00E446FB"/>
    <w:pPr>
      <w:tabs>
        <w:tab w:val="center" w:pos="4536"/>
        <w:tab w:val="right" w:pos="9072"/>
      </w:tabs>
    </w:pPr>
  </w:style>
  <w:style w:type="character" w:customStyle="1" w:styleId="FuzeileZchn">
    <w:name w:val="Fußzeile Zchn"/>
    <w:basedOn w:val="Absatz-Standardschriftart"/>
    <w:link w:val="Fuzeile"/>
    <w:uiPriority w:val="99"/>
    <w:rsid w:val="00E446FB"/>
  </w:style>
  <w:style w:type="paragraph" w:styleId="Dokumentstruktur">
    <w:name w:val="Document Map"/>
    <w:basedOn w:val="Standard"/>
    <w:link w:val="DokumentstrukturZchn"/>
    <w:uiPriority w:val="99"/>
    <w:semiHidden/>
    <w:unhideWhenUsed/>
    <w:rsid w:val="00DB2084"/>
    <w:rPr>
      <w:rFonts w:ascii="Times New Roman" w:hAnsi="Times New Roman" w:cs="Times New Roman"/>
    </w:rPr>
  </w:style>
  <w:style w:type="character" w:customStyle="1" w:styleId="DokumentstrukturZchn">
    <w:name w:val="Dokumentstruktur Zchn"/>
    <w:basedOn w:val="Absatz-Standardschriftart"/>
    <w:link w:val="Dokumentstruktur"/>
    <w:uiPriority w:val="99"/>
    <w:semiHidden/>
    <w:rsid w:val="00DB2084"/>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yamas-ulm.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yamas-ulm.d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408</Words>
  <Characters>2575</Characters>
  <Application>Microsoft Office Word</Application>
  <DocSecurity>0</DocSecurity>
  <Lines>21</Lines>
  <Paragraphs>5</Paragraphs>
  <ScaleCrop>false</ScaleCrop>
  <HeadingPairs>
    <vt:vector size="4" baseType="variant">
      <vt:variant>
        <vt:lpstr>Titel</vt:lpstr>
      </vt:variant>
      <vt:variant>
        <vt:i4>1</vt:i4>
      </vt:variant>
      <vt:variant>
        <vt:lpstr>Headings</vt:lpstr>
      </vt:variant>
      <vt:variant>
        <vt:i4>4</vt:i4>
      </vt:variant>
    </vt:vector>
  </HeadingPairs>
  <TitlesOfParts>
    <vt:vector size="5" baseType="lpstr">
      <vt:lpstr/>
      <vt:lpstr>PRESSEINFORMATION</vt:lpstr>
      <vt:lpstr>Ulm, den 2. Mai 2017</vt:lpstr>
      <vt:lpstr>Yamas-Weinkarte: schnell zum passenden Wein </vt:lpstr>
      <vt:lpstr>Haris Papapostolou ist VDP.Traubenadler-Sommelier 2017</vt:lpstr>
    </vt:vector>
  </TitlesOfParts>
  <Company/>
  <LinksUpToDate>false</LinksUpToDate>
  <CharactersWithSpaces>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Office-Anwender</dc:creator>
  <cp:keywords/>
  <dc:description/>
  <cp:lastModifiedBy>Microsoft Office-Benutzer</cp:lastModifiedBy>
  <cp:revision>15</cp:revision>
  <cp:lastPrinted>2017-04-27T11:40:00Z</cp:lastPrinted>
  <dcterms:created xsi:type="dcterms:W3CDTF">2016-10-13T06:51:00Z</dcterms:created>
  <dcterms:modified xsi:type="dcterms:W3CDTF">2018-03-29T13:48:00Z</dcterms:modified>
</cp:coreProperties>
</file>