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2463EF" w14:textId="5F36BA0E" w:rsidR="00443AAD" w:rsidRPr="00E72518" w:rsidRDefault="00443AAD" w:rsidP="000D261F">
      <w:pPr>
        <w:spacing w:line="312" w:lineRule="auto"/>
        <w:ind w:right="426"/>
        <w:rPr>
          <w:sz w:val="20"/>
          <w:szCs w:val="20"/>
        </w:rPr>
      </w:pPr>
    </w:p>
    <w:p w14:paraId="58F7687F" w14:textId="7D25B283" w:rsidR="007206C0" w:rsidRPr="00E72518" w:rsidRDefault="00926A45" w:rsidP="000D261F">
      <w:pPr>
        <w:spacing w:line="312" w:lineRule="auto"/>
        <w:ind w:right="426"/>
        <w:rPr>
          <w:rFonts w:ascii="Helvetica" w:hAnsi="Helvetica"/>
          <w:sz w:val="20"/>
          <w:szCs w:val="20"/>
        </w:rPr>
      </w:pPr>
      <w:r w:rsidRPr="00E72518">
        <w:rPr>
          <w:rFonts w:ascii="Helvetica" w:hAnsi="Helvetica"/>
          <w:sz w:val="20"/>
          <w:szCs w:val="20"/>
        </w:rPr>
        <w:t>Leipheim, den</w:t>
      </w:r>
      <w:r w:rsidR="00560693">
        <w:rPr>
          <w:rFonts w:ascii="Helvetica" w:hAnsi="Helvetica"/>
          <w:sz w:val="20"/>
          <w:szCs w:val="20"/>
        </w:rPr>
        <w:t xml:space="preserve"> </w:t>
      </w:r>
      <w:r w:rsidR="008F6387">
        <w:rPr>
          <w:rFonts w:ascii="Helvetica" w:hAnsi="Helvetica"/>
          <w:sz w:val="20"/>
          <w:szCs w:val="20"/>
        </w:rPr>
        <w:t>15</w:t>
      </w:r>
      <w:r w:rsidRPr="00E72518">
        <w:rPr>
          <w:rFonts w:ascii="Helvetica" w:hAnsi="Helvetica"/>
          <w:sz w:val="20"/>
          <w:szCs w:val="20"/>
        </w:rPr>
        <w:t xml:space="preserve">. </w:t>
      </w:r>
      <w:r w:rsidR="00560693">
        <w:rPr>
          <w:rFonts w:ascii="Helvetica" w:hAnsi="Helvetica"/>
          <w:sz w:val="20"/>
          <w:szCs w:val="20"/>
        </w:rPr>
        <w:t>November</w:t>
      </w:r>
      <w:r w:rsidRPr="00E72518">
        <w:rPr>
          <w:rFonts w:ascii="Helvetica" w:hAnsi="Helvetica"/>
          <w:sz w:val="20"/>
          <w:szCs w:val="20"/>
        </w:rPr>
        <w:t xml:space="preserve"> 2022</w:t>
      </w:r>
    </w:p>
    <w:p w14:paraId="2DC11007" w14:textId="77777777" w:rsidR="007206C0" w:rsidRPr="00E72518" w:rsidRDefault="007206C0" w:rsidP="000D261F">
      <w:pPr>
        <w:spacing w:line="312" w:lineRule="auto"/>
        <w:ind w:right="426"/>
        <w:rPr>
          <w:rFonts w:ascii="Helvetica" w:hAnsi="Helvetica"/>
          <w:sz w:val="20"/>
          <w:szCs w:val="20"/>
        </w:rPr>
      </w:pPr>
    </w:p>
    <w:p w14:paraId="3C560F83" w14:textId="0F2BDC53" w:rsidR="009D530C" w:rsidRPr="00BE1CB4" w:rsidRDefault="009D530C" w:rsidP="000D261F">
      <w:pPr>
        <w:spacing w:before="120" w:after="120" w:line="264" w:lineRule="auto"/>
        <w:ind w:right="426"/>
        <w:rPr>
          <w:rFonts w:ascii="Helvetica" w:hAnsi="Helvetica"/>
          <w:b/>
          <w:bCs/>
          <w:sz w:val="28"/>
          <w:szCs w:val="28"/>
        </w:rPr>
      </w:pPr>
      <w:r>
        <w:rPr>
          <w:rFonts w:ascii="Helvetica" w:hAnsi="Helvetica"/>
          <w:b/>
          <w:bCs/>
          <w:sz w:val="28"/>
          <w:szCs w:val="28"/>
        </w:rPr>
        <w:t xml:space="preserve">Modulares Regalsystem </w:t>
      </w:r>
      <w:r w:rsidR="00981BFA">
        <w:rPr>
          <w:rFonts w:ascii="Helvetica" w:hAnsi="Helvetica"/>
          <w:b/>
          <w:bCs/>
          <w:sz w:val="28"/>
          <w:szCs w:val="28"/>
        </w:rPr>
        <w:t>vereinfacht</w:t>
      </w:r>
      <w:r>
        <w:rPr>
          <w:rFonts w:ascii="Helvetica" w:hAnsi="Helvetica"/>
          <w:b/>
          <w:bCs/>
          <w:sz w:val="28"/>
          <w:szCs w:val="28"/>
        </w:rPr>
        <w:t xml:space="preserve"> die Warenhaltung </w:t>
      </w:r>
    </w:p>
    <w:p w14:paraId="331BD1E9" w14:textId="038B480A" w:rsidR="007206C0" w:rsidRPr="006A51BF" w:rsidRDefault="009D530C" w:rsidP="000D261F">
      <w:pPr>
        <w:spacing w:line="312" w:lineRule="auto"/>
        <w:ind w:right="426"/>
        <w:rPr>
          <w:rFonts w:ascii="Helvetica" w:hAnsi="Helvetica"/>
          <w:sz w:val="22"/>
          <w:szCs w:val="22"/>
        </w:rPr>
      </w:pPr>
      <w:r w:rsidRPr="006A51BF">
        <w:rPr>
          <w:rFonts w:ascii="Helvetica" w:hAnsi="Helvetica"/>
          <w:sz w:val="22"/>
          <w:szCs w:val="22"/>
        </w:rPr>
        <w:t xml:space="preserve">Wanzl </w:t>
      </w:r>
      <w:r w:rsidR="00613A3E">
        <w:rPr>
          <w:rFonts w:ascii="Helvetica" w:hAnsi="Helvetica"/>
          <w:sz w:val="22"/>
          <w:szCs w:val="22"/>
        </w:rPr>
        <w:t>w</w:t>
      </w:r>
      <w:r w:rsidRPr="006A51BF">
        <w:rPr>
          <w:rFonts w:ascii="Helvetica" w:hAnsi="Helvetica"/>
          <w:sz w:val="22"/>
          <w:szCs w:val="22"/>
        </w:rPr>
        <w:t>ire tech 100 schafft Ordnung</w:t>
      </w:r>
      <w:r w:rsidR="00112BE6" w:rsidRPr="006A51BF">
        <w:rPr>
          <w:rFonts w:ascii="Helvetica" w:hAnsi="Helvetica"/>
          <w:sz w:val="22"/>
          <w:szCs w:val="22"/>
        </w:rPr>
        <w:t xml:space="preserve"> im Hotel</w:t>
      </w:r>
      <w:r w:rsidRPr="006A51BF">
        <w:rPr>
          <w:rFonts w:ascii="Helvetica" w:hAnsi="Helvetica"/>
          <w:sz w:val="22"/>
          <w:szCs w:val="22"/>
        </w:rPr>
        <w:t xml:space="preserve"> – vom Housekeeping bis zum Lebensmittellager</w:t>
      </w:r>
      <w:r w:rsidRPr="006A51BF">
        <w:rPr>
          <w:rFonts w:ascii="Helvetica" w:hAnsi="Helvetica"/>
          <w:b/>
          <w:bCs/>
          <w:sz w:val="22"/>
          <w:szCs w:val="22"/>
        </w:rPr>
        <w:t xml:space="preserve"> </w:t>
      </w:r>
    </w:p>
    <w:p w14:paraId="68D7A64F" w14:textId="77777777" w:rsidR="009D530C" w:rsidRDefault="009D530C" w:rsidP="000D261F">
      <w:pPr>
        <w:spacing w:line="312" w:lineRule="auto"/>
        <w:ind w:right="426"/>
        <w:rPr>
          <w:rFonts w:ascii="Helvetica" w:hAnsi="Helvetica"/>
          <w:b/>
          <w:bCs/>
          <w:sz w:val="20"/>
          <w:szCs w:val="20"/>
        </w:rPr>
      </w:pPr>
    </w:p>
    <w:p w14:paraId="13DF6ECD" w14:textId="1E5C1A22" w:rsidR="00BA29EF" w:rsidRPr="00E72518" w:rsidRDefault="00131792" w:rsidP="000D261F">
      <w:pPr>
        <w:spacing w:line="312" w:lineRule="auto"/>
        <w:ind w:right="426"/>
        <w:rPr>
          <w:rFonts w:ascii="Helvetica" w:hAnsi="Helvetica"/>
          <w:b/>
          <w:bCs/>
          <w:sz w:val="20"/>
          <w:szCs w:val="20"/>
        </w:rPr>
      </w:pPr>
      <w:r w:rsidRPr="00E72518">
        <w:rPr>
          <w:rFonts w:ascii="Helvetica" w:hAnsi="Helvetica"/>
          <w:b/>
          <w:bCs/>
          <w:sz w:val="20"/>
          <w:szCs w:val="20"/>
        </w:rPr>
        <w:t xml:space="preserve">Mit wenigen </w:t>
      </w:r>
      <w:r w:rsidR="00251F94" w:rsidRPr="00E72518">
        <w:rPr>
          <w:rFonts w:ascii="Helvetica" w:hAnsi="Helvetica"/>
          <w:b/>
          <w:bCs/>
          <w:sz w:val="20"/>
          <w:szCs w:val="20"/>
        </w:rPr>
        <w:t xml:space="preserve">Handgriffen </w:t>
      </w:r>
      <w:r w:rsidRPr="00E72518">
        <w:rPr>
          <w:rFonts w:ascii="Helvetica" w:hAnsi="Helvetica"/>
          <w:b/>
          <w:bCs/>
          <w:sz w:val="20"/>
          <w:szCs w:val="20"/>
        </w:rPr>
        <w:t xml:space="preserve">zum perfekt organisierten Warenlager: </w:t>
      </w:r>
      <w:r w:rsidR="00251F94" w:rsidRPr="00E72518">
        <w:rPr>
          <w:rFonts w:ascii="Helvetica" w:hAnsi="Helvetica"/>
          <w:b/>
          <w:bCs/>
          <w:sz w:val="20"/>
          <w:szCs w:val="20"/>
        </w:rPr>
        <w:t xml:space="preserve">Das hochwertige Regalsystem </w:t>
      </w:r>
      <w:r w:rsidR="00613A3E">
        <w:rPr>
          <w:rFonts w:ascii="Helvetica" w:hAnsi="Helvetica"/>
          <w:b/>
          <w:bCs/>
          <w:sz w:val="20"/>
          <w:szCs w:val="20"/>
        </w:rPr>
        <w:t>w</w:t>
      </w:r>
      <w:r w:rsidRPr="00E72518">
        <w:rPr>
          <w:rFonts w:ascii="Helvetica" w:hAnsi="Helvetica"/>
          <w:b/>
          <w:bCs/>
          <w:sz w:val="20"/>
          <w:szCs w:val="20"/>
        </w:rPr>
        <w:t>ire tech 100</w:t>
      </w:r>
      <w:r w:rsidR="00251F94" w:rsidRPr="00E72518">
        <w:rPr>
          <w:rFonts w:ascii="Helvetica" w:hAnsi="Helvetica"/>
          <w:b/>
          <w:bCs/>
          <w:sz w:val="20"/>
          <w:szCs w:val="20"/>
        </w:rPr>
        <w:t xml:space="preserve"> kennt in Sachen Flexibilität und Komfort keine Grenzen. Ob Housekeeping, Kofferkammer, Technikraum oder Getränkelager – </w:t>
      </w:r>
      <w:r w:rsidR="008610BC" w:rsidRPr="00E72518">
        <w:rPr>
          <w:rFonts w:ascii="Helvetica" w:hAnsi="Helvetica"/>
          <w:b/>
          <w:bCs/>
          <w:sz w:val="20"/>
          <w:szCs w:val="20"/>
        </w:rPr>
        <w:t xml:space="preserve">mit dem neuen </w:t>
      </w:r>
      <w:r w:rsidR="00251F94" w:rsidRPr="00E72518">
        <w:rPr>
          <w:rFonts w:ascii="Helvetica" w:hAnsi="Helvetica"/>
          <w:b/>
          <w:bCs/>
          <w:sz w:val="20"/>
          <w:szCs w:val="20"/>
        </w:rPr>
        <w:t xml:space="preserve">Allrounder </w:t>
      </w:r>
      <w:r w:rsidR="00723359" w:rsidRPr="00E72518">
        <w:rPr>
          <w:rFonts w:ascii="Helvetica" w:hAnsi="Helvetica"/>
          <w:b/>
          <w:bCs/>
          <w:sz w:val="20"/>
          <w:szCs w:val="20"/>
        </w:rPr>
        <w:t>im Hotel Service-Sortiment von Wanzl</w:t>
      </w:r>
      <w:r w:rsidR="008610BC" w:rsidRPr="00E72518">
        <w:rPr>
          <w:rFonts w:ascii="Helvetica" w:hAnsi="Helvetica"/>
          <w:b/>
          <w:bCs/>
          <w:sz w:val="20"/>
          <w:szCs w:val="20"/>
        </w:rPr>
        <w:t xml:space="preserve"> profitieren Betriebe jeder Grö</w:t>
      </w:r>
      <w:r w:rsidR="009974DF">
        <w:rPr>
          <w:rFonts w:ascii="Helvetica" w:hAnsi="Helvetica"/>
          <w:b/>
          <w:bCs/>
          <w:sz w:val="20"/>
          <w:szCs w:val="20"/>
        </w:rPr>
        <w:t>ss</w:t>
      </w:r>
      <w:r w:rsidR="008610BC" w:rsidRPr="00E72518">
        <w:rPr>
          <w:rFonts w:ascii="Helvetica" w:hAnsi="Helvetica"/>
          <w:b/>
          <w:bCs/>
          <w:sz w:val="20"/>
          <w:szCs w:val="20"/>
        </w:rPr>
        <w:t xml:space="preserve">e vom einzigartigen Know-how des Marktführers </w:t>
      </w:r>
      <w:r w:rsidR="009D15A5">
        <w:rPr>
          <w:rFonts w:ascii="Helvetica" w:hAnsi="Helvetica"/>
          <w:b/>
          <w:bCs/>
          <w:sz w:val="20"/>
          <w:szCs w:val="20"/>
        </w:rPr>
        <w:t xml:space="preserve">für </w:t>
      </w:r>
      <w:r w:rsidR="009D15A5" w:rsidRPr="00E72518">
        <w:rPr>
          <w:rFonts w:ascii="Helvetica" w:hAnsi="Helvetica"/>
          <w:b/>
          <w:bCs/>
          <w:sz w:val="20"/>
          <w:szCs w:val="20"/>
        </w:rPr>
        <w:t>Präsentations- und Lagerungs</w:t>
      </w:r>
      <w:r w:rsidR="009D15A5">
        <w:rPr>
          <w:rFonts w:ascii="Helvetica" w:hAnsi="Helvetica"/>
          <w:b/>
          <w:bCs/>
          <w:sz w:val="20"/>
          <w:szCs w:val="20"/>
        </w:rPr>
        <w:t xml:space="preserve">systeme </w:t>
      </w:r>
      <w:r w:rsidR="008610BC" w:rsidRPr="00E72518">
        <w:rPr>
          <w:rFonts w:ascii="Helvetica" w:hAnsi="Helvetica"/>
          <w:b/>
          <w:bCs/>
          <w:sz w:val="20"/>
          <w:szCs w:val="20"/>
        </w:rPr>
        <w:t>aus Leipheim</w:t>
      </w:r>
      <w:r w:rsidR="007A13E3" w:rsidRPr="00E72518">
        <w:rPr>
          <w:rFonts w:ascii="Helvetica" w:hAnsi="Helvetica"/>
          <w:b/>
          <w:bCs/>
          <w:sz w:val="20"/>
          <w:szCs w:val="20"/>
        </w:rPr>
        <w:t xml:space="preserve">. </w:t>
      </w:r>
    </w:p>
    <w:p w14:paraId="1B2F0BE5" w14:textId="03978E50" w:rsidR="00954D47" w:rsidRDefault="00954D47" w:rsidP="000D261F">
      <w:pPr>
        <w:spacing w:line="312" w:lineRule="auto"/>
        <w:ind w:right="426"/>
        <w:rPr>
          <w:rFonts w:ascii="Helvetica" w:hAnsi="Helvetica"/>
          <w:b/>
          <w:bCs/>
          <w:sz w:val="20"/>
          <w:szCs w:val="20"/>
        </w:rPr>
      </w:pPr>
    </w:p>
    <w:p w14:paraId="683B38E6" w14:textId="6B7FDB96" w:rsidR="00F23B2A" w:rsidRPr="00F23B2A" w:rsidRDefault="00F23B2A" w:rsidP="000D261F">
      <w:pPr>
        <w:spacing w:line="312" w:lineRule="auto"/>
        <w:ind w:right="426"/>
        <w:rPr>
          <w:rFonts w:ascii="Helvetica" w:hAnsi="Helvetica"/>
          <w:b/>
          <w:bCs/>
          <w:sz w:val="20"/>
          <w:szCs w:val="20"/>
          <w:lang w:val="en-US"/>
        </w:rPr>
      </w:pPr>
      <w:r w:rsidRPr="00F23B2A">
        <w:rPr>
          <w:rFonts w:ascii="Helvetica" w:hAnsi="Helvetica"/>
          <w:b/>
          <w:bCs/>
          <w:sz w:val="20"/>
          <w:szCs w:val="20"/>
          <w:lang w:val="en-US"/>
        </w:rPr>
        <w:t>Neue Lösung mit proof-of-concept</w:t>
      </w:r>
    </w:p>
    <w:p w14:paraId="746EE96C" w14:textId="69E0EC08" w:rsidR="0026505D" w:rsidRDefault="00BA29EF" w:rsidP="000D261F">
      <w:pPr>
        <w:spacing w:line="312" w:lineRule="auto"/>
        <w:ind w:right="426"/>
        <w:rPr>
          <w:rFonts w:ascii="Helvetica" w:hAnsi="Helvetica"/>
          <w:sz w:val="20"/>
          <w:szCs w:val="20"/>
        </w:rPr>
      </w:pPr>
      <w:r w:rsidRPr="00E72518">
        <w:rPr>
          <w:rFonts w:ascii="Helvetica" w:hAnsi="Helvetica"/>
          <w:sz w:val="20"/>
          <w:szCs w:val="20"/>
        </w:rPr>
        <w:t xml:space="preserve">Ein strukturiertes Warenwirtschaftssystem ist im Housekeeping ebenso relevant wie im Getränkelager oder Kühlhaus. Mit </w:t>
      </w:r>
      <w:r w:rsidR="00613A3E">
        <w:rPr>
          <w:rFonts w:ascii="Helvetica" w:hAnsi="Helvetica"/>
          <w:sz w:val="20"/>
          <w:szCs w:val="20"/>
        </w:rPr>
        <w:t>w</w:t>
      </w:r>
      <w:r w:rsidRPr="00E72518">
        <w:rPr>
          <w:rFonts w:ascii="Helvetica" w:hAnsi="Helvetica"/>
          <w:sz w:val="20"/>
          <w:szCs w:val="20"/>
        </w:rPr>
        <w:t xml:space="preserve">ire tech 100 </w:t>
      </w:r>
      <w:r w:rsidR="00112BE6">
        <w:rPr>
          <w:rFonts w:ascii="Helvetica" w:hAnsi="Helvetica"/>
          <w:sz w:val="20"/>
          <w:szCs w:val="20"/>
        </w:rPr>
        <w:t>bietet</w:t>
      </w:r>
      <w:r w:rsidR="00112BE6" w:rsidRPr="00E72518">
        <w:rPr>
          <w:rFonts w:ascii="Helvetica" w:hAnsi="Helvetica"/>
          <w:sz w:val="20"/>
          <w:szCs w:val="20"/>
        </w:rPr>
        <w:t xml:space="preserve"> </w:t>
      </w:r>
      <w:r w:rsidRPr="00E72518">
        <w:rPr>
          <w:rFonts w:ascii="Helvetica" w:hAnsi="Helvetica"/>
          <w:sz w:val="20"/>
          <w:szCs w:val="20"/>
        </w:rPr>
        <w:t xml:space="preserve">Wanzl </w:t>
      </w:r>
      <w:r w:rsidR="00112BE6">
        <w:rPr>
          <w:rFonts w:ascii="Helvetica" w:hAnsi="Helvetica"/>
          <w:sz w:val="20"/>
          <w:szCs w:val="20"/>
        </w:rPr>
        <w:t xml:space="preserve">nun </w:t>
      </w:r>
      <w:r w:rsidR="00270EAF">
        <w:rPr>
          <w:rFonts w:ascii="Helvetica" w:hAnsi="Helvetica"/>
          <w:sz w:val="20"/>
          <w:szCs w:val="20"/>
        </w:rPr>
        <w:t>das</w:t>
      </w:r>
      <w:r w:rsidR="00112BE6">
        <w:rPr>
          <w:rFonts w:ascii="Helvetica" w:hAnsi="Helvetica"/>
          <w:sz w:val="20"/>
          <w:szCs w:val="20"/>
        </w:rPr>
        <w:t xml:space="preserve"> seit Jahren im Einzelhandel b</w:t>
      </w:r>
      <w:r w:rsidR="00270EAF">
        <w:rPr>
          <w:rFonts w:ascii="Helvetica" w:hAnsi="Helvetica"/>
          <w:sz w:val="20"/>
          <w:szCs w:val="20"/>
        </w:rPr>
        <w:t>e</w:t>
      </w:r>
      <w:r w:rsidRPr="00E72518">
        <w:rPr>
          <w:rFonts w:ascii="Helvetica" w:hAnsi="Helvetica"/>
          <w:sz w:val="20"/>
          <w:szCs w:val="20"/>
        </w:rPr>
        <w:t xml:space="preserve">währte </w:t>
      </w:r>
      <w:r w:rsidR="00112BE6">
        <w:rPr>
          <w:rFonts w:ascii="Helvetica" w:hAnsi="Helvetica"/>
          <w:sz w:val="20"/>
          <w:szCs w:val="20"/>
        </w:rPr>
        <w:t>Regals</w:t>
      </w:r>
      <w:r w:rsidRPr="00E72518">
        <w:rPr>
          <w:rFonts w:ascii="Helvetica" w:hAnsi="Helvetica"/>
          <w:sz w:val="20"/>
          <w:szCs w:val="20"/>
        </w:rPr>
        <w:t>ystem</w:t>
      </w:r>
      <w:r w:rsidR="00270EAF">
        <w:rPr>
          <w:rFonts w:ascii="Helvetica" w:hAnsi="Helvetica"/>
          <w:sz w:val="20"/>
          <w:szCs w:val="20"/>
        </w:rPr>
        <w:t xml:space="preserve"> auch</w:t>
      </w:r>
      <w:r w:rsidRPr="00E72518">
        <w:rPr>
          <w:rFonts w:ascii="Helvetica" w:hAnsi="Helvetica"/>
          <w:sz w:val="20"/>
          <w:szCs w:val="20"/>
        </w:rPr>
        <w:t xml:space="preserve"> </w:t>
      </w:r>
      <w:r w:rsidR="00270EAF">
        <w:rPr>
          <w:rFonts w:ascii="Helvetica" w:hAnsi="Helvetica"/>
          <w:sz w:val="20"/>
          <w:szCs w:val="20"/>
        </w:rPr>
        <w:t>für die</w:t>
      </w:r>
      <w:r w:rsidR="00112BE6">
        <w:rPr>
          <w:rFonts w:ascii="Helvetica" w:hAnsi="Helvetica"/>
          <w:sz w:val="20"/>
          <w:szCs w:val="20"/>
        </w:rPr>
        <w:t xml:space="preserve"> </w:t>
      </w:r>
      <w:r w:rsidRPr="00E72518">
        <w:rPr>
          <w:rFonts w:ascii="Helvetica" w:hAnsi="Helvetica"/>
          <w:sz w:val="20"/>
          <w:szCs w:val="20"/>
        </w:rPr>
        <w:t xml:space="preserve">Hotelbranche </w:t>
      </w:r>
      <w:r w:rsidR="00112BE6">
        <w:rPr>
          <w:rFonts w:ascii="Helvetica" w:hAnsi="Helvetica"/>
          <w:sz w:val="20"/>
          <w:szCs w:val="20"/>
        </w:rPr>
        <w:t>an</w:t>
      </w:r>
      <w:r w:rsidRPr="00E72518">
        <w:rPr>
          <w:rFonts w:ascii="Helvetica" w:hAnsi="Helvetica"/>
          <w:sz w:val="20"/>
          <w:szCs w:val="20"/>
        </w:rPr>
        <w:t>.</w:t>
      </w:r>
      <w:r w:rsidRPr="00E72518">
        <w:rPr>
          <w:rFonts w:ascii="Helvetica" w:hAnsi="Helvetica"/>
          <w:b/>
          <w:bCs/>
          <w:sz w:val="20"/>
          <w:szCs w:val="20"/>
        </w:rPr>
        <w:t xml:space="preserve"> </w:t>
      </w:r>
      <w:r w:rsidR="006E5AAB" w:rsidRPr="00E72518">
        <w:rPr>
          <w:rFonts w:ascii="Helvetica" w:hAnsi="Helvetica"/>
          <w:sz w:val="20"/>
          <w:szCs w:val="20"/>
        </w:rPr>
        <w:t>Bereits</w:t>
      </w:r>
      <w:r w:rsidR="008B28AB" w:rsidRPr="00E72518">
        <w:rPr>
          <w:rFonts w:ascii="Helvetica" w:hAnsi="Helvetica"/>
          <w:sz w:val="20"/>
          <w:szCs w:val="20"/>
        </w:rPr>
        <w:t xml:space="preserve"> bei </w:t>
      </w:r>
      <w:r w:rsidR="00804135">
        <w:rPr>
          <w:rFonts w:ascii="Helvetica" w:hAnsi="Helvetica"/>
          <w:sz w:val="20"/>
          <w:szCs w:val="20"/>
        </w:rPr>
        <w:t xml:space="preserve">den umfangreichen Konfigurationsmöglichkeiten </w:t>
      </w:r>
      <w:r w:rsidR="007A13E3" w:rsidRPr="00E72518">
        <w:rPr>
          <w:rFonts w:ascii="Helvetica" w:hAnsi="Helvetica"/>
          <w:sz w:val="20"/>
          <w:szCs w:val="20"/>
        </w:rPr>
        <w:t>de</w:t>
      </w:r>
      <w:r w:rsidR="0088119A">
        <w:rPr>
          <w:rFonts w:ascii="Helvetica" w:hAnsi="Helvetica"/>
          <w:sz w:val="20"/>
          <w:szCs w:val="20"/>
        </w:rPr>
        <w:t>r</w:t>
      </w:r>
      <w:r w:rsidR="007A13E3" w:rsidRPr="00E72518">
        <w:rPr>
          <w:rFonts w:ascii="Helvetica" w:hAnsi="Helvetica"/>
          <w:sz w:val="20"/>
          <w:szCs w:val="20"/>
        </w:rPr>
        <w:t xml:space="preserve"> modularen </w:t>
      </w:r>
      <w:r w:rsidR="0088119A">
        <w:rPr>
          <w:rFonts w:ascii="Helvetica" w:hAnsi="Helvetica"/>
          <w:sz w:val="20"/>
          <w:szCs w:val="20"/>
        </w:rPr>
        <w:t>Lösung</w:t>
      </w:r>
      <w:r w:rsidR="007A13E3" w:rsidRPr="00E72518">
        <w:rPr>
          <w:rFonts w:ascii="Helvetica" w:hAnsi="Helvetica"/>
          <w:sz w:val="20"/>
          <w:szCs w:val="20"/>
        </w:rPr>
        <w:t xml:space="preserve"> </w:t>
      </w:r>
      <w:r w:rsidR="0007615E">
        <w:rPr>
          <w:rFonts w:ascii="Helvetica" w:hAnsi="Helvetica"/>
          <w:sz w:val="20"/>
          <w:szCs w:val="20"/>
        </w:rPr>
        <w:t>stellt</w:t>
      </w:r>
      <w:r w:rsidR="007A13E3" w:rsidRPr="00E72518">
        <w:rPr>
          <w:rFonts w:ascii="Helvetica" w:hAnsi="Helvetica"/>
          <w:sz w:val="20"/>
          <w:szCs w:val="20"/>
        </w:rPr>
        <w:t xml:space="preserve"> Wanz</w:t>
      </w:r>
      <w:r w:rsidR="0007615E">
        <w:rPr>
          <w:rFonts w:ascii="Helvetica" w:hAnsi="Helvetica"/>
          <w:sz w:val="20"/>
          <w:szCs w:val="20"/>
        </w:rPr>
        <w:t xml:space="preserve">l seine </w:t>
      </w:r>
      <w:r w:rsidR="007A13E3" w:rsidRPr="00E72518">
        <w:rPr>
          <w:rFonts w:ascii="Helvetica" w:hAnsi="Helvetica"/>
          <w:sz w:val="20"/>
          <w:szCs w:val="20"/>
        </w:rPr>
        <w:t>Expertise</w:t>
      </w:r>
      <w:r w:rsidR="0053610D" w:rsidRPr="00E72518">
        <w:rPr>
          <w:rFonts w:ascii="Helvetica" w:hAnsi="Helvetica"/>
          <w:sz w:val="20"/>
          <w:szCs w:val="20"/>
        </w:rPr>
        <w:t xml:space="preserve"> aus dem Retail-Umfeld</w:t>
      </w:r>
      <w:r w:rsidR="0007615E">
        <w:rPr>
          <w:rFonts w:ascii="Helvetica" w:hAnsi="Helvetica"/>
          <w:sz w:val="20"/>
          <w:szCs w:val="20"/>
        </w:rPr>
        <w:t xml:space="preserve"> unter Beweis</w:t>
      </w:r>
      <w:r w:rsidR="00BE1CB4" w:rsidRPr="00E72518">
        <w:rPr>
          <w:rFonts w:ascii="Helvetica" w:hAnsi="Helvetica"/>
          <w:sz w:val="20"/>
          <w:szCs w:val="20"/>
        </w:rPr>
        <w:t xml:space="preserve">. </w:t>
      </w:r>
      <w:r w:rsidR="00954D47" w:rsidRPr="00E72518">
        <w:rPr>
          <w:rFonts w:ascii="Helvetica" w:hAnsi="Helvetica"/>
          <w:sz w:val="20"/>
          <w:szCs w:val="20"/>
        </w:rPr>
        <w:t>Die v</w:t>
      </w:r>
      <w:r w:rsidR="0053610D" w:rsidRPr="00E72518">
        <w:rPr>
          <w:rFonts w:ascii="Helvetica" w:hAnsi="Helvetica"/>
          <w:sz w:val="20"/>
          <w:szCs w:val="20"/>
        </w:rPr>
        <w:t>erschiedene</w:t>
      </w:r>
      <w:r w:rsidR="00954D47" w:rsidRPr="00E72518">
        <w:rPr>
          <w:rFonts w:ascii="Helvetica" w:hAnsi="Helvetica"/>
          <w:sz w:val="20"/>
          <w:szCs w:val="20"/>
        </w:rPr>
        <w:t>n</w:t>
      </w:r>
      <w:r w:rsidR="0053610D" w:rsidRPr="00E72518">
        <w:rPr>
          <w:rFonts w:ascii="Helvetica" w:hAnsi="Helvetica"/>
          <w:sz w:val="20"/>
          <w:szCs w:val="20"/>
        </w:rPr>
        <w:t xml:space="preserve"> Grö</w:t>
      </w:r>
      <w:r w:rsidR="009974DF">
        <w:rPr>
          <w:rFonts w:ascii="Helvetica" w:hAnsi="Helvetica"/>
          <w:sz w:val="20"/>
          <w:szCs w:val="20"/>
        </w:rPr>
        <w:t>ss</w:t>
      </w:r>
      <w:r w:rsidR="0053610D" w:rsidRPr="00E72518">
        <w:rPr>
          <w:rFonts w:ascii="Helvetica" w:hAnsi="Helvetica"/>
          <w:sz w:val="20"/>
          <w:szCs w:val="20"/>
        </w:rPr>
        <w:t>en</w:t>
      </w:r>
      <w:r w:rsidR="00954D47" w:rsidRPr="00E72518">
        <w:rPr>
          <w:rFonts w:ascii="Helvetica" w:hAnsi="Helvetica"/>
          <w:sz w:val="20"/>
          <w:szCs w:val="20"/>
        </w:rPr>
        <w:t>-</w:t>
      </w:r>
      <w:r w:rsidR="0053610D" w:rsidRPr="00E72518">
        <w:rPr>
          <w:rFonts w:ascii="Helvetica" w:hAnsi="Helvetica"/>
          <w:sz w:val="20"/>
          <w:szCs w:val="20"/>
        </w:rPr>
        <w:t xml:space="preserve"> und Material</w:t>
      </w:r>
      <w:r w:rsidR="00954D47" w:rsidRPr="00E72518">
        <w:rPr>
          <w:rFonts w:ascii="Helvetica" w:hAnsi="Helvetica"/>
          <w:sz w:val="20"/>
          <w:szCs w:val="20"/>
        </w:rPr>
        <w:t>varianten</w:t>
      </w:r>
      <w:r w:rsidR="0053610D" w:rsidRPr="00E72518">
        <w:rPr>
          <w:rFonts w:ascii="Helvetica" w:hAnsi="Helvetica"/>
          <w:sz w:val="20"/>
          <w:szCs w:val="20"/>
        </w:rPr>
        <w:t xml:space="preserve"> </w:t>
      </w:r>
      <w:r w:rsidR="00954D47" w:rsidRPr="00E72518">
        <w:rPr>
          <w:rFonts w:ascii="Helvetica" w:hAnsi="Helvetica"/>
          <w:sz w:val="20"/>
          <w:szCs w:val="20"/>
        </w:rPr>
        <w:t>der</w:t>
      </w:r>
      <w:r w:rsidR="0053610D" w:rsidRPr="00E72518">
        <w:rPr>
          <w:rFonts w:ascii="Helvetica" w:hAnsi="Helvetica"/>
          <w:sz w:val="20"/>
          <w:szCs w:val="20"/>
        </w:rPr>
        <w:t xml:space="preserve"> Einzelkomponenten sorgen für die perfekte Raumausschöpfung und lassen in der kundenindividuellen Anwendung keine Wünsche offen. </w:t>
      </w:r>
      <w:r w:rsidR="00517EEB">
        <w:rPr>
          <w:rFonts w:ascii="Helvetica" w:hAnsi="Helvetica"/>
          <w:sz w:val="20"/>
          <w:szCs w:val="20"/>
        </w:rPr>
        <w:t xml:space="preserve">Mit </w:t>
      </w:r>
      <w:r w:rsidR="00B82240">
        <w:rPr>
          <w:rFonts w:ascii="Helvetica" w:hAnsi="Helvetica"/>
          <w:sz w:val="20"/>
          <w:szCs w:val="20"/>
        </w:rPr>
        <w:t>zwei Rückwände</w:t>
      </w:r>
      <w:r w:rsidR="00672A79">
        <w:rPr>
          <w:rFonts w:ascii="Helvetica" w:hAnsi="Helvetica"/>
          <w:sz w:val="20"/>
          <w:szCs w:val="20"/>
        </w:rPr>
        <w:t>n</w:t>
      </w:r>
      <w:r w:rsidR="00B82240">
        <w:rPr>
          <w:rFonts w:ascii="Helvetica" w:hAnsi="Helvetica"/>
          <w:sz w:val="20"/>
          <w:szCs w:val="20"/>
        </w:rPr>
        <w:t xml:space="preserve"> sowie </w:t>
      </w:r>
      <w:r w:rsidR="00517EEB">
        <w:rPr>
          <w:rFonts w:ascii="Helvetica" w:hAnsi="Helvetica"/>
          <w:sz w:val="20"/>
          <w:szCs w:val="20"/>
        </w:rPr>
        <w:t>zwei</w:t>
      </w:r>
      <w:r w:rsidR="00B82240">
        <w:rPr>
          <w:rFonts w:ascii="Helvetica" w:hAnsi="Helvetica"/>
          <w:sz w:val="20"/>
          <w:szCs w:val="20"/>
        </w:rPr>
        <w:t xml:space="preserve"> Etagen aus Gitter oder Blech </w:t>
      </w:r>
      <w:r w:rsidR="00203A6F" w:rsidRPr="00E72518">
        <w:rPr>
          <w:rFonts w:ascii="Helvetica" w:hAnsi="Helvetica"/>
          <w:sz w:val="20"/>
          <w:szCs w:val="20"/>
        </w:rPr>
        <w:t xml:space="preserve">in vier </w:t>
      </w:r>
      <w:r w:rsidR="003A51B3" w:rsidRPr="00E72518">
        <w:rPr>
          <w:rFonts w:ascii="Helvetica" w:hAnsi="Helvetica"/>
          <w:sz w:val="20"/>
          <w:szCs w:val="20"/>
        </w:rPr>
        <w:t>Achsm</w:t>
      </w:r>
      <w:r w:rsidR="00203A6F" w:rsidRPr="00E72518">
        <w:rPr>
          <w:rFonts w:ascii="Helvetica" w:hAnsi="Helvetica"/>
          <w:sz w:val="20"/>
          <w:szCs w:val="20"/>
        </w:rPr>
        <w:t>a</w:t>
      </w:r>
      <w:r w:rsidR="009974DF">
        <w:rPr>
          <w:rFonts w:ascii="Helvetica" w:hAnsi="Helvetica"/>
          <w:sz w:val="20"/>
          <w:szCs w:val="20"/>
        </w:rPr>
        <w:t>ss</w:t>
      </w:r>
      <w:r w:rsidR="00203A6F" w:rsidRPr="00E72518">
        <w:rPr>
          <w:rFonts w:ascii="Helvetica" w:hAnsi="Helvetica"/>
          <w:sz w:val="20"/>
          <w:szCs w:val="20"/>
        </w:rPr>
        <w:t>en von 625 bis 1.333 Millimeter</w:t>
      </w:r>
      <w:r w:rsidR="00517EEB">
        <w:rPr>
          <w:rFonts w:ascii="Helvetica" w:hAnsi="Helvetica"/>
          <w:sz w:val="20"/>
          <w:szCs w:val="20"/>
        </w:rPr>
        <w:t>n</w:t>
      </w:r>
      <w:r w:rsidR="00203A6F" w:rsidRPr="00E72518">
        <w:rPr>
          <w:rFonts w:ascii="Helvetica" w:hAnsi="Helvetica"/>
          <w:sz w:val="20"/>
          <w:szCs w:val="20"/>
        </w:rPr>
        <w:t xml:space="preserve"> garantier</w:t>
      </w:r>
      <w:r w:rsidR="00517EEB">
        <w:rPr>
          <w:rFonts w:ascii="Helvetica" w:hAnsi="Helvetica"/>
          <w:sz w:val="20"/>
          <w:szCs w:val="20"/>
        </w:rPr>
        <w:t xml:space="preserve">t </w:t>
      </w:r>
      <w:r w:rsidR="0016145F">
        <w:rPr>
          <w:rFonts w:ascii="Helvetica" w:hAnsi="Helvetica"/>
          <w:sz w:val="20"/>
          <w:szCs w:val="20"/>
        </w:rPr>
        <w:t>wire tech 100</w:t>
      </w:r>
      <w:r w:rsidR="00203A6F" w:rsidRPr="00E72518">
        <w:rPr>
          <w:rFonts w:ascii="Helvetica" w:hAnsi="Helvetica"/>
          <w:sz w:val="20"/>
          <w:szCs w:val="20"/>
        </w:rPr>
        <w:t xml:space="preserve"> </w:t>
      </w:r>
      <w:r w:rsidR="003A51B3" w:rsidRPr="00E72518">
        <w:rPr>
          <w:rFonts w:ascii="Helvetica" w:hAnsi="Helvetica"/>
          <w:sz w:val="20"/>
          <w:szCs w:val="20"/>
        </w:rPr>
        <w:t>ma</w:t>
      </w:r>
      <w:r w:rsidR="009974DF">
        <w:rPr>
          <w:rFonts w:ascii="Helvetica" w:hAnsi="Helvetica"/>
          <w:sz w:val="20"/>
          <w:szCs w:val="20"/>
        </w:rPr>
        <w:t>ss</w:t>
      </w:r>
      <w:r w:rsidR="003A51B3" w:rsidRPr="00E72518">
        <w:rPr>
          <w:rFonts w:ascii="Helvetica" w:hAnsi="Helvetica"/>
          <w:sz w:val="20"/>
          <w:szCs w:val="20"/>
        </w:rPr>
        <w:t>geschneiderte</w:t>
      </w:r>
      <w:r w:rsidR="0013696E">
        <w:rPr>
          <w:rFonts w:ascii="Helvetica" w:hAnsi="Helvetica"/>
          <w:sz w:val="20"/>
          <w:szCs w:val="20"/>
        </w:rPr>
        <w:t>n</w:t>
      </w:r>
      <w:r w:rsidR="003A51B3" w:rsidRPr="00E72518">
        <w:rPr>
          <w:rFonts w:ascii="Helvetica" w:hAnsi="Helvetica"/>
          <w:sz w:val="20"/>
          <w:szCs w:val="20"/>
        </w:rPr>
        <w:t xml:space="preserve"> </w:t>
      </w:r>
      <w:r w:rsidR="009028E1">
        <w:rPr>
          <w:rFonts w:ascii="Helvetica" w:hAnsi="Helvetica"/>
          <w:sz w:val="20"/>
          <w:szCs w:val="20"/>
        </w:rPr>
        <w:t>wie hochstabile</w:t>
      </w:r>
      <w:r w:rsidR="0013696E">
        <w:rPr>
          <w:rFonts w:ascii="Helvetica" w:hAnsi="Helvetica"/>
          <w:sz w:val="20"/>
          <w:szCs w:val="20"/>
        </w:rPr>
        <w:t>n Stauraum</w:t>
      </w:r>
      <w:r w:rsidR="0013696E" w:rsidRPr="00E72518">
        <w:rPr>
          <w:rFonts w:ascii="Helvetica" w:hAnsi="Helvetica"/>
          <w:sz w:val="20"/>
          <w:szCs w:val="20"/>
        </w:rPr>
        <w:t xml:space="preserve"> </w:t>
      </w:r>
      <w:r w:rsidR="00381EA9" w:rsidRPr="00E72518">
        <w:rPr>
          <w:rFonts w:ascii="Helvetica" w:hAnsi="Helvetica"/>
          <w:sz w:val="20"/>
          <w:szCs w:val="20"/>
        </w:rPr>
        <w:t>mit einer Traglast von bis zu 1.000 Kilogramm</w:t>
      </w:r>
      <w:r w:rsidR="003A51B3" w:rsidRPr="00E72518">
        <w:rPr>
          <w:rFonts w:ascii="Helvetica" w:hAnsi="Helvetica"/>
          <w:sz w:val="20"/>
          <w:szCs w:val="20"/>
        </w:rPr>
        <w:t xml:space="preserve">. </w:t>
      </w:r>
      <w:r w:rsidR="00203A6F" w:rsidRPr="00E72518">
        <w:rPr>
          <w:rFonts w:ascii="Helvetica" w:hAnsi="Helvetica"/>
          <w:sz w:val="20"/>
          <w:szCs w:val="20"/>
        </w:rPr>
        <w:t>Selbst bei Umbauma</w:t>
      </w:r>
      <w:r w:rsidR="009974DF">
        <w:rPr>
          <w:rFonts w:ascii="Helvetica" w:hAnsi="Helvetica"/>
          <w:sz w:val="20"/>
          <w:szCs w:val="20"/>
        </w:rPr>
        <w:t>ss</w:t>
      </w:r>
      <w:r w:rsidR="00203A6F" w:rsidRPr="00E72518">
        <w:rPr>
          <w:rFonts w:ascii="Helvetica" w:hAnsi="Helvetica"/>
          <w:sz w:val="20"/>
          <w:szCs w:val="20"/>
        </w:rPr>
        <w:t>nahmen ist keine Neuanschaffung des Regalsystems nötig</w:t>
      </w:r>
      <w:r w:rsidR="0016145F">
        <w:rPr>
          <w:rFonts w:ascii="Helvetica" w:hAnsi="Helvetica"/>
          <w:sz w:val="20"/>
          <w:szCs w:val="20"/>
        </w:rPr>
        <w:t>,</w:t>
      </w:r>
      <w:r w:rsidR="00203A6F" w:rsidRPr="00E72518">
        <w:rPr>
          <w:rFonts w:ascii="Helvetica" w:hAnsi="Helvetica"/>
          <w:sz w:val="20"/>
          <w:szCs w:val="20"/>
        </w:rPr>
        <w:t xml:space="preserve"> </w:t>
      </w:r>
      <w:r w:rsidR="0016145F">
        <w:rPr>
          <w:rFonts w:ascii="Helvetica" w:hAnsi="Helvetica"/>
          <w:sz w:val="20"/>
          <w:szCs w:val="20"/>
        </w:rPr>
        <w:t>d</w:t>
      </w:r>
      <w:r w:rsidR="00203A6F" w:rsidRPr="00E72518">
        <w:rPr>
          <w:rFonts w:ascii="Helvetica" w:hAnsi="Helvetica"/>
          <w:sz w:val="20"/>
          <w:szCs w:val="20"/>
        </w:rPr>
        <w:t xml:space="preserve">enn </w:t>
      </w:r>
      <w:r w:rsidR="0016145F">
        <w:rPr>
          <w:rFonts w:ascii="Helvetica" w:hAnsi="Helvetica"/>
          <w:sz w:val="20"/>
          <w:szCs w:val="20"/>
        </w:rPr>
        <w:t xml:space="preserve">es </w:t>
      </w:r>
      <w:r w:rsidR="00203A6F" w:rsidRPr="00E72518">
        <w:rPr>
          <w:rFonts w:ascii="Helvetica" w:hAnsi="Helvetica"/>
          <w:sz w:val="20"/>
          <w:szCs w:val="20"/>
        </w:rPr>
        <w:t>lässt sich ohne gro</w:t>
      </w:r>
      <w:r w:rsidR="009974DF">
        <w:rPr>
          <w:rFonts w:ascii="Helvetica" w:hAnsi="Helvetica"/>
          <w:sz w:val="20"/>
          <w:szCs w:val="20"/>
        </w:rPr>
        <w:t>ss</w:t>
      </w:r>
      <w:r w:rsidR="00203A6F" w:rsidRPr="00E72518">
        <w:rPr>
          <w:rFonts w:ascii="Helvetica" w:hAnsi="Helvetica"/>
          <w:sz w:val="20"/>
          <w:szCs w:val="20"/>
        </w:rPr>
        <w:t xml:space="preserve">en Aufwand </w:t>
      </w:r>
      <w:r w:rsidR="003A51B3" w:rsidRPr="00E72518">
        <w:rPr>
          <w:rFonts w:ascii="Helvetica" w:hAnsi="Helvetica"/>
          <w:sz w:val="20"/>
          <w:szCs w:val="20"/>
        </w:rPr>
        <w:t xml:space="preserve">jederzeit </w:t>
      </w:r>
      <w:r w:rsidR="00203A6F" w:rsidRPr="00E72518">
        <w:rPr>
          <w:rFonts w:ascii="Helvetica" w:hAnsi="Helvetica"/>
          <w:sz w:val="20"/>
          <w:szCs w:val="20"/>
        </w:rPr>
        <w:t xml:space="preserve">neu kombinieren oder bei Bedarf erweitern. </w:t>
      </w:r>
      <w:r w:rsidR="003A51B3" w:rsidRPr="00E72518">
        <w:rPr>
          <w:rFonts w:ascii="Helvetica" w:hAnsi="Helvetica"/>
          <w:sz w:val="20"/>
          <w:szCs w:val="20"/>
        </w:rPr>
        <w:t xml:space="preserve">Für diese </w:t>
      </w:r>
      <w:r w:rsidR="00B82240">
        <w:rPr>
          <w:rFonts w:ascii="Helvetica" w:hAnsi="Helvetica"/>
          <w:sz w:val="20"/>
          <w:szCs w:val="20"/>
        </w:rPr>
        <w:t xml:space="preserve">unerschöpfliche Anpassungsfähigkeit </w:t>
      </w:r>
      <w:r w:rsidR="003A51B3" w:rsidRPr="00E72518">
        <w:rPr>
          <w:rFonts w:ascii="Helvetica" w:hAnsi="Helvetica"/>
          <w:sz w:val="20"/>
          <w:szCs w:val="20"/>
        </w:rPr>
        <w:t xml:space="preserve">zeichnet vor allem das intelligente </w:t>
      </w:r>
      <w:r w:rsidR="0007615E">
        <w:rPr>
          <w:rFonts w:ascii="Helvetica" w:hAnsi="Helvetica"/>
          <w:sz w:val="20"/>
          <w:szCs w:val="20"/>
        </w:rPr>
        <w:t>Wanzl-</w:t>
      </w:r>
      <w:r w:rsidR="003A51B3" w:rsidRPr="00E72518">
        <w:rPr>
          <w:rFonts w:ascii="Helvetica" w:hAnsi="Helvetica"/>
          <w:sz w:val="20"/>
          <w:szCs w:val="20"/>
        </w:rPr>
        <w:t xml:space="preserve">Klicksystem verantwortlich. Während des Auf- oder Umbaus werden </w:t>
      </w:r>
      <w:r w:rsidR="009028E1">
        <w:rPr>
          <w:rFonts w:ascii="Helvetica" w:hAnsi="Helvetica"/>
          <w:sz w:val="20"/>
          <w:szCs w:val="20"/>
        </w:rPr>
        <w:t>die leichtgängigen Verbindungen zwischen den Komponenten per Klick zusammengefügt</w:t>
      </w:r>
      <w:r w:rsidR="0025385D" w:rsidRPr="00E72518">
        <w:rPr>
          <w:rFonts w:ascii="Helvetica" w:hAnsi="Helvetica"/>
          <w:sz w:val="20"/>
          <w:szCs w:val="20"/>
        </w:rPr>
        <w:t xml:space="preserve">, sodass weder </w:t>
      </w:r>
      <w:r w:rsidR="00176162">
        <w:rPr>
          <w:rFonts w:ascii="Helvetica" w:hAnsi="Helvetica"/>
          <w:sz w:val="20"/>
          <w:szCs w:val="20"/>
        </w:rPr>
        <w:t xml:space="preserve">ein </w:t>
      </w:r>
      <w:r w:rsidR="0025385D" w:rsidRPr="00E72518">
        <w:rPr>
          <w:rFonts w:ascii="Helvetica" w:hAnsi="Helvetica"/>
          <w:sz w:val="20"/>
          <w:szCs w:val="20"/>
        </w:rPr>
        <w:t>Montageteam noch Werkzeug</w:t>
      </w:r>
      <w:r w:rsidR="003A51B3" w:rsidRPr="00E72518">
        <w:rPr>
          <w:rFonts w:ascii="Helvetica" w:hAnsi="Helvetica"/>
          <w:sz w:val="20"/>
          <w:szCs w:val="20"/>
        </w:rPr>
        <w:t xml:space="preserve"> notwendig </w:t>
      </w:r>
      <w:r w:rsidR="00BB553D" w:rsidRPr="00E72518">
        <w:rPr>
          <w:rFonts w:ascii="Helvetica" w:hAnsi="Helvetica"/>
          <w:sz w:val="20"/>
          <w:szCs w:val="20"/>
        </w:rPr>
        <w:t>sind</w:t>
      </w:r>
      <w:r w:rsidR="0025385D" w:rsidRPr="00E72518">
        <w:rPr>
          <w:rFonts w:ascii="Helvetica" w:hAnsi="Helvetica"/>
          <w:sz w:val="20"/>
          <w:szCs w:val="20"/>
        </w:rPr>
        <w:t xml:space="preserve">. </w:t>
      </w:r>
      <w:r w:rsidR="00750E7E">
        <w:rPr>
          <w:rFonts w:ascii="Helvetica" w:hAnsi="Helvetica"/>
          <w:sz w:val="20"/>
          <w:szCs w:val="20"/>
        </w:rPr>
        <w:t>Das Designplus: Der Verzicht auf vordere Standfü</w:t>
      </w:r>
      <w:r w:rsidR="009974DF">
        <w:rPr>
          <w:rFonts w:ascii="Helvetica" w:hAnsi="Helvetica"/>
          <w:sz w:val="20"/>
          <w:szCs w:val="20"/>
        </w:rPr>
        <w:t>ss</w:t>
      </w:r>
      <w:r w:rsidR="00750E7E">
        <w:rPr>
          <w:rFonts w:ascii="Helvetica" w:hAnsi="Helvetica"/>
          <w:sz w:val="20"/>
          <w:szCs w:val="20"/>
        </w:rPr>
        <w:t>e sorgt für deutlichen Platzgewinn und maximale Bewegungsfreiheit selbst in beengten Räumen.</w:t>
      </w:r>
    </w:p>
    <w:p w14:paraId="5217AC6B" w14:textId="661D8EF4" w:rsidR="0026505D" w:rsidRDefault="0026505D" w:rsidP="000D261F">
      <w:pPr>
        <w:spacing w:line="312" w:lineRule="auto"/>
        <w:ind w:right="426"/>
        <w:rPr>
          <w:rFonts w:ascii="Helvetica" w:hAnsi="Helvetica"/>
          <w:sz w:val="20"/>
          <w:szCs w:val="20"/>
        </w:rPr>
      </w:pPr>
    </w:p>
    <w:p w14:paraId="17020F9E" w14:textId="5BF87DD4" w:rsidR="00F23B2A" w:rsidRPr="00F23B2A" w:rsidRDefault="00F23B2A" w:rsidP="000D261F">
      <w:pPr>
        <w:spacing w:line="312" w:lineRule="auto"/>
        <w:ind w:right="426"/>
        <w:rPr>
          <w:rFonts w:ascii="Helvetica" w:hAnsi="Helvetica"/>
          <w:b/>
          <w:bCs/>
          <w:sz w:val="20"/>
          <w:szCs w:val="20"/>
        </w:rPr>
      </w:pPr>
      <w:r w:rsidRPr="00F23B2A">
        <w:rPr>
          <w:rFonts w:ascii="Helvetica" w:hAnsi="Helvetica"/>
          <w:b/>
          <w:bCs/>
          <w:sz w:val="20"/>
          <w:szCs w:val="20"/>
        </w:rPr>
        <w:t>Qualität und Verfügbarkeit Made in Germany</w:t>
      </w:r>
    </w:p>
    <w:p w14:paraId="034AC964" w14:textId="24504E0F" w:rsidR="00926A45" w:rsidRDefault="00E12A10" w:rsidP="000D261F">
      <w:pPr>
        <w:spacing w:line="312" w:lineRule="auto"/>
        <w:ind w:right="426"/>
        <w:rPr>
          <w:rFonts w:ascii="Helvetica" w:hAnsi="Helvetica"/>
          <w:sz w:val="20"/>
          <w:szCs w:val="20"/>
        </w:rPr>
      </w:pPr>
      <w:r w:rsidRPr="00E72518">
        <w:rPr>
          <w:rFonts w:ascii="Helvetica" w:hAnsi="Helvetica"/>
          <w:sz w:val="20"/>
          <w:szCs w:val="20"/>
        </w:rPr>
        <w:t>„</w:t>
      </w:r>
      <w:r w:rsidR="00727DB1" w:rsidRPr="00E72518">
        <w:rPr>
          <w:rFonts w:ascii="Helvetica" w:hAnsi="Helvetica"/>
          <w:sz w:val="20"/>
          <w:szCs w:val="20"/>
        </w:rPr>
        <w:t>Eine übersichtliche</w:t>
      </w:r>
      <w:r w:rsidR="005151E8">
        <w:rPr>
          <w:rFonts w:ascii="Helvetica" w:hAnsi="Helvetica"/>
          <w:sz w:val="20"/>
          <w:szCs w:val="20"/>
        </w:rPr>
        <w:t>, hygienische</w:t>
      </w:r>
      <w:r w:rsidR="00727DB1" w:rsidRPr="00E72518">
        <w:rPr>
          <w:rFonts w:ascii="Helvetica" w:hAnsi="Helvetica"/>
          <w:sz w:val="20"/>
          <w:szCs w:val="20"/>
        </w:rPr>
        <w:t xml:space="preserve"> und </w:t>
      </w:r>
      <w:r w:rsidR="005151E8">
        <w:rPr>
          <w:rFonts w:ascii="Helvetica" w:hAnsi="Helvetica"/>
          <w:sz w:val="20"/>
          <w:szCs w:val="20"/>
        </w:rPr>
        <w:t>platzsparende</w:t>
      </w:r>
      <w:r w:rsidR="005151E8" w:rsidRPr="00E72518">
        <w:rPr>
          <w:rFonts w:ascii="Helvetica" w:hAnsi="Helvetica"/>
          <w:sz w:val="20"/>
          <w:szCs w:val="20"/>
        </w:rPr>
        <w:t xml:space="preserve"> </w:t>
      </w:r>
      <w:r w:rsidR="00727DB1" w:rsidRPr="00E72518">
        <w:rPr>
          <w:rFonts w:ascii="Helvetica" w:hAnsi="Helvetica"/>
          <w:sz w:val="20"/>
          <w:szCs w:val="20"/>
        </w:rPr>
        <w:t>Warenhaltung ist nicht nur im Einzelhandel unerlässlich</w:t>
      </w:r>
      <w:r w:rsidR="00A01CD5">
        <w:rPr>
          <w:rFonts w:ascii="Helvetica" w:hAnsi="Helvetica"/>
          <w:sz w:val="20"/>
          <w:szCs w:val="20"/>
        </w:rPr>
        <w:t>. Qualitativ hochwertige Regalsysteme gewährleisten</w:t>
      </w:r>
      <w:r w:rsidR="005151E8">
        <w:rPr>
          <w:rFonts w:ascii="Helvetica" w:hAnsi="Helvetica"/>
          <w:sz w:val="20"/>
          <w:szCs w:val="20"/>
        </w:rPr>
        <w:t xml:space="preserve"> auch im Hotelbetrieb </w:t>
      </w:r>
      <w:r w:rsidR="00256A8C">
        <w:rPr>
          <w:rFonts w:ascii="Helvetica" w:hAnsi="Helvetica"/>
          <w:sz w:val="20"/>
          <w:szCs w:val="20"/>
        </w:rPr>
        <w:t xml:space="preserve">eine bedarfsgerechte </w:t>
      </w:r>
      <w:r w:rsidR="005F6A50">
        <w:rPr>
          <w:rFonts w:ascii="Helvetica" w:hAnsi="Helvetica"/>
          <w:sz w:val="20"/>
          <w:szCs w:val="20"/>
        </w:rPr>
        <w:t xml:space="preserve">Lagerung </w:t>
      </w:r>
      <w:r w:rsidR="00256A8C">
        <w:rPr>
          <w:rFonts w:ascii="Helvetica" w:hAnsi="Helvetica"/>
          <w:sz w:val="20"/>
          <w:szCs w:val="20"/>
        </w:rPr>
        <w:t xml:space="preserve">und erleichtern die tägliche Arbeit der Mitarbeitenden </w:t>
      </w:r>
      <w:r w:rsidR="00727DB1" w:rsidRPr="00E72518">
        <w:rPr>
          <w:rFonts w:ascii="Helvetica" w:hAnsi="Helvetica"/>
          <w:sz w:val="20"/>
          <w:szCs w:val="20"/>
        </w:rPr>
        <w:t xml:space="preserve">“, </w:t>
      </w:r>
      <w:r w:rsidR="00A244AB">
        <w:rPr>
          <w:rFonts w:ascii="Helvetica" w:hAnsi="Helvetica"/>
          <w:sz w:val="20"/>
          <w:szCs w:val="20"/>
        </w:rPr>
        <w:t>so</w:t>
      </w:r>
      <w:r w:rsidR="00A244AB" w:rsidRPr="00E72518">
        <w:rPr>
          <w:rFonts w:ascii="Helvetica" w:hAnsi="Helvetica"/>
          <w:sz w:val="20"/>
          <w:szCs w:val="20"/>
        </w:rPr>
        <w:t xml:space="preserve"> </w:t>
      </w:r>
      <w:r w:rsidR="007A4F9E" w:rsidRPr="00CF3CB6">
        <w:rPr>
          <w:rFonts w:ascii="Helvetica" w:hAnsi="Helvetica"/>
          <w:sz w:val="20"/>
          <w:szCs w:val="20"/>
        </w:rPr>
        <w:t>Martin Dehm</w:t>
      </w:r>
      <w:r w:rsidR="00727DB1" w:rsidRPr="007A4F9E">
        <w:rPr>
          <w:rFonts w:ascii="Helvetica" w:hAnsi="Helvetica"/>
          <w:sz w:val="20"/>
          <w:szCs w:val="20"/>
        </w:rPr>
        <w:t>,</w:t>
      </w:r>
      <w:r w:rsidR="00727DB1" w:rsidRPr="00E72518">
        <w:rPr>
          <w:rFonts w:ascii="Helvetica" w:hAnsi="Helvetica"/>
          <w:sz w:val="20"/>
          <w:szCs w:val="20"/>
        </w:rPr>
        <w:t xml:space="preserve"> </w:t>
      </w:r>
      <w:r w:rsidR="00E27C29">
        <w:rPr>
          <w:rFonts w:ascii="Helvetica" w:hAnsi="Helvetica"/>
          <w:sz w:val="20"/>
          <w:szCs w:val="20"/>
        </w:rPr>
        <w:t xml:space="preserve">Product Manager Hotel </w:t>
      </w:r>
      <w:r w:rsidR="00727DB1" w:rsidRPr="00E72518">
        <w:rPr>
          <w:rFonts w:ascii="Helvetica" w:hAnsi="Helvetica"/>
          <w:sz w:val="20"/>
          <w:szCs w:val="20"/>
        </w:rPr>
        <w:t>bei Wanzl</w:t>
      </w:r>
      <w:r w:rsidR="00A244AB">
        <w:rPr>
          <w:rFonts w:ascii="Helvetica" w:hAnsi="Helvetica"/>
          <w:sz w:val="20"/>
          <w:szCs w:val="20"/>
        </w:rPr>
        <w:t xml:space="preserve"> und erläutert weiter: „</w:t>
      </w:r>
      <w:r w:rsidR="00843B24" w:rsidRPr="00E72518">
        <w:rPr>
          <w:rFonts w:ascii="Helvetica" w:hAnsi="Helvetica"/>
          <w:sz w:val="20"/>
          <w:szCs w:val="20"/>
        </w:rPr>
        <w:t>Unser</w:t>
      </w:r>
      <w:r w:rsidR="00DD34A2" w:rsidRPr="00E72518">
        <w:rPr>
          <w:rFonts w:ascii="Helvetica" w:hAnsi="Helvetica"/>
          <w:sz w:val="20"/>
          <w:szCs w:val="20"/>
        </w:rPr>
        <w:t>e</w:t>
      </w:r>
      <w:r w:rsidR="00843B24" w:rsidRPr="00E72518">
        <w:rPr>
          <w:rFonts w:ascii="Helvetica" w:hAnsi="Helvetica"/>
          <w:sz w:val="20"/>
          <w:szCs w:val="20"/>
        </w:rPr>
        <w:t xml:space="preserve"> </w:t>
      </w:r>
      <w:r w:rsidR="00312B51" w:rsidRPr="00E72518">
        <w:rPr>
          <w:rFonts w:ascii="Helvetica" w:hAnsi="Helvetica"/>
          <w:sz w:val="20"/>
          <w:szCs w:val="20"/>
        </w:rPr>
        <w:t>langlebige</w:t>
      </w:r>
      <w:r w:rsidR="00843B24" w:rsidRPr="00E72518">
        <w:rPr>
          <w:rFonts w:ascii="Helvetica" w:hAnsi="Helvetica"/>
          <w:sz w:val="20"/>
          <w:szCs w:val="20"/>
        </w:rPr>
        <w:t xml:space="preserve"> Lösung</w:t>
      </w:r>
      <w:r w:rsidR="00A244AB">
        <w:rPr>
          <w:rFonts w:ascii="Helvetica" w:hAnsi="Helvetica"/>
          <w:sz w:val="20"/>
          <w:szCs w:val="20"/>
        </w:rPr>
        <w:t xml:space="preserve"> </w:t>
      </w:r>
      <w:r w:rsidR="00613A3E">
        <w:rPr>
          <w:rFonts w:ascii="Helvetica" w:hAnsi="Helvetica"/>
          <w:sz w:val="20"/>
          <w:szCs w:val="20"/>
        </w:rPr>
        <w:t>w</w:t>
      </w:r>
      <w:r w:rsidR="00A244AB">
        <w:rPr>
          <w:rFonts w:ascii="Helvetica" w:hAnsi="Helvetica"/>
          <w:sz w:val="20"/>
          <w:szCs w:val="20"/>
        </w:rPr>
        <w:t>ire tech 100</w:t>
      </w:r>
      <w:r w:rsidR="00843B24" w:rsidRPr="00E72518">
        <w:rPr>
          <w:rFonts w:ascii="Helvetica" w:hAnsi="Helvetica"/>
          <w:sz w:val="20"/>
          <w:szCs w:val="20"/>
        </w:rPr>
        <w:t xml:space="preserve"> für den Hotel</w:t>
      </w:r>
      <w:r w:rsidR="00DD34A2" w:rsidRPr="00E72518">
        <w:rPr>
          <w:rFonts w:ascii="Helvetica" w:hAnsi="Helvetica"/>
          <w:sz w:val="20"/>
          <w:szCs w:val="20"/>
        </w:rPr>
        <w:t>-</w:t>
      </w:r>
      <w:r w:rsidR="00843B24" w:rsidRPr="00E72518">
        <w:rPr>
          <w:rFonts w:ascii="Helvetica" w:hAnsi="Helvetica"/>
          <w:sz w:val="20"/>
          <w:szCs w:val="20"/>
        </w:rPr>
        <w:t xml:space="preserve">Bereich </w:t>
      </w:r>
      <w:r w:rsidR="00CC3454" w:rsidRPr="00E72518">
        <w:rPr>
          <w:rFonts w:ascii="Helvetica" w:hAnsi="Helvetica"/>
          <w:sz w:val="20"/>
          <w:szCs w:val="20"/>
        </w:rPr>
        <w:t xml:space="preserve">erfüllt nicht nur </w:t>
      </w:r>
      <w:r w:rsidR="005D0A3A" w:rsidRPr="00E72518">
        <w:rPr>
          <w:rFonts w:ascii="Helvetica" w:hAnsi="Helvetica"/>
          <w:sz w:val="20"/>
          <w:szCs w:val="20"/>
        </w:rPr>
        <w:t xml:space="preserve">qualitativ </w:t>
      </w:r>
      <w:r w:rsidR="00312B51" w:rsidRPr="00E72518">
        <w:rPr>
          <w:rFonts w:ascii="Helvetica" w:hAnsi="Helvetica"/>
          <w:sz w:val="20"/>
          <w:szCs w:val="20"/>
        </w:rPr>
        <w:t xml:space="preserve">und funktional </w:t>
      </w:r>
      <w:r w:rsidR="005D0A3A" w:rsidRPr="00E72518">
        <w:rPr>
          <w:rFonts w:ascii="Helvetica" w:hAnsi="Helvetica"/>
          <w:sz w:val="20"/>
          <w:szCs w:val="20"/>
        </w:rPr>
        <w:t>alle Anforderungen</w:t>
      </w:r>
      <w:r w:rsidR="00312B51" w:rsidRPr="00E72518">
        <w:rPr>
          <w:rFonts w:ascii="Helvetica" w:hAnsi="Helvetica"/>
          <w:sz w:val="20"/>
          <w:szCs w:val="20"/>
        </w:rPr>
        <w:t xml:space="preserve"> der Branche</w:t>
      </w:r>
      <w:r w:rsidR="00DD34A2" w:rsidRPr="00E72518">
        <w:rPr>
          <w:rFonts w:ascii="Helvetica" w:hAnsi="Helvetica"/>
          <w:sz w:val="20"/>
          <w:szCs w:val="20"/>
        </w:rPr>
        <w:t xml:space="preserve">. Als waschechtes </w:t>
      </w:r>
      <w:r w:rsidR="00A244AB">
        <w:rPr>
          <w:rFonts w:ascii="Helvetica" w:hAnsi="Helvetica"/>
          <w:sz w:val="20"/>
          <w:szCs w:val="20"/>
        </w:rPr>
        <w:t>„</w:t>
      </w:r>
      <w:r w:rsidR="00DD34A2" w:rsidRPr="00E72518">
        <w:rPr>
          <w:rFonts w:ascii="Helvetica" w:hAnsi="Helvetica"/>
          <w:sz w:val="20"/>
          <w:szCs w:val="20"/>
        </w:rPr>
        <w:t>Made in Germany</w:t>
      </w:r>
      <w:r w:rsidR="00A244AB">
        <w:rPr>
          <w:rFonts w:ascii="Helvetica" w:hAnsi="Helvetica"/>
          <w:sz w:val="20"/>
          <w:szCs w:val="20"/>
        </w:rPr>
        <w:t>“</w:t>
      </w:r>
      <w:r w:rsidR="00DD34A2" w:rsidRPr="00E72518">
        <w:rPr>
          <w:rFonts w:ascii="Helvetica" w:hAnsi="Helvetica"/>
          <w:sz w:val="20"/>
          <w:szCs w:val="20"/>
        </w:rPr>
        <w:t>-</w:t>
      </w:r>
      <w:r w:rsidR="00DD34A2" w:rsidRPr="00E72518">
        <w:rPr>
          <w:rFonts w:ascii="Helvetica" w:hAnsi="Helvetica"/>
          <w:sz w:val="20"/>
          <w:szCs w:val="20"/>
        </w:rPr>
        <w:lastRenderedPageBreak/>
        <w:t xml:space="preserve">Produkt überzeugt </w:t>
      </w:r>
      <w:r w:rsidR="00576F4F">
        <w:rPr>
          <w:rFonts w:ascii="Helvetica" w:hAnsi="Helvetica"/>
          <w:sz w:val="20"/>
          <w:szCs w:val="20"/>
        </w:rPr>
        <w:t>das Regalsystem</w:t>
      </w:r>
      <w:r w:rsidR="00DD34A2" w:rsidRPr="00E72518">
        <w:rPr>
          <w:rFonts w:ascii="Helvetica" w:hAnsi="Helvetica"/>
          <w:sz w:val="20"/>
          <w:szCs w:val="20"/>
        </w:rPr>
        <w:t xml:space="preserve"> darüber</w:t>
      </w:r>
      <w:r w:rsidR="00CC3454" w:rsidRPr="00E72518">
        <w:rPr>
          <w:rFonts w:ascii="Helvetica" w:hAnsi="Helvetica"/>
          <w:sz w:val="20"/>
          <w:szCs w:val="20"/>
        </w:rPr>
        <w:t xml:space="preserve"> </w:t>
      </w:r>
      <w:r w:rsidR="00DD34A2" w:rsidRPr="00E72518">
        <w:rPr>
          <w:rFonts w:ascii="Helvetica" w:hAnsi="Helvetica"/>
          <w:sz w:val="20"/>
          <w:szCs w:val="20"/>
        </w:rPr>
        <w:t xml:space="preserve">hinaus durch </w:t>
      </w:r>
      <w:r w:rsidR="00750E7E">
        <w:rPr>
          <w:rFonts w:ascii="Helvetica" w:hAnsi="Helvetica"/>
          <w:sz w:val="20"/>
          <w:szCs w:val="20"/>
        </w:rPr>
        <w:t xml:space="preserve">kurze Lieferwege, </w:t>
      </w:r>
      <w:r w:rsidR="00DD34A2" w:rsidRPr="00E72518">
        <w:rPr>
          <w:rFonts w:ascii="Helvetica" w:hAnsi="Helvetica"/>
          <w:sz w:val="20"/>
          <w:szCs w:val="20"/>
        </w:rPr>
        <w:t xml:space="preserve">hohe Verfügbarkeit und schlanke </w:t>
      </w:r>
      <w:r w:rsidR="00750E7E">
        <w:rPr>
          <w:rFonts w:ascii="Helvetica" w:hAnsi="Helvetica"/>
          <w:sz w:val="20"/>
          <w:szCs w:val="20"/>
        </w:rPr>
        <w:t>Investitionsbu</w:t>
      </w:r>
      <w:r w:rsidR="00E01A4F">
        <w:rPr>
          <w:rFonts w:ascii="Helvetica" w:hAnsi="Helvetica"/>
          <w:sz w:val="20"/>
          <w:szCs w:val="20"/>
        </w:rPr>
        <w:t>d</w:t>
      </w:r>
      <w:r w:rsidR="00750E7E">
        <w:rPr>
          <w:rFonts w:ascii="Helvetica" w:hAnsi="Helvetica"/>
          <w:sz w:val="20"/>
          <w:szCs w:val="20"/>
        </w:rPr>
        <w:t>gets</w:t>
      </w:r>
      <w:r w:rsidR="00DD34A2" w:rsidRPr="00E72518">
        <w:rPr>
          <w:rFonts w:ascii="Helvetica" w:hAnsi="Helvetica"/>
          <w:sz w:val="20"/>
          <w:szCs w:val="20"/>
        </w:rPr>
        <w:t>.</w:t>
      </w:r>
      <w:r w:rsidR="005D0A3A" w:rsidRPr="00E72518">
        <w:rPr>
          <w:rFonts w:ascii="Helvetica" w:hAnsi="Helvetica"/>
          <w:sz w:val="20"/>
          <w:szCs w:val="20"/>
        </w:rPr>
        <w:t>“</w:t>
      </w:r>
      <w:r w:rsidR="00203A6F" w:rsidRPr="00E72518">
        <w:rPr>
          <w:rFonts w:ascii="Helvetica" w:hAnsi="Helvetica"/>
          <w:sz w:val="20"/>
          <w:szCs w:val="20"/>
        </w:rPr>
        <w:t xml:space="preserve"> </w:t>
      </w:r>
      <w:r w:rsidR="00E223A5" w:rsidRPr="00E72518">
        <w:rPr>
          <w:rFonts w:ascii="Helvetica" w:hAnsi="Helvetica"/>
          <w:sz w:val="20"/>
          <w:szCs w:val="20"/>
        </w:rPr>
        <w:t>Zusammen mit der</w:t>
      </w:r>
      <w:r w:rsidR="007152B3" w:rsidRPr="00E72518">
        <w:rPr>
          <w:rFonts w:ascii="Helvetica" w:hAnsi="Helvetica"/>
          <w:sz w:val="20"/>
          <w:szCs w:val="20"/>
        </w:rPr>
        <w:t xml:space="preserve"> </w:t>
      </w:r>
      <w:r w:rsidR="0022773A">
        <w:rPr>
          <w:rFonts w:ascii="Helvetica" w:hAnsi="Helvetica"/>
          <w:sz w:val="20"/>
          <w:szCs w:val="20"/>
        </w:rPr>
        <w:t>langen</w:t>
      </w:r>
      <w:r w:rsidR="007152B3" w:rsidRPr="00E72518">
        <w:rPr>
          <w:rFonts w:ascii="Helvetica" w:hAnsi="Helvetica"/>
          <w:sz w:val="20"/>
          <w:szCs w:val="20"/>
        </w:rPr>
        <w:t xml:space="preserve"> Lebensdauer </w:t>
      </w:r>
      <w:r w:rsidR="008B3D63" w:rsidRPr="00E72518">
        <w:rPr>
          <w:rFonts w:ascii="Helvetica" w:hAnsi="Helvetica"/>
          <w:sz w:val="20"/>
          <w:szCs w:val="20"/>
        </w:rPr>
        <w:t>und den</w:t>
      </w:r>
      <w:r w:rsidR="00E223A5" w:rsidRPr="00E72518">
        <w:rPr>
          <w:rFonts w:ascii="Helvetica" w:hAnsi="Helvetica"/>
          <w:sz w:val="20"/>
          <w:szCs w:val="20"/>
        </w:rPr>
        <w:t xml:space="preserve"> </w:t>
      </w:r>
      <w:r w:rsidR="007152B3" w:rsidRPr="00E72518">
        <w:rPr>
          <w:rFonts w:ascii="Helvetica" w:hAnsi="Helvetica"/>
          <w:sz w:val="20"/>
          <w:szCs w:val="20"/>
        </w:rPr>
        <w:t>leicht zu reinigende</w:t>
      </w:r>
      <w:r w:rsidR="00E223A5" w:rsidRPr="00E72518">
        <w:rPr>
          <w:rFonts w:ascii="Helvetica" w:hAnsi="Helvetica"/>
          <w:sz w:val="20"/>
          <w:szCs w:val="20"/>
        </w:rPr>
        <w:t>n</w:t>
      </w:r>
      <w:r w:rsidR="007152B3" w:rsidRPr="00E72518">
        <w:rPr>
          <w:rFonts w:ascii="Helvetica" w:hAnsi="Helvetica"/>
          <w:sz w:val="20"/>
          <w:szCs w:val="20"/>
        </w:rPr>
        <w:t xml:space="preserve"> Materialien </w:t>
      </w:r>
      <w:r w:rsidR="008B3D63" w:rsidRPr="00E72518">
        <w:rPr>
          <w:rFonts w:ascii="Helvetica" w:hAnsi="Helvetica"/>
          <w:sz w:val="20"/>
          <w:szCs w:val="20"/>
        </w:rPr>
        <w:t xml:space="preserve">ist </w:t>
      </w:r>
      <w:r w:rsidR="00613A3E">
        <w:rPr>
          <w:rFonts w:ascii="Helvetica" w:hAnsi="Helvetica"/>
          <w:sz w:val="20"/>
          <w:szCs w:val="20"/>
        </w:rPr>
        <w:t>w</w:t>
      </w:r>
      <w:r w:rsidR="007152B3" w:rsidRPr="00E72518">
        <w:rPr>
          <w:rFonts w:ascii="Helvetica" w:hAnsi="Helvetica"/>
          <w:sz w:val="20"/>
          <w:szCs w:val="20"/>
        </w:rPr>
        <w:t xml:space="preserve">ire tech 100 </w:t>
      </w:r>
      <w:r w:rsidR="008B3D63" w:rsidRPr="00E72518">
        <w:rPr>
          <w:rFonts w:ascii="Helvetica" w:hAnsi="Helvetica"/>
          <w:sz w:val="20"/>
          <w:szCs w:val="20"/>
        </w:rPr>
        <w:t>ein</w:t>
      </w:r>
      <w:r w:rsidR="0032659E">
        <w:rPr>
          <w:rFonts w:ascii="Helvetica" w:hAnsi="Helvetica"/>
          <w:sz w:val="20"/>
          <w:szCs w:val="20"/>
        </w:rPr>
        <w:t>e Qualitätslösung</w:t>
      </w:r>
      <w:r w:rsidR="00E7277A" w:rsidRPr="00E72518">
        <w:rPr>
          <w:rFonts w:ascii="Helvetica" w:hAnsi="Helvetica"/>
          <w:sz w:val="20"/>
          <w:szCs w:val="20"/>
        </w:rPr>
        <w:t xml:space="preserve">, </w:t>
      </w:r>
      <w:r w:rsidR="0032659E">
        <w:rPr>
          <w:rFonts w:ascii="Helvetica" w:hAnsi="Helvetica"/>
          <w:sz w:val="20"/>
          <w:szCs w:val="20"/>
        </w:rPr>
        <w:t>die</w:t>
      </w:r>
      <w:r w:rsidR="0032659E" w:rsidRPr="00E72518">
        <w:rPr>
          <w:rFonts w:ascii="Helvetica" w:hAnsi="Helvetica"/>
          <w:sz w:val="20"/>
          <w:szCs w:val="20"/>
        </w:rPr>
        <w:t xml:space="preserve"> </w:t>
      </w:r>
      <w:r w:rsidR="00E7277A" w:rsidRPr="00E72518">
        <w:rPr>
          <w:rFonts w:ascii="Helvetica" w:hAnsi="Helvetica"/>
          <w:sz w:val="20"/>
          <w:szCs w:val="20"/>
        </w:rPr>
        <w:t>alles</w:t>
      </w:r>
      <w:r w:rsidR="008B3D63" w:rsidRPr="00E72518">
        <w:rPr>
          <w:rFonts w:ascii="Helvetica" w:hAnsi="Helvetica"/>
          <w:sz w:val="20"/>
          <w:szCs w:val="20"/>
        </w:rPr>
        <w:t xml:space="preserve"> bietet</w:t>
      </w:r>
      <w:r w:rsidR="00E7277A" w:rsidRPr="00E72518">
        <w:rPr>
          <w:rFonts w:ascii="Helvetica" w:hAnsi="Helvetica"/>
          <w:sz w:val="20"/>
          <w:szCs w:val="20"/>
        </w:rPr>
        <w:t xml:space="preserve">, worauf die Hotelbranche bei der Ausstattung Wert legt: Flexibilität, </w:t>
      </w:r>
      <w:r w:rsidR="0022773A">
        <w:rPr>
          <w:rFonts w:ascii="Helvetica" w:hAnsi="Helvetica"/>
          <w:sz w:val="20"/>
          <w:szCs w:val="20"/>
        </w:rPr>
        <w:t>Zuverlässigkeit</w:t>
      </w:r>
      <w:r w:rsidR="0032659E">
        <w:rPr>
          <w:rFonts w:ascii="Helvetica" w:hAnsi="Helvetica"/>
          <w:sz w:val="20"/>
          <w:szCs w:val="20"/>
        </w:rPr>
        <w:t xml:space="preserve">, </w:t>
      </w:r>
      <w:r w:rsidR="00E7277A" w:rsidRPr="00E72518">
        <w:rPr>
          <w:rFonts w:ascii="Helvetica" w:hAnsi="Helvetica"/>
          <w:sz w:val="20"/>
          <w:szCs w:val="20"/>
        </w:rPr>
        <w:t xml:space="preserve">positive wirtschaftliche Eigenschaften </w:t>
      </w:r>
      <w:r w:rsidR="00A636CA" w:rsidRPr="00E72518">
        <w:rPr>
          <w:rFonts w:ascii="Helvetica" w:hAnsi="Helvetica"/>
          <w:sz w:val="20"/>
          <w:szCs w:val="20"/>
        </w:rPr>
        <w:t>sowie eine ästhetische Optik.</w:t>
      </w:r>
      <w:r w:rsidR="00E7277A" w:rsidRPr="00E72518">
        <w:rPr>
          <w:rFonts w:ascii="Helvetica" w:hAnsi="Helvetica"/>
          <w:sz w:val="20"/>
          <w:szCs w:val="20"/>
        </w:rPr>
        <w:t xml:space="preserve"> </w:t>
      </w:r>
    </w:p>
    <w:p w14:paraId="7CE0E230" w14:textId="6FE661C5" w:rsidR="00540459" w:rsidRDefault="00540459" w:rsidP="000D261F">
      <w:pPr>
        <w:spacing w:line="312" w:lineRule="auto"/>
        <w:ind w:right="426"/>
        <w:rPr>
          <w:rFonts w:ascii="Helvetica" w:hAnsi="Helvetica"/>
          <w:sz w:val="20"/>
          <w:szCs w:val="20"/>
        </w:rPr>
      </w:pPr>
    </w:p>
    <w:p w14:paraId="7441A2C5" w14:textId="64CA4B4F" w:rsidR="00A17725" w:rsidRPr="00A17725" w:rsidRDefault="00A17725" w:rsidP="000D261F">
      <w:pPr>
        <w:spacing w:line="312" w:lineRule="auto"/>
        <w:ind w:right="426"/>
        <w:rPr>
          <w:rFonts w:ascii="Helvetica" w:hAnsi="Helvetica"/>
          <w:b/>
          <w:bCs/>
          <w:sz w:val="20"/>
          <w:szCs w:val="20"/>
        </w:rPr>
      </w:pPr>
      <w:r w:rsidRPr="003F6C11">
        <w:rPr>
          <w:rFonts w:ascii="Helvetica" w:hAnsi="Helvetica"/>
          <w:b/>
          <w:bCs/>
          <w:sz w:val="20"/>
          <w:szCs w:val="20"/>
        </w:rPr>
        <w:t>Bildmaterial:</w:t>
      </w:r>
    </w:p>
    <w:tbl>
      <w:tblPr>
        <w:tblStyle w:val="Tabellenraster"/>
        <w:tblW w:w="0" w:type="auto"/>
        <w:tblLook w:val="04A0" w:firstRow="1" w:lastRow="0" w:firstColumn="1" w:lastColumn="0" w:noHBand="0" w:noVBand="1"/>
      </w:tblPr>
      <w:tblGrid>
        <w:gridCol w:w="2725"/>
        <w:gridCol w:w="2877"/>
        <w:gridCol w:w="2752"/>
      </w:tblGrid>
      <w:tr w:rsidR="00896B4E" w14:paraId="0710F149" w14:textId="77777777" w:rsidTr="00896B4E">
        <w:tc>
          <w:tcPr>
            <w:tcW w:w="2784" w:type="dxa"/>
          </w:tcPr>
          <w:p w14:paraId="4FA45956" w14:textId="77777777" w:rsidR="00896B4E" w:rsidRDefault="00896B4E" w:rsidP="00896B4E">
            <w:pPr>
              <w:spacing w:line="312" w:lineRule="auto"/>
              <w:ind w:right="-21"/>
              <w:jc w:val="center"/>
              <w:rPr>
                <w:rFonts w:ascii="Helvetica" w:hAnsi="Helvetica"/>
                <w:sz w:val="20"/>
                <w:szCs w:val="20"/>
              </w:rPr>
            </w:pPr>
          </w:p>
          <w:p w14:paraId="24A77D53" w14:textId="34CA4ACD" w:rsidR="00896B4E" w:rsidRDefault="00896B4E" w:rsidP="00896B4E">
            <w:pPr>
              <w:spacing w:line="312" w:lineRule="auto"/>
              <w:ind w:right="-21"/>
              <w:jc w:val="center"/>
              <w:rPr>
                <w:rFonts w:ascii="Helvetica" w:hAnsi="Helvetica"/>
                <w:sz w:val="20"/>
                <w:szCs w:val="20"/>
              </w:rPr>
            </w:pPr>
            <w:r>
              <w:rPr>
                <w:rFonts w:ascii="Helvetica" w:hAnsi="Helvetica"/>
                <w:noProof/>
                <w:sz w:val="20"/>
                <w:szCs w:val="20"/>
              </w:rPr>
              <w:drawing>
                <wp:inline distT="0" distB="0" distL="0" distR="0" wp14:anchorId="19B765AA" wp14:editId="02493F83">
                  <wp:extent cx="1093099" cy="1659890"/>
                  <wp:effectExtent l="0" t="0" r="0" b="3810"/>
                  <wp:docPr id="3" name="Grafik 3" descr="Ein Bild, das Text, Boden, drinnen, Möbe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Text, Boden, drinnen, Möbel enthält.&#10;&#10;Automatisch generierte Beschreibu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21019" cy="1702287"/>
                          </a:xfrm>
                          <a:prstGeom prst="rect">
                            <a:avLst/>
                          </a:prstGeom>
                        </pic:spPr>
                      </pic:pic>
                    </a:graphicData>
                  </a:graphic>
                </wp:inline>
              </w:drawing>
            </w:r>
          </w:p>
        </w:tc>
        <w:tc>
          <w:tcPr>
            <w:tcW w:w="2785" w:type="dxa"/>
          </w:tcPr>
          <w:p w14:paraId="175D1FBB" w14:textId="77777777" w:rsidR="00896B4E" w:rsidRDefault="00896B4E" w:rsidP="000D261F">
            <w:pPr>
              <w:spacing w:line="312" w:lineRule="auto"/>
              <w:ind w:right="426"/>
              <w:rPr>
                <w:rFonts w:ascii="Helvetica" w:hAnsi="Helvetica"/>
                <w:sz w:val="20"/>
                <w:szCs w:val="20"/>
              </w:rPr>
            </w:pPr>
          </w:p>
          <w:p w14:paraId="3CE83F1F" w14:textId="77777777" w:rsidR="00896B4E" w:rsidRDefault="00896B4E" w:rsidP="000D261F">
            <w:pPr>
              <w:spacing w:line="312" w:lineRule="auto"/>
              <w:ind w:right="426"/>
              <w:rPr>
                <w:rFonts w:ascii="Helvetica" w:hAnsi="Helvetica"/>
                <w:sz w:val="20"/>
                <w:szCs w:val="20"/>
              </w:rPr>
            </w:pPr>
          </w:p>
          <w:p w14:paraId="487FA8BA" w14:textId="6A96F956" w:rsidR="00896B4E" w:rsidRDefault="00896B4E" w:rsidP="00896B4E">
            <w:pPr>
              <w:spacing w:line="312" w:lineRule="auto"/>
              <w:rPr>
                <w:rFonts w:ascii="Helvetica" w:hAnsi="Helvetica"/>
                <w:sz w:val="20"/>
                <w:szCs w:val="20"/>
              </w:rPr>
            </w:pPr>
            <w:r>
              <w:rPr>
                <w:rFonts w:ascii="Helvetica" w:hAnsi="Helvetica"/>
                <w:noProof/>
                <w:sz w:val="20"/>
                <w:szCs w:val="20"/>
              </w:rPr>
              <w:drawing>
                <wp:inline distT="0" distB="0" distL="0" distR="0" wp14:anchorId="1D4DD2E6" wp14:editId="1D675FB1">
                  <wp:extent cx="1689812" cy="1126541"/>
                  <wp:effectExtent l="0" t="0" r="0" b="3810"/>
                  <wp:docPr id="4" name="Grafik 4" descr="Ein Bild, das drin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descr="Ein Bild, das drinnen enthält.&#10;&#10;Automatisch generierte Beschreibu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705464" cy="1136975"/>
                          </a:xfrm>
                          <a:prstGeom prst="rect">
                            <a:avLst/>
                          </a:prstGeom>
                        </pic:spPr>
                      </pic:pic>
                    </a:graphicData>
                  </a:graphic>
                </wp:inline>
              </w:drawing>
            </w:r>
          </w:p>
        </w:tc>
        <w:tc>
          <w:tcPr>
            <w:tcW w:w="2785" w:type="dxa"/>
          </w:tcPr>
          <w:p w14:paraId="0C7E070D" w14:textId="77777777" w:rsidR="00896B4E" w:rsidRDefault="00896B4E" w:rsidP="00896B4E">
            <w:pPr>
              <w:spacing w:line="312" w:lineRule="auto"/>
              <w:jc w:val="center"/>
              <w:rPr>
                <w:rFonts w:ascii="Helvetica" w:hAnsi="Helvetica"/>
                <w:sz w:val="20"/>
                <w:szCs w:val="20"/>
              </w:rPr>
            </w:pPr>
          </w:p>
          <w:p w14:paraId="6478BDA9" w14:textId="6F04214A" w:rsidR="00896B4E" w:rsidRDefault="00896B4E" w:rsidP="00896B4E">
            <w:pPr>
              <w:spacing w:line="312" w:lineRule="auto"/>
              <w:jc w:val="center"/>
              <w:rPr>
                <w:rFonts w:ascii="Helvetica" w:hAnsi="Helvetica"/>
                <w:sz w:val="20"/>
                <w:szCs w:val="20"/>
              </w:rPr>
            </w:pPr>
            <w:r>
              <w:rPr>
                <w:rFonts w:ascii="Helvetica" w:hAnsi="Helvetica"/>
                <w:noProof/>
                <w:sz w:val="20"/>
                <w:szCs w:val="20"/>
              </w:rPr>
              <w:drawing>
                <wp:inline distT="0" distB="0" distL="0" distR="0" wp14:anchorId="1EE76AED" wp14:editId="2EFDD48D">
                  <wp:extent cx="1331367" cy="1769157"/>
                  <wp:effectExtent l="0" t="0" r="2540" b="0"/>
                  <wp:docPr id="2" name="Grafik 2" descr="Ein Bild, das Gebäude, Käfi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Gebäude, Käfig enthält.&#10;&#10;Automatisch generierte Beschreibu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49279" cy="1792960"/>
                          </a:xfrm>
                          <a:prstGeom prst="rect">
                            <a:avLst/>
                          </a:prstGeom>
                        </pic:spPr>
                      </pic:pic>
                    </a:graphicData>
                  </a:graphic>
                </wp:inline>
              </w:drawing>
            </w:r>
          </w:p>
        </w:tc>
      </w:tr>
    </w:tbl>
    <w:p w14:paraId="22941FAC" w14:textId="04C16A3C" w:rsidR="00540459" w:rsidRDefault="00540459" w:rsidP="000D261F">
      <w:pPr>
        <w:spacing w:line="312" w:lineRule="auto"/>
        <w:ind w:right="426"/>
        <w:rPr>
          <w:rFonts w:ascii="Helvetica" w:hAnsi="Helvetica"/>
          <w:sz w:val="20"/>
          <w:szCs w:val="20"/>
        </w:rPr>
      </w:pPr>
    </w:p>
    <w:p w14:paraId="450CB0BE" w14:textId="77777777" w:rsidR="00177554" w:rsidRPr="007D4C91" w:rsidRDefault="00177554" w:rsidP="00177554">
      <w:pPr>
        <w:pStyle w:val="KeinLeerraum"/>
        <w:spacing w:line="288" w:lineRule="auto"/>
        <w:ind w:right="561"/>
        <w:jc w:val="both"/>
        <w:rPr>
          <w:rFonts w:ascii="Helvetica" w:hAnsi="Helvetica" w:cs="Arial"/>
          <w:sz w:val="20"/>
          <w:szCs w:val="20"/>
        </w:rPr>
      </w:pPr>
      <w:r w:rsidRPr="007D4C91">
        <w:rPr>
          <w:rFonts w:ascii="Helvetica" w:hAnsi="Helvetica" w:cs="Arial"/>
          <w:sz w:val="20"/>
          <w:szCs w:val="20"/>
        </w:rPr>
        <w:t xml:space="preserve">Bildmaterial steht Ihnen unter </w:t>
      </w:r>
      <w:hyperlink r:id="rId13" w:history="1">
        <w:r w:rsidRPr="007D4C91">
          <w:rPr>
            <w:rStyle w:val="Hyperlink"/>
            <w:rFonts w:ascii="Helvetica" w:hAnsi="Helvetica" w:cs="Arial"/>
            <w:sz w:val="20"/>
            <w:szCs w:val="20"/>
          </w:rPr>
          <w:t>https://press-n-relations.amid-pr.com</w:t>
        </w:r>
      </w:hyperlink>
      <w:r w:rsidRPr="007D4C91">
        <w:rPr>
          <w:rFonts w:ascii="Helvetica" w:hAnsi="Helvetica" w:cs="Arial"/>
          <w:sz w:val="20"/>
          <w:szCs w:val="20"/>
        </w:rPr>
        <w:t xml:space="preserve"> unter dem Begriff </w:t>
      </w:r>
      <w:r>
        <w:rPr>
          <w:rFonts w:ascii="Helvetica" w:hAnsi="Helvetica" w:cs="Arial"/>
          <w:sz w:val="20"/>
          <w:szCs w:val="20"/>
        </w:rPr>
        <w:t>„wiretech100</w:t>
      </w:r>
      <w:r w:rsidRPr="007D4C91">
        <w:rPr>
          <w:rFonts w:ascii="Helvetica" w:hAnsi="Helvetica" w:cs="Arial"/>
          <w:sz w:val="20"/>
          <w:szCs w:val="20"/>
        </w:rPr>
        <w:t>“ für den Download zur Verfügung.</w:t>
      </w:r>
    </w:p>
    <w:p w14:paraId="0B1523D7" w14:textId="77777777" w:rsidR="00177554" w:rsidRDefault="00177554" w:rsidP="000D261F">
      <w:pPr>
        <w:spacing w:line="312" w:lineRule="auto"/>
        <w:ind w:right="426"/>
        <w:rPr>
          <w:rFonts w:ascii="Helvetica" w:hAnsi="Helvetica"/>
          <w:sz w:val="20"/>
          <w:szCs w:val="20"/>
        </w:rPr>
      </w:pPr>
    </w:p>
    <w:p w14:paraId="304B688A" w14:textId="3037770B" w:rsidR="00C46479" w:rsidRPr="00E72518" w:rsidRDefault="00540459" w:rsidP="00896B4E">
      <w:pPr>
        <w:spacing w:line="312" w:lineRule="auto"/>
        <w:ind w:right="284"/>
        <w:rPr>
          <w:rFonts w:ascii="Helvetica" w:hAnsi="Helvetica"/>
          <w:sz w:val="20"/>
          <w:szCs w:val="20"/>
        </w:rPr>
      </w:pPr>
      <w:r>
        <w:rPr>
          <w:rFonts w:ascii="Helvetica" w:hAnsi="Helvetica"/>
          <w:sz w:val="20"/>
          <w:szCs w:val="20"/>
        </w:rPr>
        <w:t xml:space="preserve">    </w:t>
      </w:r>
    </w:p>
    <w:p w14:paraId="51A4C7C7" w14:textId="72277899" w:rsidR="00926A45" w:rsidRPr="00BC570E" w:rsidRDefault="00926A45" w:rsidP="000D261F">
      <w:pPr>
        <w:spacing w:line="312" w:lineRule="auto"/>
        <w:ind w:right="426"/>
        <w:rPr>
          <w:rFonts w:ascii="Helvetica" w:hAnsi="Helvetica"/>
          <w:b/>
          <w:bCs/>
          <w:sz w:val="18"/>
          <w:szCs w:val="18"/>
        </w:rPr>
      </w:pPr>
      <w:r w:rsidRPr="00BC570E">
        <w:rPr>
          <w:rFonts w:ascii="Helvetica" w:hAnsi="Helvetica"/>
          <w:b/>
          <w:bCs/>
          <w:sz w:val="18"/>
          <w:szCs w:val="18"/>
        </w:rPr>
        <w:t>Weitere Informationen</w:t>
      </w:r>
    </w:p>
    <w:p w14:paraId="6FF2B5FA" w14:textId="77777777" w:rsidR="00560693" w:rsidRPr="009974DF" w:rsidRDefault="00560693" w:rsidP="00BC570E">
      <w:pPr>
        <w:ind w:right="426"/>
        <w:rPr>
          <w:rFonts w:ascii="Helvetica" w:hAnsi="Helvetica"/>
          <w:sz w:val="18"/>
          <w:szCs w:val="18"/>
        </w:rPr>
      </w:pPr>
      <w:r w:rsidRPr="00BC570E">
        <w:rPr>
          <w:rFonts w:ascii="Helvetica" w:hAnsi="Helvetica"/>
          <w:sz w:val="18"/>
          <w:szCs w:val="18"/>
        </w:rPr>
        <w:t xml:space="preserve">Wanzl GmbH &amp; Co. </w:t>
      </w:r>
      <w:r w:rsidRPr="009974DF">
        <w:rPr>
          <w:rFonts w:ascii="Helvetica" w:hAnsi="Helvetica"/>
          <w:sz w:val="18"/>
          <w:szCs w:val="18"/>
        </w:rPr>
        <w:t>KGaA</w:t>
      </w:r>
    </w:p>
    <w:p w14:paraId="4D3C37C9" w14:textId="77777777" w:rsidR="00560693" w:rsidRPr="009974DF" w:rsidRDefault="00560693" w:rsidP="00BC570E">
      <w:pPr>
        <w:ind w:right="426"/>
        <w:rPr>
          <w:rFonts w:ascii="Helvetica" w:hAnsi="Helvetica"/>
          <w:sz w:val="18"/>
          <w:szCs w:val="18"/>
        </w:rPr>
      </w:pPr>
      <w:r w:rsidRPr="009974DF">
        <w:rPr>
          <w:rFonts w:ascii="Helvetica" w:hAnsi="Helvetica"/>
          <w:sz w:val="18"/>
          <w:szCs w:val="18"/>
        </w:rPr>
        <w:t>Jule Stricker</w:t>
      </w:r>
    </w:p>
    <w:p w14:paraId="65D90AAB" w14:textId="1790F9BB" w:rsidR="006D22F9" w:rsidRPr="009974DF" w:rsidRDefault="00560693" w:rsidP="00BC570E">
      <w:pPr>
        <w:ind w:right="426"/>
        <w:rPr>
          <w:rFonts w:ascii="Helvetica" w:hAnsi="Helvetica"/>
          <w:sz w:val="18"/>
          <w:szCs w:val="18"/>
        </w:rPr>
      </w:pPr>
      <w:r w:rsidRPr="009974DF">
        <w:rPr>
          <w:rFonts w:ascii="Helvetica" w:hAnsi="Helvetica"/>
          <w:sz w:val="18"/>
          <w:szCs w:val="18"/>
        </w:rPr>
        <w:t xml:space="preserve">Marketing Manager </w:t>
      </w:r>
    </w:p>
    <w:p w14:paraId="7A76A7DE" w14:textId="4EBD958D" w:rsidR="00560693" w:rsidRPr="00BC570E" w:rsidRDefault="00560693" w:rsidP="00BC570E">
      <w:pPr>
        <w:ind w:right="426"/>
        <w:rPr>
          <w:rFonts w:ascii="Helvetica" w:hAnsi="Helvetica"/>
          <w:sz w:val="18"/>
          <w:szCs w:val="18"/>
        </w:rPr>
      </w:pPr>
      <w:r w:rsidRPr="00BC570E">
        <w:rPr>
          <w:rFonts w:ascii="Helvetica" w:hAnsi="Helvetica"/>
          <w:sz w:val="18"/>
          <w:szCs w:val="18"/>
        </w:rPr>
        <w:t>Rudolf-Wanzl-Stra</w:t>
      </w:r>
      <w:r w:rsidR="009974DF">
        <w:rPr>
          <w:rFonts w:ascii="Helvetica" w:hAnsi="Helvetica"/>
          <w:sz w:val="18"/>
          <w:szCs w:val="18"/>
        </w:rPr>
        <w:t>ss</w:t>
      </w:r>
      <w:r w:rsidRPr="00BC570E">
        <w:rPr>
          <w:rFonts w:ascii="Helvetica" w:hAnsi="Helvetica"/>
          <w:sz w:val="18"/>
          <w:szCs w:val="18"/>
        </w:rPr>
        <w:t>e 4</w:t>
      </w:r>
    </w:p>
    <w:p w14:paraId="3512FC4A" w14:textId="77777777" w:rsidR="00560693" w:rsidRPr="00BC570E" w:rsidRDefault="00560693" w:rsidP="00BC570E">
      <w:pPr>
        <w:ind w:right="426"/>
        <w:rPr>
          <w:rFonts w:ascii="Helvetica" w:hAnsi="Helvetica"/>
          <w:sz w:val="18"/>
          <w:szCs w:val="18"/>
        </w:rPr>
      </w:pPr>
      <w:r w:rsidRPr="00BC570E">
        <w:rPr>
          <w:rFonts w:ascii="Helvetica" w:hAnsi="Helvetica"/>
          <w:sz w:val="18"/>
          <w:szCs w:val="18"/>
        </w:rPr>
        <w:t xml:space="preserve">89340 Leipheim </w:t>
      </w:r>
    </w:p>
    <w:p w14:paraId="34657A7A" w14:textId="77777777" w:rsidR="00560693" w:rsidRPr="00BC570E" w:rsidRDefault="00560693" w:rsidP="00BC570E">
      <w:pPr>
        <w:ind w:right="426"/>
        <w:rPr>
          <w:rFonts w:ascii="Helvetica" w:hAnsi="Helvetica"/>
          <w:sz w:val="18"/>
          <w:szCs w:val="18"/>
        </w:rPr>
      </w:pPr>
      <w:r w:rsidRPr="00BC570E">
        <w:rPr>
          <w:rFonts w:ascii="Helvetica" w:hAnsi="Helvetica"/>
          <w:sz w:val="18"/>
          <w:szCs w:val="18"/>
        </w:rPr>
        <w:t>Phone +49 (0) 8221 / 729 - 5008</w:t>
      </w:r>
    </w:p>
    <w:p w14:paraId="2836ACDD" w14:textId="2AFE46E4" w:rsidR="00E20DD2" w:rsidRPr="00177554" w:rsidRDefault="006D22F9" w:rsidP="00BC570E">
      <w:pPr>
        <w:ind w:right="426"/>
        <w:rPr>
          <w:rFonts w:ascii="Helvetica" w:hAnsi="Helvetica"/>
          <w:sz w:val="18"/>
          <w:szCs w:val="18"/>
          <w:lang w:val="en-US"/>
        </w:rPr>
      </w:pPr>
      <w:r w:rsidRPr="00177554">
        <w:rPr>
          <w:rFonts w:ascii="Helvetica" w:hAnsi="Helvetica"/>
          <w:sz w:val="18"/>
          <w:szCs w:val="18"/>
          <w:lang w:val="en-US"/>
        </w:rPr>
        <w:t xml:space="preserve">Mail: </w:t>
      </w:r>
      <w:hyperlink r:id="rId14" w:history="1">
        <w:r w:rsidRPr="00177554">
          <w:rPr>
            <w:rStyle w:val="Hyperlink"/>
            <w:rFonts w:ascii="Helvetica" w:hAnsi="Helvetica"/>
            <w:sz w:val="18"/>
            <w:szCs w:val="18"/>
            <w:lang w:val="en-US"/>
          </w:rPr>
          <w:t>Jule.Stricker@wanzl.com</w:t>
        </w:r>
      </w:hyperlink>
    </w:p>
    <w:p w14:paraId="5CED5DBB" w14:textId="7BBD6DD6" w:rsidR="006D22F9" w:rsidRPr="00177554" w:rsidRDefault="00000000" w:rsidP="00BC570E">
      <w:pPr>
        <w:ind w:right="426"/>
        <w:rPr>
          <w:rFonts w:ascii="Helvetica" w:hAnsi="Helvetica"/>
          <w:sz w:val="18"/>
          <w:szCs w:val="18"/>
          <w:lang w:val="en-US"/>
        </w:rPr>
      </w:pPr>
      <w:hyperlink r:id="rId15" w:history="1">
        <w:r w:rsidR="006D22F9" w:rsidRPr="00177554">
          <w:rPr>
            <w:rStyle w:val="Hyperlink"/>
            <w:rFonts w:ascii="Helvetica" w:hAnsi="Helvetica"/>
            <w:sz w:val="18"/>
            <w:szCs w:val="18"/>
            <w:lang w:val="en-US"/>
          </w:rPr>
          <w:t>www.wanzl.com</w:t>
        </w:r>
      </w:hyperlink>
    </w:p>
    <w:p w14:paraId="64B20B79" w14:textId="77777777" w:rsidR="006D22F9" w:rsidRPr="00177554" w:rsidRDefault="006D22F9" w:rsidP="00BC570E">
      <w:pPr>
        <w:ind w:right="426"/>
        <w:rPr>
          <w:rFonts w:ascii="Helvetica" w:hAnsi="Helvetica"/>
          <w:sz w:val="18"/>
          <w:szCs w:val="18"/>
          <w:lang w:val="en-US"/>
        </w:rPr>
      </w:pPr>
    </w:p>
    <w:p w14:paraId="0E72C459" w14:textId="63E341A1" w:rsidR="00E20DD2" w:rsidRPr="00177554" w:rsidRDefault="00E20DD2" w:rsidP="000D261F">
      <w:pPr>
        <w:spacing w:line="312" w:lineRule="auto"/>
        <w:ind w:right="426"/>
        <w:rPr>
          <w:rFonts w:ascii="Helvetica" w:hAnsi="Helvetica"/>
          <w:sz w:val="18"/>
          <w:szCs w:val="18"/>
          <w:lang w:val="en-US"/>
        </w:rPr>
      </w:pPr>
    </w:p>
    <w:p w14:paraId="2859FFD4" w14:textId="77777777" w:rsidR="00E20DD2" w:rsidRPr="00BC570E" w:rsidRDefault="00E20DD2" w:rsidP="000D261F">
      <w:pPr>
        <w:ind w:right="426"/>
        <w:rPr>
          <w:rFonts w:ascii="Helvetica" w:hAnsi="Helvetica"/>
          <w:b/>
          <w:bCs/>
          <w:sz w:val="18"/>
          <w:szCs w:val="18"/>
        </w:rPr>
      </w:pPr>
      <w:r w:rsidRPr="00BC570E">
        <w:rPr>
          <w:rFonts w:ascii="Helvetica" w:hAnsi="Helvetica"/>
          <w:b/>
          <w:bCs/>
          <w:sz w:val="18"/>
          <w:szCs w:val="18"/>
        </w:rPr>
        <w:t>Presse- und Öffentlichkeitsarbeit:</w:t>
      </w:r>
    </w:p>
    <w:p w14:paraId="1FB822FD" w14:textId="299E2810" w:rsidR="00E20DD2" w:rsidRPr="00BC570E" w:rsidRDefault="00E20DD2" w:rsidP="000D261F">
      <w:pPr>
        <w:ind w:right="426"/>
        <w:rPr>
          <w:rFonts w:ascii="Helvetica" w:hAnsi="Helvetica"/>
          <w:sz w:val="18"/>
          <w:szCs w:val="18"/>
        </w:rPr>
      </w:pPr>
      <w:r w:rsidRPr="00BC570E">
        <w:rPr>
          <w:rFonts w:ascii="Helvetica" w:hAnsi="Helvetica"/>
          <w:sz w:val="18"/>
          <w:szCs w:val="18"/>
        </w:rPr>
        <w:t>Wanzl Pressebüro</w:t>
      </w:r>
    </w:p>
    <w:p w14:paraId="7622F582" w14:textId="532BA59A" w:rsidR="00E20DD2" w:rsidRPr="00BC570E" w:rsidRDefault="00E20DD2" w:rsidP="000D261F">
      <w:pPr>
        <w:ind w:right="426"/>
        <w:rPr>
          <w:rFonts w:ascii="Helvetica" w:hAnsi="Helvetica"/>
          <w:sz w:val="18"/>
          <w:szCs w:val="18"/>
        </w:rPr>
      </w:pPr>
      <w:r w:rsidRPr="00BC570E">
        <w:rPr>
          <w:rFonts w:ascii="Helvetica" w:hAnsi="Helvetica"/>
          <w:sz w:val="18"/>
          <w:szCs w:val="18"/>
        </w:rPr>
        <w:t xml:space="preserve">c/o Press’n’Relations GmbH </w:t>
      </w:r>
    </w:p>
    <w:p w14:paraId="4C7CE933" w14:textId="7605E92C" w:rsidR="00DE1C0F" w:rsidRPr="00BC570E" w:rsidRDefault="00DE1C0F" w:rsidP="000D261F">
      <w:pPr>
        <w:ind w:right="426"/>
        <w:rPr>
          <w:rFonts w:ascii="Helvetica" w:hAnsi="Helvetica"/>
          <w:sz w:val="18"/>
          <w:szCs w:val="18"/>
        </w:rPr>
      </w:pPr>
      <w:r w:rsidRPr="00BC570E">
        <w:rPr>
          <w:rFonts w:ascii="Helvetica" w:hAnsi="Helvetica"/>
          <w:sz w:val="18"/>
          <w:szCs w:val="18"/>
        </w:rPr>
        <w:t>Magirusstra</w:t>
      </w:r>
      <w:r w:rsidR="009974DF">
        <w:rPr>
          <w:rFonts w:ascii="Helvetica" w:hAnsi="Helvetica"/>
          <w:sz w:val="18"/>
          <w:szCs w:val="18"/>
        </w:rPr>
        <w:t>ss</w:t>
      </w:r>
      <w:r w:rsidRPr="00BC570E">
        <w:rPr>
          <w:rFonts w:ascii="Helvetica" w:hAnsi="Helvetica"/>
          <w:sz w:val="18"/>
          <w:szCs w:val="18"/>
        </w:rPr>
        <w:t xml:space="preserve">e 33 – D-89077 Ulm </w:t>
      </w:r>
    </w:p>
    <w:p w14:paraId="06A57983" w14:textId="1533554F" w:rsidR="00DE1C0F" w:rsidRPr="00BC570E" w:rsidRDefault="00CF3CB6" w:rsidP="000D261F">
      <w:pPr>
        <w:ind w:right="426"/>
        <w:rPr>
          <w:rFonts w:ascii="Helvetica" w:hAnsi="Helvetica"/>
          <w:sz w:val="18"/>
          <w:szCs w:val="18"/>
        </w:rPr>
      </w:pPr>
      <w:r w:rsidRPr="00BC570E">
        <w:rPr>
          <w:rFonts w:ascii="Helvetica" w:hAnsi="Helvetica"/>
          <w:sz w:val="18"/>
          <w:szCs w:val="18"/>
        </w:rPr>
        <w:t>Désirée Mülle</w:t>
      </w:r>
      <w:r w:rsidR="00DE1C0F" w:rsidRPr="00BC570E">
        <w:rPr>
          <w:rFonts w:ascii="Helvetica" w:hAnsi="Helvetica"/>
          <w:sz w:val="18"/>
          <w:szCs w:val="18"/>
        </w:rPr>
        <w:t>r</w:t>
      </w:r>
    </w:p>
    <w:p w14:paraId="3A0F6411" w14:textId="39B86858" w:rsidR="006D22F9" w:rsidRDefault="00DE1C0F" w:rsidP="000D261F">
      <w:pPr>
        <w:ind w:right="426"/>
        <w:rPr>
          <w:rFonts w:ascii="Helvetica" w:hAnsi="Helvetica"/>
          <w:sz w:val="18"/>
          <w:szCs w:val="18"/>
        </w:rPr>
      </w:pPr>
      <w:r w:rsidRPr="00BC570E">
        <w:rPr>
          <w:rFonts w:ascii="Helvetica" w:hAnsi="Helvetica"/>
          <w:color w:val="000000"/>
          <w:sz w:val="18"/>
          <w:szCs w:val="18"/>
        </w:rPr>
        <w:t>T: +49 731 96287-32</w:t>
      </w:r>
      <w:r w:rsidRPr="00BC570E">
        <w:rPr>
          <w:rFonts w:ascii="Helvetica" w:hAnsi="Helvetica"/>
          <w:color w:val="000000"/>
          <w:sz w:val="18"/>
          <w:szCs w:val="18"/>
        </w:rPr>
        <w:br/>
        <w:t>Mail: </w:t>
      </w:r>
      <w:hyperlink r:id="rId16" w:history="1">
        <w:r w:rsidR="006D22F9" w:rsidRPr="008C7631">
          <w:rPr>
            <w:rStyle w:val="Hyperlink"/>
            <w:rFonts w:ascii="Helvetica" w:hAnsi="Helvetica"/>
            <w:sz w:val="18"/>
            <w:szCs w:val="18"/>
          </w:rPr>
          <w:t>dmt@press-n-relations.de</w:t>
        </w:r>
      </w:hyperlink>
    </w:p>
    <w:p w14:paraId="363185DF" w14:textId="75D1E4DE" w:rsidR="00E20DD2" w:rsidRPr="00BC570E" w:rsidRDefault="00CF3CB6" w:rsidP="000D261F">
      <w:pPr>
        <w:ind w:right="426"/>
        <w:rPr>
          <w:rFonts w:ascii="Helvetica" w:hAnsi="Helvetica"/>
          <w:sz w:val="18"/>
          <w:szCs w:val="18"/>
        </w:rPr>
      </w:pPr>
      <w:r w:rsidRPr="00BC570E">
        <w:rPr>
          <w:rFonts w:ascii="Helvetica" w:hAnsi="Helvetica"/>
          <w:sz w:val="18"/>
          <w:szCs w:val="18"/>
        </w:rPr>
        <w:t>Nata</w:t>
      </w:r>
      <w:r w:rsidR="00F96EB1" w:rsidRPr="00BC570E">
        <w:rPr>
          <w:rFonts w:ascii="Helvetica" w:hAnsi="Helvetica"/>
          <w:sz w:val="18"/>
          <w:szCs w:val="18"/>
        </w:rPr>
        <w:t>š</w:t>
      </w:r>
      <w:r w:rsidRPr="00BC570E">
        <w:rPr>
          <w:rFonts w:ascii="Helvetica" w:hAnsi="Helvetica"/>
          <w:sz w:val="18"/>
          <w:szCs w:val="18"/>
        </w:rPr>
        <w:t>a Forstner</w:t>
      </w:r>
    </w:p>
    <w:p w14:paraId="2E497356" w14:textId="124CFB48" w:rsidR="00E20DD2" w:rsidRPr="00BC570E" w:rsidRDefault="00E20DD2" w:rsidP="000D261F">
      <w:pPr>
        <w:ind w:right="426"/>
        <w:rPr>
          <w:rFonts w:ascii="Helvetica" w:hAnsi="Helvetica"/>
          <w:sz w:val="18"/>
          <w:szCs w:val="18"/>
        </w:rPr>
      </w:pPr>
      <w:r w:rsidRPr="00BC570E">
        <w:rPr>
          <w:rFonts w:ascii="Helvetica" w:hAnsi="Helvetica"/>
          <w:sz w:val="18"/>
          <w:szCs w:val="18"/>
        </w:rPr>
        <w:t>Tel.: +49 731 96287-</w:t>
      </w:r>
      <w:r w:rsidR="00DE1C0F" w:rsidRPr="00BC570E">
        <w:rPr>
          <w:rFonts w:ascii="Helvetica" w:hAnsi="Helvetica"/>
          <w:sz w:val="18"/>
          <w:szCs w:val="18"/>
        </w:rPr>
        <w:t>17</w:t>
      </w:r>
    </w:p>
    <w:p w14:paraId="6108687E" w14:textId="26D33487" w:rsidR="00E20DD2" w:rsidRDefault="00DE1C0F" w:rsidP="000D261F">
      <w:pPr>
        <w:spacing w:line="312" w:lineRule="auto"/>
        <w:ind w:right="426"/>
        <w:rPr>
          <w:rFonts w:ascii="Helvetica" w:hAnsi="Helvetica"/>
          <w:sz w:val="18"/>
          <w:szCs w:val="18"/>
        </w:rPr>
      </w:pPr>
      <w:r w:rsidRPr="00BC570E">
        <w:rPr>
          <w:rFonts w:ascii="Helvetica" w:hAnsi="Helvetica"/>
          <w:color w:val="000000"/>
          <w:sz w:val="18"/>
          <w:szCs w:val="18"/>
        </w:rPr>
        <w:t>Mail: </w:t>
      </w:r>
      <w:hyperlink r:id="rId17" w:history="1">
        <w:r w:rsidR="006D22F9" w:rsidRPr="008C7631">
          <w:rPr>
            <w:rStyle w:val="Hyperlink"/>
            <w:rFonts w:ascii="Helvetica" w:hAnsi="Helvetica"/>
            <w:sz w:val="18"/>
            <w:szCs w:val="18"/>
          </w:rPr>
          <w:t>nfo@press-n-relations.de</w:t>
        </w:r>
      </w:hyperlink>
    </w:p>
    <w:p w14:paraId="116EC9CA" w14:textId="407D819D" w:rsidR="006D22F9" w:rsidRDefault="00000000" w:rsidP="006D22F9">
      <w:pPr>
        <w:spacing w:line="312" w:lineRule="auto"/>
        <w:ind w:right="426"/>
        <w:rPr>
          <w:rFonts w:ascii="Helvetica" w:hAnsi="Helvetica"/>
          <w:sz w:val="18"/>
          <w:szCs w:val="18"/>
        </w:rPr>
      </w:pPr>
      <w:hyperlink r:id="rId18" w:history="1">
        <w:r w:rsidR="006D22F9" w:rsidRPr="008C7631">
          <w:rPr>
            <w:rStyle w:val="Hyperlink"/>
            <w:rFonts w:ascii="Helvetica" w:hAnsi="Helvetica"/>
            <w:sz w:val="18"/>
            <w:szCs w:val="18"/>
          </w:rPr>
          <w:t>www.press-n-relations.de</w:t>
        </w:r>
      </w:hyperlink>
    </w:p>
    <w:p w14:paraId="71C4C631" w14:textId="77777777" w:rsidR="00DE1C0F" w:rsidRPr="00E20DD2" w:rsidRDefault="00DE1C0F" w:rsidP="000D261F">
      <w:pPr>
        <w:spacing w:line="312" w:lineRule="auto"/>
        <w:ind w:right="426"/>
        <w:rPr>
          <w:rFonts w:ascii="Helvetica" w:hAnsi="Helvetica"/>
          <w:sz w:val="20"/>
          <w:szCs w:val="20"/>
        </w:rPr>
      </w:pPr>
    </w:p>
    <w:p w14:paraId="4E393B12" w14:textId="77777777" w:rsidR="00E83130" w:rsidRDefault="00E83130" w:rsidP="000D261F">
      <w:pPr>
        <w:spacing w:line="312" w:lineRule="auto"/>
        <w:ind w:right="426"/>
        <w:rPr>
          <w:rFonts w:ascii="Helvetica" w:hAnsi="Helvetica"/>
          <w:b/>
          <w:bCs/>
          <w:sz w:val="20"/>
          <w:szCs w:val="20"/>
        </w:rPr>
      </w:pPr>
    </w:p>
    <w:p w14:paraId="551FC71A" w14:textId="4CBB730B" w:rsidR="00A636CA" w:rsidRPr="00BC570E" w:rsidRDefault="00A636CA" w:rsidP="00BC570E">
      <w:pPr>
        <w:spacing w:line="288" w:lineRule="auto"/>
        <w:ind w:right="425"/>
        <w:rPr>
          <w:rFonts w:ascii="Helvetica" w:hAnsi="Helvetica"/>
          <w:b/>
          <w:bCs/>
          <w:sz w:val="18"/>
          <w:szCs w:val="18"/>
        </w:rPr>
      </w:pPr>
      <w:r w:rsidRPr="00BC570E">
        <w:rPr>
          <w:rFonts w:ascii="Helvetica" w:hAnsi="Helvetica"/>
          <w:b/>
          <w:bCs/>
          <w:sz w:val="18"/>
          <w:szCs w:val="18"/>
        </w:rPr>
        <w:t>Über Wanzl</w:t>
      </w:r>
    </w:p>
    <w:p w14:paraId="4EBEEB3A" w14:textId="77777777" w:rsidR="00DC546B" w:rsidRPr="00BC570E" w:rsidRDefault="00DC546B" w:rsidP="00BC570E">
      <w:pPr>
        <w:spacing w:line="288" w:lineRule="auto"/>
        <w:ind w:right="425"/>
        <w:rPr>
          <w:rFonts w:ascii="Helvetica" w:hAnsi="Helvetica" w:cs="Arial"/>
          <w:b/>
          <w:bCs/>
          <w:sz w:val="18"/>
          <w:szCs w:val="18"/>
        </w:rPr>
      </w:pPr>
      <w:r w:rsidRPr="00BC570E">
        <w:rPr>
          <w:rFonts w:ascii="Helvetica" w:hAnsi="Helvetica" w:cs="Arial"/>
          <w:b/>
          <w:bCs/>
          <w:sz w:val="18"/>
          <w:szCs w:val="18"/>
        </w:rPr>
        <w:t>WANZL – dynamisch handeln</w:t>
      </w:r>
    </w:p>
    <w:p w14:paraId="0D52E544" w14:textId="77777777" w:rsidR="00DC546B" w:rsidRPr="00BC570E" w:rsidRDefault="00DC546B" w:rsidP="00BC570E">
      <w:pPr>
        <w:spacing w:line="288" w:lineRule="auto"/>
        <w:ind w:right="425"/>
        <w:rPr>
          <w:rFonts w:ascii="Helvetica" w:hAnsi="Helvetica" w:cs="Arial"/>
          <w:sz w:val="18"/>
          <w:szCs w:val="18"/>
        </w:rPr>
      </w:pPr>
      <w:r w:rsidRPr="00BC570E">
        <w:rPr>
          <w:rFonts w:ascii="Helvetica" w:hAnsi="Helvetica" w:cs="Arial"/>
          <w:sz w:val="18"/>
          <w:szCs w:val="18"/>
        </w:rPr>
        <w:lastRenderedPageBreak/>
        <w:t xml:space="preserve">Seit 1947 ist Wanzl der Motor des Handels. Als Hersteller von Draht-Einkaufswagen gestartet ist das Unternehmen heute weltweit innovativer Schrittmacher für Retail Solutions. Wanzl realisiert als Gesamtlösungsanbieter einzigartige Einkaufserlebnisse. Das können innovative Produkte wie smarte Einkaufswagen und Warenpräsentationsysteme sein, digitale Lösungen, aber auch kreative Shop-Konzepte wie 24/7-Stores und Fulfillment-Formate. Zudem zählen individuelle Logistiklösungen aus dem Geschäftsfeld Material Handling, vollautomatisierte Zutritts- und Besuchermanagement-Systeme aus dem Geschäftsfeld Access Solutions sowie Premiumprodukte für Flughäfen und Hotels aus den Bereichen Airport und Hotel Services zu den Kernkompetenzen des Unternehmens. Mit über 4.600 Mitarbeitenden, 11 internationalen Produktionsstandorten in 7 Ländern, 27 Vertriebsniederlassungen und rund 50 Vertretungen steht Wanzl weltweit als leistungsstarkes und werteorientiertes Familienunternehmen an der Seite seiner Kunden. </w:t>
      </w:r>
      <w:r w:rsidRPr="00BC570E">
        <w:rPr>
          <w:rFonts w:ascii="Helvetica" w:hAnsi="Helvetica" w:cs="Arial"/>
          <w:b/>
          <w:bCs/>
          <w:sz w:val="18"/>
          <w:szCs w:val="18"/>
        </w:rPr>
        <w:t>REALIZED BY WANZL.</w:t>
      </w:r>
    </w:p>
    <w:p w14:paraId="6F4A7F0A" w14:textId="557E2A32" w:rsidR="00926A45" w:rsidRPr="00E72518" w:rsidRDefault="00926A45" w:rsidP="000D261F">
      <w:pPr>
        <w:spacing w:line="312" w:lineRule="auto"/>
        <w:ind w:right="426"/>
        <w:rPr>
          <w:rFonts w:ascii="Helvetica" w:hAnsi="Helvetica"/>
          <w:sz w:val="20"/>
          <w:szCs w:val="20"/>
        </w:rPr>
      </w:pPr>
    </w:p>
    <w:sectPr w:rsidR="00926A45" w:rsidRPr="00E72518" w:rsidSect="00E72518">
      <w:headerReference w:type="default" r:id="rId19"/>
      <w:pgSz w:w="11900" w:h="16840"/>
      <w:pgMar w:top="1417" w:right="2119"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74EC7E" w14:textId="77777777" w:rsidR="000B0CAF" w:rsidRDefault="000B0CAF" w:rsidP="00926A45">
      <w:r>
        <w:separator/>
      </w:r>
    </w:p>
  </w:endnote>
  <w:endnote w:type="continuationSeparator" w:id="0">
    <w:p w14:paraId="6502BF54" w14:textId="77777777" w:rsidR="000B0CAF" w:rsidRDefault="000B0CAF" w:rsidP="00926A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B7416A" w14:textId="77777777" w:rsidR="000B0CAF" w:rsidRDefault="000B0CAF" w:rsidP="00926A45">
      <w:r>
        <w:separator/>
      </w:r>
    </w:p>
  </w:footnote>
  <w:footnote w:type="continuationSeparator" w:id="0">
    <w:p w14:paraId="62C44C52" w14:textId="77777777" w:rsidR="000B0CAF" w:rsidRDefault="000B0CAF" w:rsidP="00926A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57D28" w14:textId="57869DD9" w:rsidR="00926A45" w:rsidRDefault="00926A45">
    <w:pPr>
      <w:pStyle w:val="Kopfzeile"/>
      <w:rPr>
        <w:rFonts w:ascii="Helvetica" w:hAnsi="Helvetica"/>
        <w:sz w:val="28"/>
        <w:szCs w:val="28"/>
      </w:rPr>
    </w:pPr>
    <w:r>
      <w:rPr>
        <w:rFonts w:ascii="Helvetica" w:hAnsi="Helvetica"/>
        <w:sz w:val="28"/>
        <w:szCs w:val="28"/>
      </w:rPr>
      <w:tab/>
    </w:r>
  </w:p>
  <w:p w14:paraId="24C848C9" w14:textId="405D5715" w:rsidR="00926A45" w:rsidRDefault="00926A45">
    <w:pPr>
      <w:pStyle w:val="Kopfzeile"/>
      <w:rPr>
        <w:rFonts w:ascii="Helvetica" w:hAnsi="Helvetica"/>
        <w:sz w:val="28"/>
        <w:szCs w:val="28"/>
      </w:rPr>
    </w:pPr>
    <w:r>
      <w:rPr>
        <w:rFonts w:ascii="Helvetica" w:hAnsi="Helvetica"/>
        <w:sz w:val="28"/>
        <w:szCs w:val="28"/>
      </w:rPr>
      <w:tab/>
    </w:r>
    <w:r>
      <w:rPr>
        <w:rFonts w:ascii="Helvetica" w:hAnsi="Helvetica"/>
        <w:sz w:val="28"/>
        <w:szCs w:val="28"/>
      </w:rPr>
      <w:tab/>
    </w:r>
    <w:r w:rsidR="0028193D">
      <w:rPr>
        <w:rFonts w:ascii="Helvetica" w:hAnsi="Helvetica"/>
        <w:sz w:val="28"/>
        <w:szCs w:val="28"/>
      </w:rPr>
      <w:t xml:space="preserve">  </w:t>
    </w:r>
    <w:r>
      <w:rPr>
        <w:rFonts w:ascii="Helvetica" w:hAnsi="Helvetica"/>
        <w:noProof/>
        <w:sz w:val="28"/>
        <w:szCs w:val="28"/>
      </w:rPr>
      <w:drawing>
        <wp:inline distT="0" distB="0" distL="0" distR="0" wp14:anchorId="0D4D0553" wp14:editId="189998C6">
          <wp:extent cx="1693937" cy="34734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722507" cy="353203"/>
                  </a:xfrm>
                  <a:prstGeom prst="rect">
                    <a:avLst/>
                  </a:prstGeom>
                </pic:spPr>
              </pic:pic>
            </a:graphicData>
          </a:graphic>
        </wp:inline>
      </w:drawing>
    </w:r>
  </w:p>
  <w:p w14:paraId="4DA41064" w14:textId="77777777" w:rsidR="00926A45" w:rsidRDefault="00926A45">
    <w:pPr>
      <w:pStyle w:val="Kopfzeile"/>
      <w:rPr>
        <w:rFonts w:ascii="Helvetica" w:hAnsi="Helvetica"/>
        <w:sz w:val="28"/>
        <w:szCs w:val="28"/>
      </w:rPr>
    </w:pPr>
  </w:p>
  <w:p w14:paraId="67CB3C00" w14:textId="0FD8439D" w:rsidR="00926A45" w:rsidRPr="00926A45" w:rsidRDefault="00926A45">
    <w:pPr>
      <w:pStyle w:val="Kopfzeile"/>
      <w:rPr>
        <w:rFonts w:ascii="Helvetica" w:hAnsi="Helvetica"/>
        <w:sz w:val="28"/>
        <w:szCs w:val="28"/>
      </w:rPr>
    </w:pPr>
    <w:r w:rsidRPr="00926A45">
      <w:rPr>
        <w:rFonts w:ascii="Helvetica" w:hAnsi="Helvetica"/>
        <w:sz w:val="28"/>
        <w:szCs w:val="28"/>
      </w:rPr>
      <w:t>P R E S S E M I T T E I L U N G</w:t>
    </w:r>
  </w:p>
  <w:p w14:paraId="33E09F6A" w14:textId="77777777" w:rsidR="00926A45" w:rsidRDefault="00926A4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501CE8"/>
    <w:multiLevelType w:val="hybridMultilevel"/>
    <w:tmpl w:val="4762D11C"/>
    <w:lvl w:ilvl="0" w:tplc="FE0A4A50">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6537540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activeWritingStyle w:appName="MSWord" w:lang="de-DE" w:vendorID="64" w:dllVersion="0" w:nlCheck="1" w:checkStyle="0"/>
  <w:activeWritingStyle w:appName="MSWord" w:lang="en-US" w:vendorID="64" w:dllVersion="0" w:nlCheck="1" w:checkStyle="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A45"/>
    <w:rsid w:val="00021B14"/>
    <w:rsid w:val="00070F34"/>
    <w:rsid w:val="0007615E"/>
    <w:rsid w:val="00096B3C"/>
    <w:rsid w:val="000B0CAF"/>
    <w:rsid w:val="000D261F"/>
    <w:rsid w:val="000E723C"/>
    <w:rsid w:val="00112BE6"/>
    <w:rsid w:val="00131792"/>
    <w:rsid w:val="0013696E"/>
    <w:rsid w:val="0016145F"/>
    <w:rsid w:val="00176162"/>
    <w:rsid w:val="00177554"/>
    <w:rsid w:val="00203A6F"/>
    <w:rsid w:val="0021407E"/>
    <w:rsid w:val="0022773A"/>
    <w:rsid w:val="00251F94"/>
    <w:rsid w:val="0025385D"/>
    <w:rsid w:val="00256A8C"/>
    <w:rsid w:val="0026505D"/>
    <w:rsid w:val="002675E1"/>
    <w:rsid w:val="00270EAF"/>
    <w:rsid w:val="0028193D"/>
    <w:rsid w:val="00282B05"/>
    <w:rsid w:val="002A1705"/>
    <w:rsid w:val="00312B51"/>
    <w:rsid w:val="0032659E"/>
    <w:rsid w:val="00326E2A"/>
    <w:rsid w:val="003626B7"/>
    <w:rsid w:val="00381EA9"/>
    <w:rsid w:val="003A1298"/>
    <w:rsid w:val="003A51B3"/>
    <w:rsid w:val="003D2E25"/>
    <w:rsid w:val="003F6C11"/>
    <w:rsid w:val="00423413"/>
    <w:rsid w:val="004351BC"/>
    <w:rsid w:val="00443AAD"/>
    <w:rsid w:val="004749F8"/>
    <w:rsid w:val="0049579F"/>
    <w:rsid w:val="004C6FA7"/>
    <w:rsid w:val="00500F07"/>
    <w:rsid w:val="005151E8"/>
    <w:rsid w:val="00517EEB"/>
    <w:rsid w:val="0053610D"/>
    <w:rsid w:val="00540459"/>
    <w:rsid w:val="00560693"/>
    <w:rsid w:val="00576F4F"/>
    <w:rsid w:val="005D0A3A"/>
    <w:rsid w:val="005F6A50"/>
    <w:rsid w:val="00613A3E"/>
    <w:rsid w:val="00622CE4"/>
    <w:rsid w:val="006552BC"/>
    <w:rsid w:val="00672A79"/>
    <w:rsid w:val="006A51BF"/>
    <w:rsid w:val="006D22F9"/>
    <w:rsid w:val="006E5214"/>
    <w:rsid w:val="006E5AAB"/>
    <w:rsid w:val="007152B3"/>
    <w:rsid w:val="007206C0"/>
    <w:rsid w:val="00723359"/>
    <w:rsid w:val="00727DB1"/>
    <w:rsid w:val="00750E7E"/>
    <w:rsid w:val="007A13E3"/>
    <w:rsid w:val="007A4F9E"/>
    <w:rsid w:val="007F5DEB"/>
    <w:rsid w:val="00804135"/>
    <w:rsid w:val="00820751"/>
    <w:rsid w:val="00843B24"/>
    <w:rsid w:val="008610BC"/>
    <w:rsid w:val="0088119A"/>
    <w:rsid w:val="00896B4E"/>
    <w:rsid w:val="008A673B"/>
    <w:rsid w:val="008B28AB"/>
    <w:rsid w:val="008B3D63"/>
    <w:rsid w:val="008C61BD"/>
    <w:rsid w:val="008E6D75"/>
    <w:rsid w:val="008F6387"/>
    <w:rsid w:val="009028E1"/>
    <w:rsid w:val="00926A45"/>
    <w:rsid w:val="009272A3"/>
    <w:rsid w:val="00951EFC"/>
    <w:rsid w:val="00954D47"/>
    <w:rsid w:val="00981BFA"/>
    <w:rsid w:val="009974DF"/>
    <w:rsid w:val="009C00B1"/>
    <w:rsid w:val="009D15A5"/>
    <w:rsid w:val="009D530C"/>
    <w:rsid w:val="009E168B"/>
    <w:rsid w:val="00A00DA8"/>
    <w:rsid w:val="00A01CD5"/>
    <w:rsid w:val="00A17725"/>
    <w:rsid w:val="00A244AB"/>
    <w:rsid w:val="00A636CA"/>
    <w:rsid w:val="00A63BDD"/>
    <w:rsid w:val="00B82240"/>
    <w:rsid w:val="00BA29EF"/>
    <w:rsid w:val="00BB553D"/>
    <w:rsid w:val="00BC570E"/>
    <w:rsid w:val="00BE1CB4"/>
    <w:rsid w:val="00BF036A"/>
    <w:rsid w:val="00C229C6"/>
    <w:rsid w:val="00C46479"/>
    <w:rsid w:val="00C638BC"/>
    <w:rsid w:val="00C66D40"/>
    <w:rsid w:val="00C8062B"/>
    <w:rsid w:val="00CC3454"/>
    <w:rsid w:val="00CF3CB6"/>
    <w:rsid w:val="00DC546B"/>
    <w:rsid w:val="00DD34A2"/>
    <w:rsid w:val="00DE1C0F"/>
    <w:rsid w:val="00DE4FF6"/>
    <w:rsid w:val="00E01A4F"/>
    <w:rsid w:val="00E12A10"/>
    <w:rsid w:val="00E20DD2"/>
    <w:rsid w:val="00E223A5"/>
    <w:rsid w:val="00E2627E"/>
    <w:rsid w:val="00E27C29"/>
    <w:rsid w:val="00E54EBA"/>
    <w:rsid w:val="00E56AB3"/>
    <w:rsid w:val="00E72518"/>
    <w:rsid w:val="00E7277A"/>
    <w:rsid w:val="00E83130"/>
    <w:rsid w:val="00EA06CB"/>
    <w:rsid w:val="00EE0AB9"/>
    <w:rsid w:val="00EE2EE5"/>
    <w:rsid w:val="00F07C11"/>
    <w:rsid w:val="00F23B2A"/>
    <w:rsid w:val="00F638C2"/>
    <w:rsid w:val="00F65476"/>
    <w:rsid w:val="00F86BC0"/>
    <w:rsid w:val="00F96EB1"/>
    <w:rsid w:val="00FE172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BD3D0"/>
  <w15:chartTrackingRefBased/>
  <w15:docId w15:val="{9A831C3F-DE06-044A-850D-6265A9BDC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26A45"/>
    <w:pPr>
      <w:tabs>
        <w:tab w:val="center" w:pos="4536"/>
        <w:tab w:val="right" w:pos="9072"/>
      </w:tabs>
    </w:pPr>
  </w:style>
  <w:style w:type="character" w:customStyle="1" w:styleId="KopfzeileZchn">
    <w:name w:val="Kopfzeile Zchn"/>
    <w:basedOn w:val="Absatz-Standardschriftart"/>
    <w:link w:val="Kopfzeile"/>
    <w:uiPriority w:val="99"/>
    <w:rsid w:val="00926A45"/>
  </w:style>
  <w:style w:type="paragraph" w:styleId="Fuzeile">
    <w:name w:val="footer"/>
    <w:basedOn w:val="Standard"/>
    <w:link w:val="FuzeileZchn"/>
    <w:uiPriority w:val="99"/>
    <w:unhideWhenUsed/>
    <w:rsid w:val="00926A45"/>
    <w:pPr>
      <w:tabs>
        <w:tab w:val="center" w:pos="4536"/>
        <w:tab w:val="right" w:pos="9072"/>
      </w:tabs>
    </w:pPr>
  </w:style>
  <w:style w:type="character" w:customStyle="1" w:styleId="FuzeileZchn">
    <w:name w:val="Fußzeile Zchn"/>
    <w:basedOn w:val="Absatz-Standardschriftart"/>
    <w:link w:val="Fuzeile"/>
    <w:uiPriority w:val="99"/>
    <w:rsid w:val="00926A45"/>
  </w:style>
  <w:style w:type="paragraph" w:styleId="berarbeitung">
    <w:name w:val="Revision"/>
    <w:hidden/>
    <w:uiPriority w:val="99"/>
    <w:semiHidden/>
    <w:rsid w:val="00251F94"/>
  </w:style>
  <w:style w:type="paragraph" w:styleId="Listenabsatz">
    <w:name w:val="List Paragraph"/>
    <w:basedOn w:val="Standard"/>
    <w:uiPriority w:val="34"/>
    <w:qFormat/>
    <w:rsid w:val="00B82240"/>
    <w:pPr>
      <w:spacing w:after="200" w:line="276" w:lineRule="auto"/>
      <w:ind w:left="720"/>
      <w:contextualSpacing/>
    </w:pPr>
    <w:rPr>
      <w:rFonts w:ascii="Arial" w:hAnsi="Arial"/>
      <w:sz w:val="22"/>
      <w:szCs w:val="22"/>
    </w:rPr>
  </w:style>
  <w:style w:type="character" w:styleId="Hyperlink">
    <w:name w:val="Hyperlink"/>
    <w:basedOn w:val="Absatz-Standardschriftart"/>
    <w:uiPriority w:val="99"/>
    <w:unhideWhenUsed/>
    <w:rsid w:val="00E20DD2"/>
    <w:rPr>
      <w:color w:val="0563C1" w:themeColor="hyperlink"/>
      <w:u w:val="single"/>
    </w:rPr>
  </w:style>
  <w:style w:type="character" w:styleId="NichtaufgelsteErwhnung">
    <w:name w:val="Unresolved Mention"/>
    <w:basedOn w:val="Absatz-Standardschriftart"/>
    <w:uiPriority w:val="99"/>
    <w:rsid w:val="00E20DD2"/>
    <w:rPr>
      <w:color w:val="605E5C"/>
      <w:shd w:val="clear" w:color="auto" w:fill="E1DFDD"/>
    </w:rPr>
  </w:style>
  <w:style w:type="table" w:styleId="Tabellenraster">
    <w:name w:val="Table Grid"/>
    <w:basedOn w:val="NormaleTabelle"/>
    <w:uiPriority w:val="39"/>
    <w:rsid w:val="00896B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9272A3"/>
    <w:rPr>
      <w:color w:val="954F72" w:themeColor="followedHyperlink"/>
      <w:u w:val="single"/>
    </w:rPr>
  </w:style>
  <w:style w:type="paragraph" w:styleId="KeinLeerraum">
    <w:name w:val="No Spacing"/>
    <w:uiPriority w:val="1"/>
    <w:qFormat/>
    <w:rsid w:val="00177554"/>
    <w:pPr>
      <w:suppressAutoHyphens/>
      <w:autoSpaceDN w:val="0"/>
      <w:textAlignment w:val="baseline"/>
    </w:pPr>
    <w:rPr>
      <w:rFonts w:ascii="Calibri" w:eastAsia="Calibri" w:hAnsi="Calibri"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press-n-relations.amid-pr.com" TargetMode="External"/><Relationship Id="rId18" Type="http://schemas.openxmlformats.org/officeDocument/2006/relationships/hyperlink" Target="http://www.press-n-relations.de"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mailto:nfo@press-n-relations.de" TargetMode="External"/><Relationship Id="rId2" Type="http://schemas.openxmlformats.org/officeDocument/2006/relationships/customXml" Target="../customXml/item2.xml"/><Relationship Id="rId16" Type="http://schemas.openxmlformats.org/officeDocument/2006/relationships/hyperlink" Target="mailto:dmt@press-n-relations.de"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yperlink" Target="http://www.wanzl.com" TargetMode="External"/><Relationship Id="rId10" Type="http://schemas.openxmlformats.org/officeDocument/2006/relationships/image" Target="media/image1.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Jule.Stricker@wanz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50FB94378698F4C88BF589235B19E89" ma:contentTypeVersion="16" ma:contentTypeDescription="Create a new document." ma:contentTypeScope="" ma:versionID="9b680edd1404639a7d7b986330de187b">
  <xsd:schema xmlns:xsd="http://www.w3.org/2001/XMLSchema" xmlns:xs="http://www.w3.org/2001/XMLSchema" xmlns:p="http://schemas.microsoft.com/office/2006/metadata/properties" xmlns:ns2="46fa985e-8d9d-45a4-912c-20c1b94b6eed" xmlns:ns3="82dc8dee-7684-4f6f-9b4b-10863ce4ef69" targetNamespace="http://schemas.microsoft.com/office/2006/metadata/properties" ma:root="true" ma:fieldsID="98ec08920c1264e83a0232c1dc4e64e0" ns2:_="" ns3:_="">
    <xsd:import namespace="46fa985e-8d9d-45a4-912c-20c1b94b6eed"/>
    <xsd:import namespace="82dc8dee-7684-4f6f-9b4b-10863ce4ef6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fa985e-8d9d-45a4-912c-20c1b94b6e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b8dcc0c-f1f1-473f-8be9-89d407f5a64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2dc8dee-7684-4f6f-9b4b-10863ce4ef69"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9c3dda6b-00a0-4176-b23e-f218683e8ad0}" ma:internalName="TaxCatchAll" ma:showField="CatchAllData" ma:web="82dc8dee-7684-4f6f-9b4b-10863ce4ef6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6fa985e-8d9d-45a4-912c-20c1b94b6eed">
      <Terms xmlns="http://schemas.microsoft.com/office/infopath/2007/PartnerControls"/>
    </lcf76f155ced4ddcb4097134ff3c332f>
    <TaxCatchAll xmlns="82dc8dee-7684-4f6f-9b4b-10863ce4ef69" xsi:nil="true"/>
  </documentManagement>
</p:properties>
</file>

<file path=customXml/itemProps1.xml><?xml version="1.0" encoding="utf-8"?>
<ds:datastoreItem xmlns:ds="http://schemas.openxmlformats.org/officeDocument/2006/customXml" ds:itemID="{B4A60C24-37B0-4C78-AEB5-153725F59C86}">
  <ds:schemaRefs>
    <ds:schemaRef ds:uri="http://schemas.microsoft.com/sharepoint/v3/contenttype/forms"/>
  </ds:schemaRefs>
</ds:datastoreItem>
</file>

<file path=customXml/itemProps2.xml><?xml version="1.0" encoding="utf-8"?>
<ds:datastoreItem xmlns:ds="http://schemas.openxmlformats.org/officeDocument/2006/customXml" ds:itemID="{32195CE4-E14D-47C1-AE3D-2F36A3009A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fa985e-8d9d-45a4-912c-20c1b94b6eed"/>
    <ds:schemaRef ds:uri="82dc8dee-7684-4f6f-9b4b-10863ce4ef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ED535A7-BFAA-4488-98B8-7F43C7AB3A4D}">
  <ds:schemaRefs>
    <ds:schemaRef ds:uri="http://schemas.microsoft.com/office/2006/metadata/properties"/>
    <ds:schemaRef ds:uri="http://schemas.microsoft.com/office/infopath/2007/PartnerControls"/>
    <ds:schemaRef ds:uri="46fa985e-8d9d-45a4-912c-20c1b94b6eed"/>
    <ds:schemaRef ds:uri="82dc8dee-7684-4f6f-9b4b-10863ce4ef69"/>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680</Words>
  <Characters>4284</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Desiree Müller</dc:creator>
  <cp:keywords/>
  <dc:description/>
  <cp:lastModifiedBy>Desiree Müller</cp:lastModifiedBy>
  <cp:revision>3</cp:revision>
  <cp:lastPrinted>2022-07-21T11:48:00Z</cp:lastPrinted>
  <dcterms:created xsi:type="dcterms:W3CDTF">2022-11-15T08:56:00Z</dcterms:created>
  <dcterms:modified xsi:type="dcterms:W3CDTF">2022-11-15T09:53:00Z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0x010100250FB94378698F4C88BF589235B19E89</vt:lpwstr>
  </property>
  <property fmtid="{D5CDD505-2E9C-101B-9397-08002B2CF9AE}" pid="3" name="MediaServiceImageTags">
    <vt:lpwstr/>
  </property>
</Properties>
</file>