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CBA82" w14:textId="40661763" w:rsidR="00834211" w:rsidRPr="00E50887" w:rsidRDefault="00834211" w:rsidP="007F682A">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sidR="00220195">
        <w:rPr>
          <w:rFonts w:ascii="Arial" w:hAnsi="Arial"/>
          <w:color w:val="000000" w:themeColor="text1"/>
          <w:sz w:val="20"/>
        </w:rPr>
        <w:t xml:space="preserve"> (Germany)</w:t>
      </w:r>
      <w:r>
        <w:rPr>
          <w:rFonts w:ascii="Arial" w:hAnsi="Arial"/>
          <w:color w:val="000000" w:themeColor="text1"/>
          <w:sz w:val="20"/>
        </w:rPr>
        <w:t xml:space="preserve">, </w:t>
      </w:r>
      <w:r w:rsidR="003A5B55">
        <w:rPr>
          <w:rFonts w:ascii="Arial" w:hAnsi="Arial"/>
          <w:color w:val="000000" w:themeColor="text1"/>
          <w:sz w:val="20"/>
        </w:rPr>
        <w:t xml:space="preserve">17 </w:t>
      </w:r>
      <w:r w:rsidR="007F682A">
        <w:rPr>
          <w:rFonts w:ascii="Arial" w:hAnsi="Arial"/>
          <w:color w:val="000000" w:themeColor="text1"/>
          <w:sz w:val="20"/>
        </w:rPr>
        <w:t>March</w:t>
      </w:r>
      <w:r>
        <w:rPr>
          <w:rFonts w:ascii="Arial" w:hAnsi="Arial"/>
          <w:color w:val="000000" w:themeColor="text1"/>
          <w:sz w:val="20"/>
        </w:rPr>
        <w:t xml:space="preserve"> 2023</w:t>
      </w:r>
    </w:p>
    <w:p w14:paraId="416BE0C6" w14:textId="77777777" w:rsidR="00CF20E7" w:rsidRPr="00E50887" w:rsidRDefault="00CF20E7" w:rsidP="007F682A">
      <w:pPr>
        <w:spacing w:line="288" w:lineRule="auto"/>
        <w:ind w:right="-266"/>
        <w:rPr>
          <w:rFonts w:ascii="Arial" w:hAnsi="Arial" w:cs="Arial"/>
          <w:color w:val="000000" w:themeColor="text1"/>
          <w:sz w:val="26"/>
          <w:szCs w:val="26"/>
          <w:u w:val="single"/>
        </w:rPr>
      </w:pPr>
    </w:p>
    <w:p w14:paraId="2900EAE1" w14:textId="24297428" w:rsidR="003A5B55" w:rsidRDefault="00CB3246" w:rsidP="007F682A">
      <w:pPr>
        <w:spacing w:line="288" w:lineRule="auto"/>
        <w:ind w:right="-266"/>
        <w:rPr>
          <w:rFonts w:ascii="Arial" w:hAnsi="Arial"/>
          <w:color w:val="000000" w:themeColor="text1"/>
          <w:sz w:val="26"/>
          <w:u w:val="single"/>
        </w:rPr>
      </w:pPr>
      <w:r>
        <w:rPr>
          <w:rFonts w:ascii="Arial" w:hAnsi="Arial"/>
          <w:color w:val="000000" w:themeColor="text1"/>
          <w:sz w:val="26"/>
          <w:u w:val="single"/>
        </w:rPr>
        <w:t xml:space="preserve">Next Level Barista Experience </w:t>
      </w:r>
      <w:r w:rsidR="003A5B55">
        <w:rPr>
          <w:rFonts w:ascii="Arial" w:hAnsi="Arial"/>
          <w:color w:val="000000" w:themeColor="text1"/>
          <w:sz w:val="26"/>
          <w:u w:val="single"/>
        </w:rPr>
        <w:t>at Internorga 2023</w:t>
      </w:r>
    </w:p>
    <w:p w14:paraId="629AD3B6" w14:textId="570ADD96" w:rsidR="00F851B4" w:rsidRPr="00E50887" w:rsidRDefault="00CB3246" w:rsidP="007F682A">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 xml:space="preserve">WMF presents new “WMF espresso NEXT” generation of </w:t>
      </w:r>
      <w:proofErr w:type="gramStart"/>
      <w:r>
        <w:rPr>
          <w:rFonts w:ascii="Arial" w:hAnsi="Arial"/>
          <w:color w:val="000000" w:themeColor="text1"/>
          <w:sz w:val="26"/>
          <w:u w:val="single"/>
        </w:rPr>
        <w:t>portafilters</w:t>
      </w:r>
      <w:proofErr w:type="gramEnd"/>
      <w:r>
        <w:rPr>
          <w:rFonts w:ascii="Arial" w:hAnsi="Arial"/>
          <w:color w:val="000000" w:themeColor="text1"/>
          <w:sz w:val="26"/>
          <w:u w:val="single"/>
        </w:rPr>
        <w:t xml:space="preserve"> </w:t>
      </w:r>
    </w:p>
    <w:p w14:paraId="68B8C767" w14:textId="77777777" w:rsidR="008D6990" w:rsidRDefault="008D6990" w:rsidP="007F682A">
      <w:pPr>
        <w:spacing w:line="288" w:lineRule="auto"/>
        <w:ind w:right="-266"/>
        <w:rPr>
          <w:rFonts w:ascii="Arial" w:hAnsi="Arial" w:cs="Arial"/>
          <w:color w:val="000000" w:themeColor="text1"/>
          <w:sz w:val="26"/>
          <w:szCs w:val="26"/>
          <w:u w:val="single"/>
        </w:rPr>
      </w:pPr>
    </w:p>
    <w:p w14:paraId="13C6B5E7" w14:textId="3A449565" w:rsidR="00502E7E" w:rsidRPr="00595284" w:rsidRDefault="00166A49" w:rsidP="007F682A">
      <w:pPr>
        <w:spacing w:line="288" w:lineRule="auto"/>
        <w:ind w:right="-266"/>
        <w:rPr>
          <w:rFonts w:ascii="Arial" w:hAnsi="Arial" w:cs="Arial"/>
          <w:b/>
          <w:sz w:val="20"/>
        </w:rPr>
      </w:pPr>
      <w:r>
        <w:rPr>
          <w:rFonts w:ascii="Arial" w:hAnsi="Arial"/>
          <w:b/>
          <w:sz w:val="20"/>
        </w:rPr>
        <w:t xml:space="preserve">The WMF espresso NEXT semi-automatic portafilter takes the process-reliable barista culture of WMF Professional Coffee Machines to the next level. New features for automated processes in coffee preparation and simpler operation of the machines offer the clear bonus of consistently excellent coffee quality. At the same time, the aesthetic and dynamic machine design underscores the genuine barista feel. “The WMF espresso NEXT combines the best of two worlds: all the benefits and emotionality of a traditional portafilter with the undeniable advantages of a modern, fully automatic coffee </w:t>
      </w:r>
      <w:proofErr w:type="gramStart"/>
      <w:r>
        <w:rPr>
          <w:rFonts w:ascii="Arial" w:hAnsi="Arial"/>
          <w:b/>
          <w:sz w:val="20"/>
        </w:rPr>
        <w:t>machine,“</w:t>
      </w:r>
      <w:proofErr w:type="gramEnd"/>
      <w:r>
        <w:rPr>
          <w:rFonts w:ascii="Arial" w:hAnsi="Arial"/>
          <w:b/>
          <w:sz w:val="20"/>
        </w:rPr>
        <w:t xml:space="preserve"> says Axel Fähnle, Head of Marketing, Professional Coffee Machines, WMF GmbH. </w:t>
      </w:r>
    </w:p>
    <w:p w14:paraId="493D1F95" w14:textId="77777777" w:rsidR="00502E7E" w:rsidRPr="00595284" w:rsidRDefault="00502E7E" w:rsidP="007F682A">
      <w:pPr>
        <w:spacing w:line="288" w:lineRule="auto"/>
        <w:ind w:right="-266"/>
        <w:rPr>
          <w:rFonts w:ascii="Arial" w:hAnsi="Arial" w:cs="Arial"/>
          <w:b/>
          <w:sz w:val="20"/>
        </w:rPr>
      </w:pPr>
    </w:p>
    <w:p w14:paraId="48F1679A" w14:textId="77777777" w:rsidR="009A1F25" w:rsidRPr="009A1F25" w:rsidRDefault="009A1F25" w:rsidP="007F682A">
      <w:pPr>
        <w:spacing w:line="288" w:lineRule="auto"/>
        <w:ind w:right="-266"/>
        <w:rPr>
          <w:rFonts w:ascii="Arial" w:hAnsi="Arial" w:cs="Arial"/>
          <w:bCs/>
          <w:sz w:val="20"/>
          <w:u w:val="single"/>
        </w:rPr>
      </w:pPr>
      <w:r>
        <w:rPr>
          <w:rFonts w:ascii="Arial" w:hAnsi="Arial"/>
          <w:sz w:val="20"/>
          <w:u w:val="single"/>
        </w:rPr>
        <w:t>Barista coffee quality</w:t>
      </w:r>
    </w:p>
    <w:p w14:paraId="70205BEE" w14:textId="2AAA9B77" w:rsidR="00502E7E" w:rsidRPr="00445BFE" w:rsidRDefault="00E61E41" w:rsidP="007F682A">
      <w:pPr>
        <w:spacing w:line="288" w:lineRule="auto"/>
        <w:ind w:right="-266"/>
        <w:rPr>
          <w:rFonts w:ascii="Arial" w:hAnsi="Arial" w:cs="Arial"/>
          <w:color w:val="000000"/>
          <w:sz w:val="20"/>
        </w:rPr>
      </w:pPr>
      <w:r>
        <w:rPr>
          <w:rFonts w:ascii="Arial" w:hAnsi="Arial"/>
          <w:sz w:val="20"/>
        </w:rPr>
        <w:t>The portafilter concept of WMF Professional Coffee Machines has always been a guarantee of high coffee quality with maximum process reliability</w:t>
      </w:r>
      <w:r>
        <w:rPr>
          <w:rFonts w:ascii="Arial" w:hAnsi="Arial"/>
          <w:color w:val="000000"/>
          <w:sz w:val="20"/>
        </w:rPr>
        <w:t xml:space="preserve">: while the machine itself underscores the traditional flair of Italian coffee culture, its inner workings guarantee that all time-consuming and error-prone tasks – such as grinding and tamping the beans or foaming the milk – are performed automatically. </w:t>
      </w:r>
      <w:r>
        <w:rPr>
          <w:rFonts w:ascii="Arial" w:hAnsi="Arial"/>
          <w:sz w:val="20"/>
        </w:rPr>
        <w:t>The new WMF espresso NEXT enhances these advantages with a wide range of automation functions and convinces with exceptional design.</w:t>
      </w:r>
    </w:p>
    <w:p w14:paraId="2473A343" w14:textId="77777777" w:rsidR="00502E7E" w:rsidRDefault="00502E7E" w:rsidP="007F682A">
      <w:pPr>
        <w:spacing w:line="288" w:lineRule="auto"/>
        <w:ind w:right="-266"/>
        <w:rPr>
          <w:rFonts w:ascii="Arial" w:hAnsi="Arial" w:cs="Arial"/>
          <w:bCs/>
          <w:sz w:val="20"/>
          <w:u w:val="single"/>
        </w:rPr>
      </w:pPr>
    </w:p>
    <w:p w14:paraId="034B071A" w14:textId="77777777" w:rsidR="00E61E41" w:rsidRDefault="00502E7E" w:rsidP="007F682A">
      <w:pPr>
        <w:spacing w:line="288" w:lineRule="auto"/>
        <w:ind w:right="-266"/>
        <w:rPr>
          <w:rFonts w:ascii="Arial" w:hAnsi="Arial" w:cs="Arial"/>
          <w:bCs/>
          <w:sz w:val="20"/>
          <w:u w:val="single"/>
        </w:rPr>
      </w:pPr>
      <w:r>
        <w:rPr>
          <w:rFonts w:ascii="Arial" w:hAnsi="Arial"/>
          <w:sz w:val="20"/>
          <w:u w:val="single"/>
        </w:rPr>
        <w:t>Even more quality</w:t>
      </w:r>
    </w:p>
    <w:p w14:paraId="4AD52E63" w14:textId="20FB8690" w:rsidR="00DF20BC" w:rsidRDefault="003C116C" w:rsidP="007F682A">
      <w:pPr>
        <w:spacing w:line="288" w:lineRule="auto"/>
        <w:ind w:right="-266"/>
        <w:rPr>
          <w:rFonts w:ascii="Arial" w:hAnsi="Arial" w:cs="Arial"/>
          <w:bCs/>
          <w:sz w:val="20"/>
        </w:rPr>
      </w:pPr>
      <w:r>
        <w:rPr>
          <w:rFonts w:ascii="Arial" w:hAnsi="Arial"/>
          <w:sz w:val="20"/>
        </w:rPr>
        <w:t xml:space="preserve">With the new “Auto Milk </w:t>
      </w:r>
      <w:proofErr w:type="gramStart"/>
      <w:r>
        <w:rPr>
          <w:rFonts w:ascii="Arial" w:hAnsi="Arial"/>
          <w:sz w:val="20"/>
        </w:rPr>
        <w:t>Dispensing“ option</w:t>
      </w:r>
      <w:proofErr w:type="gramEnd"/>
      <w:r>
        <w:rPr>
          <w:rFonts w:ascii="Arial" w:hAnsi="Arial"/>
          <w:sz w:val="20"/>
        </w:rPr>
        <w:t xml:space="preserve">, the WMF espresso NEXT offers even more milk expertise than before. At the touch of a button, the system draws just the right quantity of milk and foams it to the desired consistency. </w:t>
      </w:r>
    </w:p>
    <w:p w14:paraId="752470C6" w14:textId="6F617B4E" w:rsidR="00444D7D" w:rsidRDefault="00C44941" w:rsidP="007F682A">
      <w:pPr>
        <w:spacing w:line="288" w:lineRule="auto"/>
        <w:ind w:right="-266"/>
        <w:rPr>
          <w:rFonts w:ascii="Arial" w:hAnsi="Arial" w:cs="Arial"/>
          <w:bCs/>
          <w:sz w:val="20"/>
        </w:rPr>
      </w:pPr>
      <w:r>
        <w:rPr>
          <w:rFonts w:ascii="Arial" w:hAnsi="Arial"/>
          <w:sz w:val="20"/>
        </w:rPr>
        <w:t xml:space="preserve">The result? Finest specialities with no superfluous milk residues, and service personnel have time to take care of other customer wishes. </w:t>
      </w:r>
    </w:p>
    <w:p w14:paraId="1A78FF4C" w14:textId="6056220C" w:rsidR="00CB3246" w:rsidRDefault="00444D7D" w:rsidP="007F682A">
      <w:pPr>
        <w:spacing w:line="288" w:lineRule="auto"/>
        <w:ind w:right="-266"/>
        <w:rPr>
          <w:rFonts w:ascii="Arial" w:hAnsi="Arial" w:cs="Arial"/>
          <w:bCs/>
          <w:sz w:val="20"/>
        </w:rPr>
      </w:pPr>
      <w:r>
        <w:rPr>
          <w:rFonts w:ascii="Arial" w:hAnsi="Arial"/>
          <w:sz w:val="20"/>
        </w:rPr>
        <w:t>The ”americano“ function is also new. It allows preparation of the popular beverage at the touch of a button and accelerates workflows.</w:t>
      </w:r>
    </w:p>
    <w:p w14:paraId="2FF073AC" w14:textId="77777777" w:rsidR="00444D7D" w:rsidRDefault="00444D7D" w:rsidP="007F682A">
      <w:pPr>
        <w:spacing w:line="288" w:lineRule="auto"/>
        <w:ind w:right="-266"/>
        <w:rPr>
          <w:rFonts w:ascii="Arial" w:hAnsi="Arial" w:cs="Arial"/>
          <w:bCs/>
          <w:sz w:val="20"/>
        </w:rPr>
      </w:pPr>
    </w:p>
    <w:p w14:paraId="2EE6D429" w14:textId="77777777" w:rsidR="00CB3246" w:rsidRPr="00E61E41" w:rsidRDefault="00CB3246" w:rsidP="007F682A">
      <w:pPr>
        <w:spacing w:line="288" w:lineRule="auto"/>
        <w:ind w:right="-266"/>
        <w:rPr>
          <w:rFonts w:ascii="Arial" w:hAnsi="Arial" w:cs="Arial"/>
          <w:bCs/>
          <w:sz w:val="20"/>
          <w:u w:val="single"/>
        </w:rPr>
      </w:pPr>
      <w:r>
        <w:rPr>
          <w:rFonts w:ascii="Arial" w:hAnsi="Arial"/>
          <w:sz w:val="20"/>
          <w:u w:val="single"/>
        </w:rPr>
        <w:t>Even better design</w:t>
      </w:r>
    </w:p>
    <w:p w14:paraId="686602A8" w14:textId="1913A63E" w:rsidR="00CB3246" w:rsidRDefault="00CB3246" w:rsidP="007F682A">
      <w:pPr>
        <w:spacing w:line="288" w:lineRule="auto"/>
        <w:ind w:right="-266"/>
        <w:rPr>
          <w:rFonts w:ascii="Arial" w:hAnsi="Arial" w:cs="Arial"/>
          <w:bCs/>
          <w:sz w:val="20"/>
        </w:rPr>
      </w:pPr>
      <w:r>
        <w:rPr>
          <w:rFonts w:ascii="Arial" w:hAnsi="Arial"/>
          <w:sz w:val="20"/>
        </w:rPr>
        <w:t xml:space="preserve">The trendy design of the WMF espresso NEXT unites traditional barista flair with lightweight surfaces and shapes. The unusual position of the machine feet lends the portafilter a floating effect, while the brewing groups set special design accents with their eye-catching style. Subtle lighting elements on the rear side of the machine create a sophisticated ambience. Functional aspects also play a key role in the design concept of the WMF espresso NEXT: stainless steel elements </w:t>
      </w:r>
      <w:r>
        <w:rPr>
          <w:rFonts w:ascii="Arial" w:hAnsi="Arial"/>
          <w:sz w:val="20"/>
        </w:rPr>
        <w:lastRenderedPageBreak/>
        <w:t>in the working area mean easy, hygienic cleaning, while the lighting behind the brewing groups ensure a clear view of the working area.</w:t>
      </w:r>
    </w:p>
    <w:p w14:paraId="2C80D819" w14:textId="77777777" w:rsidR="008D5528" w:rsidRDefault="008D5528" w:rsidP="007F682A">
      <w:pPr>
        <w:spacing w:line="288" w:lineRule="auto"/>
        <w:ind w:right="-266"/>
        <w:rPr>
          <w:rFonts w:ascii="Arial" w:hAnsi="Arial" w:cs="Arial"/>
          <w:bCs/>
          <w:sz w:val="20"/>
        </w:rPr>
      </w:pPr>
    </w:p>
    <w:p w14:paraId="65EF1497" w14:textId="77777777" w:rsidR="007F629D" w:rsidRPr="007F629D" w:rsidRDefault="007F629D" w:rsidP="007F682A">
      <w:pPr>
        <w:spacing w:line="288" w:lineRule="auto"/>
        <w:ind w:right="-266"/>
        <w:rPr>
          <w:rFonts w:ascii="Arial" w:hAnsi="Arial" w:cs="Arial"/>
          <w:bCs/>
          <w:sz w:val="20"/>
          <w:u w:val="single"/>
        </w:rPr>
      </w:pPr>
      <w:r>
        <w:rPr>
          <w:rFonts w:ascii="Arial" w:hAnsi="Arial"/>
          <w:sz w:val="20"/>
          <w:u w:val="single"/>
        </w:rPr>
        <w:t xml:space="preserve">Even better performance </w:t>
      </w:r>
    </w:p>
    <w:p w14:paraId="1FF5D912" w14:textId="60CCBDFD" w:rsidR="00160D1E" w:rsidRDefault="00160D1E" w:rsidP="007F682A">
      <w:pPr>
        <w:spacing w:line="288" w:lineRule="auto"/>
        <w:ind w:right="-266"/>
        <w:rPr>
          <w:rFonts w:ascii="Arial" w:hAnsi="Arial" w:cs="Arial"/>
          <w:bCs/>
          <w:sz w:val="20"/>
        </w:rPr>
      </w:pPr>
      <w:r>
        <w:rPr>
          <w:rFonts w:ascii="Arial" w:hAnsi="Arial"/>
          <w:sz w:val="20"/>
        </w:rPr>
        <w:t xml:space="preserve">The new WMF Auto Steam concept provides an additional performance boost. This advanced procedure allows simultaneous use of the two configurable, automatic steam lances in the two sides of the machine. In this way, service personnel can process two pots with different milk types or milk alternatives at the same time – doubling machine output. A further barista feature: each WMF Auto Steam </w:t>
      </w:r>
      <w:proofErr w:type="spellStart"/>
      <w:r>
        <w:rPr>
          <w:rFonts w:ascii="Arial" w:hAnsi="Arial"/>
          <w:sz w:val="20"/>
        </w:rPr>
        <w:t>steam</w:t>
      </w:r>
      <w:proofErr w:type="spellEnd"/>
      <w:r>
        <w:rPr>
          <w:rFonts w:ascii="Arial" w:hAnsi="Arial"/>
          <w:sz w:val="20"/>
        </w:rPr>
        <w:t xml:space="preserve"> lance can access up to six stored foam profiles. Each milk foam and plant-based offering can thus be foamed and prepared in the perfect way.</w:t>
      </w:r>
    </w:p>
    <w:p w14:paraId="359556D0" w14:textId="77777777" w:rsidR="00160D1E" w:rsidRDefault="00160D1E" w:rsidP="007F682A">
      <w:pPr>
        <w:spacing w:line="288" w:lineRule="auto"/>
        <w:ind w:right="-266"/>
        <w:rPr>
          <w:rFonts w:ascii="Arial" w:hAnsi="Arial" w:cs="Arial"/>
          <w:bCs/>
          <w:sz w:val="20"/>
        </w:rPr>
      </w:pPr>
    </w:p>
    <w:p w14:paraId="21A04B8D" w14:textId="3FC0906D" w:rsidR="00444D7D" w:rsidRPr="00D54262" w:rsidRDefault="00705D63" w:rsidP="007F682A">
      <w:pPr>
        <w:spacing w:line="288" w:lineRule="auto"/>
        <w:ind w:right="-266"/>
        <w:rPr>
          <w:rFonts w:ascii="Arial" w:hAnsi="Arial" w:cs="Arial"/>
          <w:bCs/>
          <w:sz w:val="20"/>
        </w:rPr>
      </w:pPr>
      <w:r>
        <w:rPr>
          <w:rFonts w:ascii="Arial" w:hAnsi="Arial"/>
          <w:sz w:val="20"/>
        </w:rPr>
        <w:t xml:space="preserve">Further highlights for users are the design and function of the portafilter elements. Thanks to their new, lean handle shape, they can be inserted even more easily at the beginning of the brewing process. When the desired beverage has been selected, the machine locks the portafilter closure until the finished product is in the cup. In addition, a complementary communication LED strip on the edge of the machine display indicates that the machine is in production mode. </w:t>
      </w:r>
    </w:p>
    <w:p w14:paraId="00994C74" w14:textId="77777777" w:rsidR="00445BFE" w:rsidRDefault="00445BFE" w:rsidP="007F682A">
      <w:pPr>
        <w:spacing w:line="288" w:lineRule="auto"/>
        <w:ind w:right="-266"/>
        <w:rPr>
          <w:rFonts w:ascii="Arial" w:hAnsi="Arial" w:cs="Arial"/>
          <w:b/>
          <w:bCs/>
          <w:color w:val="000000" w:themeColor="text1"/>
          <w:sz w:val="20"/>
        </w:rPr>
      </w:pPr>
    </w:p>
    <w:p w14:paraId="1416BDE8" w14:textId="77777777" w:rsidR="00B700A1" w:rsidRPr="003308F0" w:rsidRDefault="00445BFE" w:rsidP="007F682A">
      <w:pPr>
        <w:spacing w:line="288" w:lineRule="auto"/>
        <w:ind w:right="-266"/>
        <w:rPr>
          <w:rFonts w:ascii="Arial" w:hAnsi="Arial" w:cs="Arial"/>
          <w:color w:val="000000" w:themeColor="text1"/>
          <w:sz w:val="20"/>
          <w:u w:val="single"/>
        </w:rPr>
      </w:pPr>
      <w:r>
        <w:rPr>
          <w:rFonts w:ascii="Arial" w:hAnsi="Arial"/>
          <w:color w:val="000000" w:themeColor="text1"/>
          <w:sz w:val="20"/>
          <w:u w:val="single"/>
        </w:rPr>
        <w:t>Even more barista feel</w:t>
      </w:r>
    </w:p>
    <w:p w14:paraId="478036DD" w14:textId="4545310E" w:rsidR="00E61E41" w:rsidRPr="00416537" w:rsidRDefault="00416537" w:rsidP="007F682A">
      <w:pPr>
        <w:spacing w:line="288" w:lineRule="auto"/>
        <w:ind w:right="-266"/>
        <w:rPr>
          <w:rFonts w:ascii="Arial" w:hAnsi="Arial" w:cs="Arial"/>
          <w:bCs/>
          <w:sz w:val="20"/>
        </w:rPr>
      </w:pPr>
      <w:r>
        <w:rPr>
          <w:rFonts w:ascii="Arial" w:hAnsi="Arial"/>
          <w:sz w:val="20"/>
        </w:rPr>
        <w:t>Operating the new WMF espresso NEXT couldn’t be more convenient. Each brewing group now has a separate display clearly arranged areas for coffee and milk preparation. And last but not least, the new portafilter has been equipped with the digital solution platform “WMF CoffeeConnect“, allowing the read-out and analysis of machine data as well as integration into upstream and downstream systems.</w:t>
      </w:r>
    </w:p>
    <w:p w14:paraId="1CC58980" w14:textId="77777777" w:rsidR="00166A49" w:rsidRPr="00E50887" w:rsidRDefault="00166A49" w:rsidP="007F682A">
      <w:pPr>
        <w:spacing w:line="288" w:lineRule="auto"/>
        <w:ind w:right="-266"/>
        <w:rPr>
          <w:rFonts w:ascii="Arial" w:hAnsi="Arial" w:cs="Arial"/>
          <w:bCs/>
          <w:color w:val="000000" w:themeColor="text1"/>
          <w:sz w:val="20"/>
        </w:rPr>
      </w:pPr>
    </w:p>
    <w:p w14:paraId="6138C120" w14:textId="77777777" w:rsidR="0018004A" w:rsidRPr="00E50887" w:rsidRDefault="0018004A" w:rsidP="007F682A">
      <w:pPr>
        <w:spacing w:line="288" w:lineRule="auto"/>
        <w:ind w:right="-266"/>
        <w:rPr>
          <w:rFonts w:ascii="Arial" w:hAnsi="Arial" w:cs="Arial"/>
          <w:b/>
          <w:color w:val="000000" w:themeColor="text1"/>
          <w:sz w:val="18"/>
          <w:szCs w:val="18"/>
        </w:rPr>
      </w:pPr>
      <w:r>
        <w:rPr>
          <w:rFonts w:ascii="Arial" w:hAnsi="Arial"/>
          <w:b/>
          <w:color w:val="000000" w:themeColor="text1"/>
          <w:sz w:val="18"/>
        </w:rPr>
        <w:t>Image requests</w:t>
      </w:r>
    </w:p>
    <w:p w14:paraId="2F466451" w14:textId="5AA76C96" w:rsidR="00C42F0C" w:rsidRDefault="00C42F0C" w:rsidP="00C42F0C">
      <w:pPr>
        <w:spacing w:line="288" w:lineRule="auto"/>
        <w:ind w:right="-266"/>
        <w:rPr>
          <w:rFonts w:ascii="Arial" w:hAnsi="Arial"/>
          <w:color w:val="000000" w:themeColor="text1"/>
          <w:sz w:val="18"/>
          <w:lang w:val="en-US"/>
        </w:rPr>
      </w:pPr>
      <w:r w:rsidRPr="00C42F0C">
        <w:rPr>
          <w:rFonts w:ascii="Arial" w:hAnsi="Arial"/>
          <w:color w:val="000000" w:themeColor="text1"/>
          <w:sz w:val="18"/>
          <w:lang w:val="en-US"/>
        </w:rPr>
        <w:t>You can download images here:</w:t>
      </w:r>
      <w:r>
        <w:rPr>
          <w:rFonts w:ascii="Arial" w:hAnsi="Arial"/>
          <w:color w:val="000000" w:themeColor="text1"/>
          <w:sz w:val="18"/>
          <w:lang w:val="en-US"/>
        </w:rPr>
        <w:t xml:space="preserve"> </w:t>
      </w:r>
      <w:hyperlink r:id="rId7" w:history="1">
        <w:r w:rsidRPr="002E6A7A">
          <w:rPr>
            <w:rStyle w:val="Hyperlink"/>
            <w:rFonts w:ascii="Arial" w:hAnsi="Arial"/>
            <w:sz w:val="18"/>
            <w:lang w:val="en-US"/>
          </w:rPr>
          <w:t>https://aboutwmf.com/de/download/wmf-espresso-next/</w:t>
        </w:r>
      </w:hyperlink>
    </w:p>
    <w:p w14:paraId="4B1A9501" w14:textId="77777777" w:rsidR="004B11D8" w:rsidRPr="00E50887" w:rsidRDefault="004B11D8" w:rsidP="007F682A">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284EC2" w14:paraId="1A20A0C5" w14:textId="77777777" w:rsidTr="000E45EB">
        <w:tc>
          <w:tcPr>
            <w:tcW w:w="3996" w:type="dxa"/>
            <w:shd w:val="clear" w:color="auto" w:fill="auto"/>
          </w:tcPr>
          <w:p w14:paraId="55D3253F" w14:textId="77777777" w:rsidR="00B76B6E" w:rsidRPr="00E50887" w:rsidRDefault="00B76B6E" w:rsidP="007F682A">
            <w:pPr>
              <w:spacing w:line="288"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2048D295"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WMF GmbH</w:t>
            </w:r>
          </w:p>
          <w:p w14:paraId="24C358CD" w14:textId="77777777" w:rsidR="00B76B6E" w:rsidRPr="00E50887" w:rsidRDefault="00F16D4E" w:rsidP="007F682A">
            <w:pPr>
              <w:spacing w:line="288" w:lineRule="auto"/>
              <w:ind w:right="-266"/>
              <w:rPr>
                <w:rFonts w:ascii="Arial" w:hAnsi="Arial" w:cs="Arial"/>
                <w:color w:val="000000" w:themeColor="text1"/>
                <w:sz w:val="18"/>
                <w:szCs w:val="18"/>
              </w:rPr>
            </w:pPr>
            <w:r>
              <w:rPr>
                <w:rFonts w:ascii="Arial" w:hAnsi="Arial"/>
                <w:color w:val="000000" w:themeColor="text1"/>
                <w:sz w:val="18"/>
              </w:rPr>
              <w:t>Mirjam Sauter</w:t>
            </w:r>
          </w:p>
          <w:p w14:paraId="75326C90" w14:textId="77777777" w:rsidR="00B76B6E" w:rsidRPr="00E50887" w:rsidRDefault="00F16D4E" w:rsidP="007F682A">
            <w:pPr>
              <w:spacing w:line="288"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2A7BC414" w14:textId="77777777" w:rsidR="00B76B6E" w:rsidRPr="006904C1" w:rsidRDefault="00EC6C0F" w:rsidP="007F682A">
            <w:pPr>
              <w:spacing w:line="288" w:lineRule="auto"/>
              <w:ind w:right="-266"/>
              <w:rPr>
                <w:rFonts w:ascii="Arial" w:hAnsi="Arial" w:cs="Arial"/>
                <w:color w:val="000000" w:themeColor="text1"/>
                <w:sz w:val="18"/>
                <w:szCs w:val="18"/>
                <w:lang w:val="de-DE"/>
              </w:rPr>
            </w:pPr>
            <w:r w:rsidRPr="006904C1">
              <w:rPr>
                <w:rFonts w:ascii="Arial" w:hAnsi="Arial"/>
                <w:color w:val="000000" w:themeColor="text1"/>
                <w:sz w:val="18"/>
                <w:lang w:val="de-DE"/>
              </w:rPr>
              <w:t>WMF Platz 1 – D-73312 Geislingen</w:t>
            </w:r>
          </w:p>
          <w:p w14:paraId="691DFF2A" w14:textId="77777777" w:rsidR="00B76B6E" w:rsidRPr="006904C1" w:rsidRDefault="00F16D4E" w:rsidP="007F682A">
            <w:pPr>
              <w:spacing w:line="288" w:lineRule="auto"/>
              <w:ind w:right="-266"/>
              <w:rPr>
                <w:rFonts w:ascii="Arial" w:hAnsi="Arial" w:cs="Arial"/>
                <w:color w:val="000000" w:themeColor="text1"/>
                <w:sz w:val="18"/>
                <w:szCs w:val="18"/>
                <w:lang w:val="de-DE"/>
              </w:rPr>
            </w:pPr>
            <w:r w:rsidRPr="006904C1">
              <w:rPr>
                <w:rFonts w:ascii="Arial" w:hAnsi="Arial"/>
                <w:color w:val="000000" w:themeColor="text1"/>
                <w:sz w:val="18"/>
                <w:lang w:val="de-DE"/>
              </w:rPr>
              <w:t>Tel.: +49 73 31 25 7314</w:t>
            </w:r>
          </w:p>
          <w:p w14:paraId="3ED2EE89" w14:textId="77777777" w:rsidR="00B76B6E" w:rsidRPr="006904C1" w:rsidRDefault="00990BFD" w:rsidP="007F682A">
            <w:pPr>
              <w:spacing w:line="288" w:lineRule="auto"/>
              <w:ind w:right="-266"/>
              <w:rPr>
                <w:rFonts w:ascii="Arial" w:hAnsi="Arial" w:cs="Arial"/>
                <w:color w:val="000000" w:themeColor="text1"/>
                <w:sz w:val="18"/>
                <w:szCs w:val="18"/>
                <w:lang w:val="de-DE"/>
              </w:rPr>
            </w:pPr>
            <w:r w:rsidRPr="006904C1">
              <w:rPr>
                <w:rFonts w:ascii="Arial" w:hAnsi="Arial"/>
                <w:color w:val="000000" w:themeColor="text1"/>
                <w:sz w:val="18"/>
                <w:lang w:val="de-DE"/>
              </w:rPr>
              <w:t>presse.pcm@wmf.com – https://www.wmf.com</w:t>
            </w:r>
          </w:p>
        </w:tc>
        <w:tc>
          <w:tcPr>
            <w:tcW w:w="5043" w:type="dxa"/>
            <w:shd w:val="clear" w:color="auto" w:fill="auto"/>
          </w:tcPr>
          <w:p w14:paraId="3D15D669" w14:textId="77777777" w:rsidR="00B76B6E" w:rsidRPr="00E50887" w:rsidRDefault="00B76B6E" w:rsidP="007F682A">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09CF4F6B"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7126641B"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68DB4E67"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 xml:space="preserve">Monika Nyendick </w:t>
            </w:r>
          </w:p>
          <w:p w14:paraId="405BA327"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168EF1ED"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 xml:space="preserve">Tel.: +49 731 96287-30 </w:t>
            </w:r>
          </w:p>
          <w:p w14:paraId="04E3D403"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 xml:space="preserve">wmf@press-n-relations.de </w:t>
            </w:r>
          </w:p>
          <w:p w14:paraId="3349326F" w14:textId="77777777" w:rsidR="00B76B6E" w:rsidRPr="00E50887" w:rsidRDefault="00B76B6E" w:rsidP="007F682A">
            <w:pPr>
              <w:spacing w:line="288" w:lineRule="auto"/>
              <w:ind w:right="-266"/>
              <w:rPr>
                <w:rFonts w:ascii="Arial" w:hAnsi="Arial" w:cs="Arial"/>
                <w:color w:val="000000" w:themeColor="text1"/>
                <w:sz w:val="18"/>
                <w:szCs w:val="18"/>
              </w:rPr>
            </w:pPr>
            <w:r>
              <w:rPr>
                <w:rFonts w:ascii="Arial" w:hAnsi="Arial"/>
                <w:color w:val="000000" w:themeColor="text1"/>
                <w:sz w:val="18"/>
              </w:rPr>
              <w:t>https://www.press-n-relations.de</w:t>
            </w:r>
          </w:p>
        </w:tc>
      </w:tr>
    </w:tbl>
    <w:p w14:paraId="70C4743D" w14:textId="77777777" w:rsidR="005328B6" w:rsidRPr="001724DE" w:rsidRDefault="005328B6" w:rsidP="007F682A">
      <w:pPr>
        <w:spacing w:line="288" w:lineRule="auto"/>
        <w:ind w:right="-266"/>
        <w:rPr>
          <w:rFonts w:ascii="Arial" w:hAnsi="Arial" w:cs="Arial"/>
          <w:b/>
          <w:bCs/>
          <w:color w:val="000000" w:themeColor="text1"/>
          <w:sz w:val="18"/>
          <w:szCs w:val="18"/>
          <w:lang w:val="it-IT"/>
        </w:rPr>
      </w:pPr>
    </w:p>
    <w:p w14:paraId="3BAC3DB9" w14:textId="77777777" w:rsidR="008832B4" w:rsidRPr="00E50887" w:rsidRDefault="008832B4" w:rsidP="007F682A">
      <w:pPr>
        <w:spacing w:line="288" w:lineRule="auto"/>
        <w:ind w:right="-266"/>
        <w:rPr>
          <w:rFonts w:ascii="Arial" w:hAnsi="Arial" w:cs="Arial"/>
          <w:b/>
          <w:bCs/>
          <w:color w:val="000000" w:themeColor="text1"/>
          <w:sz w:val="18"/>
          <w:szCs w:val="18"/>
        </w:rPr>
      </w:pPr>
      <w:r>
        <w:rPr>
          <w:rFonts w:ascii="Arial" w:hAnsi="Arial"/>
          <w:b/>
          <w:color w:val="000000" w:themeColor="text1"/>
          <w:sz w:val="18"/>
        </w:rPr>
        <w:t xml:space="preserve">About WMF </w:t>
      </w:r>
    </w:p>
    <w:p w14:paraId="59C8BBE5" w14:textId="3B7EEF31" w:rsidR="008832B4" w:rsidRPr="00E50887" w:rsidRDefault="008832B4" w:rsidP="007F682A">
      <w:pPr>
        <w:spacing w:line="288" w:lineRule="auto"/>
        <w:ind w:right="-266"/>
        <w:rPr>
          <w:rFonts w:ascii="Arial" w:hAnsi="Arial" w:cs="Arial"/>
          <w:color w:val="000000" w:themeColor="text1"/>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impresses with development and design “Made in Germany“. Under the brand names WMF, Silit and Kaiser, the company offers products for preparation, cooking, food, beverages and baking for home use, while business customers, in particular from the restaurant and hotel industry, can choose from </w:t>
      </w:r>
      <w:r>
        <w:rPr>
          <w:rFonts w:ascii="Arial" w:hAnsi="Arial"/>
          <w:color w:val="000000" w:themeColor="text1"/>
          <w:sz w:val="18"/>
        </w:rPr>
        <w:lastRenderedPageBreak/>
        <w:t xml:space="preserve">product lines for the preparation of coffee, the perfectly laid table and buffets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and became part of the French SE</w:t>
      </w:r>
      <w:r w:rsidR="00110545">
        <w:rPr>
          <w:rFonts w:ascii="Arial" w:hAnsi="Arial"/>
          <w:color w:val="000000" w:themeColor="text1"/>
          <w:sz w:val="18"/>
        </w:rPr>
        <w:t>B</w:t>
      </w:r>
      <w:r>
        <w:rPr>
          <w:rFonts w:ascii="Arial" w:hAnsi="Arial"/>
          <w:color w:val="000000" w:themeColor="text1"/>
          <w:sz w:val="18"/>
        </w:rPr>
        <w:t xml:space="preserve"> Group at the end of 2016. </w:t>
      </w:r>
    </w:p>
    <w:p w14:paraId="04DD2A4B" w14:textId="77777777" w:rsidR="008832B4" w:rsidRPr="00E50887" w:rsidRDefault="008832B4" w:rsidP="007F682A">
      <w:pPr>
        <w:spacing w:line="288" w:lineRule="auto"/>
        <w:ind w:right="-266"/>
        <w:rPr>
          <w:rFonts w:ascii="Arial" w:hAnsi="Arial" w:cs="Arial"/>
          <w:color w:val="000000" w:themeColor="text1"/>
          <w:sz w:val="18"/>
          <w:szCs w:val="18"/>
        </w:rPr>
      </w:pPr>
    </w:p>
    <w:p w14:paraId="33AC3A84" w14:textId="73E6B0C4" w:rsidR="00EB57E2" w:rsidRPr="00AB5F3D" w:rsidRDefault="008832B4" w:rsidP="007F682A">
      <w:pPr>
        <w:spacing w:line="288" w:lineRule="auto"/>
        <w:ind w:right="-266"/>
        <w:rPr>
          <w:rFonts w:ascii="Arial" w:hAnsi="Arial" w:cs="Arial"/>
          <w:color w:val="000000" w:themeColor="text1"/>
          <w:sz w:val="18"/>
          <w:szCs w:val="18"/>
        </w:rPr>
      </w:pPr>
      <w:r>
        <w:rPr>
          <w:rFonts w:ascii="Arial" w:hAnsi="Arial"/>
          <w:color w:val="000000" w:themeColor="text1"/>
          <w:sz w:val="18"/>
        </w:rPr>
        <w:t xml:space="preserve">For more information, see </w:t>
      </w:r>
      <w:hyperlink r:id="rId8" w:history="1">
        <w:r>
          <w:rPr>
            <w:rStyle w:val="Hyperlink"/>
            <w:rFonts w:ascii="Arial" w:hAnsi="Arial"/>
            <w:sz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1443E" w14:textId="77777777" w:rsidR="0058797C" w:rsidRDefault="0058797C">
      <w:r>
        <w:separator/>
      </w:r>
    </w:p>
  </w:endnote>
  <w:endnote w:type="continuationSeparator" w:id="0">
    <w:p w14:paraId="16A8EFC7" w14:textId="77777777" w:rsidR="0058797C" w:rsidRDefault="00587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811B9122-32AF-9E48-84D3-66C9521E994A}"/>
    <w:embedBold r:id="rId2" w:fontKey="{5913785E-6BD4-A541-B411-075ED2482C6D}"/>
    <w:embedBoldItalic r:id="rId3" w:fontKey="{9EAD7BA6-2E2D-9743-9736-3E76DD66CFF9}"/>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090AB"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4D6EB6BF" wp14:editId="2B6590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0F5C918"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7261C982" wp14:editId="2C7C775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3CAB919" w14:textId="77777777" w:rsidR="00A962DD" w:rsidRDefault="00A962DD">
    <w:pPr>
      <w:pStyle w:val="MLStat"/>
      <w:spacing w:before="0" w:after="0" w:line="240" w:lineRule="exact"/>
      <w:ind w:left="0" w:right="0" w:firstLine="0"/>
      <w:rPr>
        <w:noProof/>
        <w:szCs w:val="2"/>
      </w:rPr>
    </w:pPr>
  </w:p>
  <w:p w14:paraId="732BF12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6DA71" w14:textId="77777777" w:rsidR="00A962DD" w:rsidRPr="00102595" w:rsidRDefault="00A962DD" w:rsidP="00F3262A">
    <w:pPr>
      <w:pStyle w:val="MLStat"/>
      <w:spacing w:before="0" w:after="0" w:line="240" w:lineRule="exact"/>
      <w:ind w:left="0" w:right="0" w:firstLine="0"/>
      <w:rPr>
        <w:noProof/>
        <w:szCs w:val="2"/>
        <w:lang w:val="de-DE"/>
      </w:rPr>
    </w:pPr>
  </w:p>
  <w:p w14:paraId="757719BD"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5F4D6" w14:textId="77777777" w:rsidR="0058797C" w:rsidRDefault="0058797C">
      <w:r>
        <w:separator/>
      </w:r>
    </w:p>
  </w:footnote>
  <w:footnote w:type="continuationSeparator" w:id="0">
    <w:p w14:paraId="2F5BE40A" w14:textId="77777777" w:rsidR="0058797C" w:rsidRDefault="005879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05CF2" w14:textId="77777777" w:rsidR="00A962DD" w:rsidRDefault="00A962DD">
    <w:pPr>
      <w:pStyle w:val="MLStat"/>
      <w:spacing w:before="0" w:after="0" w:line="240" w:lineRule="exact"/>
      <w:ind w:left="0" w:right="0" w:firstLine="0"/>
      <w:rPr>
        <w:noProof/>
        <w:szCs w:val="2"/>
      </w:rPr>
    </w:pPr>
  </w:p>
  <w:p w14:paraId="264AAC39"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9BDC75F" w14:textId="77777777" w:rsidR="00A962DD" w:rsidRDefault="00A962DD">
    <w:pPr>
      <w:pStyle w:val="MLStat"/>
      <w:ind w:left="0" w:right="0" w:firstLine="0"/>
    </w:pPr>
  </w:p>
  <w:p w14:paraId="209657FD" w14:textId="77777777" w:rsidR="00A962DD" w:rsidRDefault="00A962DD">
    <w:pPr>
      <w:pStyle w:val="MLStat"/>
      <w:ind w:left="0" w:right="0" w:firstLine="0"/>
    </w:pPr>
    <w:r>
      <w:rPr>
        <w:sz w:val="24"/>
      </w:rPr>
      <w:fldChar w:fldCharType="end"/>
    </w:r>
  </w:p>
  <w:p w14:paraId="42BA3B88" w14:textId="77777777" w:rsidR="008A344A" w:rsidRDefault="008A344A">
    <w:pPr>
      <w:pStyle w:val="MLStat"/>
      <w:spacing w:before="0" w:after="0" w:line="240" w:lineRule="exact"/>
      <w:ind w:left="0" w:right="0" w:firstLine="0"/>
      <w:rPr>
        <w:noProof/>
        <w:szCs w:val="2"/>
      </w:rPr>
    </w:pPr>
  </w:p>
  <w:p w14:paraId="7D8ABA34" w14:textId="77777777" w:rsidR="008A344A" w:rsidRDefault="008A344A">
    <w:pPr>
      <w:pStyle w:val="MLStat"/>
      <w:spacing w:before="0" w:after="0" w:line="240" w:lineRule="exact"/>
      <w:ind w:left="0" w:right="0" w:firstLine="0"/>
      <w:rPr>
        <w:noProof/>
        <w:szCs w:val="2"/>
      </w:rPr>
    </w:pPr>
  </w:p>
  <w:p w14:paraId="4E164903" w14:textId="77777777" w:rsidR="008A344A" w:rsidRDefault="008A344A">
    <w:pPr>
      <w:pStyle w:val="MLStat"/>
      <w:spacing w:before="0" w:after="0" w:line="240" w:lineRule="exact"/>
      <w:ind w:left="0" w:right="0" w:firstLine="0"/>
      <w:rPr>
        <w:noProof/>
        <w:szCs w:val="2"/>
      </w:rPr>
    </w:pPr>
  </w:p>
  <w:p w14:paraId="47FBD620" w14:textId="77777777" w:rsidR="008A344A" w:rsidRDefault="008A344A">
    <w:pPr>
      <w:pStyle w:val="MLStat"/>
      <w:spacing w:before="0" w:after="0" w:line="240" w:lineRule="exact"/>
      <w:ind w:left="0" w:right="0" w:firstLine="0"/>
      <w:rPr>
        <w:noProof/>
        <w:szCs w:val="2"/>
      </w:rPr>
    </w:pPr>
  </w:p>
  <w:p w14:paraId="235261E5" w14:textId="77777777" w:rsidR="008A344A" w:rsidRDefault="008A344A">
    <w:pPr>
      <w:pStyle w:val="MLStat"/>
      <w:spacing w:before="0" w:after="0" w:line="240" w:lineRule="exact"/>
      <w:ind w:left="0" w:right="0" w:firstLine="0"/>
      <w:rPr>
        <w:rFonts w:ascii="Arial" w:hAnsi="Arial" w:cs="Arial"/>
        <w:noProof/>
        <w:sz w:val="28"/>
        <w:szCs w:val="28"/>
      </w:rPr>
    </w:pPr>
  </w:p>
  <w:p w14:paraId="2A82409F"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5900BBF6" wp14:editId="0C37A2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ADFC8"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3DFBFD6E" wp14:editId="07364C3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7E096" w14:textId="77777777" w:rsidR="00A962DD" w:rsidRDefault="00A962DD">
    <w:pPr>
      <w:pStyle w:val="MLStat"/>
      <w:spacing w:before="0" w:after="0" w:line="240" w:lineRule="exact"/>
      <w:ind w:left="0" w:right="0" w:firstLine="0"/>
      <w:rPr>
        <w:noProof/>
        <w:szCs w:val="2"/>
      </w:rPr>
    </w:pPr>
    <w:bookmarkStart w:id="0" w:name="bkmHeaderRef"/>
  </w:p>
  <w:p w14:paraId="45BFA7AB"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4902868"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096AFD18" w14:textId="77777777" w:rsidR="00A962DD" w:rsidRDefault="00A962DD">
    <w:pPr>
      <w:pStyle w:val="MLStat"/>
      <w:spacing w:before="0" w:after="0" w:line="240" w:lineRule="exact"/>
      <w:ind w:left="0" w:right="0" w:firstLine="0"/>
      <w:rPr>
        <w:noProof/>
        <w:szCs w:val="2"/>
      </w:rPr>
    </w:pPr>
  </w:p>
  <w:bookmarkEnd w:id="0"/>
  <w:p w14:paraId="687C36FE" w14:textId="77777777" w:rsidR="00A962DD" w:rsidRDefault="00A962DD">
    <w:pPr>
      <w:pStyle w:val="MLStat"/>
      <w:spacing w:before="0" w:after="0" w:line="240" w:lineRule="exact"/>
      <w:ind w:left="0" w:right="0" w:firstLine="0"/>
      <w:rPr>
        <w:noProof/>
        <w:szCs w:val="2"/>
      </w:rPr>
    </w:pPr>
  </w:p>
  <w:p w14:paraId="00568DB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A930462"/>
    <w:multiLevelType w:val="hybridMultilevel"/>
    <w:tmpl w:val="9432C1E8"/>
    <w:lvl w:ilvl="0" w:tplc="65BEB3F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6"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7" w15:restartNumberingAfterBreak="0">
    <w:nsid w:val="730C72F6"/>
    <w:multiLevelType w:val="multilevel"/>
    <w:tmpl w:val="25326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3644109">
    <w:abstractNumId w:val="26"/>
  </w:num>
  <w:num w:numId="2" w16cid:durableId="1790976908">
    <w:abstractNumId w:val="25"/>
  </w:num>
  <w:num w:numId="3" w16cid:durableId="106042618">
    <w:abstractNumId w:val="17"/>
  </w:num>
  <w:num w:numId="4" w16cid:durableId="1400832994">
    <w:abstractNumId w:val="10"/>
  </w:num>
  <w:num w:numId="5" w16cid:durableId="45640961">
    <w:abstractNumId w:val="8"/>
  </w:num>
  <w:num w:numId="6" w16cid:durableId="1204440852">
    <w:abstractNumId w:val="7"/>
  </w:num>
  <w:num w:numId="7" w16cid:durableId="853763633">
    <w:abstractNumId w:val="6"/>
  </w:num>
  <w:num w:numId="8" w16cid:durableId="1314598388">
    <w:abstractNumId w:val="5"/>
  </w:num>
  <w:num w:numId="9" w16cid:durableId="1502234819">
    <w:abstractNumId w:val="9"/>
  </w:num>
  <w:num w:numId="10" w16cid:durableId="1106581450">
    <w:abstractNumId w:val="4"/>
  </w:num>
  <w:num w:numId="11" w16cid:durableId="483199651">
    <w:abstractNumId w:val="3"/>
  </w:num>
  <w:num w:numId="12" w16cid:durableId="466510361">
    <w:abstractNumId w:val="2"/>
  </w:num>
  <w:num w:numId="13" w16cid:durableId="1122846636">
    <w:abstractNumId w:val="1"/>
  </w:num>
  <w:num w:numId="14" w16cid:durableId="429854616">
    <w:abstractNumId w:val="0"/>
  </w:num>
  <w:num w:numId="15" w16cid:durableId="745805956">
    <w:abstractNumId w:val="15"/>
  </w:num>
  <w:num w:numId="16" w16cid:durableId="2145073754">
    <w:abstractNumId w:val="18"/>
  </w:num>
  <w:num w:numId="17" w16cid:durableId="1321811811">
    <w:abstractNumId w:val="11"/>
  </w:num>
  <w:num w:numId="18" w16cid:durableId="570433911">
    <w:abstractNumId w:val="13"/>
  </w:num>
  <w:num w:numId="19" w16cid:durableId="1693070934">
    <w:abstractNumId w:val="12"/>
  </w:num>
  <w:num w:numId="20" w16cid:durableId="1976981357">
    <w:abstractNumId w:val="19"/>
  </w:num>
  <w:num w:numId="21" w16cid:durableId="1585872786">
    <w:abstractNumId w:val="22"/>
  </w:num>
  <w:num w:numId="22" w16cid:durableId="1400519229">
    <w:abstractNumId w:val="21"/>
  </w:num>
  <w:num w:numId="23" w16cid:durableId="1639991760">
    <w:abstractNumId w:val="29"/>
  </w:num>
  <w:num w:numId="24" w16cid:durableId="1503398853">
    <w:abstractNumId w:val="28"/>
  </w:num>
  <w:num w:numId="25" w16cid:durableId="34503988">
    <w:abstractNumId w:val="30"/>
  </w:num>
  <w:num w:numId="26" w16cid:durableId="892154728">
    <w:abstractNumId w:val="20"/>
  </w:num>
  <w:num w:numId="27" w16cid:durableId="211816414">
    <w:abstractNumId w:val="16"/>
  </w:num>
  <w:num w:numId="28" w16cid:durableId="588348300">
    <w:abstractNumId w:val="23"/>
  </w:num>
  <w:num w:numId="29" w16cid:durableId="1199663345">
    <w:abstractNumId w:val="14"/>
  </w:num>
  <w:num w:numId="30" w16cid:durableId="284318256">
    <w:abstractNumId w:val="24"/>
  </w:num>
  <w:num w:numId="31" w16cid:durableId="214604383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2592"/>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5E3"/>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11F"/>
    <w:rsid w:val="0010593C"/>
    <w:rsid w:val="0011021F"/>
    <w:rsid w:val="00110522"/>
    <w:rsid w:val="00110545"/>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00DC"/>
    <w:rsid w:val="0015281E"/>
    <w:rsid w:val="00152D70"/>
    <w:rsid w:val="00154417"/>
    <w:rsid w:val="00154C30"/>
    <w:rsid w:val="00155428"/>
    <w:rsid w:val="00156C28"/>
    <w:rsid w:val="00156CD3"/>
    <w:rsid w:val="00157D4F"/>
    <w:rsid w:val="001606BD"/>
    <w:rsid w:val="00160D1E"/>
    <w:rsid w:val="001633A1"/>
    <w:rsid w:val="00164068"/>
    <w:rsid w:val="00164641"/>
    <w:rsid w:val="00166A49"/>
    <w:rsid w:val="00167C0C"/>
    <w:rsid w:val="00170BDF"/>
    <w:rsid w:val="0017155C"/>
    <w:rsid w:val="001724DE"/>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D784F"/>
    <w:rsid w:val="001E0354"/>
    <w:rsid w:val="001E2EE7"/>
    <w:rsid w:val="001E3F50"/>
    <w:rsid w:val="001E47DF"/>
    <w:rsid w:val="001E4960"/>
    <w:rsid w:val="001E5BAB"/>
    <w:rsid w:val="001E6071"/>
    <w:rsid w:val="001E704C"/>
    <w:rsid w:val="001F03AF"/>
    <w:rsid w:val="001F0616"/>
    <w:rsid w:val="001F093C"/>
    <w:rsid w:val="001F1196"/>
    <w:rsid w:val="001F1B29"/>
    <w:rsid w:val="001F263E"/>
    <w:rsid w:val="001F368C"/>
    <w:rsid w:val="001F4EE4"/>
    <w:rsid w:val="001F52D8"/>
    <w:rsid w:val="001F5B8B"/>
    <w:rsid w:val="001F6C78"/>
    <w:rsid w:val="001F6D06"/>
    <w:rsid w:val="001F7443"/>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195"/>
    <w:rsid w:val="00220784"/>
    <w:rsid w:val="00221D0E"/>
    <w:rsid w:val="002223E5"/>
    <w:rsid w:val="0022357D"/>
    <w:rsid w:val="002235C3"/>
    <w:rsid w:val="00223907"/>
    <w:rsid w:val="002261A9"/>
    <w:rsid w:val="00227E08"/>
    <w:rsid w:val="0023122D"/>
    <w:rsid w:val="002322E5"/>
    <w:rsid w:val="002322F5"/>
    <w:rsid w:val="0023253D"/>
    <w:rsid w:val="00233A21"/>
    <w:rsid w:val="00234757"/>
    <w:rsid w:val="00235004"/>
    <w:rsid w:val="0023528D"/>
    <w:rsid w:val="0023718A"/>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D49"/>
    <w:rsid w:val="00273E5E"/>
    <w:rsid w:val="0027454D"/>
    <w:rsid w:val="00274B66"/>
    <w:rsid w:val="002752FA"/>
    <w:rsid w:val="002756D4"/>
    <w:rsid w:val="00276847"/>
    <w:rsid w:val="002772E8"/>
    <w:rsid w:val="00277F3D"/>
    <w:rsid w:val="00280784"/>
    <w:rsid w:val="002823B0"/>
    <w:rsid w:val="0028262D"/>
    <w:rsid w:val="00284296"/>
    <w:rsid w:val="00284E1A"/>
    <w:rsid w:val="00284EC2"/>
    <w:rsid w:val="00285233"/>
    <w:rsid w:val="0028530D"/>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294"/>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3EE5"/>
    <w:rsid w:val="0030497A"/>
    <w:rsid w:val="00305560"/>
    <w:rsid w:val="0030620E"/>
    <w:rsid w:val="00307824"/>
    <w:rsid w:val="003119C5"/>
    <w:rsid w:val="00313AD0"/>
    <w:rsid w:val="003156C3"/>
    <w:rsid w:val="00317CFD"/>
    <w:rsid w:val="00322A67"/>
    <w:rsid w:val="00323BC3"/>
    <w:rsid w:val="00323BF6"/>
    <w:rsid w:val="00325B04"/>
    <w:rsid w:val="003272C2"/>
    <w:rsid w:val="003308F0"/>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2AFB"/>
    <w:rsid w:val="00353060"/>
    <w:rsid w:val="00354EB2"/>
    <w:rsid w:val="00355E2D"/>
    <w:rsid w:val="00356BDA"/>
    <w:rsid w:val="00356D52"/>
    <w:rsid w:val="003617A4"/>
    <w:rsid w:val="003621C8"/>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777FB"/>
    <w:rsid w:val="003805DB"/>
    <w:rsid w:val="003806D2"/>
    <w:rsid w:val="003816AC"/>
    <w:rsid w:val="00381D8B"/>
    <w:rsid w:val="00382EDC"/>
    <w:rsid w:val="0038410D"/>
    <w:rsid w:val="00384CA9"/>
    <w:rsid w:val="00384D2C"/>
    <w:rsid w:val="00385C5C"/>
    <w:rsid w:val="00387096"/>
    <w:rsid w:val="00387B19"/>
    <w:rsid w:val="00390272"/>
    <w:rsid w:val="00390BDE"/>
    <w:rsid w:val="003917DE"/>
    <w:rsid w:val="003941EF"/>
    <w:rsid w:val="00394FF8"/>
    <w:rsid w:val="00397926"/>
    <w:rsid w:val="003A05C4"/>
    <w:rsid w:val="003A0FC7"/>
    <w:rsid w:val="003A1828"/>
    <w:rsid w:val="003A27AF"/>
    <w:rsid w:val="003A2BDB"/>
    <w:rsid w:val="003A44D1"/>
    <w:rsid w:val="003A5139"/>
    <w:rsid w:val="003A5B55"/>
    <w:rsid w:val="003A69D3"/>
    <w:rsid w:val="003B1080"/>
    <w:rsid w:val="003B1228"/>
    <w:rsid w:val="003B2E9E"/>
    <w:rsid w:val="003B3351"/>
    <w:rsid w:val="003B346A"/>
    <w:rsid w:val="003B4142"/>
    <w:rsid w:val="003B5B3D"/>
    <w:rsid w:val="003B6A90"/>
    <w:rsid w:val="003C0719"/>
    <w:rsid w:val="003C116C"/>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2AD4"/>
    <w:rsid w:val="00405403"/>
    <w:rsid w:val="0040571C"/>
    <w:rsid w:val="00407CDB"/>
    <w:rsid w:val="0041273A"/>
    <w:rsid w:val="00413C26"/>
    <w:rsid w:val="00414917"/>
    <w:rsid w:val="00415550"/>
    <w:rsid w:val="00416537"/>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4D7D"/>
    <w:rsid w:val="00445BFE"/>
    <w:rsid w:val="004463E0"/>
    <w:rsid w:val="0044692C"/>
    <w:rsid w:val="004504D4"/>
    <w:rsid w:val="00451B3B"/>
    <w:rsid w:val="004523EF"/>
    <w:rsid w:val="00452654"/>
    <w:rsid w:val="0045413C"/>
    <w:rsid w:val="004546DF"/>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8C7"/>
    <w:rsid w:val="00485D05"/>
    <w:rsid w:val="00485D95"/>
    <w:rsid w:val="00486DAB"/>
    <w:rsid w:val="004910C5"/>
    <w:rsid w:val="00493DCD"/>
    <w:rsid w:val="00496542"/>
    <w:rsid w:val="004A0623"/>
    <w:rsid w:val="004A49F7"/>
    <w:rsid w:val="004A4A8B"/>
    <w:rsid w:val="004A5187"/>
    <w:rsid w:val="004A525C"/>
    <w:rsid w:val="004A7D4D"/>
    <w:rsid w:val="004B02B2"/>
    <w:rsid w:val="004B11D8"/>
    <w:rsid w:val="004B12D5"/>
    <w:rsid w:val="004B14C6"/>
    <w:rsid w:val="004B23BD"/>
    <w:rsid w:val="004B284F"/>
    <w:rsid w:val="004B2FAE"/>
    <w:rsid w:val="004B3186"/>
    <w:rsid w:val="004B31D4"/>
    <w:rsid w:val="004B441F"/>
    <w:rsid w:val="004B5284"/>
    <w:rsid w:val="004B5FE9"/>
    <w:rsid w:val="004B6938"/>
    <w:rsid w:val="004C3894"/>
    <w:rsid w:val="004C4FC4"/>
    <w:rsid w:val="004C721A"/>
    <w:rsid w:val="004D014E"/>
    <w:rsid w:val="004D60E5"/>
    <w:rsid w:val="004D79B8"/>
    <w:rsid w:val="004E50BA"/>
    <w:rsid w:val="004E5F15"/>
    <w:rsid w:val="004F036C"/>
    <w:rsid w:val="004F09D5"/>
    <w:rsid w:val="004F0DBA"/>
    <w:rsid w:val="004F1ACC"/>
    <w:rsid w:val="004F1F7F"/>
    <w:rsid w:val="004F46B0"/>
    <w:rsid w:val="004F4C96"/>
    <w:rsid w:val="004F7D0B"/>
    <w:rsid w:val="0050170E"/>
    <w:rsid w:val="00502AA5"/>
    <w:rsid w:val="00502E7E"/>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303C3"/>
    <w:rsid w:val="00530A94"/>
    <w:rsid w:val="00531889"/>
    <w:rsid w:val="00531C58"/>
    <w:rsid w:val="0053240C"/>
    <w:rsid w:val="005328B6"/>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8797C"/>
    <w:rsid w:val="00590145"/>
    <w:rsid w:val="0059037D"/>
    <w:rsid w:val="00590797"/>
    <w:rsid w:val="00591212"/>
    <w:rsid w:val="005916C7"/>
    <w:rsid w:val="00592148"/>
    <w:rsid w:val="0059219D"/>
    <w:rsid w:val="00592219"/>
    <w:rsid w:val="00593B24"/>
    <w:rsid w:val="00595284"/>
    <w:rsid w:val="00596839"/>
    <w:rsid w:val="00597B3E"/>
    <w:rsid w:val="005A01D7"/>
    <w:rsid w:val="005A0F99"/>
    <w:rsid w:val="005A1830"/>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7EC"/>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678FE"/>
    <w:rsid w:val="00671457"/>
    <w:rsid w:val="00672EA9"/>
    <w:rsid w:val="00674410"/>
    <w:rsid w:val="00674C34"/>
    <w:rsid w:val="006761B6"/>
    <w:rsid w:val="00676607"/>
    <w:rsid w:val="00682FB1"/>
    <w:rsid w:val="0068718B"/>
    <w:rsid w:val="00687691"/>
    <w:rsid w:val="006904C1"/>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5D63"/>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4AA1"/>
    <w:rsid w:val="00745392"/>
    <w:rsid w:val="00747FEA"/>
    <w:rsid w:val="0075024F"/>
    <w:rsid w:val="007541D2"/>
    <w:rsid w:val="0075508F"/>
    <w:rsid w:val="00757876"/>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324"/>
    <w:rsid w:val="00774C12"/>
    <w:rsid w:val="007751D8"/>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2A26"/>
    <w:rsid w:val="007B3A80"/>
    <w:rsid w:val="007B5459"/>
    <w:rsid w:val="007B646E"/>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49A6"/>
    <w:rsid w:val="007E5232"/>
    <w:rsid w:val="007E540F"/>
    <w:rsid w:val="007E5FF4"/>
    <w:rsid w:val="007E6ACC"/>
    <w:rsid w:val="007F089D"/>
    <w:rsid w:val="007F328F"/>
    <w:rsid w:val="007F3662"/>
    <w:rsid w:val="007F547D"/>
    <w:rsid w:val="007F56AC"/>
    <w:rsid w:val="007F5EBD"/>
    <w:rsid w:val="007F629D"/>
    <w:rsid w:val="007F682A"/>
    <w:rsid w:val="007F6ACE"/>
    <w:rsid w:val="007F6FFE"/>
    <w:rsid w:val="007F7673"/>
    <w:rsid w:val="008040E7"/>
    <w:rsid w:val="008047FB"/>
    <w:rsid w:val="00806931"/>
    <w:rsid w:val="00807724"/>
    <w:rsid w:val="00811D8B"/>
    <w:rsid w:val="00811F7D"/>
    <w:rsid w:val="00811FCA"/>
    <w:rsid w:val="008138C5"/>
    <w:rsid w:val="008150D7"/>
    <w:rsid w:val="00817141"/>
    <w:rsid w:val="00821B1D"/>
    <w:rsid w:val="0082520D"/>
    <w:rsid w:val="008269A4"/>
    <w:rsid w:val="00830513"/>
    <w:rsid w:val="00830910"/>
    <w:rsid w:val="0083241C"/>
    <w:rsid w:val="00832B59"/>
    <w:rsid w:val="0083313D"/>
    <w:rsid w:val="00834211"/>
    <w:rsid w:val="008351F8"/>
    <w:rsid w:val="008364D8"/>
    <w:rsid w:val="008369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840"/>
    <w:rsid w:val="00873BBD"/>
    <w:rsid w:val="00873EC2"/>
    <w:rsid w:val="00874813"/>
    <w:rsid w:val="008748FE"/>
    <w:rsid w:val="00874CC4"/>
    <w:rsid w:val="00875FAB"/>
    <w:rsid w:val="00876005"/>
    <w:rsid w:val="008766C8"/>
    <w:rsid w:val="00876D74"/>
    <w:rsid w:val="0087727E"/>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27E3"/>
    <w:rsid w:val="008D31CD"/>
    <w:rsid w:val="008D3EAD"/>
    <w:rsid w:val="008D5528"/>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2F20"/>
    <w:rsid w:val="0095476E"/>
    <w:rsid w:val="009551F8"/>
    <w:rsid w:val="009566F1"/>
    <w:rsid w:val="00956D66"/>
    <w:rsid w:val="009579DE"/>
    <w:rsid w:val="00960965"/>
    <w:rsid w:val="00960D73"/>
    <w:rsid w:val="00961179"/>
    <w:rsid w:val="00961C85"/>
    <w:rsid w:val="00962819"/>
    <w:rsid w:val="0096283E"/>
    <w:rsid w:val="00962DF3"/>
    <w:rsid w:val="00964BC9"/>
    <w:rsid w:val="00965466"/>
    <w:rsid w:val="00965EDA"/>
    <w:rsid w:val="00966243"/>
    <w:rsid w:val="00966EF5"/>
    <w:rsid w:val="00967434"/>
    <w:rsid w:val="009708A0"/>
    <w:rsid w:val="00971E4B"/>
    <w:rsid w:val="00972473"/>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4AB7"/>
    <w:rsid w:val="00996242"/>
    <w:rsid w:val="00996421"/>
    <w:rsid w:val="0099656C"/>
    <w:rsid w:val="009A0533"/>
    <w:rsid w:val="009A1F25"/>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1553A"/>
    <w:rsid w:val="00A21914"/>
    <w:rsid w:val="00A2196E"/>
    <w:rsid w:val="00A21A78"/>
    <w:rsid w:val="00A25CAE"/>
    <w:rsid w:val="00A265DD"/>
    <w:rsid w:val="00A30D5B"/>
    <w:rsid w:val="00A327A7"/>
    <w:rsid w:val="00A342C8"/>
    <w:rsid w:val="00A35519"/>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4B61"/>
    <w:rsid w:val="00A551E3"/>
    <w:rsid w:val="00A5578B"/>
    <w:rsid w:val="00A573E8"/>
    <w:rsid w:val="00A60BD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317"/>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05C23"/>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7115"/>
    <w:rsid w:val="00B37513"/>
    <w:rsid w:val="00B400A7"/>
    <w:rsid w:val="00B41761"/>
    <w:rsid w:val="00B42532"/>
    <w:rsid w:val="00B435C8"/>
    <w:rsid w:val="00B45C00"/>
    <w:rsid w:val="00B47F2F"/>
    <w:rsid w:val="00B50254"/>
    <w:rsid w:val="00B526B1"/>
    <w:rsid w:val="00B574CA"/>
    <w:rsid w:val="00B62035"/>
    <w:rsid w:val="00B6369C"/>
    <w:rsid w:val="00B63B75"/>
    <w:rsid w:val="00B65EAA"/>
    <w:rsid w:val="00B700A1"/>
    <w:rsid w:val="00B7035A"/>
    <w:rsid w:val="00B71540"/>
    <w:rsid w:val="00B715EE"/>
    <w:rsid w:val="00B72995"/>
    <w:rsid w:val="00B72DA8"/>
    <w:rsid w:val="00B73F3F"/>
    <w:rsid w:val="00B76B6E"/>
    <w:rsid w:val="00B80782"/>
    <w:rsid w:val="00B81988"/>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055BA"/>
    <w:rsid w:val="00C12575"/>
    <w:rsid w:val="00C136BD"/>
    <w:rsid w:val="00C13ABD"/>
    <w:rsid w:val="00C1459A"/>
    <w:rsid w:val="00C14B64"/>
    <w:rsid w:val="00C1536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2F0C"/>
    <w:rsid w:val="00C43713"/>
    <w:rsid w:val="00C43BDF"/>
    <w:rsid w:val="00C44941"/>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2060"/>
    <w:rsid w:val="00CA2F66"/>
    <w:rsid w:val="00CA315D"/>
    <w:rsid w:val="00CA3B46"/>
    <w:rsid w:val="00CA4812"/>
    <w:rsid w:val="00CA6D04"/>
    <w:rsid w:val="00CA7C84"/>
    <w:rsid w:val="00CB02C9"/>
    <w:rsid w:val="00CB0329"/>
    <w:rsid w:val="00CB323B"/>
    <w:rsid w:val="00CB3246"/>
    <w:rsid w:val="00CB3950"/>
    <w:rsid w:val="00CB5097"/>
    <w:rsid w:val="00CB6DF1"/>
    <w:rsid w:val="00CB79DF"/>
    <w:rsid w:val="00CC46CD"/>
    <w:rsid w:val="00CC790E"/>
    <w:rsid w:val="00CC7C35"/>
    <w:rsid w:val="00CD0100"/>
    <w:rsid w:val="00CD0C11"/>
    <w:rsid w:val="00CD1858"/>
    <w:rsid w:val="00CD1B45"/>
    <w:rsid w:val="00CD37BF"/>
    <w:rsid w:val="00CD537A"/>
    <w:rsid w:val="00CD598D"/>
    <w:rsid w:val="00CD5FD8"/>
    <w:rsid w:val="00CD620A"/>
    <w:rsid w:val="00CD722A"/>
    <w:rsid w:val="00CE0B19"/>
    <w:rsid w:val="00CE1028"/>
    <w:rsid w:val="00CE118C"/>
    <w:rsid w:val="00CE170E"/>
    <w:rsid w:val="00CE3B49"/>
    <w:rsid w:val="00CE5C44"/>
    <w:rsid w:val="00CE5F87"/>
    <w:rsid w:val="00CE7591"/>
    <w:rsid w:val="00CF0959"/>
    <w:rsid w:val="00CF20D8"/>
    <w:rsid w:val="00CF20E7"/>
    <w:rsid w:val="00CF375B"/>
    <w:rsid w:val="00CF4DCB"/>
    <w:rsid w:val="00CF5059"/>
    <w:rsid w:val="00CF546C"/>
    <w:rsid w:val="00CF7800"/>
    <w:rsid w:val="00D0083A"/>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05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5C04"/>
    <w:rsid w:val="00D363E0"/>
    <w:rsid w:val="00D4103E"/>
    <w:rsid w:val="00D418A8"/>
    <w:rsid w:val="00D44318"/>
    <w:rsid w:val="00D454FC"/>
    <w:rsid w:val="00D46078"/>
    <w:rsid w:val="00D465B4"/>
    <w:rsid w:val="00D46CF6"/>
    <w:rsid w:val="00D505E3"/>
    <w:rsid w:val="00D51AB9"/>
    <w:rsid w:val="00D5269A"/>
    <w:rsid w:val="00D532CC"/>
    <w:rsid w:val="00D54262"/>
    <w:rsid w:val="00D54CA4"/>
    <w:rsid w:val="00D6636B"/>
    <w:rsid w:val="00D6744A"/>
    <w:rsid w:val="00D67AE8"/>
    <w:rsid w:val="00D67B81"/>
    <w:rsid w:val="00D719EF"/>
    <w:rsid w:val="00D72C98"/>
    <w:rsid w:val="00D72D8B"/>
    <w:rsid w:val="00D73782"/>
    <w:rsid w:val="00D7497B"/>
    <w:rsid w:val="00D749D8"/>
    <w:rsid w:val="00D74C30"/>
    <w:rsid w:val="00D75151"/>
    <w:rsid w:val="00D805B1"/>
    <w:rsid w:val="00D80DA6"/>
    <w:rsid w:val="00D812A3"/>
    <w:rsid w:val="00D816A0"/>
    <w:rsid w:val="00D82D90"/>
    <w:rsid w:val="00D848AA"/>
    <w:rsid w:val="00D84ABF"/>
    <w:rsid w:val="00D853FB"/>
    <w:rsid w:val="00D85A27"/>
    <w:rsid w:val="00D85B55"/>
    <w:rsid w:val="00D85C78"/>
    <w:rsid w:val="00D861D4"/>
    <w:rsid w:val="00D86CBA"/>
    <w:rsid w:val="00D86D22"/>
    <w:rsid w:val="00D873D6"/>
    <w:rsid w:val="00D877BE"/>
    <w:rsid w:val="00D87B0A"/>
    <w:rsid w:val="00D87BB1"/>
    <w:rsid w:val="00D87D03"/>
    <w:rsid w:val="00D87EB6"/>
    <w:rsid w:val="00D908F5"/>
    <w:rsid w:val="00D90DFF"/>
    <w:rsid w:val="00D9174E"/>
    <w:rsid w:val="00D928D8"/>
    <w:rsid w:val="00D971D7"/>
    <w:rsid w:val="00D97407"/>
    <w:rsid w:val="00DA4C1E"/>
    <w:rsid w:val="00DA4EDA"/>
    <w:rsid w:val="00DA5153"/>
    <w:rsid w:val="00DA5268"/>
    <w:rsid w:val="00DA748C"/>
    <w:rsid w:val="00DA79EB"/>
    <w:rsid w:val="00DB1337"/>
    <w:rsid w:val="00DB2F89"/>
    <w:rsid w:val="00DB727F"/>
    <w:rsid w:val="00DC0B57"/>
    <w:rsid w:val="00DC224D"/>
    <w:rsid w:val="00DC433C"/>
    <w:rsid w:val="00DC46C8"/>
    <w:rsid w:val="00DC4A3B"/>
    <w:rsid w:val="00DC6791"/>
    <w:rsid w:val="00DC77F1"/>
    <w:rsid w:val="00DC7AE8"/>
    <w:rsid w:val="00DD1B5D"/>
    <w:rsid w:val="00DD23CA"/>
    <w:rsid w:val="00DD2BFA"/>
    <w:rsid w:val="00DD58F2"/>
    <w:rsid w:val="00DD6508"/>
    <w:rsid w:val="00DE063F"/>
    <w:rsid w:val="00DE1B52"/>
    <w:rsid w:val="00DE25DE"/>
    <w:rsid w:val="00DE59DA"/>
    <w:rsid w:val="00DE66E8"/>
    <w:rsid w:val="00DE6B9B"/>
    <w:rsid w:val="00DF0906"/>
    <w:rsid w:val="00DF20BC"/>
    <w:rsid w:val="00DF41E2"/>
    <w:rsid w:val="00DF480B"/>
    <w:rsid w:val="00E017B7"/>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3DCB"/>
    <w:rsid w:val="00E37423"/>
    <w:rsid w:val="00E37D62"/>
    <w:rsid w:val="00E37E34"/>
    <w:rsid w:val="00E37E70"/>
    <w:rsid w:val="00E42280"/>
    <w:rsid w:val="00E42343"/>
    <w:rsid w:val="00E4487E"/>
    <w:rsid w:val="00E458B5"/>
    <w:rsid w:val="00E474C5"/>
    <w:rsid w:val="00E50887"/>
    <w:rsid w:val="00E51911"/>
    <w:rsid w:val="00E53540"/>
    <w:rsid w:val="00E5479E"/>
    <w:rsid w:val="00E61A0C"/>
    <w:rsid w:val="00E61E41"/>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5D1"/>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19"/>
    <w:rsid w:val="00F12A6F"/>
    <w:rsid w:val="00F137B8"/>
    <w:rsid w:val="00F14C29"/>
    <w:rsid w:val="00F15567"/>
    <w:rsid w:val="00F15882"/>
    <w:rsid w:val="00F16D4E"/>
    <w:rsid w:val="00F21A2E"/>
    <w:rsid w:val="00F21A95"/>
    <w:rsid w:val="00F24BF6"/>
    <w:rsid w:val="00F255ED"/>
    <w:rsid w:val="00F25666"/>
    <w:rsid w:val="00F25FE9"/>
    <w:rsid w:val="00F31D84"/>
    <w:rsid w:val="00F3262A"/>
    <w:rsid w:val="00F34B89"/>
    <w:rsid w:val="00F370C5"/>
    <w:rsid w:val="00F414ED"/>
    <w:rsid w:val="00F426FC"/>
    <w:rsid w:val="00F432F6"/>
    <w:rsid w:val="00F445D3"/>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4F49"/>
    <w:rsid w:val="00F851B4"/>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6426"/>
    <w:rsid w:val="00FB67D5"/>
    <w:rsid w:val="00FB7611"/>
    <w:rsid w:val="00FB7BED"/>
    <w:rsid w:val="00FB7CBD"/>
    <w:rsid w:val="00FC2F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6F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F83F4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C42F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83842211">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 w:id="2117361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boutwmf.com/de/download/wmf-espresso-nex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780</Words>
  <Characters>4919</Characters>
  <Application>Microsoft Office Word</Application>
  <DocSecurity>0</DocSecurity>
  <PresentationFormat/>
  <Lines>40</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5688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2021-09-15T08:42:00Z</cp:lastPrinted>
  <dcterms:created xsi:type="dcterms:W3CDTF">2023-03-06T08:33:00Z</dcterms:created>
  <dcterms:modified xsi:type="dcterms:W3CDTF">2023-03-17T09:49:00Z</dcterms:modified>
  <cp:category/>
</cp:coreProperties>
</file>