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D4C969" w14:textId="3973F1D0" w:rsidR="00834211" w:rsidRPr="00596839" w:rsidRDefault="00834211" w:rsidP="00C0386A">
      <w:pPr>
        <w:spacing w:line="312" w:lineRule="auto"/>
        <w:ind w:right="-126"/>
        <w:rPr>
          <w:rFonts w:ascii="Arial" w:hAnsi="Arial" w:cs="Arial"/>
          <w:color w:val="000000" w:themeColor="text1"/>
          <w:sz w:val="20"/>
        </w:rPr>
      </w:pPr>
      <w:r w:rsidRPr="00596839">
        <w:rPr>
          <w:rFonts w:ascii="Arial" w:hAnsi="Arial" w:cs="Arial"/>
          <w:color w:val="000000" w:themeColor="text1"/>
          <w:sz w:val="20"/>
        </w:rPr>
        <w:t xml:space="preserve">Geislingen/Steige, </w:t>
      </w:r>
      <w:r w:rsidR="00C851C9">
        <w:rPr>
          <w:rFonts w:ascii="Arial" w:hAnsi="Arial" w:cs="Arial"/>
          <w:color w:val="000000" w:themeColor="text1"/>
          <w:sz w:val="20"/>
        </w:rPr>
        <w:t>20</w:t>
      </w:r>
      <w:r w:rsidR="00515FC7" w:rsidRPr="00596839">
        <w:rPr>
          <w:rFonts w:ascii="Arial" w:hAnsi="Arial" w:cs="Arial"/>
          <w:color w:val="000000" w:themeColor="text1"/>
          <w:sz w:val="20"/>
        </w:rPr>
        <w:t xml:space="preserve">. </w:t>
      </w:r>
      <w:r w:rsidR="0065151F" w:rsidRPr="00596839">
        <w:rPr>
          <w:rFonts w:ascii="Arial" w:hAnsi="Arial" w:cs="Arial"/>
          <w:color w:val="000000" w:themeColor="text1"/>
          <w:sz w:val="20"/>
        </w:rPr>
        <w:t xml:space="preserve">Januar </w:t>
      </w:r>
      <w:r w:rsidR="00C34E51" w:rsidRPr="00596839">
        <w:rPr>
          <w:rFonts w:ascii="Arial" w:hAnsi="Arial" w:cs="Arial"/>
          <w:color w:val="000000" w:themeColor="text1"/>
          <w:sz w:val="20"/>
        </w:rPr>
        <w:t>202</w:t>
      </w:r>
      <w:r w:rsidR="0065151F" w:rsidRPr="00596839">
        <w:rPr>
          <w:rFonts w:ascii="Arial" w:hAnsi="Arial" w:cs="Arial"/>
          <w:color w:val="000000" w:themeColor="text1"/>
          <w:sz w:val="20"/>
        </w:rPr>
        <w:t>1</w:t>
      </w:r>
    </w:p>
    <w:p w14:paraId="5CC6BAC7" w14:textId="53F6EAE5" w:rsidR="00834211" w:rsidRPr="00596839" w:rsidRDefault="00743FE3" w:rsidP="00C0386A">
      <w:pPr>
        <w:spacing w:line="312" w:lineRule="auto"/>
        <w:ind w:right="-126"/>
        <w:rPr>
          <w:rFonts w:ascii="Arial" w:hAnsi="Arial" w:cs="Arial"/>
          <w:color w:val="000000" w:themeColor="text1"/>
          <w:sz w:val="20"/>
          <w:u w:val="single"/>
        </w:rPr>
      </w:pPr>
      <w:r w:rsidRPr="00596839">
        <w:rPr>
          <w:rFonts w:ascii="Arial" w:hAnsi="Arial" w:cs="Arial"/>
          <w:noProof/>
          <w:color w:val="000000" w:themeColor="text1"/>
          <w:sz w:val="20"/>
        </w:rPr>
        <w:drawing>
          <wp:anchor distT="0" distB="0" distL="114300" distR="114300" simplePos="0" relativeHeight="251658240" behindDoc="0" locked="0" layoutInCell="1" allowOverlap="1" wp14:anchorId="664E9621" wp14:editId="521164D3">
            <wp:simplePos x="0" y="0"/>
            <wp:positionH relativeFrom="column">
              <wp:posOffset>4266082</wp:posOffset>
            </wp:positionH>
            <wp:positionV relativeFrom="paragraph">
              <wp:posOffset>157759</wp:posOffset>
            </wp:positionV>
            <wp:extent cx="1868400" cy="1054800"/>
            <wp:effectExtent l="0" t="0" r="0" b="0"/>
            <wp:wrapNone/>
            <wp:docPr id="1" name="Grafik 1" descr="Ein Bild, das Text, drinnen, Decke, Plattfor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drinnen, Decke, Plattform enthält.&#10;&#10;Automatisch generierte Beschreibung"/>
                    <pic:cNvPicPr/>
                  </pic:nvPicPr>
                  <pic:blipFill>
                    <a:blip r:embed="rId7"/>
                    <a:stretch>
                      <a:fillRect/>
                    </a:stretch>
                  </pic:blipFill>
                  <pic:spPr>
                    <a:xfrm>
                      <a:off x="0" y="0"/>
                      <a:ext cx="1868400" cy="1054800"/>
                    </a:xfrm>
                    <a:prstGeom prst="rect">
                      <a:avLst/>
                    </a:prstGeom>
                  </pic:spPr>
                </pic:pic>
              </a:graphicData>
            </a:graphic>
            <wp14:sizeRelH relativeFrom="margin">
              <wp14:pctWidth>0</wp14:pctWidth>
            </wp14:sizeRelH>
            <wp14:sizeRelV relativeFrom="margin">
              <wp14:pctHeight>0</wp14:pctHeight>
            </wp14:sizeRelV>
          </wp:anchor>
        </w:drawing>
      </w:r>
    </w:p>
    <w:p w14:paraId="02C3126F" w14:textId="3B30EF8E" w:rsidR="004A7D4D" w:rsidRPr="00596839" w:rsidRDefault="004A7D4D" w:rsidP="00C0386A">
      <w:pPr>
        <w:spacing w:line="312" w:lineRule="auto"/>
        <w:ind w:right="-126"/>
        <w:rPr>
          <w:rFonts w:ascii="Arial" w:hAnsi="Arial" w:cs="Arial"/>
          <w:color w:val="000000" w:themeColor="text1"/>
          <w:sz w:val="26"/>
          <w:szCs w:val="26"/>
          <w:u w:val="single"/>
        </w:rPr>
      </w:pPr>
      <w:r w:rsidRPr="00596839">
        <w:rPr>
          <w:rFonts w:ascii="Arial" w:hAnsi="Arial" w:cs="Arial"/>
          <w:color w:val="000000" w:themeColor="text1"/>
          <w:sz w:val="26"/>
          <w:szCs w:val="26"/>
          <w:u w:val="single"/>
        </w:rPr>
        <w:t>Das</w:t>
      </w:r>
      <w:r w:rsidR="004F0DBA" w:rsidRPr="00596839">
        <w:rPr>
          <w:rFonts w:ascii="Arial" w:hAnsi="Arial" w:cs="Arial"/>
          <w:color w:val="000000" w:themeColor="text1"/>
          <w:sz w:val="26"/>
          <w:szCs w:val="26"/>
          <w:u w:val="single"/>
        </w:rPr>
        <w:t xml:space="preserve"> neue</w:t>
      </w:r>
      <w:r w:rsidRPr="00596839">
        <w:rPr>
          <w:rFonts w:ascii="Arial" w:hAnsi="Arial" w:cs="Arial"/>
          <w:color w:val="000000" w:themeColor="text1"/>
          <w:sz w:val="26"/>
          <w:szCs w:val="26"/>
          <w:u w:val="single"/>
        </w:rPr>
        <w:t xml:space="preserve"> Kundenerlebnis in 3D</w:t>
      </w:r>
    </w:p>
    <w:p w14:paraId="5F391C95" w14:textId="2BC214C8" w:rsidR="003156C3" w:rsidRPr="00596839" w:rsidRDefault="002571C5" w:rsidP="00C0386A">
      <w:pPr>
        <w:spacing w:line="312" w:lineRule="auto"/>
        <w:ind w:right="-126"/>
        <w:rPr>
          <w:rFonts w:ascii="Arial" w:hAnsi="Arial" w:cs="Arial"/>
          <w:color w:val="000000" w:themeColor="text1"/>
          <w:sz w:val="26"/>
          <w:szCs w:val="26"/>
          <w:u w:val="single"/>
        </w:rPr>
      </w:pPr>
      <w:r w:rsidRPr="00596839">
        <w:rPr>
          <w:rFonts w:ascii="Arial" w:hAnsi="Arial" w:cs="Arial"/>
          <w:color w:val="000000" w:themeColor="text1"/>
          <w:sz w:val="26"/>
          <w:szCs w:val="26"/>
          <w:u w:val="single"/>
        </w:rPr>
        <w:t xml:space="preserve">Der virtuelle Showroom von </w:t>
      </w:r>
      <w:r w:rsidR="004A7D4D" w:rsidRPr="00596839">
        <w:rPr>
          <w:rFonts w:ascii="Arial" w:hAnsi="Arial" w:cs="Arial"/>
          <w:color w:val="000000" w:themeColor="text1"/>
          <w:sz w:val="26"/>
          <w:szCs w:val="26"/>
          <w:u w:val="single"/>
        </w:rPr>
        <w:t xml:space="preserve">WMF Professional Coffee Machines </w:t>
      </w:r>
      <w:r w:rsidRPr="00596839">
        <w:rPr>
          <w:rFonts w:ascii="Arial" w:hAnsi="Arial" w:cs="Arial"/>
          <w:color w:val="000000" w:themeColor="text1"/>
          <w:sz w:val="26"/>
          <w:szCs w:val="26"/>
          <w:u w:val="single"/>
        </w:rPr>
        <w:t>setzt Branchen-Maßstäbe in der digitalen Kundenansprache</w:t>
      </w:r>
      <w:r w:rsidR="004A7D4D" w:rsidRPr="00596839">
        <w:rPr>
          <w:rFonts w:ascii="Arial" w:hAnsi="Arial" w:cs="Arial"/>
          <w:color w:val="000000" w:themeColor="text1"/>
          <w:sz w:val="26"/>
          <w:szCs w:val="26"/>
          <w:u w:val="single"/>
        </w:rPr>
        <w:t xml:space="preserve"> </w:t>
      </w:r>
    </w:p>
    <w:p w14:paraId="6E129F06" w14:textId="77777777" w:rsidR="00EC2321" w:rsidRPr="00596839" w:rsidRDefault="00EC2321" w:rsidP="00C0386A">
      <w:pPr>
        <w:spacing w:line="312" w:lineRule="auto"/>
        <w:ind w:right="-126"/>
        <w:rPr>
          <w:rFonts w:ascii="Arial" w:hAnsi="Arial" w:cs="Arial"/>
          <w:color w:val="000000" w:themeColor="text1"/>
          <w:sz w:val="26"/>
          <w:szCs w:val="26"/>
          <w:u w:val="single"/>
        </w:rPr>
      </w:pPr>
    </w:p>
    <w:p w14:paraId="3F093525" w14:textId="55F4B575" w:rsidR="00123693" w:rsidRPr="00596839" w:rsidRDefault="004A7D4D" w:rsidP="00123693">
      <w:pPr>
        <w:spacing w:line="312" w:lineRule="auto"/>
        <w:ind w:right="-126"/>
        <w:rPr>
          <w:rFonts w:ascii="Arial" w:hAnsi="Arial" w:cs="Arial"/>
          <w:b/>
          <w:color w:val="000000" w:themeColor="text1"/>
          <w:sz w:val="20"/>
        </w:rPr>
      </w:pPr>
      <w:r w:rsidRPr="00596839">
        <w:rPr>
          <w:rFonts w:ascii="Arial" w:hAnsi="Arial" w:cs="Arial"/>
          <w:b/>
          <w:color w:val="000000" w:themeColor="text1"/>
          <w:sz w:val="20"/>
        </w:rPr>
        <w:t xml:space="preserve">Mit dem Launch </w:t>
      </w:r>
      <w:r w:rsidR="00C17450" w:rsidRPr="00596839">
        <w:rPr>
          <w:rFonts w:ascii="Arial" w:hAnsi="Arial" w:cs="Arial"/>
          <w:b/>
          <w:color w:val="000000" w:themeColor="text1"/>
          <w:sz w:val="20"/>
        </w:rPr>
        <w:t>des</w:t>
      </w:r>
      <w:r w:rsidRPr="00596839">
        <w:rPr>
          <w:rFonts w:ascii="Arial" w:hAnsi="Arial" w:cs="Arial"/>
          <w:b/>
          <w:color w:val="000000" w:themeColor="text1"/>
          <w:sz w:val="20"/>
        </w:rPr>
        <w:t xml:space="preserve"> virtuellen Showrooms bietet WMF Professional Coffee Machines ein digitales</w:t>
      </w:r>
      <w:r w:rsidR="009B5462" w:rsidRPr="00596839">
        <w:rPr>
          <w:rFonts w:ascii="Arial" w:hAnsi="Arial" w:cs="Arial"/>
          <w:b/>
          <w:color w:val="000000" w:themeColor="text1"/>
          <w:sz w:val="20"/>
        </w:rPr>
        <w:t xml:space="preserve"> und</w:t>
      </w:r>
      <w:r w:rsidR="003B1080" w:rsidRPr="00596839">
        <w:rPr>
          <w:rFonts w:ascii="Arial" w:hAnsi="Arial" w:cs="Arial"/>
          <w:b/>
          <w:color w:val="000000" w:themeColor="text1"/>
          <w:sz w:val="20"/>
        </w:rPr>
        <w:t xml:space="preserve"> </w:t>
      </w:r>
      <w:r w:rsidRPr="00596839">
        <w:rPr>
          <w:rFonts w:ascii="Arial" w:hAnsi="Arial" w:cs="Arial"/>
          <w:b/>
          <w:color w:val="000000" w:themeColor="text1"/>
          <w:sz w:val="20"/>
        </w:rPr>
        <w:t xml:space="preserve">inspirierendes Erlebnis der Extraklasse. </w:t>
      </w:r>
      <w:r w:rsidR="009074B5" w:rsidRPr="00596839">
        <w:rPr>
          <w:rFonts w:ascii="Arial" w:hAnsi="Arial" w:cs="Arial"/>
          <w:b/>
          <w:color w:val="000000" w:themeColor="text1"/>
          <w:sz w:val="20"/>
        </w:rPr>
        <w:t>In außergewöhnlichen, audiovisuellen Präsentationen erleben d</w:t>
      </w:r>
      <w:r w:rsidRPr="00596839">
        <w:rPr>
          <w:rFonts w:ascii="Arial" w:hAnsi="Arial" w:cs="Arial"/>
          <w:b/>
          <w:color w:val="000000" w:themeColor="text1"/>
          <w:sz w:val="20"/>
        </w:rPr>
        <w:t>ie Besucher d</w:t>
      </w:r>
      <w:r w:rsidR="009B5462" w:rsidRPr="00596839">
        <w:rPr>
          <w:rFonts w:ascii="Arial" w:hAnsi="Arial" w:cs="Arial"/>
          <w:b/>
          <w:color w:val="000000" w:themeColor="text1"/>
          <w:sz w:val="20"/>
        </w:rPr>
        <w:t xml:space="preserve">ie </w:t>
      </w:r>
      <w:r w:rsidR="00891416" w:rsidRPr="00596839">
        <w:rPr>
          <w:rFonts w:ascii="Arial" w:hAnsi="Arial" w:cs="Arial"/>
          <w:b/>
          <w:color w:val="000000" w:themeColor="text1"/>
          <w:sz w:val="20"/>
        </w:rPr>
        <w:t xml:space="preserve">ganze </w:t>
      </w:r>
      <w:r w:rsidR="009B5462" w:rsidRPr="00596839">
        <w:rPr>
          <w:rFonts w:ascii="Arial" w:hAnsi="Arial" w:cs="Arial"/>
          <w:b/>
          <w:color w:val="000000" w:themeColor="text1"/>
          <w:sz w:val="20"/>
        </w:rPr>
        <w:t>Welt rund um die professionellen Kaffeemaschinen von WMF</w:t>
      </w:r>
      <w:r w:rsidR="001D0A57" w:rsidRPr="00596839">
        <w:rPr>
          <w:rFonts w:ascii="Arial" w:hAnsi="Arial" w:cs="Arial"/>
          <w:b/>
          <w:color w:val="000000" w:themeColor="text1"/>
          <w:sz w:val="20"/>
        </w:rPr>
        <w:t>. D</w:t>
      </w:r>
      <w:r w:rsidR="009074B5" w:rsidRPr="00596839">
        <w:rPr>
          <w:rFonts w:ascii="Arial" w:hAnsi="Arial" w:cs="Arial"/>
          <w:b/>
          <w:color w:val="000000" w:themeColor="text1"/>
          <w:sz w:val="20"/>
        </w:rPr>
        <w:t xml:space="preserve">er dreidimensionale Spannungsbogen erstreckt sich vom </w:t>
      </w:r>
      <w:r w:rsidR="009B5462" w:rsidRPr="00596839">
        <w:rPr>
          <w:rFonts w:ascii="Arial" w:hAnsi="Arial" w:cs="Arial"/>
          <w:b/>
          <w:color w:val="000000" w:themeColor="text1"/>
          <w:sz w:val="20"/>
        </w:rPr>
        <w:t>gesamten Produktportfolio</w:t>
      </w:r>
      <w:r w:rsidRPr="00596839">
        <w:rPr>
          <w:rFonts w:ascii="Arial" w:hAnsi="Arial" w:cs="Arial"/>
          <w:b/>
          <w:color w:val="000000" w:themeColor="text1"/>
          <w:sz w:val="20"/>
        </w:rPr>
        <w:t xml:space="preserve"> </w:t>
      </w:r>
      <w:r w:rsidR="009074B5" w:rsidRPr="00596839">
        <w:rPr>
          <w:rFonts w:ascii="Arial" w:hAnsi="Arial" w:cs="Arial"/>
          <w:b/>
          <w:color w:val="000000" w:themeColor="text1"/>
          <w:sz w:val="20"/>
        </w:rPr>
        <w:t xml:space="preserve">und den </w:t>
      </w:r>
      <w:r w:rsidR="009B5462" w:rsidRPr="00596839">
        <w:rPr>
          <w:rFonts w:ascii="Arial" w:hAnsi="Arial" w:cs="Arial"/>
          <w:b/>
          <w:color w:val="000000" w:themeColor="text1"/>
          <w:sz w:val="20"/>
        </w:rPr>
        <w:t>Zusatzgeräte</w:t>
      </w:r>
      <w:r w:rsidR="009074B5" w:rsidRPr="00596839">
        <w:rPr>
          <w:rFonts w:ascii="Arial" w:hAnsi="Arial" w:cs="Arial"/>
          <w:b/>
          <w:color w:val="000000" w:themeColor="text1"/>
          <w:sz w:val="20"/>
        </w:rPr>
        <w:t xml:space="preserve">n über </w:t>
      </w:r>
      <w:r w:rsidR="002B5A20" w:rsidRPr="00596839">
        <w:rPr>
          <w:rFonts w:ascii="Arial" w:hAnsi="Arial" w:cs="Arial"/>
          <w:b/>
          <w:color w:val="000000" w:themeColor="text1"/>
          <w:sz w:val="20"/>
        </w:rPr>
        <w:t xml:space="preserve">die verschiedenen Services und digitalen Lösungen </w:t>
      </w:r>
      <w:r w:rsidR="009074B5" w:rsidRPr="00596839">
        <w:rPr>
          <w:rFonts w:ascii="Arial" w:hAnsi="Arial" w:cs="Arial"/>
          <w:b/>
          <w:color w:val="000000" w:themeColor="text1"/>
          <w:sz w:val="20"/>
        </w:rPr>
        <w:t>bis hin zum</w:t>
      </w:r>
      <w:r w:rsidR="002B5A20" w:rsidRPr="00596839">
        <w:rPr>
          <w:rFonts w:ascii="Arial" w:hAnsi="Arial" w:cs="Arial"/>
          <w:b/>
          <w:color w:val="000000" w:themeColor="text1"/>
          <w:sz w:val="20"/>
        </w:rPr>
        <w:t xml:space="preserve"> einzigartige</w:t>
      </w:r>
      <w:r w:rsidR="009074B5" w:rsidRPr="00596839">
        <w:rPr>
          <w:rFonts w:ascii="Arial" w:hAnsi="Arial" w:cs="Arial"/>
          <w:b/>
          <w:color w:val="000000" w:themeColor="text1"/>
          <w:sz w:val="20"/>
        </w:rPr>
        <w:t>n</w:t>
      </w:r>
      <w:r w:rsidR="00C17450" w:rsidRPr="00596839">
        <w:rPr>
          <w:rFonts w:ascii="Arial" w:hAnsi="Arial" w:cs="Arial"/>
          <w:b/>
          <w:color w:val="000000" w:themeColor="text1"/>
          <w:sz w:val="20"/>
        </w:rPr>
        <w:t xml:space="preserve"> G</w:t>
      </w:r>
      <w:r w:rsidR="002B5A20" w:rsidRPr="00596839">
        <w:rPr>
          <w:rFonts w:ascii="Arial" w:hAnsi="Arial" w:cs="Arial"/>
          <w:b/>
          <w:color w:val="000000" w:themeColor="text1"/>
          <w:sz w:val="20"/>
        </w:rPr>
        <w:t>eschmacks</w:t>
      </w:r>
      <w:r w:rsidR="00C17450" w:rsidRPr="00596839">
        <w:rPr>
          <w:rFonts w:ascii="Arial" w:hAnsi="Arial" w:cs="Arial"/>
          <w:b/>
          <w:color w:val="000000" w:themeColor="text1"/>
          <w:sz w:val="20"/>
        </w:rPr>
        <w:t>universum</w:t>
      </w:r>
      <w:r w:rsidR="00E90026" w:rsidRPr="00596839">
        <w:rPr>
          <w:rFonts w:ascii="Arial" w:hAnsi="Arial" w:cs="Arial"/>
          <w:b/>
          <w:color w:val="000000" w:themeColor="text1"/>
          <w:sz w:val="20"/>
        </w:rPr>
        <w:t xml:space="preserve"> im Bereich Coffee Excellence.</w:t>
      </w:r>
      <w:r w:rsidR="00123693" w:rsidRPr="00596839">
        <w:rPr>
          <w:rFonts w:ascii="Arial" w:hAnsi="Arial" w:cs="Arial"/>
          <w:b/>
          <w:color w:val="000000" w:themeColor="text1"/>
          <w:sz w:val="20"/>
        </w:rPr>
        <w:t xml:space="preserve"> Hier geht’s zum Showroom: </w:t>
      </w:r>
      <w:hyperlink r:id="rId8" w:history="1">
        <w:r w:rsidR="00123693" w:rsidRPr="00596839">
          <w:rPr>
            <w:rStyle w:val="Hyperlink"/>
            <w:rFonts w:ascii="Arial" w:hAnsi="Arial" w:cs="Arial"/>
            <w:b/>
            <w:sz w:val="20"/>
          </w:rPr>
          <w:t>https://www.wmf-coffeemachines.com/virtual-showroom/index.html?region=de&amp;lang=de</w:t>
        </w:r>
      </w:hyperlink>
    </w:p>
    <w:p w14:paraId="5D788C22" w14:textId="540F94F6" w:rsidR="006364F1" w:rsidRPr="00596839" w:rsidRDefault="006364F1" w:rsidP="00C0386A">
      <w:pPr>
        <w:spacing w:line="312" w:lineRule="auto"/>
        <w:ind w:right="-126"/>
        <w:rPr>
          <w:rFonts w:ascii="Arial" w:hAnsi="Arial" w:cs="Arial"/>
          <w:b/>
          <w:color w:val="000000" w:themeColor="text1"/>
          <w:sz w:val="20"/>
        </w:rPr>
      </w:pPr>
    </w:p>
    <w:p w14:paraId="03512BCF" w14:textId="7E8D72D2" w:rsidR="00EC1089" w:rsidRPr="00596839" w:rsidRDefault="009074B5" w:rsidP="00C0386A">
      <w:pPr>
        <w:spacing w:line="312" w:lineRule="auto"/>
        <w:ind w:right="-126"/>
        <w:rPr>
          <w:rFonts w:ascii="Arial" w:eastAsiaTheme="minorHAnsi" w:hAnsi="Arial" w:cs="Arial"/>
          <w:bCs/>
          <w:sz w:val="20"/>
          <w:highlight w:val="yellow"/>
        </w:rPr>
      </w:pPr>
      <w:r w:rsidRPr="00596839">
        <w:rPr>
          <w:rFonts w:ascii="Arial" w:eastAsiaTheme="minorHAnsi" w:hAnsi="Arial" w:cs="Arial"/>
          <w:bCs/>
          <w:sz w:val="20"/>
        </w:rPr>
        <w:t xml:space="preserve">Digital </w:t>
      </w:r>
      <w:r w:rsidR="006364F1" w:rsidRPr="00596839">
        <w:rPr>
          <w:rFonts w:ascii="Arial" w:eastAsiaTheme="minorHAnsi" w:hAnsi="Arial" w:cs="Arial"/>
          <w:bCs/>
          <w:sz w:val="20"/>
        </w:rPr>
        <w:t>und doch zum Anfassen – mit technologisch innova</w:t>
      </w:r>
      <w:r w:rsidR="00F75B70" w:rsidRPr="00596839">
        <w:rPr>
          <w:rFonts w:ascii="Arial" w:eastAsiaTheme="minorHAnsi" w:hAnsi="Arial" w:cs="Arial"/>
          <w:bCs/>
          <w:sz w:val="20"/>
        </w:rPr>
        <w:t xml:space="preserve">tiven Bordmitteln </w:t>
      </w:r>
      <w:r w:rsidR="006364F1" w:rsidRPr="00596839">
        <w:rPr>
          <w:rFonts w:ascii="Arial" w:eastAsiaTheme="minorHAnsi" w:hAnsi="Arial" w:cs="Arial"/>
          <w:bCs/>
          <w:sz w:val="20"/>
        </w:rPr>
        <w:t xml:space="preserve">und </w:t>
      </w:r>
      <w:r w:rsidR="00F75B70" w:rsidRPr="00596839">
        <w:rPr>
          <w:rFonts w:ascii="Arial" w:eastAsiaTheme="minorHAnsi" w:hAnsi="Arial" w:cs="Arial"/>
          <w:bCs/>
          <w:sz w:val="20"/>
        </w:rPr>
        <w:t xml:space="preserve">bedürfnisorientierten Inhalten erreicht der neue </w:t>
      </w:r>
      <w:r w:rsidR="00460F47" w:rsidRPr="00596839">
        <w:rPr>
          <w:rFonts w:ascii="Arial" w:eastAsiaTheme="minorHAnsi" w:hAnsi="Arial" w:cs="Arial"/>
          <w:bCs/>
          <w:sz w:val="20"/>
        </w:rPr>
        <w:t xml:space="preserve">virtuelle </w:t>
      </w:r>
      <w:r w:rsidR="00F75B70" w:rsidRPr="00596839">
        <w:rPr>
          <w:rFonts w:ascii="Arial" w:eastAsiaTheme="minorHAnsi" w:hAnsi="Arial" w:cs="Arial"/>
          <w:bCs/>
          <w:sz w:val="20"/>
        </w:rPr>
        <w:t>Showroom vo</w:t>
      </w:r>
      <w:r w:rsidR="002C2598" w:rsidRPr="00596839">
        <w:rPr>
          <w:rFonts w:ascii="Arial" w:eastAsiaTheme="minorHAnsi" w:hAnsi="Arial" w:cs="Arial"/>
          <w:bCs/>
          <w:sz w:val="20"/>
        </w:rPr>
        <w:t>n</w:t>
      </w:r>
      <w:r w:rsidR="00F75B70" w:rsidRPr="00596839">
        <w:rPr>
          <w:rFonts w:ascii="Arial" w:eastAsiaTheme="minorHAnsi" w:hAnsi="Arial" w:cs="Arial"/>
          <w:bCs/>
          <w:sz w:val="20"/>
        </w:rPr>
        <w:t xml:space="preserve"> WMF Professional Coffee Machines eine persönliche Ansprache</w:t>
      </w:r>
      <w:r w:rsidR="00EB179F" w:rsidRPr="00596839">
        <w:rPr>
          <w:rFonts w:ascii="Arial" w:eastAsiaTheme="minorHAnsi" w:hAnsi="Arial" w:cs="Arial"/>
          <w:bCs/>
          <w:sz w:val="20"/>
        </w:rPr>
        <w:t xml:space="preserve">, die </w:t>
      </w:r>
      <w:r w:rsidR="005632F7" w:rsidRPr="00596839">
        <w:rPr>
          <w:rFonts w:ascii="Arial" w:eastAsiaTheme="minorHAnsi" w:hAnsi="Arial" w:cs="Arial"/>
          <w:bCs/>
          <w:sz w:val="20"/>
        </w:rPr>
        <w:t>i</w:t>
      </w:r>
      <w:r w:rsidR="00EB179F" w:rsidRPr="00596839">
        <w:rPr>
          <w:rFonts w:ascii="Arial" w:eastAsiaTheme="minorHAnsi" w:hAnsi="Arial" w:cs="Arial"/>
          <w:bCs/>
          <w:sz w:val="20"/>
        </w:rPr>
        <w:t>hresgl</w:t>
      </w:r>
      <w:r w:rsidR="00605AB6" w:rsidRPr="00596839">
        <w:rPr>
          <w:rFonts w:ascii="Arial" w:eastAsiaTheme="minorHAnsi" w:hAnsi="Arial" w:cs="Arial"/>
          <w:bCs/>
          <w:sz w:val="20"/>
        </w:rPr>
        <w:t>e</w:t>
      </w:r>
      <w:r w:rsidR="00EB179F" w:rsidRPr="00596839">
        <w:rPr>
          <w:rFonts w:ascii="Arial" w:eastAsiaTheme="minorHAnsi" w:hAnsi="Arial" w:cs="Arial"/>
          <w:bCs/>
          <w:sz w:val="20"/>
        </w:rPr>
        <w:t>ichen sucht</w:t>
      </w:r>
      <w:r w:rsidR="00F75B70" w:rsidRPr="00596839">
        <w:rPr>
          <w:rFonts w:ascii="Arial" w:eastAsiaTheme="minorHAnsi" w:hAnsi="Arial" w:cs="Arial"/>
          <w:bCs/>
          <w:sz w:val="20"/>
        </w:rPr>
        <w:t>.</w:t>
      </w:r>
      <w:r w:rsidR="00EB179F" w:rsidRPr="00596839">
        <w:rPr>
          <w:rFonts w:ascii="Arial" w:eastAsiaTheme="minorHAnsi" w:hAnsi="Arial" w:cs="Arial"/>
          <w:bCs/>
          <w:sz w:val="20"/>
        </w:rPr>
        <w:t xml:space="preserve"> </w:t>
      </w:r>
      <w:r w:rsidR="007A03DE" w:rsidRPr="00596839">
        <w:rPr>
          <w:rFonts w:ascii="Arial" w:eastAsiaTheme="minorHAnsi" w:hAnsi="Arial" w:cs="Arial"/>
          <w:bCs/>
          <w:sz w:val="20"/>
        </w:rPr>
        <w:t>Bereits</w:t>
      </w:r>
      <w:r w:rsidR="00EB179F" w:rsidRPr="00596839">
        <w:rPr>
          <w:rFonts w:ascii="Arial" w:eastAsiaTheme="minorHAnsi" w:hAnsi="Arial" w:cs="Arial"/>
          <w:bCs/>
          <w:sz w:val="20"/>
        </w:rPr>
        <w:t xml:space="preserve"> am Eingang des digitalen Ausstellungsraums </w:t>
      </w:r>
      <w:r w:rsidR="007A03DE" w:rsidRPr="00596839">
        <w:rPr>
          <w:rFonts w:ascii="Arial" w:eastAsiaTheme="minorHAnsi" w:hAnsi="Arial" w:cs="Arial"/>
          <w:bCs/>
          <w:sz w:val="20"/>
        </w:rPr>
        <w:t>wird</w:t>
      </w:r>
      <w:r w:rsidR="00EB179F" w:rsidRPr="00596839">
        <w:rPr>
          <w:rFonts w:ascii="Arial" w:eastAsiaTheme="minorHAnsi" w:hAnsi="Arial" w:cs="Arial"/>
          <w:bCs/>
          <w:sz w:val="20"/>
        </w:rPr>
        <w:t xml:space="preserve"> de</w:t>
      </w:r>
      <w:r w:rsidR="00791251" w:rsidRPr="00596839">
        <w:rPr>
          <w:rFonts w:ascii="Arial" w:eastAsiaTheme="minorHAnsi" w:hAnsi="Arial" w:cs="Arial"/>
          <w:bCs/>
          <w:sz w:val="20"/>
        </w:rPr>
        <w:t>r</w:t>
      </w:r>
      <w:r w:rsidR="00EB179F" w:rsidRPr="00596839">
        <w:rPr>
          <w:rFonts w:ascii="Arial" w:eastAsiaTheme="minorHAnsi" w:hAnsi="Arial" w:cs="Arial"/>
          <w:bCs/>
          <w:sz w:val="20"/>
        </w:rPr>
        <w:t xml:space="preserve"> Besucher </w:t>
      </w:r>
      <w:r w:rsidR="007A03DE" w:rsidRPr="00596839">
        <w:rPr>
          <w:rFonts w:ascii="Arial" w:eastAsiaTheme="minorHAnsi" w:hAnsi="Arial" w:cs="Arial"/>
          <w:bCs/>
          <w:sz w:val="20"/>
        </w:rPr>
        <w:t>mit einem</w:t>
      </w:r>
      <w:r w:rsidR="00EB179F" w:rsidRPr="00596839">
        <w:rPr>
          <w:rFonts w:ascii="Arial" w:eastAsiaTheme="minorHAnsi" w:hAnsi="Arial" w:cs="Arial"/>
          <w:bCs/>
          <w:sz w:val="20"/>
        </w:rPr>
        <w:t xml:space="preserve"> </w:t>
      </w:r>
      <w:r w:rsidR="007A03DE" w:rsidRPr="00596839">
        <w:rPr>
          <w:rFonts w:ascii="Arial" w:eastAsiaTheme="minorHAnsi" w:hAnsi="Arial" w:cs="Arial"/>
          <w:bCs/>
          <w:sz w:val="20"/>
        </w:rPr>
        <w:t xml:space="preserve">eindrucksvollen </w:t>
      </w:r>
      <w:r w:rsidR="00791251" w:rsidRPr="00596839">
        <w:rPr>
          <w:rFonts w:ascii="Arial" w:eastAsiaTheme="minorHAnsi" w:hAnsi="Arial" w:cs="Arial"/>
          <w:bCs/>
          <w:sz w:val="20"/>
        </w:rPr>
        <w:t xml:space="preserve">audiovisuellen </w:t>
      </w:r>
      <w:r w:rsidR="00EB179F" w:rsidRPr="00596839">
        <w:rPr>
          <w:rFonts w:ascii="Arial" w:eastAsiaTheme="minorHAnsi" w:hAnsi="Arial" w:cs="Arial"/>
          <w:bCs/>
          <w:sz w:val="20"/>
        </w:rPr>
        <w:t xml:space="preserve">Erlebnis </w:t>
      </w:r>
      <w:r w:rsidR="007A03DE" w:rsidRPr="00596839">
        <w:rPr>
          <w:rFonts w:ascii="Arial" w:eastAsiaTheme="minorHAnsi" w:hAnsi="Arial" w:cs="Arial"/>
          <w:bCs/>
          <w:sz w:val="20"/>
        </w:rPr>
        <w:t>beg</w:t>
      </w:r>
      <w:r w:rsidR="00791251" w:rsidRPr="00596839">
        <w:rPr>
          <w:rFonts w:ascii="Arial" w:eastAsiaTheme="minorHAnsi" w:hAnsi="Arial" w:cs="Arial"/>
          <w:bCs/>
          <w:sz w:val="20"/>
        </w:rPr>
        <w:t>r</w:t>
      </w:r>
      <w:r w:rsidR="007A03DE" w:rsidRPr="00596839">
        <w:rPr>
          <w:rFonts w:ascii="Arial" w:eastAsiaTheme="minorHAnsi" w:hAnsi="Arial" w:cs="Arial"/>
          <w:bCs/>
          <w:sz w:val="20"/>
        </w:rPr>
        <w:t>üßt</w:t>
      </w:r>
      <w:r w:rsidR="00EB179F" w:rsidRPr="00596839">
        <w:rPr>
          <w:rFonts w:ascii="Arial" w:eastAsiaTheme="minorHAnsi" w:hAnsi="Arial" w:cs="Arial"/>
          <w:bCs/>
          <w:sz w:val="20"/>
        </w:rPr>
        <w:t xml:space="preserve">. </w:t>
      </w:r>
      <w:r w:rsidR="005B2FB0" w:rsidRPr="00596839">
        <w:rPr>
          <w:rFonts w:ascii="Arial" w:eastAsiaTheme="minorHAnsi" w:hAnsi="Arial" w:cs="Arial"/>
          <w:bCs/>
          <w:sz w:val="20"/>
        </w:rPr>
        <w:t xml:space="preserve">Die </w:t>
      </w:r>
      <w:r w:rsidR="002571C5" w:rsidRPr="00596839">
        <w:rPr>
          <w:rFonts w:ascii="Arial" w:eastAsiaTheme="minorHAnsi" w:hAnsi="Arial" w:cs="Arial"/>
          <w:bCs/>
          <w:sz w:val="20"/>
        </w:rPr>
        <w:t>Highlight-Theke</w:t>
      </w:r>
      <w:r w:rsidR="005B2FB0" w:rsidRPr="00596839">
        <w:rPr>
          <w:rFonts w:ascii="Arial" w:eastAsiaTheme="minorHAnsi" w:hAnsi="Arial" w:cs="Arial"/>
          <w:bCs/>
          <w:sz w:val="20"/>
        </w:rPr>
        <w:t xml:space="preserve"> in der Mitte des Raumes ist die Bühne des neuen Vollautomaten WMF 1300 S. </w:t>
      </w:r>
    </w:p>
    <w:p w14:paraId="0356F503" w14:textId="32D0898E" w:rsidR="00EC1089" w:rsidRPr="00596839" w:rsidRDefault="004F7D0B" w:rsidP="00EC1089">
      <w:pPr>
        <w:spacing w:line="312" w:lineRule="auto"/>
        <w:ind w:right="-126"/>
        <w:rPr>
          <w:rFonts w:ascii="Arial" w:eastAsiaTheme="minorHAnsi" w:hAnsi="Arial" w:cs="Arial"/>
          <w:bCs/>
          <w:sz w:val="20"/>
        </w:rPr>
      </w:pPr>
      <w:r w:rsidRPr="00596839">
        <w:rPr>
          <w:rFonts w:ascii="Arial" w:eastAsiaTheme="minorHAnsi" w:hAnsi="Arial" w:cs="Arial"/>
          <w:bCs/>
          <w:sz w:val="20"/>
        </w:rPr>
        <w:t>Gäste</w:t>
      </w:r>
      <w:r w:rsidR="005B2FB0" w:rsidRPr="00596839">
        <w:rPr>
          <w:rFonts w:ascii="Arial" w:eastAsiaTheme="minorHAnsi" w:hAnsi="Arial" w:cs="Arial"/>
          <w:bCs/>
          <w:sz w:val="20"/>
        </w:rPr>
        <w:t xml:space="preserve">, die sich der Theke nähern, erhalten </w:t>
      </w:r>
      <w:r w:rsidR="00830910" w:rsidRPr="00596839">
        <w:rPr>
          <w:rFonts w:ascii="Arial" w:eastAsiaTheme="minorHAnsi" w:hAnsi="Arial" w:cs="Arial"/>
          <w:bCs/>
          <w:sz w:val="20"/>
        </w:rPr>
        <w:t xml:space="preserve">bereits </w:t>
      </w:r>
      <w:r w:rsidR="002571C5" w:rsidRPr="00596839">
        <w:rPr>
          <w:rFonts w:ascii="Arial" w:eastAsiaTheme="minorHAnsi" w:hAnsi="Arial" w:cs="Arial"/>
          <w:bCs/>
          <w:sz w:val="20"/>
        </w:rPr>
        <w:t xml:space="preserve">erste </w:t>
      </w:r>
      <w:r w:rsidR="005B2FB0" w:rsidRPr="00596839">
        <w:rPr>
          <w:rFonts w:ascii="Arial" w:eastAsiaTheme="minorHAnsi" w:hAnsi="Arial" w:cs="Arial"/>
          <w:bCs/>
          <w:sz w:val="20"/>
        </w:rPr>
        <w:t xml:space="preserve">Informationen </w:t>
      </w:r>
      <w:r w:rsidR="002571C5" w:rsidRPr="00596839">
        <w:rPr>
          <w:rFonts w:ascii="Arial" w:eastAsiaTheme="minorHAnsi" w:hAnsi="Arial" w:cs="Arial"/>
          <w:bCs/>
          <w:sz w:val="20"/>
        </w:rPr>
        <w:t>zum</w:t>
      </w:r>
      <w:r w:rsidR="005B2FB0" w:rsidRPr="00596839">
        <w:rPr>
          <w:rFonts w:ascii="Arial" w:eastAsiaTheme="minorHAnsi" w:hAnsi="Arial" w:cs="Arial"/>
          <w:bCs/>
          <w:sz w:val="20"/>
        </w:rPr>
        <w:t xml:space="preserve"> Exponat</w:t>
      </w:r>
      <w:r w:rsidR="00EC1089" w:rsidRPr="00596839">
        <w:rPr>
          <w:rFonts w:ascii="Arial" w:eastAsiaTheme="minorHAnsi" w:hAnsi="Arial" w:cs="Arial"/>
          <w:bCs/>
          <w:sz w:val="20"/>
        </w:rPr>
        <w:t>. Durch das Klicken auf die Maschine und deren Zusatzgeräte erscheinen weiterführende Details</w:t>
      </w:r>
      <w:r w:rsidR="00EB2383" w:rsidRPr="00596839">
        <w:rPr>
          <w:rFonts w:ascii="Arial" w:eastAsiaTheme="minorHAnsi" w:hAnsi="Arial" w:cs="Arial"/>
          <w:bCs/>
          <w:sz w:val="20"/>
        </w:rPr>
        <w:t xml:space="preserve">, wobei </w:t>
      </w:r>
      <w:r w:rsidR="00EC1089" w:rsidRPr="00596839">
        <w:rPr>
          <w:rFonts w:ascii="Arial" w:eastAsiaTheme="minorHAnsi" w:hAnsi="Arial" w:cs="Arial"/>
          <w:bCs/>
          <w:sz w:val="20"/>
        </w:rPr>
        <w:t xml:space="preserve"> </w:t>
      </w:r>
      <w:r w:rsidR="00EB2383" w:rsidRPr="00596839">
        <w:rPr>
          <w:rFonts w:ascii="Arial" w:eastAsiaTheme="minorHAnsi" w:hAnsi="Arial" w:cs="Arial"/>
          <w:bCs/>
          <w:sz w:val="20"/>
        </w:rPr>
        <w:t xml:space="preserve">die 3D-Ansicht des Vollautomaten ein ganzheitliches Maschinenerlebnis garantiert. </w:t>
      </w:r>
      <w:r w:rsidR="00EC1089" w:rsidRPr="00596839">
        <w:rPr>
          <w:rFonts w:ascii="Arial" w:eastAsiaTheme="minorHAnsi" w:hAnsi="Arial" w:cs="Arial"/>
          <w:bCs/>
          <w:sz w:val="20"/>
        </w:rPr>
        <w:t xml:space="preserve">Darüber hinaus zeigt ein Film zur WMF 1300 S nicht nur das funktionale Können und die hohe Flexibilität der Maschine. Das Konzept und die Umsetzung des Videos schlagen Kunden und Interessenten durch emotionale und technische Raffinesse in Bann. </w:t>
      </w:r>
    </w:p>
    <w:p w14:paraId="499F7A44" w14:textId="77777777" w:rsidR="007214B1" w:rsidRPr="00596839" w:rsidRDefault="007214B1" w:rsidP="00C0386A">
      <w:pPr>
        <w:spacing w:line="312" w:lineRule="auto"/>
        <w:ind w:right="-126"/>
        <w:rPr>
          <w:rFonts w:ascii="Arial" w:eastAsiaTheme="minorHAnsi" w:hAnsi="Arial" w:cs="Arial"/>
          <w:bCs/>
          <w:sz w:val="20"/>
        </w:rPr>
      </w:pPr>
    </w:p>
    <w:p w14:paraId="22CF28A2" w14:textId="7872BCF2" w:rsidR="00EB2383" w:rsidRPr="00596839" w:rsidRDefault="007214B1" w:rsidP="00C0386A">
      <w:pPr>
        <w:spacing w:line="312" w:lineRule="auto"/>
        <w:ind w:right="-126"/>
        <w:rPr>
          <w:rFonts w:ascii="Arial" w:eastAsiaTheme="minorHAnsi" w:hAnsi="Arial" w:cs="Arial"/>
          <w:bCs/>
          <w:sz w:val="20"/>
        </w:rPr>
      </w:pPr>
      <w:r w:rsidRPr="00596839">
        <w:rPr>
          <w:rFonts w:ascii="Arial" w:eastAsiaTheme="minorHAnsi" w:hAnsi="Arial" w:cs="Arial"/>
          <w:bCs/>
          <w:sz w:val="20"/>
        </w:rPr>
        <w:t xml:space="preserve">Alle weiteren Stationen des neuen virtuellen Showrooms werden </w:t>
      </w:r>
      <w:r w:rsidR="004F7D0B" w:rsidRPr="00596839">
        <w:rPr>
          <w:rFonts w:ascii="Arial" w:eastAsiaTheme="minorHAnsi" w:hAnsi="Arial" w:cs="Arial"/>
          <w:bCs/>
          <w:sz w:val="20"/>
        </w:rPr>
        <w:t xml:space="preserve">ebenfalls </w:t>
      </w:r>
      <w:r w:rsidRPr="00596839">
        <w:rPr>
          <w:rFonts w:ascii="Arial" w:eastAsiaTheme="minorHAnsi" w:hAnsi="Arial" w:cs="Arial"/>
          <w:bCs/>
          <w:sz w:val="20"/>
        </w:rPr>
        <w:t xml:space="preserve">über ein intuitives </w:t>
      </w:r>
      <w:r w:rsidR="00F03309" w:rsidRPr="00596839">
        <w:rPr>
          <w:rFonts w:ascii="Arial" w:eastAsiaTheme="minorHAnsi" w:hAnsi="Arial" w:cs="Arial"/>
          <w:bCs/>
          <w:sz w:val="20"/>
        </w:rPr>
        <w:t>Navigations</w:t>
      </w:r>
      <w:r w:rsidRPr="00596839">
        <w:rPr>
          <w:rFonts w:ascii="Arial" w:eastAsiaTheme="minorHAnsi" w:hAnsi="Arial" w:cs="Arial"/>
          <w:bCs/>
          <w:sz w:val="20"/>
        </w:rPr>
        <w:t xml:space="preserve">konzept angesteuert. Der Anwender bewegt sich durch das Klicken auf die brauen </w:t>
      </w:r>
      <w:r w:rsidR="00F03309" w:rsidRPr="00596839">
        <w:rPr>
          <w:rFonts w:ascii="Arial" w:eastAsiaTheme="minorHAnsi" w:hAnsi="Arial" w:cs="Arial"/>
          <w:bCs/>
          <w:sz w:val="20"/>
        </w:rPr>
        <w:t xml:space="preserve">Flächen </w:t>
      </w:r>
      <w:r w:rsidRPr="00596839">
        <w:rPr>
          <w:rFonts w:ascii="Arial" w:eastAsiaTheme="minorHAnsi" w:hAnsi="Arial" w:cs="Arial"/>
          <w:bCs/>
          <w:sz w:val="20"/>
        </w:rPr>
        <w:t>am Bode</w:t>
      </w:r>
      <w:r w:rsidR="00C574BA" w:rsidRPr="00596839">
        <w:rPr>
          <w:rFonts w:ascii="Arial" w:eastAsiaTheme="minorHAnsi" w:hAnsi="Arial" w:cs="Arial"/>
          <w:bCs/>
          <w:sz w:val="20"/>
        </w:rPr>
        <w:t>n</w:t>
      </w:r>
      <w:r w:rsidRPr="00596839">
        <w:rPr>
          <w:rFonts w:ascii="Arial" w:eastAsiaTheme="minorHAnsi" w:hAnsi="Arial" w:cs="Arial"/>
          <w:bCs/>
          <w:sz w:val="20"/>
        </w:rPr>
        <w:t xml:space="preserve"> oder</w:t>
      </w:r>
      <w:r w:rsidR="00924024" w:rsidRPr="00596839">
        <w:rPr>
          <w:rFonts w:ascii="Arial" w:eastAsiaTheme="minorHAnsi" w:hAnsi="Arial" w:cs="Arial"/>
          <w:bCs/>
          <w:sz w:val="20"/>
        </w:rPr>
        <w:t xml:space="preserve"> </w:t>
      </w:r>
      <w:r w:rsidRPr="00596839">
        <w:rPr>
          <w:rFonts w:ascii="Arial" w:eastAsiaTheme="minorHAnsi" w:hAnsi="Arial" w:cs="Arial"/>
          <w:bCs/>
          <w:sz w:val="20"/>
        </w:rPr>
        <w:t>nutzt die dreidimensionale Kartendarstellung des Raums.</w:t>
      </w:r>
      <w:r w:rsidR="00EB2383" w:rsidRPr="00596839">
        <w:rPr>
          <w:rFonts w:ascii="Arial" w:hAnsi="Arial" w:cs="Arial"/>
        </w:rPr>
        <w:t xml:space="preserve"> </w:t>
      </w:r>
      <w:r w:rsidR="00924024" w:rsidRPr="00596839">
        <w:rPr>
          <w:rFonts w:ascii="Arial" w:eastAsiaTheme="minorHAnsi" w:hAnsi="Arial" w:cs="Arial"/>
          <w:bCs/>
          <w:sz w:val="20"/>
        </w:rPr>
        <w:t xml:space="preserve">Er </w:t>
      </w:r>
      <w:r w:rsidR="00EB2383" w:rsidRPr="00596839">
        <w:rPr>
          <w:rFonts w:ascii="Arial" w:eastAsiaTheme="minorHAnsi" w:hAnsi="Arial" w:cs="Arial"/>
          <w:bCs/>
          <w:sz w:val="20"/>
        </w:rPr>
        <w:t xml:space="preserve">kann sich aber auch mit den Tasten „a,s,d und w“ </w:t>
      </w:r>
      <w:r w:rsidR="00924024" w:rsidRPr="00596839">
        <w:rPr>
          <w:rFonts w:ascii="Arial" w:eastAsiaTheme="minorHAnsi" w:hAnsi="Arial" w:cs="Arial"/>
          <w:bCs/>
          <w:sz w:val="20"/>
        </w:rPr>
        <w:t xml:space="preserve">sowie </w:t>
      </w:r>
      <w:r w:rsidR="00EB2383" w:rsidRPr="00596839">
        <w:rPr>
          <w:rFonts w:ascii="Arial" w:eastAsiaTheme="minorHAnsi" w:hAnsi="Arial" w:cs="Arial"/>
          <w:bCs/>
          <w:sz w:val="20"/>
        </w:rPr>
        <w:t xml:space="preserve">den Tastatur-Pfeilen nach vorne, hinten, rechts, links im Raum bewegen. </w:t>
      </w:r>
    </w:p>
    <w:p w14:paraId="167B8C85" w14:textId="77777777" w:rsidR="00EB2383" w:rsidRPr="00596839" w:rsidRDefault="00EB2383" w:rsidP="00C0386A">
      <w:pPr>
        <w:spacing w:line="312" w:lineRule="auto"/>
        <w:ind w:right="-126"/>
        <w:rPr>
          <w:rFonts w:ascii="Arial" w:eastAsiaTheme="minorHAnsi" w:hAnsi="Arial" w:cs="Arial"/>
          <w:bCs/>
          <w:sz w:val="20"/>
        </w:rPr>
      </w:pPr>
    </w:p>
    <w:p w14:paraId="21A179C2" w14:textId="77777777" w:rsidR="00EB2383" w:rsidRPr="00596839" w:rsidRDefault="00EB2383" w:rsidP="00C0386A">
      <w:pPr>
        <w:spacing w:line="312" w:lineRule="auto"/>
        <w:ind w:right="-126"/>
        <w:rPr>
          <w:rFonts w:ascii="Arial" w:eastAsiaTheme="minorHAnsi" w:hAnsi="Arial" w:cs="Arial"/>
          <w:bCs/>
          <w:sz w:val="20"/>
        </w:rPr>
      </w:pPr>
    </w:p>
    <w:p w14:paraId="06811B6C" w14:textId="1CCA8D75" w:rsidR="008B5978" w:rsidRPr="00596839" w:rsidRDefault="007A03DE" w:rsidP="00C0386A">
      <w:pPr>
        <w:spacing w:line="312" w:lineRule="auto"/>
        <w:ind w:right="-126"/>
        <w:rPr>
          <w:rFonts w:ascii="Arial" w:eastAsiaTheme="minorHAnsi" w:hAnsi="Arial" w:cs="Arial"/>
          <w:bCs/>
          <w:sz w:val="20"/>
        </w:rPr>
      </w:pPr>
      <w:r w:rsidRPr="00596839">
        <w:rPr>
          <w:rFonts w:ascii="Arial" w:eastAsiaTheme="minorHAnsi" w:hAnsi="Arial" w:cs="Arial"/>
          <w:bCs/>
          <w:sz w:val="20"/>
        </w:rPr>
        <w:t xml:space="preserve">Die Entdeckungstour führt </w:t>
      </w:r>
      <w:r w:rsidR="007214B1" w:rsidRPr="00596839">
        <w:rPr>
          <w:rFonts w:ascii="Arial" w:eastAsiaTheme="minorHAnsi" w:hAnsi="Arial" w:cs="Arial"/>
          <w:bCs/>
          <w:sz w:val="20"/>
        </w:rPr>
        <w:t xml:space="preserve">dabei </w:t>
      </w:r>
      <w:r w:rsidRPr="00596839">
        <w:rPr>
          <w:rFonts w:ascii="Arial" w:eastAsiaTheme="minorHAnsi" w:hAnsi="Arial" w:cs="Arial"/>
          <w:bCs/>
          <w:sz w:val="20"/>
        </w:rPr>
        <w:t>durch die Pr</w:t>
      </w:r>
      <w:r w:rsidR="00C73E5A" w:rsidRPr="00596839">
        <w:rPr>
          <w:rFonts w:ascii="Arial" w:eastAsiaTheme="minorHAnsi" w:hAnsi="Arial" w:cs="Arial"/>
          <w:bCs/>
          <w:sz w:val="20"/>
        </w:rPr>
        <w:t>e</w:t>
      </w:r>
      <w:r w:rsidRPr="00596839">
        <w:rPr>
          <w:rFonts w:ascii="Arial" w:eastAsiaTheme="minorHAnsi" w:hAnsi="Arial" w:cs="Arial"/>
          <w:bCs/>
          <w:sz w:val="20"/>
        </w:rPr>
        <w:t xml:space="preserve">miumwelt der </w:t>
      </w:r>
      <w:r w:rsidR="00EB179F" w:rsidRPr="00596839">
        <w:rPr>
          <w:rFonts w:ascii="Arial" w:eastAsiaTheme="minorHAnsi" w:hAnsi="Arial" w:cs="Arial"/>
          <w:bCs/>
          <w:sz w:val="20"/>
        </w:rPr>
        <w:t>verschiedenen Kaffeevollautomaten, Filter- und Siebträgermaschinen</w:t>
      </w:r>
      <w:r w:rsidRPr="00596839">
        <w:rPr>
          <w:rFonts w:ascii="Arial" w:eastAsiaTheme="minorHAnsi" w:hAnsi="Arial" w:cs="Arial"/>
          <w:bCs/>
          <w:sz w:val="20"/>
        </w:rPr>
        <w:t>, wobei die einzelnen Einsatzvideos</w:t>
      </w:r>
      <w:r w:rsidR="003A27AF" w:rsidRPr="00596839">
        <w:rPr>
          <w:rFonts w:ascii="Arial" w:eastAsiaTheme="minorHAnsi" w:hAnsi="Arial" w:cs="Arial"/>
          <w:bCs/>
          <w:sz w:val="20"/>
        </w:rPr>
        <w:t xml:space="preserve"> und Animationen</w:t>
      </w:r>
      <w:r w:rsidRPr="00596839">
        <w:rPr>
          <w:rFonts w:ascii="Arial" w:eastAsiaTheme="minorHAnsi" w:hAnsi="Arial" w:cs="Arial"/>
          <w:bCs/>
          <w:sz w:val="20"/>
        </w:rPr>
        <w:t xml:space="preserve"> einem kleinen Kinoerlebnis gleichkommen. Auch die Innovationswand mit </w:t>
      </w:r>
      <w:r w:rsidR="0007618E" w:rsidRPr="00596839">
        <w:rPr>
          <w:rFonts w:ascii="Arial" w:eastAsiaTheme="minorHAnsi" w:hAnsi="Arial" w:cs="Arial"/>
          <w:bCs/>
          <w:sz w:val="20"/>
        </w:rPr>
        <w:t>ihren</w:t>
      </w:r>
      <w:r w:rsidRPr="00596839">
        <w:rPr>
          <w:rFonts w:ascii="Arial" w:eastAsiaTheme="minorHAnsi" w:hAnsi="Arial" w:cs="Arial"/>
          <w:bCs/>
          <w:sz w:val="20"/>
        </w:rPr>
        <w:t xml:space="preserve"> vielfältigen digitale</w:t>
      </w:r>
      <w:r w:rsidR="003A27AF" w:rsidRPr="00596839">
        <w:rPr>
          <w:rFonts w:ascii="Arial" w:eastAsiaTheme="minorHAnsi" w:hAnsi="Arial" w:cs="Arial"/>
          <w:bCs/>
          <w:sz w:val="20"/>
        </w:rPr>
        <w:t>n</w:t>
      </w:r>
      <w:r w:rsidRPr="00596839">
        <w:rPr>
          <w:rFonts w:ascii="Arial" w:eastAsiaTheme="minorHAnsi" w:hAnsi="Arial" w:cs="Arial"/>
          <w:bCs/>
          <w:sz w:val="20"/>
        </w:rPr>
        <w:t xml:space="preserve"> Lösungen rund um Telem</w:t>
      </w:r>
      <w:r w:rsidR="003A27AF" w:rsidRPr="00596839">
        <w:rPr>
          <w:rFonts w:ascii="Arial" w:eastAsiaTheme="minorHAnsi" w:hAnsi="Arial" w:cs="Arial"/>
          <w:bCs/>
          <w:sz w:val="20"/>
        </w:rPr>
        <w:t>e</w:t>
      </w:r>
      <w:r w:rsidRPr="00596839">
        <w:rPr>
          <w:rFonts w:ascii="Arial" w:eastAsiaTheme="minorHAnsi" w:hAnsi="Arial" w:cs="Arial"/>
          <w:bCs/>
          <w:sz w:val="20"/>
        </w:rPr>
        <w:t>trie</w:t>
      </w:r>
      <w:r w:rsidR="00E944FB" w:rsidRPr="00596839">
        <w:rPr>
          <w:rFonts w:ascii="Arial" w:eastAsiaTheme="minorHAnsi" w:hAnsi="Arial" w:cs="Arial"/>
          <w:bCs/>
          <w:sz w:val="20"/>
        </w:rPr>
        <w:t xml:space="preserve">, Digital </w:t>
      </w:r>
      <w:r w:rsidRPr="00596839">
        <w:rPr>
          <w:rFonts w:ascii="Arial" w:eastAsiaTheme="minorHAnsi" w:hAnsi="Arial" w:cs="Arial"/>
          <w:bCs/>
          <w:sz w:val="20"/>
        </w:rPr>
        <w:t>Self</w:t>
      </w:r>
      <w:r w:rsidR="00253D18" w:rsidRPr="00596839">
        <w:rPr>
          <w:rFonts w:ascii="Arial" w:eastAsiaTheme="minorHAnsi" w:hAnsi="Arial" w:cs="Arial"/>
          <w:bCs/>
          <w:sz w:val="20"/>
        </w:rPr>
        <w:t>-</w:t>
      </w:r>
      <w:r w:rsidRPr="00596839">
        <w:rPr>
          <w:rFonts w:ascii="Arial" w:eastAsiaTheme="minorHAnsi" w:hAnsi="Arial" w:cs="Arial"/>
          <w:bCs/>
          <w:sz w:val="20"/>
        </w:rPr>
        <w:t>Service</w:t>
      </w:r>
      <w:r w:rsidR="00EB179F" w:rsidRPr="00596839">
        <w:rPr>
          <w:rFonts w:ascii="Arial" w:eastAsiaTheme="minorHAnsi" w:hAnsi="Arial" w:cs="Arial"/>
          <w:bCs/>
          <w:sz w:val="20"/>
        </w:rPr>
        <w:t xml:space="preserve"> </w:t>
      </w:r>
      <w:r w:rsidR="00E944FB" w:rsidRPr="00596839">
        <w:rPr>
          <w:rFonts w:ascii="Arial" w:eastAsiaTheme="minorHAnsi" w:hAnsi="Arial" w:cs="Arial"/>
          <w:bCs/>
          <w:sz w:val="20"/>
        </w:rPr>
        <w:t xml:space="preserve">und Webanwendungen wird </w:t>
      </w:r>
      <w:r w:rsidR="005632F7" w:rsidRPr="00596839">
        <w:rPr>
          <w:rFonts w:ascii="Arial" w:eastAsiaTheme="minorHAnsi" w:hAnsi="Arial" w:cs="Arial"/>
          <w:bCs/>
          <w:sz w:val="20"/>
        </w:rPr>
        <w:t>d</w:t>
      </w:r>
      <w:r w:rsidR="00E944FB" w:rsidRPr="00596839">
        <w:rPr>
          <w:rFonts w:ascii="Arial" w:eastAsiaTheme="minorHAnsi" w:hAnsi="Arial" w:cs="Arial"/>
          <w:bCs/>
          <w:sz w:val="20"/>
        </w:rPr>
        <w:t xml:space="preserve">em Premiumanspruch </w:t>
      </w:r>
      <w:r w:rsidR="005632F7" w:rsidRPr="00596839">
        <w:rPr>
          <w:rFonts w:ascii="Arial" w:eastAsiaTheme="minorHAnsi" w:hAnsi="Arial" w:cs="Arial"/>
          <w:bCs/>
          <w:sz w:val="20"/>
        </w:rPr>
        <w:t xml:space="preserve">an </w:t>
      </w:r>
      <w:r w:rsidR="008B5978" w:rsidRPr="00596839">
        <w:rPr>
          <w:rFonts w:ascii="Arial" w:eastAsiaTheme="minorHAnsi" w:hAnsi="Arial" w:cs="Arial"/>
          <w:bCs/>
          <w:sz w:val="20"/>
        </w:rPr>
        <w:t>Fakten</w:t>
      </w:r>
      <w:r w:rsidR="005632F7" w:rsidRPr="00596839">
        <w:rPr>
          <w:rFonts w:ascii="Arial" w:eastAsiaTheme="minorHAnsi" w:hAnsi="Arial" w:cs="Arial"/>
          <w:bCs/>
          <w:sz w:val="20"/>
        </w:rPr>
        <w:t xml:space="preserve"> und Emotion</w:t>
      </w:r>
      <w:r w:rsidR="004F0DBA" w:rsidRPr="00596839">
        <w:rPr>
          <w:rFonts w:ascii="Arial" w:eastAsiaTheme="minorHAnsi" w:hAnsi="Arial" w:cs="Arial"/>
          <w:bCs/>
          <w:sz w:val="20"/>
        </w:rPr>
        <w:t>en</w:t>
      </w:r>
      <w:r w:rsidR="005632F7" w:rsidRPr="00596839">
        <w:rPr>
          <w:rFonts w:ascii="Arial" w:eastAsiaTheme="minorHAnsi" w:hAnsi="Arial" w:cs="Arial"/>
          <w:bCs/>
          <w:sz w:val="20"/>
        </w:rPr>
        <w:t xml:space="preserve"> </w:t>
      </w:r>
      <w:r w:rsidR="00E944FB" w:rsidRPr="00596839">
        <w:rPr>
          <w:rFonts w:ascii="Arial" w:eastAsiaTheme="minorHAnsi" w:hAnsi="Arial" w:cs="Arial"/>
          <w:bCs/>
          <w:sz w:val="20"/>
        </w:rPr>
        <w:t>gerecht.</w:t>
      </w:r>
      <w:r w:rsidR="0007618E" w:rsidRPr="00596839">
        <w:rPr>
          <w:rFonts w:ascii="Arial" w:eastAsiaTheme="minorHAnsi" w:hAnsi="Arial" w:cs="Arial"/>
          <w:bCs/>
          <w:sz w:val="20"/>
        </w:rPr>
        <w:t xml:space="preserve"> Selbstverständlich erfahren die Besucher darüber hinaus alles Wissenswerte über die WMF Servicemannschaft, dem größten werkseigenen Netzwerk in Europa</w:t>
      </w:r>
      <w:r w:rsidR="00BB546E" w:rsidRPr="00596839">
        <w:rPr>
          <w:rFonts w:ascii="Arial" w:eastAsiaTheme="minorHAnsi" w:hAnsi="Arial" w:cs="Arial"/>
          <w:bCs/>
          <w:sz w:val="20"/>
        </w:rPr>
        <w:t>. Die Kaffeebar von WMF Coffee Excellence wartet mit leckeren Rezepten zu trendigen Kaffeespezialitäten auf und informiert mit spannenden Geschichten aus der Welt des Kaffee</w:t>
      </w:r>
      <w:r w:rsidR="00E20A5C" w:rsidRPr="00596839">
        <w:rPr>
          <w:rFonts w:ascii="Arial" w:eastAsiaTheme="minorHAnsi" w:hAnsi="Arial" w:cs="Arial"/>
          <w:bCs/>
          <w:sz w:val="20"/>
        </w:rPr>
        <w:t>s – von der Pflanze und deren A</w:t>
      </w:r>
      <w:r w:rsidR="00BB546E" w:rsidRPr="00596839">
        <w:rPr>
          <w:rFonts w:ascii="Arial" w:eastAsiaTheme="minorHAnsi" w:hAnsi="Arial" w:cs="Arial"/>
          <w:bCs/>
          <w:sz w:val="20"/>
        </w:rPr>
        <w:t xml:space="preserve">nbau </w:t>
      </w:r>
      <w:r w:rsidR="00E20A5C" w:rsidRPr="00596839">
        <w:rPr>
          <w:rFonts w:ascii="Arial" w:eastAsiaTheme="minorHAnsi" w:hAnsi="Arial" w:cs="Arial"/>
          <w:bCs/>
          <w:sz w:val="20"/>
        </w:rPr>
        <w:t xml:space="preserve">über die Röstung bis hin zur </w:t>
      </w:r>
      <w:r w:rsidR="005632F7" w:rsidRPr="00596839">
        <w:rPr>
          <w:rFonts w:ascii="Arial" w:eastAsiaTheme="minorHAnsi" w:hAnsi="Arial" w:cs="Arial"/>
          <w:bCs/>
          <w:sz w:val="20"/>
        </w:rPr>
        <w:t xml:space="preserve">schlussendlichen </w:t>
      </w:r>
      <w:r w:rsidR="00E20A5C" w:rsidRPr="00596839">
        <w:rPr>
          <w:rFonts w:ascii="Arial" w:eastAsiaTheme="minorHAnsi" w:hAnsi="Arial" w:cs="Arial"/>
          <w:bCs/>
          <w:sz w:val="20"/>
        </w:rPr>
        <w:t xml:space="preserve">Sensorik. Last but not least verfügt der </w:t>
      </w:r>
      <w:r w:rsidR="00EB179F" w:rsidRPr="00596839">
        <w:rPr>
          <w:rFonts w:ascii="Arial" w:eastAsiaTheme="minorHAnsi" w:hAnsi="Arial" w:cs="Arial"/>
          <w:bCs/>
          <w:sz w:val="20"/>
        </w:rPr>
        <w:t>hochwertig gestaltete 3D-Raum über verschiedene Funktionen</w:t>
      </w:r>
      <w:r w:rsidR="003A27AF" w:rsidRPr="00596839">
        <w:rPr>
          <w:rFonts w:ascii="Arial" w:eastAsiaTheme="minorHAnsi" w:hAnsi="Arial" w:cs="Arial"/>
          <w:bCs/>
          <w:sz w:val="20"/>
        </w:rPr>
        <w:t>,</w:t>
      </w:r>
      <w:r w:rsidR="00EB179F" w:rsidRPr="00596839">
        <w:rPr>
          <w:rFonts w:ascii="Arial" w:eastAsiaTheme="minorHAnsi" w:hAnsi="Arial" w:cs="Arial"/>
          <w:bCs/>
          <w:sz w:val="20"/>
        </w:rPr>
        <w:t xml:space="preserve"> wie zum Beispiel </w:t>
      </w:r>
      <w:r w:rsidR="00E20A5C" w:rsidRPr="00596839">
        <w:rPr>
          <w:rFonts w:ascii="Arial" w:eastAsiaTheme="minorHAnsi" w:hAnsi="Arial" w:cs="Arial"/>
          <w:bCs/>
          <w:sz w:val="20"/>
        </w:rPr>
        <w:t xml:space="preserve">einem </w:t>
      </w:r>
      <w:r w:rsidR="00EB179F" w:rsidRPr="00596839">
        <w:rPr>
          <w:rFonts w:ascii="Arial" w:eastAsiaTheme="minorHAnsi" w:hAnsi="Arial" w:cs="Arial"/>
          <w:bCs/>
          <w:sz w:val="20"/>
        </w:rPr>
        <w:t xml:space="preserve">Produktfinder, der dabei unterstützt, die ideale Maschine für die individuellen Anforderungen zu finden. </w:t>
      </w:r>
    </w:p>
    <w:p w14:paraId="33193233" w14:textId="77777777" w:rsidR="00EC1089" w:rsidRPr="00596839" w:rsidRDefault="00EC1089" w:rsidP="00C0386A">
      <w:pPr>
        <w:spacing w:line="312" w:lineRule="auto"/>
        <w:ind w:right="-126"/>
        <w:rPr>
          <w:rFonts w:ascii="Arial" w:eastAsiaTheme="minorHAnsi" w:hAnsi="Arial" w:cs="Arial"/>
          <w:bCs/>
          <w:sz w:val="20"/>
        </w:rPr>
      </w:pPr>
    </w:p>
    <w:p w14:paraId="5262238D" w14:textId="59ADB997" w:rsidR="008B5978" w:rsidRPr="00596839" w:rsidRDefault="008B5978" w:rsidP="00C0386A">
      <w:pPr>
        <w:spacing w:line="312" w:lineRule="auto"/>
        <w:ind w:right="-126"/>
        <w:rPr>
          <w:rFonts w:ascii="Arial" w:eastAsiaTheme="minorHAnsi" w:hAnsi="Arial" w:cs="Arial"/>
          <w:bCs/>
          <w:sz w:val="20"/>
        </w:rPr>
      </w:pPr>
      <w:r w:rsidRPr="00596839">
        <w:rPr>
          <w:rFonts w:ascii="Arial" w:eastAsiaTheme="minorHAnsi" w:hAnsi="Arial" w:cs="Arial"/>
          <w:bCs/>
          <w:sz w:val="20"/>
        </w:rPr>
        <w:t>„Mit unserem neuen digitalen Ausstellungsraum wollen wir nicht nur die Corona-bedingten Ausfälle kommender Messen und Veranstaltungen ausgleichen. Vielmehr ist es unser Ziel, die Möglichkeiten der Digitalisierung auszuschöpfen und unseren Kunden ganz neue WMF Premiumwelten zu bieten. Wir schaffen Erlebnisräume, die zum Entdecken einladen und als Inspiration für neue Business</w:t>
      </w:r>
      <w:r w:rsidR="00062AF2" w:rsidRPr="00596839">
        <w:rPr>
          <w:rFonts w:ascii="Arial" w:eastAsiaTheme="minorHAnsi" w:hAnsi="Arial" w:cs="Arial"/>
          <w:bCs/>
          <w:sz w:val="20"/>
        </w:rPr>
        <w:t>-</w:t>
      </w:r>
      <w:r w:rsidR="00A95C6D" w:rsidRPr="00596839">
        <w:rPr>
          <w:rFonts w:ascii="Arial" w:eastAsiaTheme="minorHAnsi" w:hAnsi="Arial" w:cs="Arial"/>
          <w:bCs/>
          <w:sz w:val="20"/>
        </w:rPr>
        <w:t>Ideen</w:t>
      </w:r>
      <w:r w:rsidRPr="00596839">
        <w:rPr>
          <w:rFonts w:ascii="Arial" w:eastAsiaTheme="minorHAnsi" w:hAnsi="Arial" w:cs="Arial"/>
          <w:bCs/>
          <w:sz w:val="20"/>
        </w:rPr>
        <w:t xml:space="preserve"> dienen sollen“, so </w:t>
      </w:r>
      <w:r w:rsidR="009074B5" w:rsidRPr="00596839">
        <w:rPr>
          <w:rFonts w:ascii="Arial" w:eastAsiaTheme="minorHAnsi" w:hAnsi="Arial" w:cs="Arial"/>
          <w:bCs/>
          <w:sz w:val="20"/>
        </w:rPr>
        <w:t xml:space="preserve">Renaud Gey </w:t>
      </w:r>
      <w:r w:rsidR="009074B5" w:rsidRPr="00596839">
        <w:rPr>
          <w:rFonts w:ascii="Arial" w:eastAsiaTheme="minorHAnsi" w:hAnsi="Arial" w:cs="Arial"/>
          <w:sz w:val="20"/>
        </w:rPr>
        <w:t xml:space="preserve">Vice President Strategic Marketing </w:t>
      </w:r>
      <w:r w:rsidR="0054212F" w:rsidRPr="00596839">
        <w:rPr>
          <w:rFonts w:ascii="Arial" w:eastAsiaTheme="minorHAnsi" w:hAnsi="Arial" w:cs="Arial"/>
          <w:sz w:val="20"/>
        </w:rPr>
        <w:t xml:space="preserve">&amp; Product Management </w:t>
      </w:r>
      <w:r w:rsidR="009074B5" w:rsidRPr="00596839">
        <w:rPr>
          <w:rFonts w:ascii="Arial" w:eastAsiaTheme="minorHAnsi" w:hAnsi="Arial" w:cs="Arial"/>
          <w:sz w:val="20"/>
        </w:rPr>
        <w:t>GBU Professional Coffee Machines der WMF Group.</w:t>
      </w:r>
      <w:r w:rsidR="009074B5" w:rsidRPr="00596839">
        <w:rPr>
          <w:rFonts w:ascii="Arial" w:eastAsiaTheme="minorHAnsi" w:hAnsi="Arial" w:cs="Arial"/>
          <w:bCs/>
          <w:sz w:val="20"/>
        </w:rPr>
        <w:t xml:space="preserve"> D</w:t>
      </w:r>
      <w:r w:rsidRPr="00596839">
        <w:rPr>
          <w:rFonts w:ascii="Arial" w:eastAsiaTheme="minorHAnsi" w:hAnsi="Arial" w:cs="Arial"/>
          <w:bCs/>
          <w:sz w:val="20"/>
        </w:rPr>
        <w:t xml:space="preserve">ass der persönliche </w:t>
      </w:r>
      <w:r w:rsidR="00A95C6D" w:rsidRPr="00596839">
        <w:rPr>
          <w:rFonts w:ascii="Arial" w:eastAsiaTheme="minorHAnsi" w:hAnsi="Arial" w:cs="Arial"/>
          <w:bCs/>
          <w:sz w:val="20"/>
        </w:rPr>
        <w:t>Austausch</w:t>
      </w:r>
      <w:r w:rsidRPr="00596839">
        <w:rPr>
          <w:rFonts w:ascii="Arial" w:eastAsiaTheme="minorHAnsi" w:hAnsi="Arial" w:cs="Arial"/>
          <w:bCs/>
          <w:sz w:val="20"/>
        </w:rPr>
        <w:t xml:space="preserve"> dabei nicht zu kurz kommen darf, ist dem Pr</w:t>
      </w:r>
      <w:r w:rsidR="00A95C6D" w:rsidRPr="00596839">
        <w:rPr>
          <w:rFonts w:ascii="Arial" w:eastAsiaTheme="minorHAnsi" w:hAnsi="Arial" w:cs="Arial"/>
          <w:bCs/>
          <w:sz w:val="20"/>
        </w:rPr>
        <w:t>em</w:t>
      </w:r>
      <w:r w:rsidRPr="00596839">
        <w:rPr>
          <w:rFonts w:ascii="Arial" w:eastAsiaTheme="minorHAnsi" w:hAnsi="Arial" w:cs="Arial"/>
          <w:bCs/>
          <w:sz w:val="20"/>
        </w:rPr>
        <w:t xml:space="preserve">iumhersteller </w:t>
      </w:r>
      <w:r w:rsidR="00062AF2" w:rsidRPr="00596839">
        <w:rPr>
          <w:rFonts w:ascii="Arial" w:eastAsiaTheme="minorHAnsi" w:hAnsi="Arial" w:cs="Arial"/>
          <w:bCs/>
          <w:sz w:val="20"/>
        </w:rPr>
        <w:t xml:space="preserve">aus Geislingen an der Steige </w:t>
      </w:r>
      <w:r w:rsidRPr="00596839">
        <w:rPr>
          <w:rFonts w:ascii="Arial" w:eastAsiaTheme="minorHAnsi" w:hAnsi="Arial" w:cs="Arial"/>
          <w:bCs/>
          <w:sz w:val="20"/>
        </w:rPr>
        <w:t>ein besonderes Anliegen. Neben der aktuell realisierten Kontaktaufnahme über E-Mail, soll</w:t>
      </w:r>
      <w:r w:rsidR="009074B5" w:rsidRPr="00596839">
        <w:rPr>
          <w:rFonts w:ascii="Arial" w:eastAsiaTheme="minorHAnsi" w:hAnsi="Arial" w:cs="Arial"/>
          <w:bCs/>
          <w:sz w:val="20"/>
        </w:rPr>
        <w:t>en</w:t>
      </w:r>
      <w:r w:rsidRPr="00596839">
        <w:rPr>
          <w:rFonts w:ascii="Arial" w:eastAsiaTheme="minorHAnsi" w:hAnsi="Arial" w:cs="Arial"/>
          <w:bCs/>
          <w:sz w:val="20"/>
        </w:rPr>
        <w:t xml:space="preserve"> in einem nächsten Schritt auch eine direkte Interaktion in Echtzeit</w:t>
      </w:r>
      <w:r w:rsidR="00CD537A" w:rsidRPr="00596839">
        <w:rPr>
          <w:rFonts w:ascii="Arial" w:eastAsiaTheme="minorHAnsi" w:hAnsi="Arial" w:cs="Arial"/>
          <w:bCs/>
          <w:sz w:val="20"/>
        </w:rPr>
        <w:t>, ein Call-Back-Button</w:t>
      </w:r>
      <w:r w:rsidRPr="00596839">
        <w:rPr>
          <w:rFonts w:ascii="Arial" w:eastAsiaTheme="minorHAnsi" w:hAnsi="Arial" w:cs="Arial"/>
          <w:bCs/>
          <w:sz w:val="20"/>
        </w:rPr>
        <w:t xml:space="preserve"> </w:t>
      </w:r>
      <w:r w:rsidR="009074B5" w:rsidRPr="00596839">
        <w:rPr>
          <w:rFonts w:ascii="Arial" w:eastAsiaTheme="minorHAnsi" w:hAnsi="Arial" w:cs="Arial"/>
          <w:bCs/>
          <w:sz w:val="20"/>
        </w:rPr>
        <w:t xml:space="preserve">sowie Live-Präsentationen </w:t>
      </w:r>
      <w:r w:rsidRPr="00596839">
        <w:rPr>
          <w:rFonts w:ascii="Arial" w:eastAsiaTheme="minorHAnsi" w:hAnsi="Arial" w:cs="Arial"/>
          <w:bCs/>
          <w:sz w:val="20"/>
        </w:rPr>
        <w:t xml:space="preserve">möglich sein. </w:t>
      </w:r>
    </w:p>
    <w:p w14:paraId="26CEEE0A" w14:textId="77777777" w:rsidR="006364F1" w:rsidRPr="00596839" w:rsidRDefault="006364F1" w:rsidP="00C0386A">
      <w:pPr>
        <w:spacing w:line="312" w:lineRule="auto"/>
        <w:ind w:right="-126"/>
        <w:rPr>
          <w:rFonts w:ascii="Arial" w:hAnsi="Arial" w:cs="Arial"/>
          <w:bCs/>
          <w:color w:val="000000" w:themeColor="text1"/>
          <w:sz w:val="20"/>
        </w:rPr>
      </w:pPr>
    </w:p>
    <w:p w14:paraId="16903547" w14:textId="44DFC3D8" w:rsidR="0018004A" w:rsidRPr="00596839" w:rsidRDefault="0018004A" w:rsidP="00C0386A">
      <w:pPr>
        <w:spacing w:line="312" w:lineRule="auto"/>
        <w:ind w:right="-126"/>
        <w:rPr>
          <w:rFonts w:ascii="Arial" w:hAnsi="Arial" w:cs="Arial"/>
          <w:b/>
          <w:sz w:val="20"/>
        </w:rPr>
      </w:pPr>
      <w:r w:rsidRPr="00596839">
        <w:rPr>
          <w:rFonts w:ascii="Arial" w:hAnsi="Arial" w:cs="Arial"/>
          <w:b/>
          <w:sz w:val="20"/>
        </w:rPr>
        <w:t>Bildanforderung</w:t>
      </w:r>
    </w:p>
    <w:p w14:paraId="3B994334" w14:textId="3A67118F" w:rsidR="00AD57E3" w:rsidRPr="00596839" w:rsidRDefault="0018004A" w:rsidP="00C0386A">
      <w:pPr>
        <w:spacing w:line="312" w:lineRule="auto"/>
        <w:ind w:right="-126"/>
        <w:rPr>
          <w:rFonts w:ascii="Arial" w:hAnsi="Arial" w:cs="Arial"/>
          <w:sz w:val="20"/>
        </w:rPr>
      </w:pPr>
      <w:r w:rsidRPr="00596839">
        <w:rPr>
          <w:rFonts w:ascii="Arial" w:hAnsi="Arial" w:cs="Arial"/>
          <w:sz w:val="20"/>
        </w:rPr>
        <w:t>Bildmaterial finden Sie in unserem Medienportal http://press-n-relations.amid-pr.com (Suchbegriff „</w:t>
      </w:r>
      <w:r w:rsidR="00B41761" w:rsidRPr="00596839">
        <w:rPr>
          <w:rFonts w:ascii="Arial" w:hAnsi="Arial" w:cs="Arial"/>
          <w:sz w:val="20"/>
        </w:rPr>
        <w:t>WMF-Virtual-Showroom</w:t>
      </w:r>
      <w:r w:rsidRPr="00596839">
        <w:rPr>
          <w:rFonts w:ascii="Arial" w:hAnsi="Arial" w:cs="Arial"/>
          <w:sz w:val="20"/>
        </w:rPr>
        <w:t xml:space="preserve">“). </w:t>
      </w:r>
    </w:p>
    <w:tbl>
      <w:tblPr>
        <w:tblW w:w="9039" w:type="dxa"/>
        <w:tblInd w:w="-106" w:type="dxa"/>
        <w:tblLook w:val="04A0" w:firstRow="1" w:lastRow="0" w:firstColumn="1" w:lastColumn="0" w:noHBand="0" w:noVBand="1"/>
      </w:tblPr>
      <w:tblGrid>
        <w:gridCol w:w="3996"/>
        <w:gridCol w:w="5043"/>
      </w:tblGrid>
      <w:tr w:rsidR="00AD57E3" w:rsidRPr="00C851C9" w14:paraId="0C2CBBF9" w14:textId="77777777" w:rsidTr="00FA6998">
        <w:tc>
          <w:tcPr>
            <w:tcW w:w="3996" w:type="dxa"/>
            <w:shd w:val="clear" w:color="auto" w:fill="auto"/>
          </w:tcPr>
          <w:p w14:paraId="01B3FFC8" w14:textId="77777777" w:rsidR="00AD57E3" w:rsidRPr="00596839" w:rsidRDefault="00AD57E3" w:rsidP="00C0386A">
            <w:pPr>
              <w:spacing w:line="312" w:lineRule="auto"/>
              <w:ind w:right="-125"/>
              <w:rPr>
                <w:rFonts w:ascii="Arial" w:hAnsi="Arial" w:cs="Arial"/>
                <w:color w:val="000000" w:themeColor="text1"/>
                <w:sz w:val="18"/>
                <w:szCs w:val="18"/>
              </w:rPr>
            </w:pPr>
          </w:p>
          <w:p w14:paraId="7168569F" w14:textId="77777777" w:rsidR="00AD57E3" w:rsidRPr="00596839" w:rsidRDefault="00AD57E3" w:rsidP="00C0386A">
            <w:pPr>
              <w:spacing w:line="312" w:lineRule="auto"/>
              <w:ind w:right="-125"/>
              <w:rPr>
                <w:rFonts w:ascii="Arial" w:hAnsi="Arial" w:cs="Arial"/>
                <w:b/>
                <w:bCs/>
                <w:color w:val="000000" w:themeColor="text1"/>
                <w:sz w:val="18"/>
                <w:szCs w:val="18"/>
                <w:lang w:val="en-GB"/>
              </w:rPr>
            </w:pPr>
            <w:r w:rsidRPr="00596839">
              <w:rPr>
                <w:rFonts w:ascii="Arial" w:hAnsi="Arial" w:cs="Arial"/>
                <w:b/>
                <w:bCs/>
                <w:color w:val="000000" w:themeColor="text1"/>
                <w:sz w:val="18"/>
                <w:szCs w:val="18"/>
                <w:lang w:val="en-GB"/>
              </w:rPr>
              <w:t>Weitere Informationen:</w:t>
            </w:r>
          </w:p>
          <w:p w14:paraId="4AD01018" w14:textId="77777777" w:rsidR="00AD57E3" w:rsidRPr="00596839" w:rsidRDefault="00AD57E3" w:rsidP="00C0386A">
            <w:pPr>
              <w:spacing w:line="312" w:lineRule="auto"/>
              <w:ind w:right="-125"/>
              <w:rPr>
                <w:rFonts w:ascii="Arial" w:hAnsi="Arial" w:cs="Arial"/>
                <w:color w:val="000000" w:themeColor="text1"/>
                <w:sz w:val="18"/>
                <w:szCs w:val="18"/>
                <w:lang w:val="it-IT"/>
              </w:rPr>
            </w:pPr>
            <w:r w:rsidRPr="00596839">
              <w:rPr>
                <w:rFonts w:ascii="Arial" w:hAnsi="Arial" w:cs="Arial"/>
                <w:color w:val="000000" w:themeColor="text1"/>
                <w:sz w:val="18"/>
                <w:szCs w:val="18"/>
                <w:lang w:val="it-IT"/>
              </w:rPr>
              <w:t>WMF Group GmbH</w:t>
            </w:r>
          </w:p>
          <w:p w14:paraId="2B063CB7" w14:textId="77777777" w:rsidR="00AD57E3" w:rsidRPr="00596839" w:rsidRDefault="00AD57E3" w:rsidP="00C0386A">
            <w:pPr>
              <w:spacing w:line="312" w:lineRule="auto"/>
              <w:ind w:right="-125"/>
              <w:rPr>
                <w:rFonts w:ascii="Arial" w:hAnsi="Arial" w:cs="Arial"/>
                <w:color w:val="000000" w:themeColor="text1"/>
                <w:sz w:val="18"/>
                <w:szCs w:val="18"/>
                <w:lang w:val="it-IT"/>
              </w:rPr>
            </w:pPr>
            <w:r w:rsidRPr="00596839">
              <w:rPr>
                <w:rFonts w:ascii="Arial" w:hAnsi="Arial" w:cs="Arial"/>
                <w:color w:val="000000" w:themeColor="text1"/>
                <w:sz w:val="18"/>
                <w:szCs w:val="18"/>
                <w:lang w:val="it-IT"/>
              </w:rPr>
              <w:t>Eva Gold</w:t>
            </w:r>
          </w:p>
          <w:p w14:paraId="295403B6" w14:textId="77777777" w:rsidR="00AD57E3" w:rsidRPr="00596839" w:rsidRDefault="00AD57E3" w:rsidP="00C0386A">
            <w:pPr>
              <w:spacing w:line="312" w:lineRule="auto"/>
              <w:ind w:right="-125"/>
              <w:rPr>
                <w:rFonts w:ascii="Arial" w:hAnsi="Arial" w:cs="Arial"/>
                <w:color w:val="000000" w:themeColor="text1"/>
                <w:sz w:val="18"/>
                <w:szCs w:val="18"/>
                <w:lang w:val="it-IT"/>
              </w:rPr>
            </w:pPr>
            <w:r w:rsidRPr="00596839">
              <w:rPr>
                <w:rFonts w:ascii="Arial" w:hAnsi="Arial" w:cs="Arial"/>
                <w:color w:val="000000" w:themeColor="text1"/>
                <w:sz w:val="18"/>
                <w:szCs w:val="18"/>
                <w:lang w:val="it-IT"/>
              </w:rPr>
              <w:t xml:space="preserve">Senior Manager Global Brand &amp; Communications </w:t>
            </w:r>
          </w:p>
          <w:p w14:paraId="171F1EAF" w14:textId="77777777" w:rsidR="00AD57E3" w:rsidRPr="00596839" w:rsidRDefault="00AD57E3" w:rsidP="00C0386A">
            <w:pPr>
              <w:spacing w:line="312" w:lineRule="auto"/>
              <w:ind w:right="-125"/>
              <w:rPr>
                <w:rFonts w:ascii="Arial" w:hAnsi="Arial" w:cs="Arial"/>
                <w:color w:val="000000" w:themeColor="text1"/>
                <w:sz w:val="18"/>
                <w:szCs w:val="18"/>
                <w:lang w:val="it-IT"/>
              </w:rPr>
            </w:pPr>
            <w:r w:rsidRPr="00596839">
              <w:rPr>
                <w:rFonts w:ascii="Arial" w:hAnsi="Arial" w:cs="Arial"/>
                <w:color w:val="000000" w:themeColor="text1"/>
                <w:sz w:val="18"/>
                <w:szCs w:val="18"/>
                <w:lang w:val="it-IT"/>
              </w:rPr>
              <w:t>GBU Professional Coffee Machines</w:t>
            </w:r>
          </w:p>
          <w:p w14:paraId="1FE8D094" w14:textId="77777777" w:rsidR="00AD57E3" w:rsidRPr="00596839" w:rsidRDefault="00AD57E3" w:rsidP="00C0386A">
            <w:pPr>
              <w:spacing w:line="312" w:lineRule="auto"/>
              <w:ind w:right="-125"/>
              <w:rPr>
                <w:rFonts w:ascii="Arial" w:hAnsi="Arial" w:cs="Arial"/>
                <w:color w:val="000000" w:themeColor="text1"/>
                <w:sz w:val="18"/>
                <w:szCs w:val="18"/>
                <w:lang w:val="it-IT"/>
              </w:rPr>
            </w:pPr>
            <w:r w:rsidRPr="00596839">
              <w:rPr>
                <w:rFonts w:ascii="Arial" w:hAnsi="Arial" w:cs="Arial"/>
                <w:color w:val="000000" w:themeColor="text1"/>
                <w:sz w:val="18"/>
                <w:szCs w:val="18"/>
                <w:lang w:val="it-IT"/>
              </w:rPr>
              <w:t>Eberhardstraße 35 – D-73312 Geislingen</w:t>
            </w:r>
          </w:p>
          <w:p w14:paraId="41968FAA" w14:textId="77777777" w:rsidR="00AD57E3" w:rsidRPr="00596839" w:rsidRDefault="00AD57E3" w:rsidP="00C0386A">
            <w:pPr>
              <w:spacing w:line="312" w:lineRule="auto"/>
              <w:ind w:right="-125"/>
              <w:rPr>
                <w:rFonts w:ascii="Arial" w:hAnsi="Arial" w:cs="Arial"/>
                <w:color w:val="000000" w:themeColor="text1"/>
                <w:sz w:val="18"/>
                <w:szCs w:val="18"/>
                <w:lang w:val="it-IT"/>
              </w:rPr>
            </w:pPr>
            <w:r w:rsidRPr="00596839">
              <w:rPr>
                <w:rFonts w:ascii="Arial" w:hAnsi="Arial" w:cs="Arial"/>
                <w:color w:val="000000" w:themeColor="text1"/>
                <w:sz w:val="18"/>
                <w:szCs w:val="18"/>
                <w:lang w:val="it-IT"/>
              </w:rPr>
              <w:t xml:space="preserve">Tel.: +49 73 31 25 8589 </w:t>
            </w:r>
          </w:p>
          <w:p w14:paraId="481234B0" w14:textId="42CA229F" w:rsidR="00AD57E3" w:rsidRPr="00596839" w:rsidRDefault="00AD57E3" w:rsidP="00C0386A">
            <w:pPr>
              <w:spacing w:line="312" w:lineRule="auto"/>
              <w:ind w:right="-125"/>
              <w:rPr>
                <w:rFonts w:ascii="Arial" w:hAnsi="Arial" w:cs="Arial"/>
                <w:color w:val="000000" w:themeColor="text1"/>
                <w:sz w:val="18"/>
                <w:szCs w:val="18"/>
                <w:lang w:val="it-IT"/>
              </w:rPr>
            </w:pPr>
            <w:r w:rsidRPr="00596839">
              <w:rPr>
                <w:rFonts w:ascii="Arial" w:hAnsi="Arial" w:cs="Arial"/>
                <w:color w:val="000000" w:themeColor="text1"/>
                <w:sz w:val="18"/>
                <w:szCs w:val="18"/>
                <w:lang w:val="it-IT"/>
              </w:rPr>
              <w:lastRenderedPageBreak/>
              <w:t xml:space="preserve">EGold@wmf.com - </w:t>
            </w:r>
            <w:hyperlink r:id="rId9" w:history="1">
              <w:r w:rsidR="00085287" w:rsidRPr="00596839">
                <w:rPr>
                  <w:rStyle w:val="Hyperlink"/>
                  <w:rFonts w:ascii="Arial" w:hAnsi="Arial" w:cs="Arial"/>
                  <w:sz w:val="18"/>
                  <w:szCs w:val="18"/>
                  <w:lang w:val="it-IT"/>
                </w:rPr>
                <w:t>www.wmf.com</w:t>
              </w:r>
            </w:hyperlink>
          </w:p>
        </w:tc>
        <w:tc>
          <w:tcPr>
            <w:tcW w:w="5043" w:type="dxa"/>
            <w:shd w:val="clear" w:color="auto" w:fill="auto"/>
          </w:tcPr>
          <w:p w14:paraId="7D7C2C29" w14:textId="77777777" w:rsidR="00AD57E3" w:rsidRPr="00596839" w:rsidRDefault="00AD57E3" w:rsidP="00C0386A">
            <w:pPr>
              <w:spacing w:line="312" w:lineRule="auto"/>
              <w:ind w:right="-125"/>
              <w:rPr>
                <w:rFonts w:ascii="Arial" w:hAnsi="Arial" w:cs="Arial"/>
                <w:color w:val="000000" w:themeColor="text1"/>
                <w:sz w:val="18"/>
                <w:szCs w:val="18"/>
                <w:lang w:val="it-IT"/>
              </w:rPr>
            </w:pPr>
          </w:p>
          <w:p w14:paraId="1FB71423" w14:textId="77777777" w:rsidR="00AD57E3" w:rsidRPr="00596839" w:rsidRDefault="00AD57E3" w:rsidP="00C0386A">
            <w:pPr>
              <w:spacing w:line="312" w:lineRule="auto"/>
              <w:ind w:right="-125"/>
              <w:rPr>
                <w:rFonts w:ascii="Arial" w:hAnsi="Arial" w:cs="Arial"/>
                <w:b/>
                <w:bCs/>
                <w:color w:val="000000" w:themeColor="text1"/>
                <w:sz w:val="18"/>
                <w:szCs w:val="18"/>
              </w:rPr>
            </w:pPr>
            <w:r w:rsidRPr="00596839">
              <w:rPr>
                <w:rFonts w:ascii="Arial" w:hAnsi="Arial" w:cs="Arial"/>
                <w:b/>
                <w:bCs/>
                <w:color w:val="000000" w:themeColor="text1"/>
                <w:sz w:val="18"/>
                <w:szCs w:val="18"/>
              </w:rPr>
              <w:t>Presse- und Öffentlichkeitsarbeit:</w:t>
            </w:r>
          </w:p>
          <w:p w14:paraId="4D8C4447" w14:textId="77777777" w:rsidR="00AD57E3" w:rsidRPr="00596839" w:rsidRDefault="00AD57E3" w:rsidP="00C0386A">
            <w:pPr>
              <w:spacing w:line="312" w:lineRule="auto"/>
              <w:ind w:right="-125"/>
              <w:rPr>
                <w:rFonts w:ascii="Arial" w:hAnsi="Arial" w:cs="Arial"/>
                <w:color w:val="000000" w:themeColor="text1"/>
                <w:sz w:val="18"/>
                <w:szCs w:val="18"/>
              </w:rPr>
            </w:pPr>
            <w:r w:rsidRPr="00596839">
              <w:rPr>
                <w:rFonts w:ascii="Arial" w:hAnsi="Arial" w:cs="Arial"/>
                <w:color w:val="000000" w:themeColor="text1"/>
                <w:sz w:val="18"/>
                <w:szCs w:val="18"/>
              </w:rPr>
              <w:t>WMF Pressebüro</w:t>
            </w:r>
          </w:p>
          <w:p w14:paraId="19242F29" w14:textId="77777777" w:rsidR="00AD57E3" w:rsidRPr="00596839" w:rsidRDefault="00AD57E3" w:rsidP="00C0386A">
            <w:pPr>
              <w:spacing w:line="312" w:lineRule="auto"/>
              <w:ind w:right="-125"/>
              <w:rPr>
                <w:rFonts w:ascii="Arial" w:hAnsi="Arial" w:cs="Arial"/>
                <w:color w:val="000000" w:themeColor="text1"/>
                <w:sz w:val="18"/>
                <w:szCs w:val="18"/>
              </w:rPr>
            </w:pPr>
            <w:r w:rsidRPr="00596839">
              <w:rPr>
                <w:rFonts w:ascii="Arial" w:hAnsi="Arial" w:cs="Arial"/>
                <w:color w:val="000000" w:themeColor="text1"/>
                <w:sz w:val="18"/>
                <w:szCs w:val="18"/>
              </w:rPr>
              <w:t xml:space="preserve">c/o Press’n’Relations GmbH </w:t>
            </w:r>
          </w:p>
          <w:p w14:paraId="1C3209CB" w14:textId="77777777" w:rsidR="00AD57E3" w:rsidRPr="00596839" w:rsidRDefault="00AD57E3" w:rsidP="00C0386A">
            <w:pPr>
              <w:spacing w:line="312" w:lineRule="auto"/>
              <w:ind w:right="-125"/>
              <w:rPr>
                <w:rFonts w:ascii="Arial" w:hAnsi="Arial" w:cs="Arial"/>
                <w:color w:val="000000" w:themeColor="text1"/>
                <w:sz w:val="18"/>
                <w:szCs w:val="18"/>
              </w:rPr>
            </w:pPr>
            <w:r w:rsidRPr="00596839">
              <w:rPr>
                <w:rFonts w:ascii="Arial" w:hAnsi="Arial" w:cs="Arial"/>
                <w:color w:val="000000" w:themeColor="text1"/>
                <w:sz w:val="18"/>
                <w:szCs w:val="18"/>
              </w:rPr>
              <w:t xml:space="preserve">Monika Nyendick </w:t>
            </w:r>
          </w:p>
          <w:p w14:paraId="46AE78AD" w14:textId="77777777" w:rsidR="00AD57E3" w:rsidRPr="00596839" w:rsidRDefault="00AD57E3" w:rsidP="00C0386A">
            <w:pPr>
              <w:spacing w:line="312" w:lineRule="auto"/>
              <w:ind w:right="-125"/>
              <w:rPr>
                <w:rFonts w:ascii="Arial" w:hAnsi="Arial" w:cs="Arial"/>
                <w:color w:val="000000" w:themeColor="text1"/>
                <w:sz w:val="18"/>
                <w:szCs w:val="18"/>
                <w:lang w:val="it-IT"/>
              </w:rPr>
            </w:pPr>
            <w:r w:rsidRPr="00596839">
              <w:rPr>
                <w:rFonts w:ascii="Arial" w:hAnsi="Arial" w:cs="Arial"/>
                <w:color w:val="000000" w:themeColor="text1"/>
                <w:sz w:val="18"/>
                <w:szCs w:val="18"/>
                <w:lang w:val="it-IT"/>
              </w:rPr>
              <w:t xml:space="preserve">Magirusstraße 33 – D-89077 Ulm </w:t>
            </w:r>
          </w:p>
          <w:p w14:paraId="2E586D13" w14:textId="77777777" w:rsidR="00AD57E3" w:rsidRPr="00596839" w:rsidRDefault="00AD57E3" w:rsidP="00C0386A">
            <w:pPr>
              <w:spacing w:line="312" w:lineRule="auto"/>
              <w:ind w:right="-125"/>
              <w:rPr>
                <w:rFonts w:ascii="Arial" w:hAnsi="Arial" w:cs="Arial"/>
                <w:color w:val="000000" w:themeColor="text1"/>
                <w:sz w:val="18"/>
                <w:szCs w:val="18"/>
                <w:lang w:val="it-IT"/>
              </w:rPr>
            </w:pPr>
            <w:r w:rsidRPr="00596839">
              <w:rPr>
                <w:rFonts w:ascii="Arial" w:hAnsi="Arial" w:cs="Arial"/>
                <w:color w:val="000000" w:themeColor="text1"/>
                <w:sz w:val="18"/>
                <w:szCs w:val="18"/>
                <w:lang w:val="it-IT"/>
              </w:rPr>
              <w:t xml:space="preserve">Tel.: +49 731 96287-30 </w:t>
            </w:r>
          </w:p>
          <w:p w14:paraId="115D3EC8" w14:textId="77777777" w:rsidR="00AD57E3" w:rsidRPr="00596839" w:rsidRDefault="00AD57E3" w:rsidP="00C0386A">
            <w:pPr>
              <w:spacing w:line="312" w:lineRule="auto"/>
              <w:ind w:right="-125"/>
              <w:rPr>
                <w:rFonts w:ascii="Arial" w:hAnsi="Arial" w:cs="Arial"/>
                <w:color w:val="000000" w:themeColor="text1"/>
                <w:sz w:val="18"/>
                <w:szCs w:val="18"/>
                <w:lang w:val="it-IT"/>
              </w:rPr>
            </w:pPr>
            <w:r w:rsidRPr="00596839">
              <w:rPr>
                <w:rFonts w:ascii="Arial" w:hAnsi="Arial" w:cs="Arial"/>
                <w:color w:val="000000" w:themeColor="text1"/>
                <w:sz w:val="18"/>
                <w:szCs w:val="18"/>
                <w:lang w:val="it-IT"/>
              </w:rPr>
              <w:t xml:space="preserve">wmf@press-n-relations.de </w:t>
            </w:r>
          </w:p>
          <w:p w14:paraId="413E4012" w14:textId="77777777" w:rsidR="00AD57E3" w:rsidRPr="00596839" w:rsidRDefault="00AD57E3" w:rsidP="00C0386A">
            <w:pPr>
              <w:spacing w:line="312" w:lineRule="auto"/>
              <w:ind w:right="-125"/>
              <w:rPr>
                <w:rFonts w:ascii="Arial" w:hAnsi="Arial" w:cs="Arial"/>
                <w:color w:val="000000" w:themeColor="text1"/>
                <w:sz w:val="18"/>
                <w:szCs w:val="18"/>
                <w:lang w:val="it-IT"/>
              </w:rPr>
            </w:pPr>
            <w:r w:rsidRPr="00596839">
              <w:rPr>
                <w:rFonts w:ascii="Arial" w:hAnsi="Arial" w:cs="Arial"/>
                <w:color w:val="000000" w:themeColor="text1"/>
                <w:sz w:val="18"/>
                <w:szCs w:val="18"/>
                <w:lang w:val="it-IT"/>
              </w:rPr>
              <w:t>www.press-n-relations.de</w:t>
            </w:r>
          </w:p>
        </w:tc>
      </w:tr>
    </w:tbl>
    <w:p w14:paraId="03070BFC" w14:textId="77777777" w:rsidR="00AD57E3" w:rsidRPr="00596839" w:rsidRDefault="00AD57E3" w:rsidP="00C0386A">
      <w:pPr>
        <w:tabs>
          <w:tab w:val="left" w:pos="2868"/>
        </w:tabs>
        <w:spacing w:line="312" w:lineRule="auto"/>
        <w:ind w:right="-125"/>
        <w:rPr>
          <w:rFonts w:ascii="Arial" w:hAnsi="Arial" w:cs="Arial"/>
          <w:color w:val="000000" w:themeColor="text1"/>
          <w:sz w:val="20"/>
          <w:lang w:val="it-IT"/>
        </w:rPr>
      </w:pPr>
    </w:p>
    <w:p w14:paraId="40636517" w14:textId="77777777" w:rsidR="00AD57E3" w:rsidRPr="00596839" w:rsidRDefault="00AD57E3" w:rsidP="00C0386A">
      <w:pPr>
        <w:spacing w:line="312" w:lineRule="auto"/>
        <w:ind w:right="-125"/>
        <w:rPr>
          <w:rFonts w:ascii="Arial" w:hAnsi="Arial" w:cs="Arial"/>
          <w:b/>
          <w:bCs/>
          <w:color w:val="000000" w:themeColor="text1"/>
          <w:sz w:val="18"/>
          <w:szCs w:val="18"/>
        </w:rPr>
      </w:pPr>
      <w:r w:rsidRPr="00596839">
        <w:rPr>
          <w:rFonts w:ascii="Arial" w:hAnsi="Arial" w:cs="Arial"/>
          <w:b/>
          <w:bCs/>
          <w:color w:val="000000" w:themeColor="text1"/>
          <w:sz w:val="18"/>
          <w:szCs w:val="18"/>
        </w:rPr>
        <w:t>Über die WMF Group</w:t>
      </w:r>
    </w:p>
    <w:p w14:paraId="4029F315" w14:textId="77777777" w:rsidR="00AD57E3" w:rsidRPr="00596839" w:rsidRDefault="00AD57E3" w:rsidP="00C0386A">
      <w:pPr>
        <w:spacing w:line="312" w:lineRule="auto"/>
        <w:ind w:right="-125"/>
        <w:rPr>
          <w:rFonts w:ascii="Arial" w:hAnsi="Arial" w:cs="Arial"/>
          <w:bCs/>
          <w:color w:val="000000" w:themeColor="text1"/>
          <w:sz w:val="18"/>
          <w:szCs w:val="18"/>
        </w:rPr>
      </w:pPr>
      <w:r w:rsidRPr="00596839">
        <w:rPr>
          <w:rFonts w:ascii="Arial" w:hAnsi="Arial" w:cs="Arial"/>
          <w:bCs/>
          <w:color w:val="000000" w:themeColor="text1"/>
          <w:sz w:val="18"/>
          <w:szCs w:val="18"/>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14:paraId="245F414D" w14:textId="77777777" w:rsidR="00AD57E3" w:rsidRPr="00596839" w:rsidRDefault="00AD57E3" w:rsidP="00C0386A">
      <w:pPr>
        <w:spacing w:line="312" w:lineRule="auto"/>
        <w:ind w:right="-125"/>
        <w:rPr>
          <w:rFonts w:ascii="Arial" w:hAnsi="Arial" w:cs="Arial"/>
          <w:bCs/>
          <w:color w:val="000000" w:themeColor="text1"/>
          <w:sz w:val="18"/>
          <w:szCs w:val="18"/>
        </w:rPr>
      </w:pPr>
    </w:p>
    <w:p w14:paraId="7558E430" w14:textId="77777777" w:rsidR="00AD57E3" w:rsidRPr="00596839" w:rsidRDefault="00AD57E3" w:rsidP="00C0386A">
      <w:pPr>
        <w:spacing w:line="312" w:lineRule="auto"/>
        <w:ind w:right="-125"/>
        <w:rPr>
          <w:rFonts w:ascii="Arial" w:hAnsi="Arial" w:cs="Arial"/>
          <w:bCs/>
          <w:color w:val="000000" w:themeColor="text1"/>
          <w:sz w:val="18"/>
          <w:szCs w:val="18"/>
        </w:rPr>
      </w:pPr>
      <w:r w:rsidRPr="00596839">
        <w:rPr>
          <w:rFonts w:ascii="Arial" w:hAnsi="Arial" w:cs="Arial"/>
          <w:bCs/>
          <w:color w:val="000000" w:themeColor="text1"/>
          <w:sz w:val="18"/>
          <w:szCs w:val="18"/>
        </w:rPr>
        <w:t>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Schulungszentren wird gewährleistet, dass dieses Know-how kontinuierlich an das gesamte globale Servicenetzwerk von WMF weitergegeben wird.</w:t>
      </w:r>
    </w:p>
    <w:p w14:paraId="6E36EEA2" w14:textId="77777777" w:rsidR="00AD57E3" w:rsidRPr="00596839" w:rsidRDefault="00AD57E3" w:rsidP="00C0386A">
      <w:pPr>
        <w:spacing w:line="312" w:lineRule="auto"/>
        <w:ind w:right="-125"/>
        <w:rPr>
          <w:rFonts w:ascii="Arial" w:hAnsi="Arial" w:cs="Arial"/>
          <w:bCs/>
          <w:color w:val="000000" w:themeColor="text1"/>
          <w:sz w:val="18"/>
          <w:szCs w:val="18"/>
        </w:rPr>
      </w:pPr>
    </w:p>
    <w:p w14:paraId="2C3EA270" w14:textId="5F9F02A7" w:rsidR="008A344A" w:rsidRPr="00596839" w:rsidRDefault="00AD57E3" w:rsidP="00C0386A">
      <w:pPr>
        <w:spacing w:line="312" w:lineRule="auto"/>
        <w:ind w:right="-125"/>
        <w:rPr>
          <w:rFonts w:ascii="Arial" w:hAnsi="Arial" w:cs="Arial"/>
          <w:sz w:val="18"/>
          <w:szCs w:val="18"/>
        </w:rPr>
      </w:pPr>
      <w:r w:rsidRPr="00596839">
        <w:rPr>
          <w:rFonts w:ascii="Arial" w:hAnsi="Arial" w:cs="Arial"/>
          <w:bCs/>
          <w:color w:val="000000" w:themeColor="text1"/>
          <w:sz w:val="18"/>
          <w:szCs w:val="18"/>
        </w:rPr>
        <w:t>Seit Ende 2016 gehört die WMF Group zum französischen Groupe SEB Konzern. Im Zuge dessen wurden jüngst alle B2B-Marken der Gruppe unter dem Dach „SEB PROFESSIONAL“ gebündelt. Neben WMF PCM gehören dazu die Kaffeemaschinenmarken Schaerer und Wilbur Curtis sowie der Geschäftsbereich Professional Hotel Equipment mit den Marken WMF Professional und HEPP.</w:t>
      </w:r>
      <w:r w:rsidRPr="00596839">
        <w:rPr>
          <w:rFonts w:ascii="Arial" w:hAnsi="Arial" w:cs="Arial"/>
          <w:sz w:val="18"/>
          <w:szCs w:val="18"/>
        </w:rPr>
        <w:t xml:space="preserve"> </w:t>
      </w:r>
    </w:p>
    <w:sectPr w:rsidR="008A344A" w:rsidRPr="00596839" w:rsidSect="008A344A">
      <w:headerReference w:type="default" r:id="rId10"/>
      <w:footerReference w:type="default" r:id="rId11"/>
      <w:headerReference w:type="first" r:id="rId12"/>
      <w:footerReference w:type="first" r:id="rId13"/>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3ADFD7" w14:textId="77777777" w:rsidR="00697A5A" w:rsidRDefault="00697A5A">
      <w:r>
        <w:separator/>
      </w:r>
    </w:p>
  </w:endnote>
  <w:endnote w:type="continuationSeparator" w:id="0">
    <w:p w14:paraId="704BF81B" w14:textId="77777777" w:rsidR="00697A5A" w:rsidRDefault="00697A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6761546B-4A62-D444-A7D5-B243D49A5164}"/>
    <w:embedBold r:id="rId2" w:fontKey="{19E976B4-CD12-9B41-9B2F-7BBCBD22699B}"/>
    <w:embedBoldItalic r:id="rId3" w:fontKey="{BA772B0F-5544-BC46-BD83-4AF8033E60D3}"/>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F17FC8"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07C01412" wp14:editId="6ECEA61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9DFACE0"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08C7B3DB" wp14:editId="704B7BD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E0574E" w14:textId="77777777" w:rsidR="00697A5A" w:rsidRDefault="00697A5A">
      <w:r>
        <w:separator/>
      </w:r>
    </w:p>
  </w:footnote>
  <w:footnote w:type="continuationSeparator" w:id="0">
    <w:p w14:paraId="376F2856" w14:textId="77777777" w:rsidR="00697A5A" w:rsidRDefault="00697A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208F54" w14:textId="5B1220F4"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0"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4F3142B8" w14:textId="77777777" w:rsidR="00A962DD" w:rsidRDefault="00A962DD">
    <w:pPr>
      <w:pStyle w:val="MLStat"/>
      <w:spacing w:before="0" w:after="0" w:line="240" w:lineRule="exact"/>
      <w:ind w:left="0" w:right="0" w:firstLine="0"/>
      <w:rPr>
        <w:noProof/>
        <w:szCs w:val="2"/>
      </w:rPr>
    </w:pPr>
  </w:p>
  <w:bookmarkEnd w:id="0"/>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1"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1"/>
  </w:num>
  <w:num w:numId="2">
    <w:abstractNumId w:val="20"/>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 w:numId="21">
    <w:abstractNumId w:val="19"/>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4"/>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5C00"/>
    <w:rsid w:val="00006A42"/>
    <w:rsid w:val="000115C3"/>
    <w:rsid w:val="0001271C"/>
    <w:rsid w:val="00012AF5"/>
    <w:rsid w:val="00014B3E"/>
    <w:rsid w:val="00014FC5"/>
    <w:rsid w:val="000152BC"/>
    <w:rsid w:val="00015EBE"/>
    <w:rsid w:val="00017BDB"/>
    <w:rsid w:val="0002231C"/>
    <w:rsid w:val="000228B1"/>
    <w:rsid w:val="000247B9"/>
    <w:rsid w:val="00027200"/>
    <w:rsid w:val="00030ED1"/>
    <w:rsid w:val="00031C27"/>
    <w:rsid w:val="000323E4"/>
    <w:rsid w:val="0003458F"/>
    <w:rsid w:val="00036124"/>
    <w:rsid w:val="0003735D"/>
    <w:rsid w:val="00040028"/>
    <w:rsid w:val="0004203B"/>
    <w:rsid w:val="000457DC"/>
    <w:rsid w:val="00046513"/>
    <w:rsid w:val="00047D99"/>
    <w:rsid w:val="00047E00"/>
    <w:rsid w:val="00052251"/>
    <w:rsid w:val="0005265F"/>
    <w:rsid w:val="00053372"/>
    <w:rsid w:val="00053D36"/>
    <w:rsid w:val="0006181B"/>
    <w:rsid w:val="00062AF2"/>
    <w:rsid w:val="00062F2A"/>
    <w:rsid w:val="0007132E"/>
    <w:rsid w:val="000715FE"/>
    <w:rsid w:val="00071EAC"/>
    <w:rsid w:val="000739BF"/>
    <w:rsid w:val="000746D2"/>
    <w:rsid w:val="0007618E"/>
    <w:rsid w:val="0008023C"/>
    <w:rsid w:val="00082580"/>
    <w:rsid w:val="0008304B"/>
    <w:rsid w:val="00085287"/>
    <w:rsid w:val="00090DB2"/>
    <w:rsid w:val="0009365F"/>
    <w:rsid w:val="00093ECE"/>
    <w:rsid w:val="00096D47"/>
    <w:rsid w:val="000A1774"/>
    <w:rsid w:val="000A2F08"/>
    <w:rsid w:val="000A47A2"/>
    <w:rsid w:val="000A75D8"/>
    <w:rsid w:val="000B0125"/>
    <w:rsid w:val="000B16CC"/>
    <w:rsid w:val="000B1FD2"/>
    <w:rsid w:val="000B2730"/>
    <w:rsid w:val="000B608E"/>
    <w:rsid w:val="000B63A7"/>
    <w:rsid w:val="000B6DD3"/>
    <w:rsid w:val="000C3414"/>
    <w:rsid w:val="000C4DF9"/>
    <w:rsid w:val="000C7818"/>
    <w:rsid w:val="000D2F09"/>
    <w:rsid w:val="000D3131"/>
    <w:rsid w:val="000D479C"/>
    <w:rsid w:val="000E33AA"/>
    <w:rsid w:val="000E53CF"/>
    <w:rsid w:val="000F1EFB"/>
    <w:rsid w:val="000F263F"/>
    <w:rsid w:val="000F3E27"/>
    <w:rsid w:val="000F4421"/>
    <w:rsid w:val="000F4C9D"/>
    <w:rsid w:val="000F58F9"/>
    <w:rsid w:val="000F72BC"/>
    <w:rsid w:val="000F736C"/>
    <w:rsid w:val="000F7D61"/>
    <w:rsid w:val="00102AE6"/>
    <w:rsid w:val="00103ED0"/>
    <w:rsid w:val="00104C42"/>
    <w:rsid w:val="0010593C"/>
    <w:rsid w:val="00110522"/>
    <w:rsid w:val="00114722"/>
    <w:rsid w:val="00116798"/>
    <w:rsid w:val="001168F4"/>
    <w:rsid w:val="001169C9"/>
    <w:rsid w:val="0011750E"/>
    <w:rsid w:val="001208AE"/>
    <w:rsid w:val="00122E4A"/>
    <w:rsid w:val="00123693"/>
    <w:rsid w:val="00125DF5"/>
    <w:rsid w:val="00125F80"/>
    <w:rsid w:val="0012645E"/>
    <w:rsid w:val="001277D1"/>
    <w:rsid w:val="001302B8"/>
    <w:rsid w:val="001314C2"/>
    <w:rsid w:val="0013165A"/>
    <w:rsid w:val="001334CD"/>
    <w:rsid w:val="001353B9"/>
    <w:rsid w:val="0013610A"/>
    <w:rsid w:val="001376FD"/>
    <w:rsid w:val="00137712"/>
    <w:rsid w:val="00142C47"/>
    <w:rsid w:val="00142DAA"/>
    <w:rsid w:val="00144785"/>
    <w:rsid w:val="00145159"/>
    <w:rsid w:val="001453FE"/>
    <w:rsid w:val="00145D14"/>
    <w:rsid w:val="0015281E"/>
    <w:rsid w:val="00152D70"/>
    <w:rsid w:val="00155428"/>
    <w:rsid w:val="00156C28"/>
    <w:rsid w:val="00157D4F"/>
    <w:rsid w:val="001633A1"/>
    <w:rsid w:val="00170BDF"/>
    <w:rsid w:val="0017155C"/>
    <w:rsid w:val="00172F99"/>
    <w:rsid w:val="00177497"/>
    <w:rsid w:val="0018004A"/>
    <w:rsid w:val="001831B1"/>
    <w:rsid w:val="00183D30"/>
    <w:rsid w:val="001909E4"/>
    <w:rsid w:val="00194F18"/>
    <w:rsid w:val="001953C7"/>
    <w:rsid w:val="00197FDD"/>
    <w:rsid w:val="001A223E"/>
    <w:rsid w:val="001A2E0A"/>
    <w:rsid w:val="001A3DA0"/>
    <w:rsid w:val="001B0D0D"/>
    <w:rsid w:val="001B1551"/>
    <w:rsid w:val="001B41F2"/>
    <w:rsid w:val="001B6502"/>
    <w:rsid w:val="001B7C46"/>
    <w:rsid w:val="001C0624"/>
    <w:rsid w:val="001C1C62"/>
    <w:rsid w:val="001C546F"/>
    <w:rsid w:val="001C54D1"/>
    <w:rsid w:val="001C597E"/>
    <w:rsid w:val="001D0A57"/>
    <w:rsid w:val="001D0D3D"/>
    <w:rsid w:val="001D46D2"/>
    <w:rsid w:val="001D569C"/>
    <w:rsid w:val="001D6ACA"/>
    <w:rsid w:val="001E2EE7"/>
    <w:rsid w:val="001E47DF"/>
    <w:rsid w:val="001E4960"/>
    <w:rsid w:val="001E5BAB"/>
    <w:rsid w:val="001E6071"/>
    <w:rsid w:val="001F03AF"/>
    <w:rsid w:val="001F093C"/>
    <w:rsid w:val="001F1196"/>
    <w:rsid w:val="001F1B29"/>
    <w:rsid w:val="001F368C"/>
    <w:rsid w:val="001F52D8"/>
    <w:rsid w:val="001F5B8B"/>
    <w:rsid w:val="001F7CD9"/>
    <w:rsid w:val="001F7FEE"/>
    <w:rsid w:val="00201DBA"/>
    <w:rsid w:val="002030EC"/>
    <w:rsid w:val="00207299"/>
    <w:rsid w:val="0021013D"/>
    <w:rsid w:val="00214956"/>
    <w:rsid w:val="00214F49"/>
    <w:rsid w:val="00214FF5"/>
    <w:rsid w:val="00220784"/>
    <w:rsid w:val="00221D0E"/>
    <w:rsid w:val="0022357D"/>
    <w:rsid w:val="00227E08"/>
    <w:rsid w:val="002322E5"/>
    <w:rsid w:val="00233A21"/>
    <w:rsid w:val="00234757"/>
    <w:rsid w:val="00235004"/>
    <w:rsid w:val="0023528D"/>
    <w:rsid w:val="002453F2"/>
    <w:rsid w:val="002458AC"/>
    <w:rsid w:val="00250632"/>
    <w:rsid w:val="002519DB"/>
    <w:rsid w:val="00253D18"/>
    <w:rsid w:val="002541FC"/>
    <w:rsid w:val="002571C5"/>
    <w:rsid w:val="002578E4"/>
    <w:rsid w:val="00261035"/>
    <w:rsid w:val="00261923"/>
    <w:rsid w:val="00264E53"/>
    <w:rsid w:val="00265ADF"/>
    <w:rsid w:val="00270826"/>
    <w:rsid w:val="00270F7E"/>
    <w:rsid w:val="002752FA"/>
    <w:rsid w:val="002756D4"/>
    <w:rsid w:val="00276847"/>
    <w:rsid w:val="002772E8"/>
    <w:rsid w:val="00277F3D"/>
    <w:rsid w:val="00280784"/>
    <w:rsid w:val="0028262D"/>
    <w:rsid w:val="00284296"/>
    <w:rsid w:val="00284E1A"/>
    <w:rsid w:val="00285233"/>
    <w:rsid w:val="0028530D"/>
    <w:rsid w:val="00287B43"/>
    <w:rsid w:val="00290273"/>
    <w:rsid w:val="00290498"/>
    <w:rsid w:val="002919D5"/>
    <w:rsid w:val="00292E55"/>
    <w:rsid w:val="0029480F"/>
    <w:rsid w:val="002956C8"/>
    <w:rsid w:val="002A0CA6"/>
    <w:rsid w:val="002A37C7"/>
    <w:rsid w:val="002A76A5"/>
    <w:rsid w:val="002A7B07"/>
    <w:rsid w:val="002B4179"/>
    <w:rsid w:val="002B4757"/>
    <w:rsid w:val="002B5A20"/>
    <w:rsid w:val="002B5E72"/>
    <w:rsid w:val="002B7FCB"/>
    <w:rsid w:val="002C14F9"/>
    <w:rsid w:val="002C2598"/>
    <w:rsid w:val="002C2CC4"/>
    <w:rsid w:val="002C3147"/>
    <w:rsid w:val="002C32F4"/>
    <w:rsid w:val="002C37F7"/>
    <w:rsid w:val="002C43AD"/>
    <w:rsid w:val="002C43C5"/>
    <w:rsid w:val="002C4D47"/>
    <w:rsid w:val="002C4F16"/>
    <w:rsid w:val="002C629D"/>
    <w:rsid w:val="002C6596"/>
    <w:rsid w:val="002D5141"/>
    <w:rsid w:val="002D7904"/>
    <w:rsid w:val="002E211B"/>
    <w:rsid w:val="002E2480"/>
    <w:rsid w:val="002E37BD"/>
    <w:rsid w:val="002E4403"/>
    <w:rsid w:val="002E59E7"/>
    <w:rsid w:val="002E6984"/>
    <w:rsid w:val="002E7EBC"/>
    <w:rsid w:val="002E7EED"/>
    <w:rsid w:val="002F052E"/>
    <w:rsid w:val="002F13C2"/>
    <w:rsid w:val="002F322D"/>
    <w:rsid w:val="002F69EC"/>
    <w:rsid w:val="002F7721"/>
    <w:rsid w:val="002F7AFB"/>
    <w:rsid w:val="00302CB0"/>
    <w:rsid w:val="0030497A"/>
    <w:rsid w:val="0030620E"/>
    <w:rsid w:val="00307824"/>
    <w:rsid w:val="003119C5"/>
    <w:rsid w:val="00313AD0"/>
    <w:rsid w:val="003156C3"/>
    <w:rsid w:val="00317CFD"/>
    <w:rsid w:val="00322A67"/>
    <w:rsid w:val="00323BC3"/>
    <w:rsid w:val="00325B04"/>
    <w:rsid w:val="003272C2"/>
    <w:rsid w:val="00330B65"/>
    <w:rsid w:val="003339A8"/>
    <w:rsid w:val="00333F3C"/>
    <w:rsid w:val="0033430C"/>
    <w:rsid w:val="00335D56"/>
    <w:rsid w:val="0033758C"/>
    <w:rsid w:val="00340462"/>
    <w:rsid w:val="00341EE5"/>
    <w:rsid w:val="00345CA6"/>
    <w:rsid w:val="00346710"/>
    <w:rsid w:val="00351EC2"/>
    <w:rsid w:val="00353060"/>
    <w:rsid w:val="00354EB2"/>
    <w:rsid w:val="00355E2D"/>
    <w:rsid w:val="00356BDA"/>
    <w:rsid w:val="00356D52"/>
    <w:rsid w:val="003617A4"/>
    <w:rsid w:val="0036233C"/>
    <w:rsid w:val="003626E6"/>
    <w:rsid w:val="00363153"/>
    <w:rsid w:val="003641C9"/>
    <w:rsid w:val="00366880"/>
    <w:rsid w:val="0036733F"/>
    <w:rsid w:val="00370D77"/>
    <w:rsid w:val="00370E18"/>
    <w:rsid w:val="00371389"/>
    <w:rsid w:val="00372634"/>
    <w:rsid w:val="003756FF"/>
    <w:rsid w:val="003805DB"/>
    <w:rsid w:val="003806D2"/>
    <w:rsid w:val="00381D8B"/>
    <w:rsid w:val="00382EDC"/>
    <w:rsid w:val="0038410D"/>
    <w:rsid w:val="00384CA9"/>
    <w:rsid w:val="00385C5C"/>
    <w:rsid w:val="00387096"/>
    <w:rsid w:val="00387B19"/>
    <w:rsid w:val="00390BDE"/>
    <w:rsid w:val="003941EF"/>
    <w:rsid w:val="00397926"/>
    <w:rsid w:val="003A05C4"/>
    <w:rsid w:val="003A0FC7"/>
    <w:rsid w:val="003A1828"/>
    <w:rsid w:val="003A27AF"/>
    <w:rsid w:val="003A2BDB"/>
    <w:rsid w:val="003A44D1"/>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D92"/>
    <w:rsid w:val="003D31D4"/>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5403"/>
    <w:rsid w:val="0040571C"/>
    <w:rsid w:val="00407CDB"/>
    <w:rsid w:val="00414917"/>
    <w:rsid w:val="00415550"/>
    <w:rsid w:val="004166FA"/>
    <w:rsid w:val="00417BB7"/>
    <w:rsid w:val="00417C97"/>
    <w:rsid w:val="00423D04"/>
    <w:rsid w:val="0042568A"/>
    <w:rsid w:val="00425CD2"/>
    <w:rsid w:val="004316FC"/>
    <w:rsid w:val="00432636"/>
    <w:rsid w:val="00434B93"/>
    <w:rsid w:val="0043583A"/>
    <w:rsid w:val="00436BC4"/>
    <w:rsid w:val="00440546"/>
    <w:rsid w:val="004405E0"/>
    <w:rsid w:val="004412C4"/>
    <w:rsid w:val="004463E0"/>
    <w:rsid w:val="0044692C"/>
    <w:rsid w:val="004504D4"/>
    <w:rsid w:val="004523EF"/>
    <w:rsid w:val="0045413C"/>
    <w:rsid w:val="00457FFA"/>
    <w:rsid w:val="00460F47"/>
    <w:rsid w:val="00461673"/>
    <w:rsid w:val="00463881"/>
    <w:rsid w:val="0046539C"/>
    <w:rsid w:val="00465A2D"/>
    <w:rsid w:val="00465A50"/>
    <w:rsid w:val="00465D9B"/>
    <w:rsid w:val="00466B00"/>
    <w:rsid w:val="00471EB8"/>
    <w:rsid w:val="00473187"/>
    <w:rsid w:val="00476C06"/>
    <w:rsid w:val="004803F8"/>
    <w:rsid w:val="004814A0"/>
    <w:rsid w:val="0048153E"/>
    <w:rsid w:val="0048384F"/>
    <w:rsid w:val="00485835"/>
    <w:rsid w:val="00485D05"/>
    <w:rsid w:val="00496542"/>
    <w:rsid w:val="004A0623"/>
    <w:rsid w:val="004A49F7"/>
    <w:rsid w:val="004A4A8B"/>
    <w:rsid w:val="004A5187"/>
    <w:rsid w:val="004A7D4D"/>
    <w:rsid w:val="004B02B2"/>
    <w:rsid w:val="004B12D5"/>
    <w:rsid w:val="004B23BD"/>
    <w:rsid w:val="004B2FAE"/>
    <w:rsid w:val="004B3186"/>
    <w:rsid w:val="004B31D4"/>
    <w:rsid w:val="004B441F"/>
    <w:rsid w:val="004B5284"/>
    <w:rsid w:val="004C4FC4"/>
    <w:rsid w:val="004D60E5"/>
    <w:rsid w:val="004E50BA"/>
    <w:rsid w:val="004F09D5"/>
    <w:rsid w:val="004F0DBA"/>
    <w:rsid w:val="004F1ACC"/>
    <w:rsid w:val="004F1F7F"/>
    <w:rsid w:val="004F46B0"/>
    <w:rsid w:val="004F4C96"/>
    <w:rsid w:val="004F7D0B"/>
    <w:rsid w:val="00502AA5"/>
    <w:rsid w:val="00504F95"/>
    <w:rsid w:val="005052E4"/>
    <w:rsid w:val="00505CC7"/>
    <w:rsid w:val="00506484"/>
    <w:rsid w:val="00506586"/>
    <w:rsid w:val="005068D8"/>
    <w:rsid w:val="005068F6"/>
    <w:rsid w:val="00507760"/>
    <w:rsid w:val="005113EE"/>
    <w:rsid w:val="00514FC4"/>
    <w:rsid w:val="00515FC7"/>
    <w:rsid w:val="00517FE7"/>
    <w:rsid w:val="00520F95"/>
    <w:rsid w:val="00522474"/>
    <w:rsid w:val="005234AB"/>
    <w:rsid w:val="005255DA"/>
    <w:rsid w:val="00526C15"/>
    <w:rsid w:val="00527202"/>
    <w:rsid w:val="005303C3"/>
    <w:rsid w:val="00530A94"/>
    <w:rsid w:val="00531889"/>
    <w:rsid w:val="00531C58"/>
    <w:rsid w:val="00532D07"/>
    <w:rsid w:val="0053404E"/>
    <w:rsid w:val="00534927"/>
    <w:rsid w:val="00534B0B"/>
    <w:rsid w:val="005358AF"/>
    <w:rsid w:val="00535E3B"/>
    <w:rsid w:val="00536AC1"/>
    <w:rsid w:val="00540028"/>
    <w:rsid w:val="005417BC"/>
    <w:rsid w:val="0054212F"/>
    <w:rsid w:val="00542C70"/>
    <w:rsid w:val="00544225"/>
    <w:rsid w:val="0054576D"/>
    <w:rsid w:val="0054581D"/>
    <w:rsid w:val="00545D39"/>
    <w:rsid w:val="0054647F"/>
    <w:rsid w:val="00553AA6"/>
    <w:rsid w:val="00555F61"/>
    <w:rsid w:val="005565F1"/>
    <w:rsid w:val="00556E90"/>
    <w:rsid w:val="0055758B"/>
    <w:rsid w:val="005605B4"/>
    <w:rsid w:val="0056072A"/>
    <w:rsid w:val="005632F7"/>
    <w:rsid w:val="00564F27"/>
    <w:rsid w:val="00565D55"/>
    <w:rsid w:val="00571178"/>
    <w:rsid w:val="005714B3"/>
    <w:rsid w:val="00572614"/>
    <w:rsid w:val="0057730B"/>
    <w:rsid w:val="005827BD"/>
    <w:rsid w:val="00585BE5"/>
    <w:rsid w:val="00586562"/>
    <w:rsid w:val="005869B1"/>
    <w:rsid w:val="00590145"/>
    <w:rsid w:val="0059037D"/>
    <w:rsid w:val="00591212"/>
    <w:rsid w:val="005916C7"/>
    <w:rsid w:val="00592148"/>
    <w:rsid w:val="00592219"/>
    <w:rsid w:val="00593B24"/>
    <w:rsid w:val="00596839"/>
    <w:rsid w:val="00597B3E"/>
    <w:rsid w:val="005A0F99"/>
    <w:rsid w:val="005A43C2"/>
    <w:rsid w:val="005A7DD2"/>
    <w:rsid w:val="005B2CA1"/>
    <w:rsid w:val="005B2FB0"/>
    <w:rsid w:val="005B45FC"/>
    <w:rsid w:val="005B59E3"/>
    <w:rsid w:val="005C0B4F"/>
    <w:rsid w:val="005C0C07"/>
    <w:rsid w:val="005C2208"/>
    <w:rsid w:val="005C3D5D"/>
    <w:rsid w:val="005C4AFD"/>
    <w:rsid w:val="005D1171"/>
    <w:rsid w:val="005D1C14"/>
    <w:rsid w:val="005D32D5"/>
    <w:rsid w:val="005D32F5"/>
    <w:rsid w:val="005D34A1"/>
    <w:rsid w:val="005D3CA8"/>
    <w:rsid w:val="005D7380"/>
    <w:rsid w:val="005E0D7C"/>
    <w:rsid w:val="005E1AD9"/>
    <w:rsid w:val="005E3103"/>
    <w:rsid w:val="005E520E"/>
    <w:rsid w:val="005F09BF"/>
    <w:rsid w:val="005F13F6"/>
    <w:rsid w:val="005F307F"/>
    <w:rsid w:val="005F6021"/>
    <w:rsid w:val="005F6F17"/>
    <w:rsid w:val="00600860"/>
    <w:rsid w:val="00600B51"/>
    <w:rsid w:val="006038FC"/>
    <w:rsid w:val="00604154"/>
    <w:rsid w:val="006045BD"/>
    <w:rsid w:val="00604740"/>
    <w:rsid w:val="006051CD"/>
    <w:rsid w:val="00605AB6"/>
    <w:rsid w:val="00605EB2"/>
    <w:rsid w:val="00607121"/>
    <w:rsid w:val="006075F2"/>
    <w:rsid w:val="00607BF6"/>
    <w:rsid w:val="006116AB"/>
    <w:rsid w:val="0061308A"/>
    <w:rsid w:val="006178D8"/>
    <w:rsid w:val="0062043F"/>
    <w:rsid w:val="00620583"/>
    <w:rsid w:val="00621C48"/>
    <w:rsid w:val="0062379B"/>
    <w:rsid w:val="00623B62"/>
    <w:rsid w:val="00626573"/>
    <w:rsid w:val="006301C8"/>
    <w:rsid w:val="006364F1"/>
    <w:rsid w:val="00641347"/>
    <w:rsid w:val="00647639"/>
    <w:rsid w:val="0065151F"/>
    <w:rsid w:val="006548EF"/>
    <w:rsid w:val="00655313"/>
    <w:rsid w:val="006575F5"/>
    <w:rsid w:val="00660043"/>
    <w:rsid w:val="0066177E"/>
    <w:rsid w:val="00661DE6"/>
    <w:rsid w:val="00663A8C"/>
    <w:rsid w:val="0066507B"/>
    <w:rsid w:val="00665218"/>
    <w:rsid w:val="00671457"/>
    <w:rsid w:val="00672EA9"/>
    <w:rsid w:val="00674410"/>
    <w:rsid w:val="00674C34"/>
    <w:rsid w:val="006761B6"/>
    <w:rsid w:val="00676607"/>
    <w:rsid w:val="00690698"/>
    <w:rsid w:val="006910F4"/>
    <w:rsid w:val="00692CF1"/>
    <w:rsid w:val="00693EC9"/>
    <w:rsid w:val="00695737"/>
    <w:rsid w:val="00697A5A"/>
    <w:rsid w:val="006A24E4"/>
    <w:rsid w:val="006A2F12"/>
    <w:rsid w:val="006A31C9"/>
    <w:rsid w:val="006A58C3"/>
    <w:rsid w:val="006A60EA"/>
    <w:rsid w:val="006A736B"/>
    <w:rsid w:val="006A7E78"/>
    <w:rsid w:val="006B202E"/>
    <w:rsid w:val="006C2455"/>
    <w:rsid w:val="006C277B"/>
    <w:rsid w:val="006C3312"/>
    <w:rsid w:val="006C7644"/>
    <w:rsid w:val="006D001A"/>
    <w:rsid w:val="006D17D9"/>
    <w:rsid w:val="006D42F9"/>
    <w:rsid w:val="006D5602"/>
    <w:rsid w:val="006D5E76"/>
    <w:rsid w:val="006D68EE"/>
    <w:rsid w:val="006D6CBD"/>
    <w:rsid w:val="006E0C08"/>
    <w:rsid w:val="006E1427"/>
    <w:rsid w:val="006E1481"/>
    <w:rsid w:val="006E2111"/>
    <w:rsid w:val="006E284E"/>
    <w:rsid w:val="006E2FD5"/>
    <w:rsid w:val="006E4B55"/>
    <w:rsid w:val="006E704F"/>
    <w:rsid w:val="006F0172"/>
    <w:rsid w:val="006F3683"/>
    <w:rsid w:val="006F49FA"/>
    <w:rsid w:val="006F5BE9"/>
    <w:rsid w:val="00701C18"/>
    <w:rsid w:val="00702D3C"/>
    <w:rsid w:val="00702D43"/>
    <w:rsid w:val="007058E5"/>
    <w:rsid w:val="007061F2"/>
    <w:rsid w:val="00707678"/>
    <w:rsid w:val="00710E6F"/>
    <w:rsid w:val="00711DD9"/>
    <w:rsid w:val="00713207"/>
    <w:rsid w:val="00716D44"/>
    <w:rsid w:val="0072027E"/>
    <w:rsid w:val="00720B68"/>
    <w:rsid w:val="007212E5"/>
    <w:rsid w:val="007214B1"/>
    <w:rsid w:val="00731AD0"/>
    <w:rsid w:val="00733E5E"/>
    <w:rsid w:val="007352D8"/>
    <w:rsid w:val="00736D1B"/>
    <w:rsid w:val="00740FB6"/>
    <w:rsid w:val="007420C7"/>
    <w:rsid w:val="00743FE3"/>
    <w:rsid w:val="0074439F"/>
    <w:rsid w:val="00745392"/>
    <w:rsid w:val="007541D2"/>
    <w:rsid w:val="0075508F"/>
    <w:rsid w:val="00760C87"/>
    <w:rsid w:val="007626CC"/>
    <w:rsid w:val="0076329C"/>
    <w:rsid w:val="007653B8"/>
    <w:rsid w:val="00765896"/>
    <w:rsid w:val="00765B6A"/>
    <w:rsid w:val="00767C0F"/>
    <w:rsid w:val="00771691"/>
    <w:rsid w:val="007720F1"/>
    <w:rsid w:val="00773717"/>
    <w:rsid w:val="00774C12"/>
    <w:rsid w:val="00775DFD"/>
    <w:rsid w:val="00777405"/>
    <w:rsid w:val="00781BF3"/>
    <w:rsid w:val="00784912"/>
    <w:rsid w:val="00785499"/>
    <w:rsid w:val="00786E4C"/>
    <w:rsid w:val="00791251"/>
    <w:rsid w:val="0079131A"/>
    <w:rsid w:val="007925BF"/>
    <w:rsid w:val="00796DD5"/>
    <w:rsid w:val="007A03DE"/>
    <w:rsid w:val="007A18D2"/>
    <w:rsid w:val="007A2006"/>
    <w:rsid w:val="007A67BA"/>
    <w:rsid w:val="007A6F47"/>
    <w:rsid w:val="007A7766"/>
    <w:rsid w:val="007B0375"/>
    <w:rsid w:val="007B08DD"/>
    <w:rsid w:val="007B1738"/>
    <w:rsid w:val="007B3A80"/>
    <w:rsid w:val="007B5459"/>
    <w:rsid w:val="007C14BC"/>
    <w:rsid w:val="007C1C74"/>
    <w:rsid w:val="007C3E62"/>
    <w:rsid w:val="007C4E1D"/>
    <w:rsid w:val="007C7814"/>
    <w:rsid w:val="007D226C"/>
    <w:rsid w:val="007D2DD9"/>
    <w:rsid w:val="007D3418"/>
    <w:rsid w:val="007D5360"/>
    <w:rsid w:val="007D6BD4"/>
    <w:rsid w:val="007D6F63"/>
    <w:rsid w:val="007D7EB3"/>
    <w:rsid w:val="007E0501"/>
    <w:rsid w:val="007E170D"/>
    <w:rsid w:val="007E540F"/>
    <w:rsid w:val="007F328F"/>
    <w:rsid w:val="007F3662"/>
    <w:rsid w:val="007F547D"/>
    <w:rsid w:val="007F56AC"/>
    <w:rsid w:val="007F6FFE"/>
    <w:rsid w:val="007F7673"/>
    <w:rsid w:val="00806931"/>
    <w:rsid w:val="00807724"/>
    <w:rsid w:val="00811D8B"/>
    <w:rsid w:val="00811F7D"/>
    <w:rsid w:val="00821B1D"/>
    <w:rsid w:val="008269A4"/>
    <w:rsid w:val="00830513"/>
    <w:rsid w:val="00830910"/>
    <w:rsid w:val="0083241C"/>
    <w:rsid w:val="00832B59"/>
    <w:rsid w:val="00834211"/>
    <w:rsid w:val="008351F8"/>
    <w:rsid w:val="008364D8"/>
    <w:rsid w:val="00840CAA"/>
    <w:rsid w:val="00840D05"/>
    <w:rsid w:val="00850575"/>
    <w:rsid w:val="008509C0"/>
    <w:rsid w:val="00852E66"/>
    <w:rsid w:val="008578A8"/>
    <w:rsid w:val="00867005"/>
    <w:rsid w:val="008723E5"/>
    <w:rsid w:val="008735ED"/>
    <w:rsid w:val="00873BBD"/>
    <w:rsid w:val="00873EC2"/>
    <w:rsid w:val="00874813"/>
    <w:rsid w:val="00874CC4"/>
    <w:rsid w:val="00875FAB"/>
    <w:rsid w:val="008766C8"/>
    <w:rsid w:val="008774A8"/>
    <w:rsid w:val="00877596"/>
    <w:rsid w:val="008804E1"/>
    <w:rsid w:val="00885FE1"/>
    <w:rsid w:val="0088667D"/>
    <w:rsid w:val="00891416"/>
    <w:rsid w:val="0089364A"/>
    <w:rsid w:val="00894416"/>
    <w:rsid w:val="008A0D82"/>
    <w:rsid w:val="008A1EB4"/>
    <w:rsid w:val="008A2019"/>
    <w:rsid w:val="008A3329"/>
    <w:rsid w:val="008A344A"/>
    <w:rsid w:val="008A3A65"/>
    <w:rsid w:val="008A4065"/>
    <w:rsid w:val="008A7CEB"/>
    <w:rsid w:val="008A7D4F"/>
    <w:rsid w:val="008B2864"/>
    <w:rsid w:val="008B47F2"/>
    <w:rsid w:val="008B4E28"/>
    <w:rsid w:val="008B5011"/>
    <w:rsid w:val="008B5978"/>
    <w:rsid w:val="008B59B4"/>
    <w:rsid w:val="008C11EB"/>
    <w:rsid w:val="008C1BCA"/>
    <w:rsid w:val="008C246C"/>
    <w:rsid w:val="008C4708"/>
    <w:rsid w:val="008C6DAA"/>
    <w:rsid w:val="008D1450"/>
    <w:rsid w:val="008D1877"/>
    <w:rsid w:val="008D31CD"/>
    <w:rsid w:val="008D3EAD"/>
    <w:rsid w:val="008E0F74"/>
    <w:rsid w:val="008E172E"/>
    <w:rsid w:val="008E4947"/>
    <w:rsid w:val="008E658C"/>
    <w:rsid w:val="008F1298"/>
    <w:rsid w:val="008F399C"/>
    <w:rsid w:val="009006FE"/>
    <w:rsid w:val="009022E4"/>
    <w:rsid w:val="00902567"/>
    <w:rsid w:val="0090266C"/>
    <w:rsid w:val="00903864"/>
    <w:rsid w:val="00903FE0"/>
    <w:rsid w:val="00905910"/>
    <w:rsid w:val="009074B5"/>
    <w:rsid w:val="00907ADA"/>
    <w:rsid w:val="009108F4"/>
    <w:rsid w:val="00911518"/>
    <w:rsid w:val="00912A0C"/>
    <w:rsid w:val="009130D0"/>
    <w:rsid w:val="00914246"/>
    <w:rsid w:val="0091667A"/>
    <w:rsid w:val="00921BE0"/>
    <w:rsid w:val="00922DD3"/>
    <w:rsid w:val="00924024"/>
    <w:rsid w:val="00924502"/>
    <w:rsid w:val="00925051"/>
    <w:rsid w:val="00925450"/>
    <w:rsid w:val="00930F19"/>
    <w:rsid w:val="00936FB5"/>
    <w:rsid w:val="00942307"/>
    <w:rsid w:val="00943DF0"/>
    <w:rsid w:val="0094640E"/>
    <w:rsid w:val="00952AAD"/>
    <w:rsid w:val="009551F8"/>
    <w:rsid w:val="009566F1"/>
    <w:rsid w:val="00960965"/>
    <w:rsid w:val="00960D73"/>
    <w:rsid w:val="0096283E"/>
    <w:rsid w:val="00965466"/>
    <w:rsid w:val="00965EDA"/>
    <w:rsid w:val="00966243"/>
    <w:rsid w:val="009708A0"/>
    <w:rsid w:val="00980E71"/>
    <w:rsid w:val="00981847"/>
    <w:rsid w:val="0098205D"/>
    <w:rsid w:val="009835D9"/>
    <w:rsid w:val="0098628A"/>
    <w:rsid w:val="00990A92"/>
    <w:rsid w:val="0099102D"/>
    <w:rsid w:val="0099140A"/>
    <w:rsid w:val="00992234"/>
    <w:rsid w:val="00994AB7"/>
    <w:rsid w:val="0099656C"/>
    <w:rsid w:val="009A2FDE"/>
    <w:rsid w:val="009A40A7"/>
    <w:rsid w:val="009A44E4"/>
    <w:rsid w:val="009A748D"/>
    <w:rsid w:val="009B1038"/>
    <w:rsid w:val="009B13FA"/>
    <w:rsid w:val="009B2B71"/>
    <w:rsid w:val="009B5462"/>
    <w:rsid w:val="009C13EF"/>
    <w:rsid w:val="009C1E09"/>
    <w:rsid w:val="009C20A3"/>
    <w:rsid w:val="009C5490"/>
    <w:rsid w:val="009C742D"/>
    <w:rsid w:val="009C7856"/>
    <w:rsid w:val="009D07B0"/>
    <w:rsid w:val="009D0F3A"/>
    <w:rsid w:val="009D1E6D"/>
    <w:rsid w:val="009D6BE3"/>
    <w:rsid w:val="009D750F"/>
    <w:rsid w:val="009E1690"/>
    <w:rsid w:val="009E262F"/>
    <w:rsid w:val="009E2BB9"/>
    <w:rsid w:val="009E3EB8"/>
    <w:rsid w:val="009E4693"/>
    <w:rsid w:val="009E6678"/>
    <w:rsid w:val="009E6DEE"/>
    <w:rsid w:val="009E7CA8"/>
    <w:rsid w:val="009F0B87"/>
    <w:rsid w:val="009F59D1"/>
    <w:rsid w:val="009F6776"/>
    <w:rsid w:val="00A011C3"/>
    <w:rsid w:val="00A01987"/>
    <w:rsid w:val="00A106AE"/>
    <w:rsid w:val="00A1080A"/>
    <w:rsid w:val="00A11A84"/>
    <w:rsid w:val="00A15340"/>
    <w:rsid w:val="00A21914"/>
    <w:rsid w:val="00A2196E"/>
    <w:rsid w:val="00A30D5B"/>
    <w:rsid w:val="00A327A7"/>
    <w:rsid w:val="00A342C8"/>
    <w:rsid w:val="00A42843"/>
    <w:rsid w:val="00A42A19"/>
    <w:rsid w:val="00A44F90"/>
    <w:rsid w:val="00A452FD"/>
    <w:rsid w:val="00A474F2"/>
    <w:rsid w:val="00A47871"/>
    <w:rsid w:val="00A50D10"/>
    <w:rsid w:val="00A514ED"/>
    <w:rsid w:val="00A524DE"/>
    <w:rsid w:val="00A52A89"/>
    <w:rsid w:val="00A545EF"/>
    <w:rsid w:val="00A54A29"/>
    <w:rsid w:val="00A54A68"/>
    <w:rsid w:val="00A5578B"/>
    <w:rsid w:val="00A573E8"/>
    <w:rsid w:val="00A61210"/>
    <w:rsid w:val="00A615AB"/>
    <w:rsid w:val="00A61B24"/>
    <w:rsid w:val="00A620DE"/>
    <w:rsid w:val="00A62743"/>
    <w:rsid w:val="00A63EC7"/>
    <w:rsid w:val="00A65F9B"/>
    <w:rsid w:val="00A745B4"/>
    <w:rsid w:val="00A76336"/>
    <w:rsid w:val="00A76962"/>
    <w:rsid w:val="00A80940"/>
    <w:rsid w:val="00A81AF8"/>
    <w:rsid w:val="00A830BE"/>
    <w:rsid w:val="00A86929"/>
    <w:rsid w:val="00A86B93"/>
    <w:rsid w:val="00A90BF2"/>
    <w:rsid w:val="00A92006"/>
    <w:rsid w:val="00A9583C"/>
    <w:rsid w:val="00A95C6D"/>
    <w:rsid w:val="00A962DD"/>
    <w:rsid w:val="00AA081B"/>
    <w:rsid w:val="00AA0B9D"/>
    <w:rsid w:val="00AA1E67"/>
    <w:rsid w:val="00AA21F7"/>
    <w:rsid w:val="00AA3D54"/>
    <w:rsid w:val="00AA5216"/>
    <w:rsid w:val="00AA59E2"/>
    <w:rsid w:val="00AA7403"/>
    <w:rsid w:val="00AB12C2"/>
    <w:rsid w:val="00AB4E37"/>
    <w:rsid w:val="00AB5630"/>
    <w:rsid w:val="00AB74D5"/>
    <w:rsid w:val="00AC3949"/>
    <w:rsid w:val="00AC511F"/>
    <w:rsid w:val="00AC6ABF"/>
    <w:rsid w:val="00AD40A9"/>
    <w:rsid w:val="00AD57E3"/>
    <w:rsid w:val="00AE0951"/>
    <w:rsid w:val="00AE1026"/>
    <w:rsid w:val="00AE2C1F"/>
    <w:rsid w:val="00AF25B0"/>
    <w:rsid w:val="00B0107C"/>
    <w:rsid w:val="00B0291C"/>
    <w:rsid w:val="00B04C57"/>
    <w:rsid w:val="00B104AB"/>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41761"/>
    <w:rsid w:val="00B435C8"/>
    <w:rsid w:val="00B47F2F"/>
    <w:rsid w:val="00B62035"/>
    <w:rsid w:val="00B63B75"/>
    <w:rsid w:val="00B65EAA"/>
    <w:rsid w:val="00B72995"/>
    <w:rsid w:val="00B72DA8"/>
    <w:rsid w:val="00B73F3F"/>
    <w:rsid w:val="00B80782"/>
    <w:rsid w:val="00B82A50"/>
    <w:rsid w:val="00B855FE"/>
    <w:rsid w:val="00B8586F"/>
    <w:rsid w:val="00B90CAE"/>
    <w:rsid w:val="00B9495F"/>
    <w:rsid w:val="00B94FE6"/>
    <w:rsid w:val="00B96C85"/>
    <w:rsid w:val="00BA0044"/>
    <w:rsid w:val="00BA0695"/>
    <w:rsid w:val="00BA0913"/>
    <w:rsid w:val="00BA3184"/>
    <w:rsid w:val="00BA3DED"/>
    <w:rsid w:val="00BA4268"/>
    <w:rsid w:val="00BA7313"/>
    <w:rsid w:val="00BB2399"/>
    <w:rsid w:val="00BB2AA8"/>
    <w:rsid w:val="00BB5241"/>
    <w:rsid w:val="00BB546E"/>
    <w:rsid w:val="00BC19B7"/>
    <w:rsid w:val="00BC27DA"/>
    <w:rsid w:val="00BC2CC2"/>
    <w:rsid w:val="00BC46D0"/>
    <w:rsid w:val="00BD1D71"/>
    <w:rsid w:val="00BD1D91"/>
    <w:rsid w:val="00BD63AB"/>
    <w:rsid w:val="00BD6FC4"/>
    <w:rsid w:val="00BD71C6"/>
    <w:rsid w:val="00BD7358"/>
    <w:rsid w:val="00BE23AE"/>
    <w:rsid w:val="00BF4BDB"/>
    <w:rsid w:val="00C014CC"/>
    <w:rsid w:val="00C03388"/>
    <w:rsid w:val="00C0386A"/>
    <w:rsid w:val="00C0465F"/>
    <w:rsid w:val="00C163AD"/>
    <w:rsid w:val="00C17450"/>
    <w:rsid w:val="00C2027B"/>
    <w:rsid w:val="00C22093"/>
    <w:rsid w:val="00C253AC"/>
    <w:rsid w:val="00C3011A"/>
    <w:rsid w:val="00C30FE6"/>
    <w:rsid w:val="00C32200"/>
    <w:rsid w:val="00C3242A"/>
    <w:rsid w:val="00C34E51"/>
    <w:rsid w:val="00C35847"/>
    <w:rsid w:val="00C373FA"/>
    <w:rsid w:val="00C4148D"/>
    <w:rsid w:val="00C45A86"/>
    <w:rsid w:val="00C51584"/>
    <w:rsid w:val="00C51BCE"/>
    <w:rsid w:val="00C53D04"/>
    <w:rsid w:val="00C54CE7"/>
    <w:rsid w:val="00C574BA"/>
    <w:rsid w:val="00C6512F"/>
    <w:rsid w:val="00C71690"/>
    <w:rsid w:val="00C71EE7"/>
    <w:rsid w:val="00C728FE"/>
    <w:rsid w:val="00C7379C"/>
    <w:rsid w:val="00C7381F"/>
    <w:rsid w:val="00C73E5A"/>
    <w:rsid w:val="00C76E0D"/>
    <w:rsid w:val="00C76F69"/>
    <w:rsid w:val="00C77DB1"/>
    <w:rsid w:val="00C80D26"/>
    <w:rsid w:val="00C83143"/>
    <w:rsid w:val="00C83589"/>
    <w:rsid w:val="00C851C9"/>
    <w:rsid w:val="00C8569A"/>
    <w:rsid w:val="00C85759"/>
    <w:rsid w:val="00C87527"/>
    <w:rsid w:val="00C875BC"/>
    <w:rsid w:val="00C8797E"/>
    <w:rsid w:val="00C90B8F"/>
    <w:rsid w:val="00C910BE"/>
    <w:rsid w:val="00C91AB1"/>
    <w:rsid w:val="00C936D8"/>
    <w:rsid w:val="00C93B89"/>
    <w:rsid w:val="00C97F08"/>
    <w:rsid w:val="00C97FB1"/>
    <w:rsid w:val="00CA3B46"/>
    <w:rsid w:val="00CA6D04"/>
    <w:rsid w:val="00CB02C9"/>
    <w:rsid w:val="00CB3950"/>
    <w:rsid w:val="00CB6DF1"/>
    <w:rsid w:val="00CC790E"/>
    <w:rsid w:val="00CD0C11"/>
    <w:rsid w:val="00CD1858"/>
    <w:rsid w:val="00CD537A"/>
    <w:rsid w:val="00CD598D"/>
    <w:rsid w:val="00CD5FD8"/>
    <w:rsid w:val="00CD620A"/>
    <w:rsid w:val="00CD722A"/>
    <w:rsid w:val="00CE1028"/>
    <w:rsid w:val="00CE118C"/>
    <w:rsid w:val="00CE3B49"/>
    <w:rsid w:val="00CF20D8"/>
    <w:rsid w:val="00CF4DCB"/>
    <w:rsid w:val="00CF546C"/>
    <w:rsid w:val="00CF7800"/>
    <w:rsid w:val="00D03A5E"/>
    <w:rsid w:val="00D0457A"/>
    <w:rsid w:val="00D04A13"/>
    <w:rsid w:val="00D04A5B"/>
    <w:rsid w:val="00D06A4C"/>
    <w:rsid w:val="00D07BB7"/>
    <w:rsid w:val="00D10506"/>
    <w:rsid w:val="00D10740"/>
    <w:rsid w:val="00D11EF2"/>
    <w:rsid w:val="00D1335F"/>
    <w:rsid w:val="00D13A66"/>
    <w:rsid w:val="00D13CED"/>
    <w:rsid w:val="00D21906"/>
    <w:rsid w:val="00D21A10"/>
    <w:rsid w:val="00D2287E"/>
    <w:rsid w:val="00D24DE7"/>
    <w:rsid w:val="00D2561B"/>
    <w:rsid w:val="00D2698E"/>
    <w:rsid w:val="00D30C8D"/>
    <w:rsid w:val="00D30EA5"/>
    <w:rsid w:val="00D31935"/>
    <w:rsid w:val="00D34EEE"/>
    <w:rsid w:val="00D363E0"/>
    <w:rsid w:val="00D44318"/>
    <w:rsid w:val="00D454FC"/>
    <w:rsid w:val="00D465B4"/>
    <w:rsid w:val="00D46CF6"/>
    <w:rsid w:val="00D505E3"/>
    <w:rsid w:val="00D5269A"/>
    <w:rsid w:val="00D54CA4"/>
    <w:rsid w:val="00D6744A"/>
    <w:rsid w:val="00D67AE8"/>
    <w:rsid w:val="00D67B81"/>
    <w:rsid w:val="00D719EF"/>
    <w:rsid w:val="00D72D8B"/>
    <w:rsid w:val="00D749D8"/>
    <w:rsid w:val="00D75151"/>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A4EDA"/>
    <w:rsid w:val="00DA5153"/>
    <w:rsid w:val="00DA748C"/>
    <w:rsid w:val="00DA79EB"/>
    <w:rsid w:val="00DB2F89"/>
    <w:rsid w:val="00DB727F"/>
    <w:rsid w:val="00DC0B57"/>
    <w:rsid w:val="00DC224D"/>
    <w:rsid w:val="00DC46C8"/>
    <w:rsid w:val="00DC6791"/>
    <w:rsid w:val="00DC77F1"/>
    <w:rsid w:val="00DC7AE8"/>
    <w:rsid w:val="00DD1B5D"/>
    <w:rsid w:val="00DD58F2"/>
    <w:rsid w:val="00DE063F"/>
    <w:rsid w:val="00DE66E8"/>
    <w:rsid w:val="00DF480B"/>
    <w:rsid w:val="00E07CD9"/>
    <w:rsid w:val="00E07FD9"/>
    <w:rsid w:val="00E120C9"/>
    <w:rsid w:val="00E15320"/>
    <w:rsid w:val="00E207EF"/>
    <w:rsid w:val="00E208AF"/>
    <w:rsid w:val="00E20A5C"/>
    <w:rsid w:val="00E221F0"/>
    <w:rsid w:val="00E2322E"/>
    <w:rsid w:val="00E24338"/>
    <w:rsid w:val="00E26595"/>
    <w:rsid w:val="00E27E98"/>
    <w:rsid w:val="00E30840"/>
    <w:rsid w:val="00E30C71"/>
    <w:rsid w:val="00E32619"/>
    <w:rsid w:val="00E37D62"/>
    <w:rsid w:val="00E37E34"/>
    <w:rsid w:val="00E37E70"/>
    <w:rsid w:val="00E4487E"/>
    <w:rsid w:val="00E474C5"/>
    <w:rsid w:val="00E51911"/>
    <w:rsid w:val="00E62804"/>
    <w:rsid w:val="00E62908"/>
    <w:rsid w:val="00E62CAB"/>
    <w:rsid w:val="00E63083"/>
    <w:rsid w:val="00E6482B"/>
    <w:rsid w:val="00E6538F"/>
    <w:rsid w:val="00E732B4"/>
    <w:rsid w:val="00E74C56"/>
    <w:rsid w:val="00E771FE"/>
    <w:rsid w:val="00E81208"/>
    <w:rsid w:val="00E816B6"/>
    <w:rsid w:val="00E81E40"/>
    <w:rsid w:val="00E83C69"/>
    <w:rsid w:val="00E8499B"/>
    <w:rsid w:val="00E84AE1"/>
    <w:rsid w:val="00E8518D"/>
    <w:rsid w:val="00E8554C"/>
    <w:rsid w:val="00E90026"/>
    <w:rsid w:val="00E90356"/>
    <w:rsid w:val="00E9089E"/>
    <w:rsid w:val="00E915B9"/>
    <w:rsid w:val="00E944FB"/>
    <w:rsid w:val="00E97B07"/>
    <w:rsid w:val="00EA07C8"/>
    <w:rsid w:val="00EA2CDA"/>
    <w:rsid w:val="00EA342F"/>
    <w:rsid w:val="00EA4620"/>
    <w:rsid w:val="00EA4E34"/>
    <w:rsid w:val="00EA7AA6"/>
    <w:rsid w:val="00EB179F"/>
    <w:rsid w:val="00EB2383"/>
    <w:rsid w:val="00EB2575"/>
    <w:rsid w:val="00EB5030"/>
    <w:rsid w:val="00EB7711"/>
    <w:rsid w:val="00EC1089"/>
    <w:rsid w:val="00EC2321"/>
    <w:rsid w:val="00EC5868"/>
    <w:rsid w:val="00EC7770"/>
    <w:rsid w:val="00ED14BD"/>
    <w:rsid w:val="00ED408D"/>
    <w:rsid w:val="00ED521A"/>
    <w:rsid w:val="00ED669C"/>
    <w:rsid w:val="00ED6963"/>
    <w:rsid w:val="00EE0BC0"/>
    <w:rsid w:val="00EE21E8"/>
    <w:rsid w:val="00EE41CE"/>
    <w:rsid w:val="00EF0352"/>
    <w:rsid w:val="00EF153B"/>
    <w:rsid w:val="00EF2658"/>
    <w:rsid w:val="00EF53E3"/>
    <w:rsid w:val="00EF6040"/>
    <w:rsid w:val="00EF6508"/>
    <w:rsid w:val="00F0136C"/>
    <w:rsid w:val="00F01850"/>
    <w:rsid w:val="00F020A5"/>
    <w:rsid w:val="00F03309"/>
    <w:rsid w:val="00F038A1"/>
    <w:rsid w:val="00F0641E"/>
    <w:rsid w:val="00F064EE"/>
    <w:rsid w:val="00F07A6E"/>
    <w:rsid w:val="00F11EBE"/>
    <w:rsid w:val="00F137B8"/>
    <w:rsid w:val="00F15567"/>
    <w:rsid w:val="00F15882"/>
    <w:rsid w:val="00F21A2E"/>
    <w:rsid w:val="00F21A95"/>
    <w:rsid w:val="00F24BF6"/>
    <w:rsid w:val="00F255ED"/>
    <w:rsid w:val="00F31D84"/>
    <w:rsid w:val="00F3262A"/>
    <w:rsid w:val="00F34B89"/>
    <w:rsid w:val="00F370C5"/>
    <w:rsid w:val="00F414ED"/>
    <w:rsid w:val="00F432F6"/>
    <w:rsid w:val="00F44DDD"/>
    <w:rsid w:val="00F464B8"/>
    <w:rsid w:val="00F5114C"/>
    <w:rsid w:val="00F57AB6"/>
    <w:rsid w:val="00F603FE"/>
    <w:rsid w:val="00F61B78"/>
    <w:rsid w:val="00F62E8C"/>
    <w:rsid w:val="00F64069"/>
    <w:rsid w:val="00F726F6"/>
    <w:rsid w:val="00F7290F"/>
    <w:rsid w:val="00F75B70"/>
    <w:rsid w:val="00F772C2"/>
    <w:rsid w:val="00F826E6"/>
    <w:rsid w:val="00F829A9"/>
    <w:rsid w:val="00F84A98"/>
    <w:rsid w:val="00F87C0D"/>
    <w:rsid w:val="00F91102"/>
    <w:rsid w:val="00F94FF6"/>
    <w:rsid w:val="00FA02B2"/>
    <w:rsid w:val="00FA6449"/>
    <w:rsid w:val="00FB1129"/>
    <w:rsid w:val="00FB1CFE"/>
    <w:rsid w:val="00FB4CD7"/>
    <w:rsid w:val="00FB7611"/>
    <w:rsid w:val="00FB7BED"/>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0991"/>
    <w:rsid w:val="00FE1EDE"/>
    <w:rsid w:val="00FE3714"/>
    <w:rsid w:val="00FE4A4A"/>
    <w:rsid w:val="00FE6D51"/>
    <w:rsid w:val="00FE7C2E"/>
    <w:rsid w:val="00FF1F54"/>
    <w:rsid w:val="00FF2BAC"/>
    <w:rsid w:val="00FF371A"/>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styleId="NichtaufgelsteErwhnung">
    <w:name w:val="Unresolved Mention"/>
    <w:basedOn w:val="Absatz-Standardschriftart"/>
    <w:uiPriority w:val="99"/>
    <w:semiHidden/>
    <w:unhideWhenUsed/>
    <w:rsid w:val="001236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mf-coffeemachines.com/virtual-showroom/index.html?region=de&amp;lang=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wmf.com"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874</Words>
  <Characters>5508</Characters>
  <Application>Microsoft Office Word</Application>
  <DocSecurity>0</DocSecurity>
  <PresentationFormat/>
  <Lines>45</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6370</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8</cp:revision>
  <cp:lastPrinted>2020-12-14T09:16:00Z</cp:lastPrinted>
  <dcterms:created xsi:type="dcterms:W3CDTF">2021-01-18T10:02:00Z</dcterms:created>
  <dcterms:modified xsi:type="dcterms:W3CDTF">2021-01-20T08:23:00Z</dcterms:modified>
  <cp:category/>
</cp:coreProperties>
</file>