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F7210" w14:textId="4E5787AF" w:rsidR="00834211" w:rsidRPr="000A62BD" w:rsidRDefault="00834211" w:rsidP="001F6D06">
      <w:pPr>
        <w:spacing w:line="240" w:lineRule="auto"/>
        <w:ind w:right="-126"/>
        <w:rPr>
          <w:rFonts w:ascii="Arial" w:hAnsi="Arial" w:cs="Arial"/>
          <w:color w:val="000000" w:themeColor="text1"/>
          <w:sz w:val="20"/>
        </w:rPr>
      </w:pPr>
      <w:r w:rsidRPr="004B14C6">
        <w:rPr>
          <w:rFonts w:ascii="Arial" w:hAnsi="Arial" w:cs="Arial"/>
          <w:color w:val="000000" w:themeColor="text1"/>
          <w:sz w:val="20"/>
        </w:rPr>
        <w:t xml:space="preserve">Geislingen/Steige, </w:t>
      </w:r>
      <w:r w:rsidR="00D4246D">
        <w:rPr>
          <w:rFonts w:ascii="Arial" w:hAnsi="Arial" w:cs="Arial"/>
          <w:color w:val="000000" w:themeColor="text1"/>
          <w:sz w:val="20"/>
        </w:rPr>
        <w:t>6</w:t>
      </w:r>
      <w:r w:rsidR="007876D0" w:rsidRPr="004B14C6">
        <w:rPr>
          <w:rFonts w:ascii="Arial" w:hAnsi="Arial" w:cs="Arial"/>
          <w:color w:val="000000" w:themeColor="text1"/>
          <w:sz w:val="20"/>
        </w:rPr>
        <w:t xml:space="preserve">. </w:t>
      </w:r>
      <w:r w:rsidR="00600378">
        <w:rPr>
          <w:rFonts w:ascii="Arial" w:hAnsi="Arial" w:cs="Arial"/>
          <w:color w:val="000000" w:themeColor="text1"/>
          <w:sz w:val="20"/>
        </w:rPr>
        <w:t>September</w:t>
      </w:r>
      <w:r w:rsidR="00CE5C44" w:rsidRPr="004B14C6">
        <w:rPr>
          <w:rFonts w:ascii="Arial" w:hAnsi="Arial" w:cs="Arial"/>
          <w:color w:val="000000" w:themeColor="text1"/>
          <w:sz w:val="20"/>
        </w:rPr>
        <w:t xml:space="preserve"> </w:t>
      </w:r>
      <w:r w:rsidR="00C34E51" w:rsidRPr="004B14C6">
        <w:rPr>
          <w:rFonts w:ascii="Arial" w:hAnsi="Arial" w:cs="Arial"/>
          <w:color w:val="000000" w:themeColor="text1"/>
          <w:sz w:val="20"/>
        </w:rPr>
        <w:t>202</w:t>
      </w:r>
      <w:r w:rsidR="007876D0" w:rsidRPr="004B14C6">
        <w:rPr>
          <w:rFonts w:ascii="Arial" w:hAnsi="Arial" w:cs="Arial"/>
          <w:color w:val="000000" w:themeColor="text1"/>
          <w:sz w:val="20"/>
        </w:rPr>
        <w:t>2</w:t>
      </w:r>
    </w:p>
    <w:p w14:paraId="71D7AE12" w14:textId="77777777" w:rsidR="00CF20E7" w:rsidRPr="000A62BD" w:rsidRDefault="00CF20E7" w:rsidP="001F6D06">
      <w:pPr>
        <w:spacing w:line="240" w:lineRule="auto"/>
        <w:ind w:right="-126"/>
        <w:rPr>
          <w:rFonts w:ascii="Arial" w:hAnsi="Arial" w:cs="Arial"/>
          <w:color w:val="000000" w:themeColor="text1"/>
          <w:sz w:val="26"/>
          <w:szCs w:val="26"/>
          <w:u w:val="single"/>
        </w:rPr>
      </w:pPr>
    </w:p>
    <w:p w14:paraId="5DBF038A" w14:textId="22C4F305" w:rsidR="00600378" w:rsidRPr="00600378" w:rsidRDefault="00600378" w:rsidP="00600378">
      <w:pPr>
        <w:spacing w:line="240" w:lineRule="auto"/>
        <w:ind w:right="-126"/>
        <w:rPr>
          <w:rFonts w:ascii="Arial" w:hAnsi="Arial" w:cs="Arial"/>
          <w:color w:val="000000" w:themeColor="text1"/>
          <w:sz w:val="20"/>
        </w:rPr>
      </w:pPr>
      <w:r>
        <w:rPr>
          <w:rFonts w:ascii="Arial" w:hAnsi="Arial" w:cs="Arial"/>
          <w:color w:val="000000" w:themeColor="text1"/>
          <w:sz w:val="20"/>
        </w:rPr>
        <w:t>Südback</w:t>
      </w:r>
      <w:r w:rsidR="00CF20E7" w:rsidRPr="00532D46">
        <w:rPr>
          <w:rFonts w:ascii="Arial" w:hAnsi="Arial" w:cs="Arial"/>
          <w:color w:val="000000" w:themeColor="text1"/>
          <w:sz w:val="20"/>
        </w:rPr>
        <w:t xml:space="preserve">, </w:t>
      </w:r>
      <w:r>
        <w:rPr>
          <w:rFonts w:ascii="Arial" w:hAnsi="Arial" w:cs="Arial"/>
          <w:color w:val="000000" w:themeColor="text1"/>
          <w:sz w:val="20"/>
        </w:rPr>
        <w:t>22</w:t>
      </w:r>
      <w:r w:rsidR="00CF20E7" w:rsidRPr="00532D46">
        <w:rPr>
          <w:rFonts w:ascii="Arial" w:hAnsi="Arial" w:cs="Arial"/>
          <w:color w:val="000000" w:themeColor="text1"/>
          <w:sz w:val="20"/>
        </w:rPr>
        <w:t>.</w:t>
      </w:r>
      <w:r w:rsidR="00FE36EC">
        <w:rPr>
          <w:rFonts w:ascii="Arial" w:hAnsi="Arial" w:cs="Arial"/>
          <w:color w:val="000000" w:themeColor="text1"/>
          <w:sz w:val="20"/>
        </w:rPr>
        <w:t xml:space="preserve"> </w:t>
      </w:r>
      <w:r w:rsidR="00CF20E7" w:rsidRPr="00532D46">
        <w:rPr>
          <w:rFonts w:ascii="Arial" w:hAnsi="Arial" w:cs="Arial"/>
          <w:color w:val="000000" w:themeColor="text1"/>
          <w:sz w:val="20"/>
        </w:rPr>
        <w:t xml:space="preserve">bis </w:t>
      </w:r>
      <w:r>
        <w:rPr>
          <w:rFonts w:ascii="Arial" w:hAnsi="Arial" w:cs="Arial"/>
          <w:color w:val="000000" w:themeColor="text1"/>
          <w:sz w:val="20"/>
        </w:rPr>
        <w:t>25</w:t>
      </w:r>
      <w:r w:rsidR="00FE36EC">
        <w:rPr>
          <w:rFonts w:ascii="Arial" w:hAnsi="Arial" w:cs="Arial"/>
          <w:color w:val="000000" w:themeColor="text1"/>
          <w:sz w:val="20"/>
        </w:rPr>
        <w:t xml:space="preserve">. </w:t>
      </w:r>
      <w:r>
        <w:rPr>
          <w:rFonts w:ascii="Arial" w:hAnsi="Arial" w:cs="Arial"/>
          <w:color w:val="000000" w:themeColor="text1"/>
          <w:sz w:val="20"/>
        </w:rPr>
        <w:t>Oktober</w:t>
      </w:r>
      <w:r w:rsidR="00FE36EC">
        <w:rPr>
          <w:rFonts w:ascii="Arial" w:hAnsi="Arial" w:cs="Arial"/>
          <w:color w:val="000000" w:themeColor="text1"/>
          <w:sz w:val="20"/>
        </w:rPr>
        <w:t xml:space="preserve"> </w:t>
      </w:r>
      <w:r w:rsidR="00CF20E7" w:rsidRPr="00532D46">
        <w:rPr>
          <w:rFonts w:ascii="Arial" w:hAnsi="Arial" w:cs="Arial"/>
          <w:color w:val="000000" w:themeColor="text1"/>
          <w:sz w:val="20"/>
        </w:rPr>
        <w:t xml:space="preserve">2022, Messe </w:t>
      </w:r>
      <w:r>
        <w:rPr>
          <w:rFonts w:ascii="Arial" w:hAnsi="Arial" w:cs="Arial"/>
          <w:color w:val="000000" w:themeColor="text1"/>
          <w:sz w:val="20"/>
        </w:rPr>
        <w:t>Stuttgart</w:t>
      </w:r>
      <w:r w:rsidR="00CF20E7" w:rsidRPr="00532D46">
        <w:rPr>
          <w:rFonts w:ascii="Arial" w:hAnsi="Arial" w:cs="Arial"/>
          <w:color w:val="000000" w:themeColor="text1"/>
          <w:sz w:val="20"/>
        </w:rPr>
        <w:t>,</w:t>
      </w:r>
      <w:r>
        <w:rPr>
          <w:rFonts w:ascii="Arial" w:hAnsi="Arial" w:cs="Arial"/>
          <w:color w:val="000000" w:themeColor="text1"/>
          <w:sz w:val="20"/>
        </w:rPr>
        <w:t xml:space="preserve"> </w:t>
      </w:r>
      <w:r w:rsidRPr="00600378">
        <w:rPr>
          <w:rFonts w:ascii="Arial" w:hAnsi="Arial" w:cs="Arial"/>
          <w:color w:val="000000" w:themeColor="text1"/>
          <w:sz w:val="20"/>
        </w:rPr>
        <w:t>Halle 10, Stand D52</w:t>
      </w:r>
    </w:p>
    <w:p w14:paraId="313C739F" w14:textId="77777777" w:rsidR="001B0C02" w:rsidRPr="000A62BD" w:rsidRDefault="001B0C02" w:rsidP="001F6D06">
      <w:pPr>
        <w:spacing w:line="240" w:lineRule="auto"/>
        <w:ind w:right="-126"/>
        <w:rPr>
          <w:rFonts w:ascii="Arial" w:hAnsi="Arial" w:cs="Arial"/>
          <w:color w:val="000000" w:themeColor="text1"/>
          <w:sz w:val="20"/>
        </w:rPr>
      </w:pPr>
    </w:p>
    <w:p w14:paraId="07925E1D" w14:textId="58676485" w:rsidR="000C25EA" w:rsidRDefault="00D36001" w:rsidP="001F6D06">
      <w:pPr>
        <w:spacing w:after="120" w:line="240" w:lineRule="auto"/>
        <w:ind w:right="-408"/>
        <w:rPr>
          <w:rFonts w:ascii="Arial" w:hAnsi="Arial" w:cs="Arial"/>
          <w:color w:val="000000" w:themeColor="text1"/>
          <w:sz w:val="26"/>
          <w:szCs w:val="26"/>
          <w:u w:val="single"/>
        </w:rPr>
      </w:pPr>
      <w:r>
        <w:rPr>
          <w:rFonts w:ascii="Arial" w:hAnsi="Arial" w:cs="Arial"/>
          <w:color w:val="000000" w:themeColor="text1"/>
          <w:sz w:val="26"/>
          <w:szCs w:val="26"/>
          <w:u w:val="single"/>
        </w:rPr>
        <w:t>Vo</w:t>
      </w:r>
      <w:r w:rsidR="003B3E52">
        <w:rPr>
          <w:rFonts w:ascii="Arial" w:hAnsi="Arial" w:cs="Arial"/>
          <w:color w:val="000000" w:themeColor="text1"/>
          <w:sz w:val="26"/>
          <w:szCs w:val="26"/>
          <w:u w:val="single"/>
        </w:rPr>
        <w:t>n</w:t>
      </w:r>
      <w:r w:rsidR="003B754D">
        <w:rPr>
          <w:rFonts w:ascii="Arial" w:hAnsi="Arial" w:cs="Arial"/>
          <w:color w:val="000000" w:themeColor="text1"/>
          <w:sz w:val="26"/>
          <w:szCs w:val="26"/>
          <w:u w:val="single"/>
        </w:rPr>
        <w:t xml:space="preserve"> Lösungen für den kleinen Bedarf bis zum ganzheitlichen Kaffeekonzept: </w:t>
      </w:r>
      <w:r w:rsidR="001E75CD">
        <w:rPr>
          <w:rFonts w:ascii="Arial" w:hAnsi="Arial" w:cs="Arial"/>
          <w:color w:val="000000" w:themeColor="text1"/>
          <w:sz w:val="26"/>
          <w:szCs w:val="26"/>
          <w:u w:val="single"/>
        </w:rPr>
        <w:t xml:space="preserve">WMF </w:t>
      </w:r>
      <w:r w:rsidR="003B754D">
        <w:rPr>
          <w:rFonts w:ascii="Arial" w:hAnsi="Arial" w:cs="Arial"/>
          <w:color w:val="000000" w:themeColor="text1"/>
          <w:sz w:val="26"/>
          <w:szCs w:val="26"/>
          <w:u w:val="single"/>
        </w:rPr>
        <w:t>Profitechnik</w:t>
      </w:r>
      <w:r>
        <w:rPr>
          <w:rFonts w:ascii="Arial" w:hAnsi="Arial" w:cs="Arial"/>
          <w:color w:val="000000" w:themeColor="text1"/>
          <w:sz w:val="26"/>
          <w:szCs w:val="26"/>
          <w:u w:val="single"/>
        </w:rPr>
        <w:t xml:space="preserve"> für</w:t>
      </w:r>
      <w:r w:rsidR="00C94D9B">
        <w:rPr>
          <w:rFonts w:ascii="Arial" w:hAnsi="Arial" w:cs="Arial"/>
          <w:color w:val="000000" w:themeColor="text1"/>
          <w:sz w:val="26"/>
          <w:szCs w:val="26"/>
          <w:u w:val="single"/>
        </w:rPr>
        <w:t xml:space="preserve"> </w:t>
      </w:r>
      <w:r w:rsidR="00F13BD0">
        <w:rPr>
          <w:rFonts w:ascii="Arial" w:hAnsi="Arial" w:cs="Arial"/>
          <w:color w:val="000000" w:themeColor="text1"/>
          <w:sz w:val="26"/>
          <w:szCs w:val="26"/>
          <w:u w:val="single"/>
        </w:rPr>
        <w:t>Bäckerei</w:t>
      </w:r>
      <w:r w:rsidR="002645D3">
        <w:rPr>
          <w:rFonts w:ascii="Arial" w:hAnsi="Arial" w:cs="Arial"/>
          <w:color w:val="000000" w:themeColor="text1"/>
          <w:sz w:val="26"/>
          <w:szCs w:val="26"/>
          <w:u w:val="single"/>
        </w:rPr>
        <w:t>e</w:t>
      </w:r>
      <w:r w:rsidR="00F13BD0">
        <w:rPr>
          <w:rFonts w:ascii="Arial" w:hAnsi="Arial" w:cs="Arial"/>
          <w:color w:val="000000" w:themeColor="text1"/>
          <w:sz w:val="26"/>
          <w:szCs w:val="26"/>
          <w:u w:val="single"/>
        </w:rPr>
        <w:t>n und Konditoreien</w:t>
      </w:r>
      <w:r w:rsidR="00483079">
        <w:rPr>
          <w:rFonts w:ascii="Arial" w:hAnsi="Arial" w:cs="Arial"/>
          <w:color w:val="000000" w:themeColor="text1"/>
          <w:sz w:val="26"/>
          <w:szCs w:val="26"/>
          <w:u w:val="single"/>
        </w:rPr>
        <w:t xml:space="preserve"> </w:t>
      </w:r>
    </w:p>
    <w:p w14:paraId="51095392" w14:textId="77777777" w:rsidR="00483079" w:rsidRPr="001D163E" w:rsidRDefault="00483079" w:rsidP="001F6D06">
      <w:pPr>
        <w:spacing w:after="120" w:line="240" w:lineRule="auto"/>
        <w:ind w:right="-408"/>
        <w:rPr>
          <w:rFonts w:ascii="Arial" w:hAnsi="Arial" w:cs="Arial"/>
          <w:color w:val="000000" w:themeColor="text1"/>
          <w:sz w:val="26"/>
          <w:szCs w:val="26"/>
          <w:u w:val="single"/>
        </w:rPr>
      </w:pPr>
    </w:p>
    <w:p w14:paraId="7C62ED91" w14:textId="7A1E9780" w:rsidR="00B76B6E" w:rsidRPr="001D163E" w:rsidRDefault="00B76B6E" w:rsidP="001F6D06">
      <w:pPr>
        <w:spacing w:line="240" w:lineRule="auto"/>
        <w:ind w:right="-126"/>
        <w:rPr>
          <w:rFonts w:ascii="Arial" w:hAnsi="Arial" w:cs="Arial"/>
          <w:color w:val="000000" w:themeColor="text1"/>
          <w:sz w:val="26"/>
          <w:szCs w:val="26"/>
          <w:u w:val="single"/>
        </w:rPr>
      </w:pPr>
      <w:r w:rsidRPr="001D163E">
        <w:rPr>
          <w:rFonts w:ascii="Arial" w:hAnsi="Arial" w:cs="Arial"/>
          <w:color w:val="000000" w:themeColor="text1"/>
          <w:sz w:val="26"/>
          <w:szCs w:val="26"/>
          <w:u w:val="single"/>
        </w:rPr>
        <w:t xml:space="preserve">WMF Professional Coffee Machines auf der </w:t>
      </w:r>
      <w:r w:rsidR="00F13BD0">
        <w:rPr>
          <w:rFonts w:ascii="Arial" w:hAnsi="Arial" w:cs="Arial"/>
          <w:color w:val="000000" w:themeColor="text1"/>
          <w:sz w:val="26"/>
          <w:szCs w:val="26"/>
          <w:u w:val="single"/>
        </w:rPr>
        <w:t>Südback</w:t>
      </w:r>
      <w:r w:rsidR="002936C4" w:rsidRPr="001D163E">
        <w:rPr>
          <w:rFonts w:ascii="Arial" w:hAnsi="Arial" w:cs="Arial"/>
          <w:color w:val="000000" w:themeColor="text1"/>
          <w:sz w:val="26"/>
          <w:szCs w:val="26"/>
          <w:u w:val="single"/>
        </w:rPr>
        <w:t xml:space="preserve"> </w:t>
      </w:r>
      <w:r w:rsidR="00274B66" w:rsidRPr="001D163E">
        <w:rPr>
          <w:rFonts w:ascii="Arial" w:hAnsi="Arial" w:cs="Arial"/>
          <w:color w:val="000000" w:themeColor="text1"/>
          <w:sz w:val="26"/>
          <w:szCs w:val="26"/>
          <w:u w:val="single"/>
        </w:rPr>
        <w:t>2022</w:t>
      </w:r>
    </w:p>
    <w:p w14:paraId="7A40CE2E" w14:textId="77777777" w:rsidR="0037504F" w:rsidRPr="001D163E" w:rsidRDefault="0037504F" w:rsidP="001F6D06">
      <w:pPr>
        <w:spacing w:line="240" w:lineRule="auto"/>
        <w:ind w:right="-126"/>
        <w:rPr>
          <w:rFonts w:ascii="Arial" w:hAnsi="Arial" w:cs="Arial"/>
          <w:b/>
          <w:color w:val="000000" w:themeColor="text1"/>
          <w:sz w:val="20"/>
        </w:rPr>
      </w:pPr>
    </w:p>
    <w:p w14:paraId="2332BA51" w14:textId="73D2061C" w:rsidR="00B715EE" w:rsidRPr="002645D3" w:rsidRDefault="002645D3" w:rsidP="001F6D06">
      <w:pPr>
        <w:spacing w:line="240" w:lineRule="auto"/>
        <w:ind w:right="-126"/>
        <w:rPr>
          <w:rFonts w:ascii="Arial" w:hAnsi="Arial" w:cs="Arial"/>
          <w:b/>
          <w:color w:val="000000" w:themeColor="text1"/>
          <w:sz w:val="20"/>
        </w:rPr>
      </w:pPr>
      <w:r>
        <w:rPr>
          <w:rFonts w:ascii="Arial" w:hAnsi="Arial" w:cs="Arial"/>
          <w:b/>
          <w:color w:val="000000" w:themeColor="text1"/>
          <w:sz w:val="20"/>
        </w:rPr>
        <w:t xml:space="preserve">Betriebswirtschaftlich attraktive Kaffeekonzepte benötigen </w:t>
      </w:r>
      <w:r w:rsidR="00AE4CC6">
        <w:rPr>
          <w:rFonts w:ascii="Arial" w:hAnsi="Arial" w:cs="Arial"/>
          <w:b/>
          <w:color w:val="000000" w:themeColor="text1"/>
          <w:sz w:val="20"/>
        </w:rPr>
        <w:t xml:space="preserve">stets </w:t>
      </w:r>
      <w:r>
        <w:rPr>
          <w:rFonts w:ascii="Arial" w:hAnsi="Arial" w:cs="Arial"/>
          <w:b/>
          <w:color w:val="000000" w:themeColor="text1"/>
          <w:sz w:val="20"/>
        </w:rPr>
        <w:t>modernste Technik und intelligente Lösungskonzepte</w:t>
      </w:r>
      <w:r w:rsidR="00AE4CC6">
        <w:rPr>
          <w:rFonts w:ascii="Arial" w:hAnsi="Arial" w:cs="Arial"/>
          <w:b/>
          <w:color w:val="000000" w:themeColor="text1"/>
          <w:sz w:val="20"/>
        </w:rPr>
        <w:t xml:space="preserve"> – unabhängig von der Größe des Kaffeebedarfs oder dem Umfang der </w:t>
      </w:r>
      <w:r w:rsidR="00582FFA">
        <w:rPr>
          <w:rFonts w:ascii="Arial" w:hAnsi="Arial" w:cs="Arial"/>
          <w:b/>
          <w:color w:val="000000" w:themeColor="text1"/>
          <w:sz w:val="20"/>
        </w:rPr>
        <w:t>G</w:t>
      </w:r>
      <w:r w:rsidR="00AE4CC6">
        <w:rPr>
          <w:rFonts w:ascii="Arial" w:hAnsi="Arial" w:cs="Arial"/>
          <w:b/>
          <w:color w:val="000000" w:themeColor="text1"/>
          <w:sz w:val="20"/>
        </w:rPr>
        <w:t>etränkekarte.</w:t>
      </w:r>
      <w:r>
        <w:rPr>
          <w:rFonts w:ascii="Arial" w:hAnsi="Arial" w:cs="Arial"/>
          <w:b/>
          <w:color w:val="000000" w:themeColor="text1"/>
          <w:sz w:val="20"/>
        </w:rPr>
        <w:t xml:space="preserve"> Nur so lassen sich Kundenwünsche in bester Qualität erfüllen und Arbeitsabläufe </w:t>
      </w:r>
      <w:r w:rsidR="00814F9A">
        <w:rPr>
          <w:rFonts w:ascii="Arial" w:hAnsi="Arial" w:cs="Arial"/>
          <w:b/>
          <w:color w:val="000000" w:themeColor="text1"/>
          <w:sz w:val="20"/>
        </w:rPr>
        <w:t xml:space="preserve">optimal </w:t>
      </w:r>
      <w:r>
        <w:rPr>
          <w:rFonts w:ascii="Arial" w:hAnsi="Arial" w:cs="Arial"/>
          <w:b/>
          <w:color w:val="000000" w:themeColor="text1"/>
          <w:sz w:val="20"/>
        </w:rPr>
        <w:t>beschleunigen</w:t>
      </w:r>
      <w:r w:rsidR="00527A6C">
        <w:rPr>
          <w:rFonts w:ascii="Arial" w:hAnsi="Arial" w:cs="Arial"/>
          <w:b/>
          <w:color w:val="000000" w:themeColor="text1"/>
          <w:sz w:val="20"/>
        </w:rPr>
        <w:t>.</w:t>
      </w:r>
      <w:r>
        <w:rPr>
          <w:rFonts w:ascii="Arial" w:hAnsi="Arial" w:cs="Arial"/>
          <w:b/>
          <w:color w:val="000000" w:themeColor="text1"/>
          <w:sz w:val="20"/>
        </w:rPr>
        <w:t xml:space="preserve"> </w:t>
      </w:r>
      <w:r w:rsidR="005F2557" w:rsidRPr="00D261D2">
        <w:rPr>
          <w:rFonts w:ascii="Arial" w:hAnsi="Arial" w:cs="Arial"/>
          <w:b/>
          <w:color w:val="000000" w:themeColor="text1"/>
          <w:sz w:val="20"/>
        </w:rPr>
        <w:t xml:space="preserve">Mit der Präsentation der neuen Spezialitätenmaschine </w:t>
      </w:r>
      <w:r w:rsidR="00814F9A">
        <w:rPr>
          <w:rFonts w:ascii="Arial" w:hAnsi="Arial" w:cs="Arial"/>
          <w:b/>
          <w:color w:val="000000" w:themeColor="text1"/>
          <w:sz w:val="20"/>
        </w:rPr>
        <w:t xml:space="preserve">WMF 950 S </w:t>
      </w:r>
      <w:r w:rsidR="00527A6C">
        <w:rPr>
          <w:rFonts w:ascii="Arial" w:hAnsi="Arial" w:cs="Arial"/>
          <w:b/>
          <w:color w:val="000000" w:themeColor="text1"/>
          <w:sz w:val="20"/>
        </w:rPr>
        <w:t xml:space="preserve">auf der Südback 2022 </w:t>
      </w:r>
      <w:r w:rsidR="005F2557" w:rsidRPr="00D261D2">
        <w:rPr>
          <w:rFonts w:ascii="Arial" w:hAnsi="Arial" w:cs="Arial"/>
          <w:b/>
          <w:color w:val="000000" w:themeColor="text1"/>
          <w:sz w:val="20"/>
        </w:rPr>
        <w:t xml:space="preserve">bietet WMF </w:t>
      </w:r>
      <w:r w:rsidR="00814F9A">
        <w:rPr>
          <w:rFonts w:ascii="Arial" w:hAnsi="Arial" w:cs="Arial"/>
          <w:b/>
          <w:color w:val="000000" w:themeColor="text1"/>
          <w:sz w:val="20"/>
        </w:rPr>
        <w:t xml:space="preserve">Professional Coffee Machines </w:t>
      </w:r>
      <w:r w:rsidR="005F2557" w:rsidRPr="00D261D2">
        <w:rPr>
          <w:rFonts w:ascii="Arial" w:hAnsi="Arial" w:cs="Arial"/>
          <w:b/>
          <w:color w:val="000000" w:themeColor="text1"/>
          <w:sz w:val="20"/>
        </w:rPr>
        <w:t>erstmalig</w:t>
      </w:r>
      <w:r w:rsidR="00DE1B52" w:rsidRPr="00D261D2">
        <w:rPr>
          <w:rFonts w:ascii="Arial" w:hAnsi="Arial" w:cs="Arial"/>
          <w:b/>
          <w:color w:val="000000" w:themeColor="text1"/>
          <w:sz w:val="20"/>
        </w:rPr>
        <w:t xml:space="preserve"> Profitechnik </w:t>
      </w:r>
      <w:r w:rsidR="00273E5E" w:rsidRPr="00D261D2">
        <w:rPr>
          <w:rFonts w:ascii="Arial" w:hAnsi="Arial" w:cs="Arial"/>
          <w:b/>
          <w:color w:val="000000" w:themeColor="text1"/>
          <w:sz w:val="20"/>
        </w:rPr>
        <w:t xml:space="preserve">für </w:t>
      </w:r>
      <w:r w:rsidR="002471FE" w:rsidRPr="00D261D2">
        <w:rPr>
          <w:rFonts w:ascii="Arial" w:hAnsi="Arial" w:cs="Arial"/>
          <w:b/>
          <w:color w:val="000000" w:themeColor="text1"/>
          <w:sz w:val="20"/>
        </w:rPr>
        <w:t>Bedarf</w:t>
      </w:r>
      <w:r w:rsidR="00305560" w:rsidRPr="00D261D2">
        <w:rPr>
          <w:rFonts w:ascii="Arial" w:hAnsi="Arial" w:cs="Arial"/>
          <w:b/>
          <w:color w:val="000000" w:themeColor="text1"/>
          <w:sz w:val="20"/>
        </w:rPr>
        <w:t>e</w:t>
      </w:r>
      <w:r w:rsidR="002471FE" w:rsidRPr="00D261D2">
        <w:rPr>
          <w:rFonts w:ascii="Arial" w:hAnsi="Arial" w:cs="Arial"/>
          <w:b/>
          <w:color w:val="000000" w:themeColor="text1"/>
          <w:sz w:val="20"/>
        </w:rPr>
        <w:t xml:space="preserve"> von</w:t>
      </w:r>
      <w:r w:rsidR="00273E5E" w:rsidRPr="00D261D2">
        <w:rPr>
          <w:rFonts w:ascii="Arial" w:hAnsi="Arial" w:cs="Arial"/>
          <w:b/>
          <w:color w:val="000000" w:themeColor="text1"/>
          <w:sz w:val="20"/>
        </w:rPr>
        <w:t xml:space="preserve"> bis zu 50 Tassen pr</w:t>
      </w:r>
      <w:r w:rsidR="00DC433C" w:rsidRPr="00D261D2">
        <w:rPr>
          <w:rFonts w:ascii="Arial" w:hAnsi="Arial" w:cs="Arial"/>
          <w:b/>
          <w:color w:val="000000" w:themeColor="text1"/>
          <w:sz w:val="20"/>
        </w:rPr>
        <w:t>o Tag</w:t>
      </w:r>
      <w:r w:rsidR="00305560" w:rsidRPr="00D261D2">
        <w:rPr>
          <w:rFonts w:ascii="Arial" w:hAnsi="Arial" w:cs="Arial"/>
          <w:b/>
          <w:color w:val="000000" w:themeColor="text1"/>
          <w:sz w:val="20"/>
        </w:rPr>
        <w:t xml:space="preserve">. Somit können nun auch </w:t>
      </w:r>
      <w:r w:rsidR="00527A6C">
        <w:rPr>
          <w:rFonts w:ascii="Arial" w:hAnsi="Arial" w:cs="Arial"/>
          <w:b/>
          <w:color w:val="000000" w:themeColor="text1"/>
          <w:sz w:val="20"/>
        </w:rPr>
        <w:t xml:space="preserve">kleinere Betriebe </w:t>
      </w:r>
      <w:r w:rsidR="00273E5E" w:rsidRPr="00D261D2">
        <w:rPr>
          <w:rFonts w:ascii="Arial" w:hAnsi="Arial" w:cs="Arial"/>
          <w:b/>
          <w:color w:val="000000" w:themeColor="text1"/>
          <w:sz w:val="20"/>
        </w:rPr>
        <w:t xml:space="preserve">von der </w:t>
      </w:r>
      <w:r w:rsidR="00DE1B52" w:rsidRPr="00D261D2">
        <w:rPr>
          <w:rFonts w:ascii="Arial" w:hAnsi="Arial" w:cs="Arial"/>
          <w:b/>
          <w:color w:val="000000" w:themeColor="text1"/>
          <w:sz w:val="20"/>
        </w:rPr>
        <w:t>Expertise</w:t>
      </w:r>
      <w:r w:rsidR="00273E5E" w:rsidRPr="00D261D2">
        <w:rPr>
          <w:rFonts w:ascii="Arial" w:hAnsi="Arial" w:cs="Arial"/>
          <w:b/>
          <w:color w:val="000000" w:themeColor="text1"/>
          <w:sz w:val="20"/>
        </w:rPr>
        <w:t xml:space="preserve"> des Premiumherstellers profitiere</w:t>
      </w:r>
      <w:r w:rsidR="00DE1B52" w:rsidRPr="00D261D2">
        <w:rPr>
          <w:rFonts w:ascii="Arial" w:hAnsi="Arial" w:cs="Arial"/>
          <w:b/>
          <w:color w:val="000000" w:themeColor="text1"/>
          <w:sz w:val="20"/>
        </w:rPr>
        <w:t>n</w:t>
      </w:r>
      <w:r w:rsidR="005F2557" w:rsidRPr="00D261D2">
        <w:rPr>
          <w:rFonts w:ascii="Arial" w:hAnsi="Arial" w:cs="Arial"/>
          <w:b/>
          <w:color w:val="000000" w:themeColor="text1"/>
          <w:sz w:val="20"/>
        </w:rPr>
        <w:t>.</w:t>
      </w:r>
      <w:r w:rsidR="00DE1B52" w:rsidRPr="00D261D2">
        <w:rPr>
          <w:rFonts w:ascii="Arial" w:hAnsi="Arial" w:cs="Arial"/>
          <w:b/>
          <w:color w:val="000000" w:themeColor="text1"/>
          <w:sz w:val="20"/>
        </w:rPr>
        <w:t xml:space="preserve"> </w:t>
      </w:r>
      <w:r w:rsidR="002A313F" w:rsidRPr="00D261D2">
        <w:rPr>
          <w:rFonts w:ascii="Arial" w:hAnsi="Arial" w:cs="Arial"/>
          <w:b/>
          <w:color w:val="000000" w:themeColor="text1"/>
          <w:sz w:val="20"/>
        </w:rPr>
        <w:t>Ebenfalls im</w:t>
      </w:r>
      <w:r w:rsidR="00840E27" w:rsidRPr="00D261D2">
        <w:rPr>
          <w:rFonts w:ascii="Arial" w:hAnsi="Arial" w:cs="Arial"/>
          <w:b/>
          <w:color w:val="000000" w:themeColor="text1"/>
          <w:sz w:val="20"/>
        </w:rPr>
        <w:t xml:space="preserve"> Messe</w:t>
      </w:r>
      <w:r w:rsidR="00274B66" w:rsidRPr="00D261D2">
        <w:rPr>
          <w:rFonts w:ascii="Arial" w:hAnsi="Arial" w:cs="Arial"/>
          <w:b/>
          <w:color w:val="000000" w:themeColor="text1"/>
          <w:sz w:val="20"/>
        </w:rPr>
        <w:t>gepäck</w:t>
      </w:r>
      <w:r w:rsidR="002A313F" w:rsidRPr="00D261D2">
        <w:rPr>
          <w:rFonts w:ascii="Arial" w:hAnsi="Arial" w:cs="Arial"/>
          <w:b/>
          <w:color w:val="000000" w:themeColor="text1"/>
          <w:sz w:val="20"/>
        </w:rPr>
        <w:t xml:space="preserve"> </w:t>
      </w:r>
      <w:r w:rsidR="00D97407" w:rsidRPr="00D261D2">
        <w:rPr>
          <w:rFonts w:ascii="Arial" w:hAnsi="Arial" w:cs="Arial"/>
          <w:b/>
          <w:color w:val="000000" w:themeColor="text1"/>
          <w:sz w:val="20"/>
        </w:rPr>
        <w:t>sind</w:t>
      </w:r>
      <w:r w:rsidR="002A313F" w:rsidRPr="00D261D2">
        <w:rPr>
          <w:rFonts w:ascii="Arial" w:hAnsi="Arial" w:cs="Arial"/>
          <w:b/>
          <w:color w:val="000000" w:themeColor="text1"/>
          <w:sz w:val="20"/>
        </w:rPr>
        <w:t xml:space="preserve"> </w:t>
      </w:r>
      <w:r w:rsidR="003735D5" w:rsidRPr="00D261D2">
        <w:rPr>
          <w:rFonts w:ascii="Arial" w:hAnsi="Arial" w:cs="Arial"/>
          <w:b/>
          <w:color w:val="000000" w:themeColor="text1"/>
          <w:sz w:val="20"/>
        </w:rPr>
        <w:t>d</w:t>
      </w:r>
      <w:r w:rsidR="00B715EE" w:rsidRPr="00D261D2">
        <w:rPr>
          <w:rFonts w:ascii="Arial" w:hAnsi="Arial" w:cs="Arial"/>
          <w:b/>
          <w:color w:val="000000" w:themeColor="text1"/>
          <w:sz w:val="20"/>
        </w:rPr>
        <w:t xml:space="preserve">igitale </w:t>
      </w:r>
      <w:r w:rsidR="00D97407" w:rsidRPr="00D261D2">
        <w:rPr>
          <w:rFonts w:ascii="Arial" w:hAnsi="Arial" w:cs="Arial"/>
          <w:b/>
          <w:color w:val="000000" w:themeColor="text1"/>
          <w:sz w:val="20"/>
        </w:rPr>
        <w:t>Angebot</w:t>
      </w:r>
      <w:r w:rsidR="00DE1B52" w:rsidRPr="00D261D2">
        <w:rPr>
          <w:rFonts w:ascii="Arial" w:hAnsi="Arial" w:cs="Arial"/>
          <w:b/>
          <w:color w:val="000000" w:themeColor="text1"/>
          <w:sz w:val="20"/>
        </w:rPr>
        <w:t>e</w:t>
      </w:r>
      <w:r w:rsidR="00D97407" w:rsidRPr="00D261D2">
        <w:rPr>
          <w:rFonts w:ascii="Arial" w:hAnsi="Arial" w:cs="Arial"/>
          <w:b/>
          <w:color w:val="000000" w:themeColor="text1"/>
          <w:sz w:val="20"/>
        </w:rPr>
        <w:t xml:space="preserve"> </w:t>
      </w:r>
      <w:r w:rsidR="00840E27" w:rsidRPr="00D261D2">
        <w:rPr>
          <w:rFonts w:ascii="Arial" w:hAnsi="Arial" w:cs="Arial"/>
          <w:b/>
          <w:color w:val="000000" w:themeColor="text1"/>
          <w:sz w:val="20"/>
        </w:rPr>
        <w:t>wie d</w:t>
      </w:r>
      <w:r w:rsidR="008B3C13" w:rsidRPr="00D261D2">
        <w:rPr>
          <w:rFonts w:ascii="Arial" w:hAnsi="Arial" w:cs="Arial"/>
          <w:b/>
          <w:color w:val="000000" w:themeColor="text1"/>
          <w:sz w:val="20"/>
        </w:rPr>
        <w:t>er</w:t>
      </w:r>
      <w:r w:rsidR="00840E27" w:rsidRPr="00D261D2">
        <w:rPr>
          <w:rFonts w:ascii="Arial" w:hAnsi="Arial" w:cs="Arial"/>
          <w:b/>
          <w:color w:val="000000" w:themeColor="text1"/>
          <w:sz w:val="20"/>
        </w:rPr>
        <w:t xml:space="preserve"> neue </w:t>
      </w:r>
      <w:r w:rsidR="009E486C">
        <w:rPr>
          <w:rFonts w:ascii="Arial" w:hAnsi="Arial" w:cs="Arial"/>
          <w:b/>
          <w:color w:val="000000" w:themeColor="text1"/>
          <w:sz w:val="20"/>
        </w:rPr>
        <w:t>„</w:t>
      </w:r>
      <w:r w:rsidR="00D97407" w:rsidRPr="00D261D2">
        <w:rPr>
          <w:rFonts w:ascii="Arial" w:hAnsi="Arial" w:cs="Arial"/>
          <w:b/>
          <w:color w:val="000000" w:themeColor="text1"/>
          <w:sz w:val="20"/>
        </w:rPr>
        <w:t xml:space="preserve">WMF </w:t>
      </w:r>
      <w:r w:rsidR="008B3C13" w:rsidRPr="00D261D2">
        <w:rPr>
          <w:rFonts w:ascii="Arial" w:hAnsi="Arial" w:cs="Arial"/>
          <w:b/>
          <w:color w:val="000000" w:themeColor="text1"/>
          <w:sz w:val="20"/>
        </w:rPr>
        <w:t>Remote Service Desktop</w:t>
      </w:r>
      <w:r w:rsidR="009E486C">
        <w:rPr>
          <w:rFonts w:ascii="Arial" w:hAnsi="Arial" w:cs="Arial"/>
          <w:b/>
          <w:color w:val="000000" w:themeColor="text1"/>
          <w:sz w:val="20"/>
        </w:rPr>
        <w:t>“</w:t>
      </w:r>
      <w:r w:rsidR="008B3C13" w:rsidRPr="00D261D2">
        <w:rPr>
          <w:rFonts w:ascii="Arial" w:hAnsi="Arial" w:cs="Arial"/>
          <w:b/>
          <w:color w:val="000000" w:themeColor="text1"/>
          <w:sz w:val="20"/>
        </w:rPr>
        <w:t xml:space="preserve"> </w:t>
      </w:r>
      <w:r w:rsidR="00840E27" w:rsidRPr="00D261D2">
        <w:rPr>
          <w:rFonts w:ascii="Arial" w:hAnsi="Arial" w:cs="Arial"/>
          <w:b/>
          <w:color w:val="000000" w:themeColor="text1"/>
          <w:sz w:val="20"/>
        </w:rPr>
        <w:t xml:space="preserve">sowie erweiterte kontaktlose Bezahloptionen via Voucher oder </w:t>
      </w:r>
      <w:r w:rsidR="003735D5" w:rsidRPr="00D261D2">
        <w:rPr>
          <w:rFonts w:ascii="Arial" w:hAnsi="Arial" w:cs="Arial"/>
          <w:b/>
          <w:color w:val="000000" w:themeColor="text1"/>
          <w:sz w:val="20"/>
        </w:rPr>
        <w:t>M</w:t>
      </w:r>
      <w:r w:rsidR="00840E27" w:rsidRPr="00D261D2">
        <w:rPr>
          <w:rFonts w:ascii="Arial" w:hAnsi="Arial" w:cs="Arial"/>
          <w:b/>
          <w:color w:val="000000" w:themeColor="text1"/>
          <w:sz w:val="20"/>
        </w:rPr>
        <w:t>obile Payment.</w:t>
      </w:r>
      <w:r w:rsidR="00DE1B52" w:rsidRPr="00D261D2">
        <w:rPr>
          <w:rFonts w:ascii="Arial" w:hAnsi="Arial" w:cs="Arial"/>
          <w:b/>
          <w:color w:val="000000" w:themeColor="text1"/>
          <w:sz w:val="20"/>
        </w:rPr>
        <w:t xml:space="preserve"> </w:t>
      </w:r>
      <w:r w:rsidR="00B715EE" w:rsidRPr="00D261D2">
        <w:rPr>
          <w:rFonts w:ascii="Arial" w:hAnsi="Arial" w:cs="Arial"/>
          <w:b/>
          <w:color w:val="000000" w:themeColor="text1"/>
          <w:sz w:val="20"/>
        </w:rPr>
        <w:t>Last but no</w:t>
      </w:r>
      <w:r w:rsidR="00703842" w:rsidRPr="00D261D2">
        <w:rPr>
          <w:rFonts w:ascii="Arial" w:hAnsi="Arial" w:cs="Arial"/>
          <w:b/>
          <w:color w:val="000000" w:themeColor="text1"/>
          <w:sz w:val="20"/>
        </w:rPr>
        <w:t>t</w:t>
      </w:r>
      <w:r w:rsidR="00B715EE" w:rsidRPr="001D163E">
        <w:rPr>
          <w:rFonts w:ascii="Arial" w:hAnsi="Arial" w:cs="Arial"/>
          <w:b/>
          <w:color w:val="000000" w:themeColor="text1"/>
          <w:sz w:val="20"/>
        </w:rPr>
        <w:t xml:space="preserve"> least stehen trendige Milchalternativen im Vordergrund. D</w:t>
      </w:r>
      <w:r w:rsidR="00EF5CF9" w:rsidRPr="001D163E">
        <w:rPr>
          <w:rFonts w:ascii="Arial" w:hAnsi="Arial" w:cs="Arial"/>
          <w:b/>
          <w:color w:val="000000" w:themeColor="text1"/>
          <w:sz w:val="20"/>
        </w:rPr>
        <w:t>ie</w:t>
      </w:r>
      <w:r w:rsidR="00B715EE" w:rsidRPr="001D163E">
        <w:rPr>
          <w:rFonts w:ascii="Arial" w:hAnsi="Arial" w:cs="Arial"/>
          <w:b/>
          <w:color w:val="000000" w:themeColor="text1"/>
          <w:sz w:val="20"/>
        </w:rPr>
        <w:t xml:space="preserve"> „WMF 2-</w:t>
      </w:r>
      <w:r w:rsidR="00532D46">
        <w:rPr>
          <w:rFonts w:ascii="Arial" w:hAnsi="Arial" w:cs="Arial"/>
          <w:b/>
          <w:color w:val="000000" w:themeColor="text1"/>
          <w:sz w:val="20"/>
        </w:rPr>
        <w:t>Milk-Solution</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 xml:space="preserve"> zei</w:t>
      </w:r>
      <w:r w:rsidR="00EF5CF9" w:rsidRPr="001D163E">
        <w:rPr>
          <w:rFonts w:ascii="Arial" w:hAnsi="Arial" w:cs="Arial"/>
          <w:b/>
          <w:color w:val="000000" w:themeColor="text1"/>
          <w:sz w:val="20"/>
        </w:rPr>
        <w:t>gt</w:t>
      </w:r>
      <w:r w:rsidR="00B715EE" w:rsidRPr="001D163E">
        <w:rPr>
          <w:rFonts w:ascii="Arial" w:hAnsi="Arial" w:cs="Arial"/>
          <w:b/>
          <w:color w:val="000000" w:themeColor="text1"/>
          <w:sz w:val="20"/>
        </w:rPr>
        <w:t xml:space="preserve"> auf, wie sich aus den bel</w:t>
      </w:r>
      <w:r w:rsidR="00703842" w:rsidRPr="001D163E">
        <w:rPr>
          <w:rFonts w:ascii="Arial" w:hAnsi="Arial" w:cs="Arial"/>
          <w:b/>
          <w:color w:val="000000" w:themeColor="text1"/>
          <w:sz w:val="20"/>
        </w:rPr>
        <w:t>iebten</w:t>
      </w:r>
      <w:r w:rsidR="005A293D" w:rsidRPr="001D163E">
        <w:rPr>
          <w:rFonts w:ascii="Arial" w:hAnsi="Arial" w:cs="Arial"/>
          <w:b/>
          <w:color w:val="000000" w:themeColor="text1"/>
          <w:sz w:val="20"/>
        </w:rPr>
        <w:t xml:space="preserve"> </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Latte</w:t>
      </w:r>
      <w:r w:rsidR="006A6A2F" w:rsidRPr="001D163E">
        <w:rPr>
          <w:rFonts w:ascii="Arial" w:hAnsi="Arial" w:cs="Arial"/>
          <w:b/>
          <w:color w:val="000000" w:themeColor="text1"/>
          <w:sz w:val="20"/>
        </w:rPr>
        <w:t>“</w:t>
      </w:r>
      <w:r w:rsidR="00B715EE" w:rsidRPr="001D163E">
        <w:rPr>
          <w:rFonts w:ascii="Arial" w:hAnsi="Arial" w:cs="Arial"/>
          <w:b/>
          <w:color w:val="000000" w:themeColor="text1"/>
          <w:sz w:val="20"/>
        </w:rPr>
        <w:t xml:space="preserve">-Varianten </w:t>
      </w:r>
      <w:r w:rsidR="00274B66" w:rsidRPr="001D163E">
        <w:rPr>
          <w:rFonts w:ascii="Arial" w:hAnsi="Arial" w:cs="Arial"/>
          <w:b/>
          <w:color w:val="000000" w:themeColor="text1"/>
          <w:sz w:val="20"/>
        </w:rPr>
        <w:t>umsatzstarke</w:t>
      </w:r>
      <w:r w:rsidR="00B715EE" w:rsidRPr="001D163E">
        <w:rPr>
          <w:rFonts w:ascii="Arial" w:hAnsi="Arial" w:cs="Arial"/>
          <w:b/>
          <w:color w:val="000000" w:themeColor="text1"/>
          <w:sz w:val="20"/>
        </w:rPr>
        <w:t xml:space="preserve"> Getränke-Konzepte und -</w:t>
      </w:r>
      <w:r w:rsidR="004E5F15" w:rsidRPr="001D163E">
        <w:rPr>
          <w:rFonts w:ascii="Arial" w:hAnsi="Arial" w:cs="Arial"/>
          <w:b/>
          <w:color w:val="000000" w:themeColor="text1"/>
          <w:sz w:val="20"/>
        </w:rPr>
        <w:t xml:space="preserve">Alternativen </w:t>
      </w:r>
      <w:r w:rsidR="00B715EE" w:rsidRPr="001D163E">
        <w:rPr>
          <w:rFonts w:ascii="Arial" w:hAnsi="Arial" w:cs="Arial"/>
          <w:b/>
          <w:color w:val="000000" w:themeColor="text1"/>
          <w:sz w:val="20"/>
        </w:rPr>
        <w:t>realisieren lassen</w:t>
      </w:r>
      <w:r w:rsidR="00F6660D" w:rsidRPr="001D163E">
        <w:rPr>
          <w:rFonts w:ascii="Arial" w:hAnsi="Arial" w:cs="Arial"/>
          <w:b/>
          <w:color w:val="000000" w:themeColor="text1"/>
          <w:sz w:val="20"/>
        </w:rPr>
        <w:t>.</w:t>
      </w:r>
    </w:p>
    <w:p w14:paraId="6C2275C9" w14:textId="77777777" w:rsidR="005F2557" w:rsidRPr="001D163E" w:rsidRDefault="005F2557" w:rsidP="001F6D06">
      <w:pPr>
        <w:spacing w:line="240" w:lineRule="auto"/>
        <w:ind w:right="-126"/>
        <w:rPr>
          <w:rFonts w:ascii="Arial" w:hAnsi="Arial" w:cs="Arial"/>
          <w:b/>
          <w:color w:val="000000" w:themeColor="text1"/>
          <w:sz w:val="20"/>
        </w:rPr>
      </w:pPr>
    </w:p>
    <w:p w14:paraId="010DA15A" w14:textId="77777777" w:rsidR="00D31D5A" w:rsidRPr="001D163E" w:rsidRDefault="00351A07" w:rsidP="001F6D06">
      <w:pPr>
        <w:spacing w:line="240" w:lineRule="auto"/>
        <w:ind w:right="-125"/>
        <w:rPr>
          <w:rFonts w:ascii="Arial" w:hAnsi="Arial" w:cs="Arial"/>
          <w:b/>
          <w:color w:val="000000" w:themeColor="text1"/>
          <w:sz w:val="20"/>
        </w:rPr>
      </w:pPr>
      <w:r>
        <w:rPr>
          <w:rFonts w:ascii="Arial" w:hAnsi="Arial" w:cs="Arial"/>
          <w:b/>
          <w:color w:val="000000" w:themeColor="text1"/>
          <w:sz w:val="20"/>
        </w:rPr>
        <w:t xml:space="preserve">Die neue </w:t>
      </w:r>
      <w:r w:rsidR="00D31D5A" w:rsidRPr="001D163E">
        <w:rPr>
          <w:rFonts w:ascii="Arial" w:hAnsi="Arial" w:cs="Arial"/>
          <w:b/>
          <w:color w:val="000000" w:themeColor="text1"/>
          <w:sz w:val="20"/>
        </w:rPr>
        <w:t>WMF 950 S</w:t>
      </w:r>
      <w:r>
        <w:rPr>
          <w:rFonts w:ascii="Arial" w:hAnsi="Arial" w:cs="Arial"/>
          <w:b/>
          <w:color w:val="000000" w:themeColor="text1"/>
          <w:sz w:val="20"/>
        </w:rPr>
        <w:t xml:space="preserve"> – erstmalig online bestellbar</w:t>
      </w:r>
    </w:p>
    <w:p w14:paraId="1AA25A09" w14:textId="09C32037" w:rsidR="0035528C" w:rsidRPr="001D163E" w:rsidRDefault="00582FFA" w:rsidP="001F6D06">
      <w:pPr>
        <w:spacing w:line="240" w:lineRule="auto"/>
        <w:ind w:right="-125"/>
        <w:rPr>
          <w:rFonts w:ascii="Arial" w:hAnsi="Arial" w:cs="Arial"/>
          <w:bCs/>
          <w:color w:val="000000" w:themeColor="text1"/>
          <w:sz w:val="20"/>
        </w:rPr>
      </w:pPr>
      <w:r>
        <w:rPr>
          <w:rFonts w:ascii="Arial" w:hAnsi="Arial" w:cs="Arial"/>
          <w:bCs/>
          <w:color w:val="000000" w:themeColor="text1"/>
          <w:sz w:val="20"/>
        </w:rPr>
        <w:t>Der</w:t>
      </w:r>
      <w:r w:rsidR="00527A6C">
        <w:rPr>
          <w:rFonts w:ascii="Arial" w:hAnsi="Arial" w:cs="Arial"/>
          <w:bCs/>
          <w:color w:val="000000" w:themeColor="text1"/>
          <w:sz w:val="20"/>
        </w:rPr>
        <w:t xml:space="preserve"> neue </w:t>
      </w:r>
      <w:r w:rsidR="00B45C00" w:rsidRPr="001D163E">
        <w:rPr>
          <w:rFonts w:ascii="Arial" w:hAnsi="Arial" w:cs="Arial"/>
          <w:bCs/>
          <w:color w:val="000000" w:themeColor="text1"/>
          <w:sz w:val="20"/>
        </w:rPr>
        <w:t>Kaffeevollautomat WMF 95</w:t>
      </w:r>
      <w:r w:rsidR="005A293D" w:rsidRPr="001D163E">
        <w:rPr>
          <w:rFonts w:ascii="Arial" w:hAnsi="Arial" w:cs="Arial"/>
          <w:bCs/>
          <w:color w:val="000000" w:themeColor="text1"/>
          <w:sz w:val="20"/>
        </w:rPr>
        <w:t>0</w:t>
      </w:r>
      <w:r w:rsidR="00B45C00" w:rsidRPr="001D163E">
        <w:rPr>
          <w:rFonts w:ascii="Arial" w:hAnsi="Arial" w:cs="Arial"/>
          <w:bCs/>
          <w:color w:val="000000" w:themeColor="text1"/>
          <w:sz w:val="20"/>
        </w:rPr>
        <w:t xml:space="preserve"> S</w:t>
      </w:r>
      <w:r w:rsidR="00DE1B52" w:rsidRPr="001D163E">
        <w:rPr>
          <w:rFonts w:ascii="Arial" w:hAnsi="Arial" w:cs="Arial"/>
          <w:bCs/>
          <w:color w:val="000000" w:themeColor="text1"/>
          <w:sz w:val="20"/>
        </w:rPr>
        <w:t xml:space="preserve"> schließt</w:t>
      </w:r>
      <w:r w:rsidR="00B715EE" w:rsidRPr="001D163E">
        <w:rPr>
          <w:rFonts w:ascii="Arial" w:hAnsi="Arial" w:cs="Arial"/>
          <w:bCs/>
          <w:color w:val="000000" w:themeColor="text1"/>
          <w:sz w:val="20"/>
        </w:rPr>
        <w:t xml:space="preserve"> </w:t>
      </w:r>
      <w:r w:rsidR="00DE1B52" w:rsidRPr="001D163E">
        <w:rPr>
          <w:rFonts w:ascii="Arial" w:hAnsi="Arial" w:cs="Arial"/>
          <w:bCs/>
          <w:color w:val="000000" w:themeColor="text1"/>
          <w:sz w:val="20"/>
        </w:rPr>
        <w:t>die Lücke zwischen klassische</w:t>
      </w:r>
      <w:r>
        <w:rPr>
          <w:rFonts w:ascii="Arial" w:hAnsi="Arial" w:cs="Arial"/>
          <w:bCs/>
          <w:color w:val="000000" w:themeColor="text1"/>
          <w:sz w:val="20"/>
        </w:rPr>
        <w:t>m</w:t>
      </w:r>
      <w:r w:rsidR="00DE1B52" w:rsidRPr="001D163E">
        <w:rPr>
          <w:rFonts w:ascii="Arial" w:hAnsi="Arial" w:cs="Arial"/>
          <w:bCs/>
          <w:color w:val="000000" w:themeColor="text1"/>
          <w:sz w:val="20"/>
        </w:rPr>
        <w:t xml:space="preserve"> Consumer </w:t>
      </w:r>
      <w:r w:rsidR="00351A07">
        <w:rPr>
          <w:rFonts w:ascii="Arial" w:hAnsi="Arial" w:cs="Arial"/>
          <w:bCs/>
          <w:color w:val="000000" w:themeColor="text1"/>
          <w:sz w:val="20"/>
        </w:rPr>
        <w:t>Bereich</w:t>
      </w:r>
      <w:r w:rsidR="00DE1B52" w:rsidRPr="001D163E">
        <w:rPr>
          <w:rFonts w:ascii="Arial" w:hAnsi="Arial" w:cs="Arial"/>
          <w:bCs/>
          <w:color w:val="000000" w:themeColor="text1"/>
          <w:sz w:val="20"/>
        </w:rPr>
        <w:t xml:space="preserve"> und gewerblicher Kaffeemaschinentechnik. </w:t>
      </w:r>
      <w:r w:rsidR="00D31D5A" w:rsidRPr="001D163E">
        <w:rPr>
          <w:rFonts w:ascii="Arial" w:hAnsi="Arial" w:cs="Arial"/>
          <w:bCs/>
          <w:color w:val="000000" w:themeColor="text1"/>
          <w:sz w:val="20"/>
        </w:rPr>
        <w:t xml:space="preserve">Konzipiert für eine </w:t>
      </w:r>
      <w:r w:rsidR="00F6660D" w:rsidRPr="001D163E">
        <w:rPr>
          <w:rFonts w:ascii="Arial" w:hAnsi="Arial" w:cs="Arial"/>
          <w:bCs/>
          <w:color w:val="000000" w:themeColor="text1"/>
          <w:sz w:val="20"/>
        </w:rPr>
        <w:t xml:space="preserve">reduzierte </w:t>
      </w:r>
      <w:r w:rsidR="0035528C">
        <w:rPr>
          <w:rFonts w:ascii="Arial" w:hAnsi="Arial" w:cs="Arial"/>
          <w:bCs/>
          <w:color w:val="000000" w:themeColor="text1"/>
          <w:sz w:val="20"/>
        </w:rPr>
        <w:t>L</w:t>
      </w:r>
      <w:r w:rsidR="00D31D5A" w:rsidRPr="001D163E">
        <w:rPr>
          <w:rFonts w:ascii="Arial" w:hAnsi="Arial" w:cs="Arial"/>
          <w:bCs/>
          <w:color w:val="000000" w:themeColor="text1"/>
          <w:sz w:val="20"/>
        </w:rPr>
        <w:t>eistung</w:t>
      </w:r>
      <w:r w:rsidR="0035528C">
        <w:rPr>
          <w:rFonts w:ascii="Arial" w:hAnsi="Arial" w:cs="Arial"/>
          <w:bCs/>
          <w:color w:val="000000" w:themeColor="text1"/>
          <w:sz w:val="20"/>
        </w:rPr>
        <w:t xml:space="preserve"> von bis zu 50 Tassen</w:t>
      </w:r>
      <w:r w:rsidR="005A293D" w:rsidRPr="001D163E">
        <w:rPr>
          <w:rFonts w:ascii="Arial" w:hAnsi="Arial" w:cs="Arial"/>
          <w:bCs/>
          <w:color w:val="000000" w:themeColor="text1"/>
          <w:sz w:val="20"/>
        </w:rPr>
        <w:t>,</w:t>
      </w:r>
      <w:r w:rsidR="00D31D5A" w:rsidRPr="001D163E">
        <w:rPr>
          <w:rFonts w:ascii="Arial" w:hAnsi="Arial" w:cs="Arial"/>
          <w:bCs/>
          <w:color w:val="000000" w:themeColor="text1"/>
          <w:sz w:val="20"/>
        </w:rPr>
        <w:t xml:space="preserve"> bietet der robuste </w:t>
      </w:r>
      <w:r>
        <w:rPr>
          <w:rFonts w:ascii="Arial" w:hAnsi="Arial" w:cs="Arial"/>
          <w:bCs/>
          <w:color w:val="000000" w:themeColor="text1"/>
          <w:sz w:val="20"/>
        </w:rPr>
        <w:t>Neuzugang</w:t>
      </w:r>
      <w:r w:rsidR="00D31D5A" w:rsidRPr="00D261D2">
        <w:rPr>
          <w:rFonts w:ascii="Arial" w:hAnsi="Arial" w:cs="Arial"/>
          <w:bCs/>
          <w:color w:val="000000" w:themeColor="text1"/>
          <w:sz w:val="20"/>
        </w:rPr>
        <w:t xml:space="preserve"> feinste Kaffee-Milch-Spezialitäten</w:t>
      </w:r>
      <w:r w:rsidR="00814F9A">
        <w:rPr>
          <w:rFonts w:ascii="Arial" w:hAnsi="Arial" w:cs="Arial"/>
          <w:bCs/>
          <w:color w:val="000000" w:themeColor="text1"/>
          <w:sz w:val="20"/>
        </w:rPr>
        <w:t xml:space="preserve"> für jeden Geschmack</w:t>
      </w:r>
      <w:r w:rsidR="00D31D5A" w:rsidRPr="00D261D2">
        <w:rPr>
          <w:rFonts w:ascii="Arial" w:hAnsi="Arial" w:cs="Arial"/>
          <w:bCs/>
          <w:color w:val="000000" w:themeColor="text1"/>
          <w:sz w:val="20"/>
        </w:rPr>
        <w:t xml:space="preserve">. </w:t>
      </w:r>
      <w:r w:rsidR="005F765C" w:rsidRPr="001D163E">
        <w:rPr>
          <w:rFonts w:ascii="Arial" w:hAnsi="Arial" w:cs="Arial"/>
          <w:bCs/>
          <w:color w:val="000000" w:themeColor="text1"/>
          <w:sz w:val="20"/>
        </w:rPr>
        <w:t xml:space="preserve">Mit ihrem kompakten Design, einem modernen wie komfortablen Benutzerdisplay sowie einem großen Bohnenbehälter und höhenverstellbaren Tassenauslauf passt sich die WMF 950 S perfekt an die Kaffeekonzepte im Einstiegssegment an. </w:t>
      </w:r>
      <w:r w:rsidR="0035528C" w:rsidRPr="0035528C">
        <w:rPr>
          <w:rFonts w:ascii="Arial" w:hAnsi="Arial" w:cs="Arial"/>
          <w:bCs/>
          <w:color w:val="000000" w:themeColor="text1"/>
          <w:sz w:val="20"/>
        </w:rPr>
        <w:t xml:space="preserve">Der Weg zum perfekten Genussmoment könnte </w:t>
      </w:r>
      <w:r w:rsidR="00610153">
        <w:rPr>
          <w:rFonts w:ascii="Arial" w:hAnsi="Arial" w:cs="Arial"/>
          <w:bCs/>
          <w:color w:val="000000" w:themeColor="text1"/>
          <w:sz w:val="20"/>
        </w:rPr>
        <w:t xml:space="preserve">dabei </w:t>
      </w:r>
      <w:r w:rsidR="0035528C" w:rsidRPr="0035528C">
        <w:rPr>
          <w:rFonts w:ascii="Arial" w:hAnsi="Arial" w:cs="Arial"/>
          <w:bCs/>
          <w:color w:val="000000" w:themeColor="text1"/>
          <w:sz w:val="20"/>
        </w:rPr>
        <w:t>nicht einfacher sein: Auf einer eigenständigen Online-Shoppingseite (</w:t>
      </w:r>
      <w:hyperlink r:id="rId7" w:tgtFrame="_blank" w:history="1">
        <w:r w:rsidR="0035528C" w:rsidRPr="0035528C">
          <w:rPr>
            <w:rStyle w:val="Hyperlink"/>
            <w:rFonts w:ascii="Arial" w:hAnsi="Arial" w:cs="Arial"/>
            <w:bCs/>
            <w:sz w:val="20"/>
          </w:rPr>
          <w:t>www.wmf-950s.com</w:t>
        </w:r>
      </w:hyperlink>
      <w:r w:rsidR="0035528C" w:rsidRPr="0035528C">
        <w:rPr>
          <w:rFonts w:ascii="Arial" w:hAnsi="Arial" w:cs="Arial"/>
          <w:bCs/>
          <w:color w:val="000000" w:themeColor="text1"/>
          <w:sz w:val="20"/>
        </w:rPr>
        <w:t xml:space="preserve">) stehen alle Informationen rund um das neue Einstiegsmodell zur Verfügung. Im Anschluss genügen wenige Klicks und die Maschine ist dank ihrer schlüsselfertigen Ausstattung bequem online bestellt. Die Installation der WMF 905 S begeistert ebenfalls mit intuitivem Komfort: Ein integriertes </w:t>
      </w:r>
      <w:proofErr w:type="spellStart"/>
      <w:r w:rsidR="0035528C" w:rsidRPr="0035528C">
        <w:rPr>
          <w:rFonts w:ascii="Arial" w:hAnsi="Arial" w:cs="Arial"/>
          <w:bCs/>
          <w:color w:val="000000" w:themeColor="text1"/>
          <w:sz w:val="20"/>
        </w:rPr>
        <w:t>Inbetriebnahmeprogramm</w:t>
      </w:r>
      <w:proofErr w:type="spellEnd"/>
      <w:r w:rsidR="0035528C" w:rsidRPr="0035528C">
        <w:rPr>
          <w:rFonts w:ascii="Arial" w:hAnsi="Arial" w:cs="Arial"/>
          <w:bCs/>
          <w:color w:val="000000" w:themeColor="text1"/>
          <w:sz w:val="20"/>
        </w:rPr>
        <w:t xml:space="preserve"> führt den Kunden beim ersten Einschalten durch alle notwendigen Einstellungen. Zudem bietet die Website in einem gesonderten Bereich unterschiedlichste „</w:t>
      </w:r>
      <w:proofErr w:type="spellStart"/>
      <w:r w:rsidR="0035528C" w:rsidRPr="0035528C">
        <w:rPr>
          <w:rFonts w:ascii="Arial" w:hAnsi="Arial" w:cs="Arial"/>
          <w:bCs/>
          <w:color w:val="000000" w:themeColor="text1"/>
          <w:sz w:val="20"/>
        </w:rPr>
        <w:t>How</w:t>
      </w:r>
      <w:proofErr w:type="spellEnd"/>
      <w:r w:rsidR="0035528C" w:rsidRPr="0035528C">
        <w:rPr>
          <w:rFonts w:ascii="Arial" w:hAnsi="Arial" w:cs="Arial"/>
          <w:bCs/>
          <w:color w:val="000000" w:themeColor="text1"/>
          <w:sz w:val="20"/>
        </w:rPr>
        <w:t>-To"-Videos, die alle Bedienschritte und Anwenderaufgaben rund um die Maschine zusätzlich erklären – von der Installation und Handhabung über die Reinigung bis hin zu Entkalkung und Kundenservice.</w:t>
      </w:r>
    </w:p>
    <w:p w14:paraId="567E62BB" w14:textId="77777777" w:rsidR="005F765C" w:rsidRPr="001D163E" w:rsidRDefault="005F765C" w:rsidP="001F6D06">
      <w:pPr>
        <w:spacing w:line="240" w:lineRule="auto"/>
        <w:ind w:right="-125"/>
        <w:rPr>
          <w:rFonts w:ascii="Arial" w:hAnsi="Arial" w:cs="Arial"/>
          <w:bCs/>
          <w:color w:val="000000" w:themeColor="text1"/>
          <w:sz w:val="20"/>
        </w:rPr>
      </w:pPr>
    </w:p>
    <w:p w14:paraId="499E7709" w14:textId="77777777" w:rsidR="00330D88" w:rsidRPr="00663856" w:rsidRDefault="0053773F" w:rsidP="0018723B">
      <w:pPr>
        <w:spacing w:line="240" w:lineRule="auto"/>
        <w:ind w:right="-126"/>
        <w:rPr>
          <w:rFonts w:ascii="Arial" w:hAnsi="Arial" w:cs="Arial"/>
          <w:b/>
          <w:color w:val="000000" w:themeColor="text1"/>
          <w:sz w:val="20"/>
        </w:rPr>
      </w:pPr>
      <w:r w:rsidRPr="00663856">
        <w:rPr>
          <w:rFonts w:ascii="Arial" w:hAnsi="Arial" w:cs="Arial"/>
          <w:b/>
          <w:color w:val="000000" w:themeColor="text1"/>
          <w:sz w:val="20"/>
        </w:rPr>
        <w:t xml:space="preserve">Smarte Kaffeemaschinen: </w:t>
      </w:r>
      <w:r w:rsidR="00094AB6" w:rsidRPr="00663856">
        <w:rPr>
          <w:rFonts w:ascii="Arial" w:hAnsi="Arial" w:cs="Arial"/>
          <w:b/>
          <w:color w:val="000000" w:themeColor="text1"/>
          <w:sz w:val="20"/>
        </w:rPr>
        <w:t>Service via Fernzugriff</w:t>
      </w:r>
      <w:r w:rsidR="008B3C13" w:rsidRPr="00663856">
        <w:rPr>
          <w:rFonts w:ascii="Arial" w:hAnsi="Arial" w:cs="Arial"/>
          <w:b/>
          <w:color w:val="000000" w:themeColor="text1"/>
          <w:sz w:val="20"/>
        </w:rPr>
        <w:t xml:space="preserve"> </w:t>
      </w:r>
      <w:r w:rsidR="00D261D2" w:rsidRPr="00663856">
        <w:rPr>
          <w:rFonts w:ascii="Arial" w:hAnsi="Arial" w:cs="Arial"/>
          <w:b/>
          <w:color w:val="000000" w:themeColor="text1"/>
          <w:sz w:val="20"/>
        </w:rPr>
        <w:t>und M</w:t>
      </w:r>
      <w:r w:rsidRPr="00663856">
        <w:rPr>
          <w:rFonts w:ascii="Arial" w:hAnsi="Arial" w:cs="Arial"/>
          <w:b/>
          <w:color w:val="000000" w:themeColor="text1"/>
          <w:sz w:val="20"/>
        </w:rPr>
        <w:t>obil</w:t>
      </w:r>
      <w:r w:rsidR="00D261D2" w:rsidRPr="00663856">
        <w:rPr>
          <w:rFonts w:ascii="Arial" w:hAnsi="Arial" w:cs="Arial"/>
          <w:b/>
          <w:color w:val="000000" w:themeColor="text1"/>
          <w:sz w:val="20"/>
        </w:rPr>
        <w:t>e P</w:t>
      </w:r>
      <w:r w:rsidRPr="00663856">
        <w:rPr>
          <w:rFonts w:ascii="Arial" w:hAnsi="Arial" w:cs="Arial"/>
          <w:b/>
          <w:color w:val="000000" w:themeColor="text1"/>
          <w:sz w:val="20"/>
        </w:rPr>
        <w:t xml:space="preserve">ayment </w:t>
      </w:r>
    </w:p>
    <w:p w14:paraId="1F6835F7" w14:textId="494E2D15" w:rsidR="0018723B" w:rsidRPr="00DC4A3B" w:rsidRDefault="008B3C13" w:rsidP="0018723B">
      <w:pPr>
        <w:spacing w:line="240" w:lineRule="auto"/>
        <w:ind w:right="-126"/>
        <w:rPr>
          <w:rFonts w:ascii="Arial" w:eastAsiaTheme="minorHAnsi" w:hAnsi="Arial" w:cs="Arial"/>
          <w:bCs/>
          <w:sz w:val="20"/>
        </w:rPr>
      </w:pPr>
      <w:r w:rsidRPr="00F16D4E">
        <w:rPr>
          <w:rFonts w:ascii="Arial" w:hAnsi="Arial" w:cs="Arial"/>
          <w:bCs/>
          <w:color w:val="000000" w:themeColor="text1"/>
          <w:sz w:val="20"/>
        </w:rPr>
        <w:t xml:space="preserve">Mit „WMF Remote Service Desktop“ setzt WMF Professional Coffee Machines Branchenstandards im Service-Bereich. Das </w:t>
      </w:r>
      <w:r w:rsidR="00DC4A3B" w:rsidRPr="00F16D4E">
        <w:rPr>
          <w:rFonts w:ascii="Arial" w:hAnsi="Arial" w:cs="Arial"/>
          <w:bCs/>
          <w:color w:val="000000" w:themeColor="text1"/>
          <w:sz w:val="20"/>
        </w:rPr>
        <w:t xml:space="preserve">neue Fernwartungs-Tool </w:t>
      </w:r>
      <w:r w:rsidR="00CE170E" w:rsidRPr="00F16D4E">
        <w:rPr>
          <w:rFonts w:ascii="Arial" w:hAnsi="Arial" w:cs="Arial"/>
          <w:bCs/>
          <w:color w:val="000000"/>
          <w:sz w:val="20"/>
        </w:rPr>
        <w:t xml:space="preserve">erweitert die Digitale Plattform CoffeeConnect und </w:t>
      </w:r>
      <w:r w:rsidRPr="00F16D4E">
        <w:rPr>
          <w:rFonts w:ascii="Arial" w:hAnsi="Arial" w:cs="Arial"/>
          <w:bCs/>
          <w:color w:val="000000" w:themeColor="text1"/>
          <w:sz w:val="20"/>
        </w:rPr>
        <w:t xml:space="preserve">erlaubt erstmals den digitalen, </w:t>
      </w:r>
      <w:r w:rsidRPr="00F16D4E">
        <w:rPr>
          <w:rFonts w:ascii="Arial" w:hAnsi="Arial" w:cs="Arial"/>
          <w:bCs/>
          <w:color w:val="000000" w:themeColor="text1"/>
          <w:sz w:val="20"/>
        </w:rPr>
        <w:lastRenderedPageBreak/>
        <w:t xml:space="preserve">sicheren </w:t>
      </w:r>
      <w:r w:rsidR="00DC4A3B" w:rsidRPr="00F16D4E">
        <w:rPr>
          <w:rFonts w:ascii="Arial" w:hAnsi="Arial" w:cs="Arial"/>
          <w:bCs/>
          <w:color w:val="000000" w:themeColor="text1"/>
          <w:sz w:val="20"/>
        </w:rPr>
        <w:t>Z</w:t>
      </w:r>
      <w:r w:rsidRPr="00F16D4E">
        <w:rPr>
          <w:rFonts w:ascii="Arial" w:hAnsi="Arial" w:cs="Arial"/>
          <w:bCs/>
          <w:color w:val="000000" w:themeColor="text1"/>
          <w:sz w:val="20"/>
        </w:rPr>
        <w:t xml:space="preserve">ugriff auf WMF Kaffeemaschinen rund um den Globus. Je nach Servicefall und Diagnose </w:t>
      </w:r>
      <w:r w:rsidR="00CE170E" w:rsidRPr="00F16D4E">
        <w:rPr>
          <w:rFonts w:ascii="Arial" w:hAnsi="Arial" w:cs="Arial"/>
          <w:bCs/>
          <w:color w:val="000000" w:themeColor="text1"/>
          <w:sz w:val="20"/>
        </w:rPr>
        <w:t>kann</w:t>
      </w:r>
      <w:r w:rsidRPr="00F16D4E">
        <w:rPr>
          <w:rFonts w:ascii="Arial" w:hAnsi="Arial" w:cs="Arial"/>
          <w:bCs/>
          <w:color w:val="000000" w:themeColor="text1"/>
          <w:sz w:val="20"/>
        </w:rPr>
        <w:t xml:space="preserve"> der WMF Serviceexperte schnelle und vor allem effektive Hilfe</w:t>
      </w:r>
      <w:r w:rsidR="00CE170E" w:rsidRPr="00F16D4E">
        <w:rPr>
          <w:rFonts w:ascii="Arial" w:hAnsi="Arial" w:cs="Arial"/>
          <w:bCs/>
          <w:color w:val="000000" w:themeColor="text1"/>
          <w:sz w:val="20"/>
        </w:rPr>
        <w:t xml:space="preserve"> leisten</w:t>
      </w:r>
      <w:r w:rsidR="00DC4A3B" w:rsidRPr="00F16D4E">
        <w:rPr>
          <w:rFonts w:ascii="Arial" w:hAnsi="Arial" w:cs="Arial"/>
          <w:bCs/>
          <w:color w:val="000000" w:themeColor="text1"/>
          <w:sz w:val="20"/>
        </w:rPr>
        <w:t>,</w:t>
      </w:r>
      <w:r w:rsidR="00DC4A3B" w:rsidRPr="00F16D4E">
        <w:rPr>
          <w:rFonts w:ascii="Arial" w:eastAsiaTheme="minorHAnsi" w:hAnsi="Arial" w:cs="Arial"/>
          <w:bCs/>
          <w:sz w:val="20"/>
        </w:rPr>
        <w:t xml:space="preserve"> wodurch sich Stillstandszeiten reduzieren oder nachfolgende Technikereinsätze und notwendige Ersatzteile optimal planen lassen.</w:t>
      </w:r>
    </w:p>
    <w:p w14:paraId="572458B1" w14:textId="77777777" w:rsidR="00DC4A3B" w:rsidRPr="00DC4A3B" w:rsidRDefault="00DC4A3B" w:rsidP="0018723B">
      <w:pPr>
        <w:spacing w:line="240" w:lineRule="auto"/>
        <w:ind w:right="-126"/>
        <w:rPr>
          <w:rFonts w:ascii="Arial" w:hAnsi="Arial" w:cs="Arial"/>
          <w:color w:val="000000" w:themeColor="text1"/>
          <w:sz w:val="20"/>
        </w:rPr>
      </w:pPr>
    </w:p>
    <w:p w14:paraId="04A7A83C" w14:textId="609BE694" w:rsidR="008B3C13" w:rsidRPr="00E45421" w:rsidRDefault="00ED376C" w:rsidP="0018723B">
      <w:pPr>
        <w:spacing w:line="240" w:lineRule="auto"/>
        <w:ind w:right="-126"/>
        <w:rPr>
          <w:rFonts w:ascii="Arial" w:hAnsi="Arial" w:cs="Arial"/>
          <w:bCs/>
          <w:color w:val="000000" w:themeColor="text1"/>
          <w:sz w:val="20"/>
        </w:rPr>
      </w:pPr>
      <w:proofErr w:type="gramStart"/>
      <w:r w:rsidRPr="001D163E">
        <w:rPr>
          <w:rFonts w:ascii="Arial" w:hAnsi="Arial" w:cs="Arial"/>
          <w:bCs/>
          <w:color w:val="000000" w:themeColor="text1"/>
          <w:sz w:val="20"/>
        </w:rPr>
        <w:t xml:space="preserve">Ein </w:t>
      </w:r>
      <w:r w:rsidR="00990BFD" w:rsidRPr="001D163E">
        <w:rPr>
          <w:rFonts w:ascii="Arial" w:hAnsi="Arial" w:cs="Arial"/>
          <w:bCs/>
          <w:color w:val="000000" w:themeColor="text1"/>
          <w:sz w:val="20"/>
        </w:rPr>
        <w:t xml:space="preserve">weiterer </w:t>
      </w:r>
      <w:r w:rsidR="0006256F" w:rsidRPr="001D163E">
        <w:rPr>
          <w:rFonts w:ascii="Arial" w:hAnsi="Arial" w:cs="Arial"/>
          <w:bCs/>
          <w:color w:val="000000" w:themeColor="text1"/>
          <w:sz w:val="20"/>
        </w:rPr>
        <w:t>digitaler Showcase</w:t>
      </w:r>
      <w:proofErr w:type="gramEnd"/>
      <w:r w:rsidR="0006256F" w:rsidRPr="001D163E">
        <w:rPr>
          <w:rFonts w:ascii="Arial" w:hAnsi="Arial" w:cs="Arial"/>
          <w:bCs/>
          <w:color w:val="000000" w:themeColor="text1"/>
          <w:sz w:val="20"/>
        </w:rPr>
        <w:t xml:space="preserve"> </w:t>
      </w:r>
      <w:r w:rsidR="001D163E">
        <w:rPr>
          <w:rFonts w:ascii="Arial" w:hAnsi="Arial" w:cs="Arial"/>
          <w:bCs/>
          <w:color w:val="000000" w:themeColor="text1"/>
          <w:sz w:val="20"/>
        </w:rPr>
        <w:t xml:space="preserve">im Bereich Self-Service </w:t>
      </w:r>
      <w:r w:rsidR="0006256F" w:rsidRPr="001D163E">
        <w:rPr>
          <w:rFonts w:ascii="Arial" w:hAnsi="Arial" w:cs="Arial"/>
          <w:bCs/>
          <w:color w:val="000000" w:themeColor="text1"/>
          <w:sz w:val="20"/>
        </w:rPr>
        <w:t xml:space="preserve">konzentriert sich auf erweiterte Bezahlmöglichkeiten. Hier erfahren Messebesucher alles Wissenswerte rund um den Einsatz von Vouchern bzw. Gutscheinen und </w:t>
      </w:r>
      <w:r w:rsidR="003735D5" w:rsidRPr="001D163E">
        <w:rPr>
          <w:rFonts w:ascii="Arial" w:hAnsi="Arial" w:cs="Arial"/>
          <w:bCs/>
          <w:color w:val="000000" w:themeColor="text1"/>
          <w:sz w:val="20"/>
        </w:rPr>
        <w:t xml:space="preserve">die </w:t>
      </w:r>
      <w:r w:rsidR="0006256F" w:rsidRPr="001D163E">
        <w:rPr>
          <w:rFonts w:ascii="Arial" w:hAnsi="Arial" w:cs="Arial"/>
          <w:bCs/>
          <w:color w:val="000000" w:themeColor="text1"/>
          <w:sz w:val="20"/>
        </w:rPr>
        <w:t>Integrat</w:t>
      </w:r>
      <w:r w:rsidR="00532D46">
        <w:rPr>
          <w:rFonts w:ascii="Arial" w:hAnsi="Arial" w:cs="Arial"/>
          <w:bCs/>
          <w:color w:val="000000" w:themeColor="text1"/>
          <w:sz w:val="20"/>
        </w:rPr>
        <w:t>ion mobiler Zahl</w:t>
      </w:r>
      <w:r w:rsidR="00532D46" w:rsidRPr="00532D46">
        <w:rPr>
          <w:rFonts w:ascii="Arial" w:hAnsi="Arial" w:cs="Arial"/>
          <w:bCs/>
          <w:color w:val="000000" w:themeColor="text1"/>
          <w:sz w:val="20"/>
        </w:rPr>
        <w:t xml:space="preserve">ungsanwendungen, was </w:t>
      </w:r>
      <w:r w:rsidR="00532D46" w:rsidRPr="00532D46">
        <w:rPr>
          <w:rFonts w:ascii="Arial" w:hAnsi="Arial" w:cs="Arial"/>
          <w:sz w:val="20"/>
        </w:rPr>
        <w:t>dank intelligenter Vernetzung ganz neue Möglichkeiten für</w:t>
      </w:r>
      <w:r w:rsidR="00532D46">
        <w:rPr>
          <w:rFonts w:ascii="Arial" w:hAnsi="Arial" w:cs="Arial"/>
          <w:sz w:val="20"/>
        </w:rPr>
        <w:t xml:space="preserve"> </w:t>
      </w:r>
      <w:r w:rsidR="00532D46" w:rsidRPr="00532D46">
        <w:rPr>
          <w:rFonts w:ascii="Arial" w:hAnsi="Arial" w:cs="Arial"/>
          <w:sz w:val="20"/>
        </w:rPr>
        <w:t xml:space="preserve">„Smart Coffee Concepts“ </w:t>
      </w:r>
      <w:r w:rsidR="00814F9A">
        <w:rPr>
          <w:rFonts w:ascii="Arial" w:hAnsi="Arial" w:cs="Arial"/>
          <w:sz w:val="20"/>
        </w:rPr>
        <w:t xml:space="preserve">in Bäckereien </w:t>
      </w:r>
      <w:r w:rsidR="00532D46" w:rsidRPr="00532D46">
        <w:rPr>
          <w:rFonts w:ascii="Arial" w:hAnsi="Arial" w:cs="Arial"/>
          <w:sz w:val="20"/>
        </w:rPr>
        <w:t xml:space="preserve">entstehen lässt. </w:t>
      </w:r>
      <w:r w:rsidR="00990BFD" w:rsidRPr="00532D46">
        <w:rPr>
          <w:rFonts w:ascii="Arial" w:hAnsi="Arial" w:cs="Arial"/>
          <w:bCs/>
          <w:color w:val="000000" w:themeColor="text1"/>
          <w:sz w:val="20"/>
        </w:rPr>
        <w:t xml:space="preserve">Außerdem </w:t>
      </w:r>
      <w:r w:rsidR="00990BFD" w:rsidRPr="001D163E">
        <w:rPr>
          <w:rFonts w:ascii="Arial" w:hAnsi="Arial" w:cs="Arial"/>
          <w:bCs/>
          <w:color w:val="000000" w:themeColor="text1"/>
          <w:sz w:val="20"/>
        </w:rPr>
        <w:t>präsentiert WMF</w:t>
      </w:r>
      <w:r w:rsidR="00FA10D7" w:rsidRPr="001D163E">
        <w:rPr>
          <w:rFonts w:ascii="Arial" w:hAnsi="Arial" w:cs="Arial"/>
          <w:bCs/>
          <w:color w:val="000000" w:themeColor="text1"/>
          <w:sz w:val="20"/>
        </w:rPr>
        <w:t xml:space="preserve"> </w:t>
      </w:r>
      <w:r w:rsidR="00990BFD" w:rsidRPr="001D163E">
        <w:rPr>
          <w:rFonts w:ascii="Arial" w:hAnsi="Arial" w:cs="Arial"/>
          <w:bCs/>
          <w:color w:val="000000" w:themeColor="text1"/>
          <w:sz w:val="20"/>
        </w:rPr>
        <w:t>eine neue Version der digitalen Plattform WMF CoffeeConnect, die mit einer verbesserten Performance</w:t>
      </w:r>
      <w:r w:rsidR="007E6ACC">
        <w:rPr>
          <w:rFonts w:ascii="Arial" w:hAnsi="Arial" w:cs="Arial"/>
          <w:bCs/>
          <w:color w:val="000000" w:themeColor="text1"/>
          <w:sz w:val="20"/>
        </w:rPr>
        <w:t>, vereinfachter Handhabung und eines komplett überarbeiteten Designs</w:t>
      </w:r>
      <w:r w:rsidR="00990BFD" w:rsidRPr="001D163E">
        <w:rPr>
          <w:rFonts w:ascii="Arial" w:hAnsi="Arial" w:cs="Arial"/>
          <w:bCs/>
          <w:color w:val="000000" w:themeColor="text1"/>
          <w:sz w:val="20"/>
        </w:rPr>
        <w:t xml:space="preserve"> punktet. </w:t>
      </w:r>
    </w:p>
    <w:p w14:paraId="2EEDB4C7" w14:textId="77777777" w:rsidR="008B3C13" w:rsidRPr="000A62BD" w:rsidRDefault="008B3C13" w:rsidP="0018723B">
      <w:pPr>
        <w:spacing w:line="240" w:lineRule="auto"/>
        <w:ind w:right="-126"/>
        <w:rPr>
          <w:rFonts w:ascii="Arial" w:hAnsi="Arial" w:cs="Arial"/>
          <w:bCs/>
          <w:color w:val="000000" w:themeColor="text1"/>
          <w:sz w:val="20"/>
          <w:highlight w:val="yellow"/>
        </w:rPr>
      </w:pPr>
    </w:p>
    <w:p w14:paraId="703D0BDC" w14:textId="2F0096A9" w:rsidR="008F5B98" w:rsidRPr="000A62BD" w:rsidRDefault="005A43A1" w:rsidP="008F5B98">
      <w:pPr>
        <w:spacing w:line="240" w:lineRule="auto"/>
        <w:ind w:right="-126"/>
        <w:rPr>
          <w:rFonts w:ascii="Arial" w:hAnsi="Arial" w:cs="Arial"/>
          <w:b/>
          <w:color w:val="000000" w:themeColor="text1"/>
          <w:sz w:val="20"/>
        </w:rPr>
      </w:pPr>
      <w:r>
        <w:rPr>
          <w:rFonts w:ascii="Arial" w:hAnsi="Arial" w:cs="Arial"/>
          <w:b/>
          <w:color w:val="000000" w:themeColor="text1"/>
          <w:sz w:val="20"/>
        </w:rPr>
        <w:t>Feinste vegane Spezialitäten</w:t>
      </w:r>
      <w:r w:rsidR="00FE36EC">
        <w:rPr>
          <w:rFonts w:ascii="Arial" w:hAnsi="Arial" w:cs="Arial"/>
          <w:b/>
          <w:color w:val="000000" w:themeColor="text1"/>
          <w:sz w:val="20"/>
        </w:rPr>
        <w:t xml:space="preserve"> </w:t>
      </w:r>
      <w:r>
        <w:rPr>
          <w:rFonts w:ascii="Arial" w:hAnsi="Arial" w:cs="Arial"/>
          <w:b/>
          <w:color w:val="000000" w:themeColor="text1"/>
          <w:sz w:val="20"/>
        </w:rPr>
        <w:t>für anspruchsvolle Kunden</w:t>
      </w:r>
    </w:p>
    <w:p w14:paraId="305FBDE1" w14:textId="64B4AABB" w:rsidR="008F5B98" w:rsidRPr="000A62BD" w:rsidRDefault="008F5B98" w:rsidP="001F6D06">
      <w:pPr>
        <w:spacing w:line="240" w:lineRule="auto"/>
        <w:ind w:right="-126"/>
        <w:rPr>
          <w:rFonts w:ascii="Arial" w:hAnsi="Arial" w:cs="Arial"/>
          <w:bCs/>
          <w:color w:val="000000" w:themeColor="text1"/>
          <w:sz w:val="20"/>
        </w:rPr>
      </w:pPr>
      <w:r w:rsidRPr="000A62BD">
        <w:rPr>
          <w:rFonts w:ascii="Arial" w:hAnsi="Arial" w:cs="Arial"/>
          <w:bCs/>
          <w:color w:val="000000" w:themeColor="text1"/>
          <w:sz w:val="20"/>
        </w:rPr>
        <w:t xml:space="preserve">Die weltweit zunehmende Beliebtheit pflanzenbasierter Drinks hat viele Ursachen. Neben attraktiven und trendigen Geschmacksbildern gehören gesundheitliche Aspekte zu den Wachstumstreibern der Latte-Alternativen. Ganz oben auf der Beliebtheitsskala rangieren Soja- und Haferprodukte sowie Pflanzen-Drinks aus Mandeln, Reis oder </w:t>
      </w:r>
      <w:r w:rsidR="00814F9A">
        <w:rPr>
          <w:rFonts w:ascii="Arial" w:hAnsi="Arial" w:cs="Arial"/>
          <w:bCs/>
          <w:color w:val="000000" w:themeColor="text1"/>
          <w:sz w:val="20"/>
        </w:rPr>
        <w:t xml:space="preserve">Erbse und </w:t>
      </w:r>
      <w:r w:rsidRPr="000A62BD">
        <w:rPr>
          <w:rFonts w:ascii="Arial" w:hAnsi="Arial" w:cs="Arial"/>
          <w:bCs/>
          <w:color w:val="000000" w:themeColor="text1"/>
          <w:sz w:val="20"/>
        </w:rPr>
        <w:t xml:space="preserve">Kokosnuss. Wie </w:t>
      </w:r>
      <w:r w:rsidR="00E45421">
        <w:rPr>
          <w:rFonts w:ascii="Arial" w:hAnsi="Arial" w:cs="Arial"/>
          <w:bCs/>
          <w:color w:val="000000" w:themeColor="text1"/>
          <w:sz w:val="20"/>
        </w:rPr>
        <w:t xml:space="preserve">Bäckerei und Konditoreien </w:t>
      </w:r>
      <w:r w:rsidRPr="000A62BD">
        <w:rPr>
          <w:rFonts w:ascii="Arial" w:hAnsi="Arial" w:cs="Arial"/>
          <w:bCs/>
          <w:color w:val="000000" w:themeColor="text1"/>
          <w:sz w:val="20"/>
        </w:rPr>
        <w:t xml:space="preserve">diese nachhaltige Entwicklung in ihre Getränkekonzepte aufnehmen können, zeigt die „WMF 2-Milk Solution“. Mit dieser Lösung sind </w:t>
      </w:r>
      <w:r w:rsidR="00E45421">
        <w:rPr>
          <w:rFonts w:ascii="Arial" w:hAnsi="Arial" w:cs="Arial"/>
          <w:bCs/>
          <w:color w:val="000000" w:themeColor="text1"/>
          <w:sz w:val="20"/>
        </w:rPr>
        <w:t>Betriebe</w:t>
      </w:r>
      <w:r w:rsidRPr="000A62BD">
        <w:rPr>
          <w:rFonts w:ascii="Arial" w:hAnsi="Arial" w:cs="Arial"/>
          <w:bCs/>
          <w:color w:val="000000" w:themeColor="text1"/>
          <w:sz w:val="20"/>
        </w:rPr>
        <w:t xml:space="preserve"> in der Lage, Getränkespezialitäten mit verschiedenen Milchsorten und -alternativen im Wechsel zu produzieren. </w:t>
      </w:r>
    </w:p>
    <w:p w14:paraId="640420A6" w14:textId="77777777" w:rsidR="008F5B98" w:rsidRPr="000A62BD" w:rsidRDefault="008F5B98" w:rsidP="001F6D06">
      <w:pPr>
        <w:spacing w:line="240" w:lineRule="auto"/>
        <w:ind w:right="-126"/>
        <w:rPr>
          <w:rFonts w:ascii="Arial" w:hAnsi="Arial" w:cs="Arial"/>
          <w:bCs/>
          <w:color w:val="000000" w:themeColor="text1"/>
          <w:sz w:val="20"/>
        </w:rPr>
      </w:pPr>
    </w:p>
    <w:p w14:paraId="0D657E30" w14:textId="77777777" w:rsidR="0018004A" w:rsidRPr="000A62BD" w:rsidRDefault="0018004A" w:rsidP="001F6D06">
      <w:pPr>
        <w:spacing w:line="240" w:lineRule="auto"/>
        <w:ind w:right="-126"/>
        <w:rPr>
          <w:rFonts w:ascii="Arial" w:hAnsi="Arial" w:cs="Arial"/>
          <w:b/>
          <w:color w:val="000000" w:themeColor="text1"/>
          <w:sz w:val="20"/>
        </w:rPr>
      </w:pPr>
      <w:r w:rsidRPr="000A62BD">
        <w:rPr>
          <w:rFonts w:ascii="Arial" w:hAnsi="Arial" w:cs="Arial"/>
          <w:b/>
          <w:color w:val="000000" w:themeColor="text1"/>
          <w:sz w:val="20"/>
        </w:rPr>
        <w:t>Bildanforderung</w:t>
      </w:r>
    </w:p>
    <w:p w14:paraId="09A6B0E9" w14:textId="50670B66" w:rsidR="00260A24" w:rsidRPr="000A62BD" w:rsidRDefault="0018004A" w:rsidP="001F6D06">
      <w:pPr>
        <w:spacing w:line="240" w:lineRule="auto"/>
        <w:ind w:right="-126"/>
        <w:rPr>
          <w:rFonts w:ascii="Arial" w:hAnsi="Arial" w:cs="Arial"/>
          <w:color w:val="000000" w:themeColor="text1"/>
          <w:sz w:val="20"/>
        </w:rPr>
      </w:pPr>
      <w:r w:rsidRPr="000A62BD">
        <w:rPr>
          <w:rFonts w:ascii="Arial" w:hAnsi="Arial" w:cs="Arial"/>
          <w:color w:val="000000" w:themeColor="text1"/>
          <w:sz w:val="20"/>
        </w:rPr>
        <w:t>Bildmaterial finden Sie in unserem Medienportal http</w:t>
      </w:r>
      <w:r w:rsidR="00996242" w:rsidRPr="000A62BD">
        <w:rPr>
          <w:rFonts w:ascii="Arial" w:hAnsi="Arial" w:cs="Arial"/>
          <w:color w:val="000000" w:themeColor="text1"/>
          <w:sz w:val="20"/>
        </w:rPr>
        <w:t>s</w:t>
      </w:r>
      <w:r w:rsidRPr="000A62BD">
        <w:rPr>
          <w:rFonts w:ascii="Arial" w:hAnsi="Arial" w:cs="Arial"/>
          <w:color w:val="000000" w:themeColor="text1"/>
          <w:sz w:val="20"/>
        </w:rPr>
        <w:t>://press-n-relations.amid-pr.com (Suchbegriff „</w:t>
      </w:r>
      <w:r w:rsidR="00B41761" w:rsidRPr="000A62BD">
        <w:rPr>
          <w:rFonts w:ascii="Arial" w:hAnsi="Arial" w:cs="Arial"/>
          <w:color w:val="000000" w:themeColor="text1"/>
          <w:sz w:val="20"/>
        </w:rPr>
        <w:t>WMF-</w:t>
      </w:r>
      <w:r w:rsidR="00527A6C">
        <w:rPr>
          <w:rFonts w:ascii="Arial" w:hAnsi="Arial" w:cs="Arial"/>
          <w:color w:val="000000" w:themeColor="text1"/>
          <w:sz w:val="20"/>
        </w:rPr>
        <w:t>Südback</w:t>
      </w:r>
      <w:r w:rsidR="00B76B6E" w:rsidRPr="000A62BD">
        <w:rPr>
          <w:rFonts w:ascii="Arial" w:hAnsi="Arial" w:cs="Arial"/>
          <w:color w:val="000000" w:themeColor="text1"/>
          <w:sz w:val="20"/>
        </w:rPr>
        <w:t>-202</w:t>
      </w:r>
      <w:r w:rsidR="000261DF" w:rsidRPr="000A62BD">
        <w:rPr>
          <w:rFonts w:ascii="Arial" w:hAnsi="Arial" w:cs="Arial"/>
          <w:color w:val="000000" w:themeColor="text1"/>
          <w:sz w:val="20"/>
        </w:rPr>
        <w:t>2</w:t>
      </w:r>
      <w:r w:rsidRPr="000A62BD">
        <w:rPr>
          <w:rFonts w:ascii="Arial" w:hAnsi="Arial" w:cs="Arial"/>
          <w:color w:val="000000" w:themeColor="text1"/>
          <w:sz w:val="20"/>
        </w:rPr>
        <w:t xml:space="preserve">“). </w:t>
      </w:r>
    </w:p>
    <w:p w14:paraId="5ADD9A55" w14:textId="77777777" w:rsidR="004B11D8" w:rsidRPr="000A62BD" w:rsidRDefault="004B11D8" w:rsidP="001F6D06">
      <w:pPr>
        <w:spacing w:line="240" w:lineRule="auto"/>
        <w:ind w:right="-12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D4246D" w14:paraId="01D8079E" w14:textId="77777777" w:rsidTr="000E45EB">
        <w:tc>
          <w:tcPr>
            <w:tcW w:w="3996" w:type="dxa"/>
            <w:shd w:val="clear" w:color="auto" w:fill="auto"/>
          </w:tcPr>
          <w:p w14:paraId="027697DC" w14:textId="77777777" w:rsidR="00B76B6E" w:rsidRPr="00330D88" w:rsidRDefault="00B76B6E" w:rsidP="001F6D06">
            <w:pPr>
              <w:spacing w:line="240" w:lineRule="auto"/>
              <w:rPr>
                <w:rFonts w:ascii="Arial" w:hAnsi="Arial" w:cs="Arial"/>
                <w:b/>
                <w:bCs/>
                <w:color w:val="000000" w:themeColor="text1"/>
                <w:sz w:val="18"/>
                <w:szCs w:val="18"/>
                <w:lang w:val="it-IT"/>
              </w:rPr>
            </w:pPr>
            <w:r w:rsidRPr="00330D88">
              <w:rPr>
                <w:rFonts w:ascii="Arial" w:hAnsi="Arial" w:cs="Arial"/>
                <w:b/>
                <w:bCs/>
                <w:color w:val="000000" w:themeColor="text1"/>
                <w:sz w:val="18"/>
                <w:szCs w:val="18"/>
                <w:lang w:val="it-IT"/>
              </w:rPr>
              <w:t>Weitere Informationen:</w:t>
            </w:r>
          </w:p>
          <w:p w14:paraId="1AAC7265"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WMF GmbH</w:t>
            </w:r>
          </w:p>
          <w:p w14:paraId="64AD4B42" w14:textId="74A0AD76"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it-IT"/>
              </w:rPr>
              <w:t>Mirjam Sauter</w:t>
            </w:r>
          </w:p>
          <w:p w14:paraId="672D0727" w14:textId="29147277"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en-US"/>
              </w:rPr>
              <w:t>Global Communication &amp; Content Manager</w:t>
            </w:r>
            <w:r w:rsidR="00330D88" w:rsidRPr="00330D88">
              <w:rPr>
                <w:rFonts w:ascii="Arial" w:hAnsi="Arial" w:cs="Arial"/>
                <w:color w:val="000000" w:themeColor="text1"/>
                <w:sz w:val="18"/>
                <w:szCs w:val="18"/>
                <w:lang w:val="it-IT"/>
              </w:rPr>
              <w:br/>
            </w:r>
            <w:r w:rsidR="00B76B6E" w:rsidRPr="00330D88">
              <w:rPr>
                <w:rFonts w:ascii="Arial" w:hAnsi="Arial" w:cs="Arial"/>
                <w:color w:val="000000" w:themeColor="text1"/>
                <w:sz w:val="18"/>
                <w:szCs w:val="18"/>
                <w:lang w:val="it-IT"/>
              </w:rPr>
              <w:t>GBU Professional Coffee Machines</w:t>
            </w:r>
          </w:p>
          <w:p w14:paraId="45785DC0" w14:textId="77777777" w:rsidR="00B76B6E" w:rsidRPr="00330D88" w:rsidRDefault="00EC6C0F"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WMF Platz 1</w:t>
            </w:r>
            <w:r w:rsidR="00B76B6E" w:rsidRPr="00330D88">
              <w:rPr>
                <w:rFonts w:ascii="Arial" w:hAnsi="Arial" w:cs="Arial"/>
                <w:color w:val="000000" w:themeColor="text1"/>
                <w:sz w:val="18"/>
                <w:szCs w:val="18"/>
                <w:lang w:val="it-IT"/>
              </w:rPr>
              <w:t xml:space="preserve"> – D-73312 Geislingen</w:t>
            </w:r>
          </w:p>
          <w:p w14:paraId="35B16EE2" w14:textId="6505B728" w:rsidR="00B76B6E" w:rsidRPr="00330D88" w:rsidRDefault="00F16D4E" w:rsidP="001F6D06">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it-IT"/>
              </w:rPr>
              <w:t>Tel.: +49 73 31 25 7314</w:t>
            </w:r>
          </w:p>
          <w:p w14:paraId="72F7AFA9" w14:textId="77777777" w:rsidR="00B76B6E" w:rsidRPr="00330D88" w:rsidRDefault="00990BFD"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presse.pcm@wmf.com</w:t>
            </w:r>
            <w:r w:rsidR="001D2479" w:rsidRPr="00330D88">
              <w:rPr>
                <w:rFonts w:ascii="Arial" w:hAnsi="Arial" w:cs="Arial"/>
                <w:color w:val="000000" w:themeColor="text1"/>
                <w:sz w:val="18"/>
                <w:szCs w:val="18"/>
                <w:lang w:val="it-IT"/>
              </w:rPr>
              <w:t xml:space="preserve"> </w:t>
            </w:r>
            <w:r w:rsidR="00B76B6E" w:rsidRPr="00330D88">
              <w:rPr>
                <w:rFonts w:ascii="Arial" w:hAnsi="Arial" w:cs="Arial"/>
                <w:color w:val="000000" w:themeColor="text1"/>
                <w:sz w:val="18"/>
                <w:szCs w:val="18"/>
                <w:lang w:val="it-IT"/>
              </w:rPr>
              <w:t>–</w:t>
            </w:r>
            <w:r w:rsidR="00330D88">
              <w:rPr>
                <w:rFonts w:ascii="Arial" w:hAnsi="Arial" w:cs="Arial"/>
                <w:color w:val="000000" w:themeColor="text1"/>
                <w:sz w:val="18"/>
                <w:szCs w:val="18"/>
                <w:lang w:val="it-IT"/>
              </w:rPr>
              <w:t xml:space="preserve"> </w:t>
            </w:r>
            <w:r w:rsidR="00B76B6E" w:rsidRPr="00330D88">
              <w:rPr>
                <w:rFonts w:ascii="Arial" w:hAnsi="Arial" w:cs="Arial"/>
                <w:color w:val="000000" w:themeColor="text1"/>
                <w:sz w:val="18"/>
                <w:szCs w:val="18"/>
                <w:lang w:val="it-IT"/>
              </w:rPr>
              <w:t>https://www.wmf.com</w:t>
            </w:r>
          </w:p>
        </w:tc>
        <w:tc>
          <w:tcPr>
            <w:tcW w:w="5043" w:type="dxa"/>
            <w:shd w:val="clear" w:color="auto" w:fill="auto"/>
          </w:tcPr>
          <w:p w14:paraId="231AE540" w14:textId="77777777" w:rsidR="00B76B6E" w:rsidRPr="00330D88" w:rsidRDefault="00B76B6E" w:rsidP="001F6D06">
            <w:pPr>
              <w:spacing w:line="240" w:lineRule="auto"/>
              <w:rPr>
                <w:rFonts w:ascii="Arial" w:hAnsi="Arial" w:cs="Arial"/>
                <w:b/>
                <w:bCs/>
                <w:color w:val="000000" w:themeColor="text1"/>
                <w:sz w:val="18"/>
                <w:szCs w:val="18"/>
                <w:lang w:val="it-IT"/>
              </w:rPr>
            </w:pPr>
            <w:r w:rsidRPr="00330D88">
              <w:rPr>
                <w:rFonts w:ascii="Arial" w:hAnsi="Arial" w:cs="Arial"/>
                <w:b/>
                <w:bCs/>
                <w:color w:val="000000" w:themeColor="text1"/>
                <w:sz w:val="18"/>
                <w:szCs w:val="18"/>
                <w:lang w:val="it-IT"/>
              </w:rPr>
              <w:t>Presse- und Öffentlichkeitsarbeit:</w:t>
            </w:r>
          </w:p>
          <w:p w14:paraId="59D98FA8"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WMF Pressebüro</w:t>
            </w:r>
          </w:p>
          <w:p w14:paraId="0A68FDD8"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c/o Press’n’Relations GmbH </w:t>
            </w:r>
          </w:p>
          <w:p w14:paraId="78DF0AD3"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Monika Nyendick </w:t>
            </w:r>
          </w:p>
          <w:p w14:paraId="1FAF4C2C"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Magirusstraße 33 – D-89077 Ulm </w:t>
            </w:r>
          </w:p>
          <w:p w14:paraId="2309EFDB"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Tel.: +49 731 96287-30 </w:t>
            </w:r>
          </w:p>
          <w:p w14:paraId="4F435D0E"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 xml:space="preserve">wmf@press-n-relations.de </w:t>
            </w:r>
          </w:p>
          <w:p w14:paraId="6655BA46" w14:textId="77777777" w:rsidR="00B76B6E" w:rsidRPr="00330D88" w:rsidRDefault="00B76B6E" w:rsidP="001F6D06">
            <w:pPr>
              <w:spacing w:line="240" w:lineRule="auto"/>
              <w:rPr>
                <w:rFonts w:ascii="Arial" w:hAnsi="Arial" w:cs="Arial"/>
                <w:color w:val="000000" w:themeColor="text1"/>
                <w:sz w:val="18"/>
                <w:szCs w:val="18"/>
                <w:lang w:val="it-IT"/>
              </w:rPr>
            </w:pPr>
            <w:r w:rsidRPr="00330D88">
              <w:rPr>
                <w:rFonts w:ascii="Arial" w:hAnsi="Arial" w:cs="Arial"/>
                <w:color w:val="000000" w:themeColor="text1"/>
                <w:sz w:val="18"/>
                <w:szCs w:val="18"/>
                <w:lang w:val="it-IT"/>
              </w:rPr>
              <w:t>https://www.press-n-relations.de</w:t>
            </w:r>
          </w:p>
        </w:tc>
      </w:tr>
    </w:tbl>
    <w:p w14:paraId="57A8F95C" w14:textId="77777777" w:rsidR="00260A24" w:rsidRDefault="00260A24" w:rsidP="001F6D06">
      <w:pPr>
        <w:spacing w:line="240" w:lineRule="auto"/>
        <w:ind w:right="-125"/>
        <w:rPr>
          <w:rFonts w:ascii="Arial" w:hAnsi="Arial" w:cs="Arial"/>
          <w:b/>
          <w:bCs/>
          <w:color w:val="000000" w:themeColor="text1"/>
          <w:sz w:val="18"/>
          <w:szCs w:val="18"/>
          <w:lang w:val="it-IT"/>
        </w:rPr>
      </w:pPr>
    </w:p>
    <w:p w14:paraId="08732AC6" w14:textId="77777777" w:rsidR="008832B4" w:rsidRPr="000A62BD" w:rsidRDefault="008832B4" w:rsidP="001F6D06">
      <w:pPr>
        <w:spacing w:line="240" w:lineRule="auto"/>
        <w:ind w:right="-125"/>
        <w:rPr>
          <w:rFonts w:ascii="Arial" w:hAnsi="Arial" w:cs="Arial"/>
          <w:b/>
          <w:bCs/>
          <w:color w:val="000000" w:themeColor="text1"/>
          <w:sz w:val="18"/>
          <w:szCs w:val="18"/>
        </w:rPr>
      </w:pPr>
      <w:r w:rsidRPr="000A62BD">
        <w:rPr>
          <w:rFonts w:ascii="Arial" w:hAnsi="Arial" w:cs="Arial"/>
          <w:b/>
          <w:bCs/>
          <w:color w:val="000000" w:themeColor="text1"/>
          <w:sz w:val="18"/>
          <w:szCs w:val="18"/>
        </w:rPr>
        <w:t xml:space="preserve">Über WMF </w:t>
      </w:r>
    </w:p>
    <w:p w14:paraId="453CAB12" w14:textId="77777777" w:rsidR="008832B4" w:rsidRPr="000A62BD" w:rsidRDefault="008832B4" w:rsidP="001F6D06">
      <w:pPr>
        <w:spacing w:line="240" w:lineRule="auto"/>
        <w:jc w:val="both"/>
        <w:rPr>
          <w:rFonts w:ascii="Arial" w:hAnsi="Arial" w:cs="Arial"/>
          <w:color w:val="000000" w:themeColor="text1"/>
          <w:sz w:val="18"/>
          <w:szCs w:val="18"/>
        </w:rPr>
      </w:pPr>
      <w:r w:rsidRPr="000A62BD">
        <w:rPr>
          <w:rFonts w:ascii="Arial" w:hAnsi="Arial" w:cs="Arial"/>
          <w:color w:val="000000" w:themeColor="text1"/>
          <w:sz w:val="18"/>
          <w:szCs w:val="18"/>
        </w:rPr>
        <w:t>WMF, kurz für Württembergische Metallwarenfabrik, ist ein führender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437BB3C5" w14:textId="77777777" w:rsidR="008832B4" w:rsidRPr="000A62BD" w:rsidRDefault="008832B4" w:rsidP="001F6D06">
      <w:pPr>
        <w:spacing w:line="240" w:lineRule="auto"/>
        <w:rPr>
          <w:rFonts w:ascii="Arial" w:hAnsi="Arial" w:cs="Arial"/>
          <w:color w:val="000000" w:themeColor="text1"/>
          <w:sz w:val="18"/>
          <w:szCs w:val="18"/>
        </w:rPr>
      </w:pPr>
      <w:r w:rsidRPr="000A62BD">
        <w:rPr>
          <w:rFonts w:ascii="Arial" w:hAnsi="Arial" w:cs="Arial"/>
          <w:color w:val="000000" w:themeColor="text1"/>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7BAC6B6C" w14:textId="77777777" w:rsidR="008832B4" w:rsidRPr="000A62BD" w:rsidRDefault="008832B4" w:rsidP="001F6D06">
      <w:pPr>
        <w:spacing w:line="240" w:lineRule="auto"/>
        <w:rPr>
          <w:rFonts w:ascii="Arial" w:hAnsi="Arial" w:cs="Arial"/>
          <w:color w:val="000000" w:themeColor="text1"/>
          <w:sz w:val="18"/>
          <w:szCs w:val="18"/>
        </w:rPr>
      </w:pPr>
    </w:p>
    <w:p w14:paraId="20A20CCA" w14:textId="77777777" w:rsidR="008832B4" w:rsidRPr="005819B8" w:rsidRDefault="008832B4" w:rsidP="001F6D06">
      <w:pPr>
        <w:spacing w:line="240" w:lineRule="auto"/>
        <w:rPr>
          <w:rFonts w:ascii="Arial" w:hAnsi="Arial" w:cs="Arial"/>
          <w:color w:val="000000" w:themeColor="text1"/>
          <w:sz w:val="18"/>
          <w:szCs w:val="18"/>
        </w:rPr>
      </w:pPr>
      <w:r w:rsidRPr="005819B8">
        <w:rPr>
          <w:rFonts w:ascii="Arial" w:hAnsi="Arial" w:cs="Arial"/>
          <w:color w:val="000000" w:themeColor="text1"/>
          <w:sz w:val="18"/>
          <w:szCs w:val="18"/>
        </w:rPr>
        <w:t xml:space="preserve">Weitere Informationen unter </w:t>
      </w:r>
      <w:hyperlink r:id="rId8" w:history="1">
        <w:r w:rsidR="00532D46" w:rsidRPr="005819B8">
          <w:rPr>
            <w:rStyle w:val="Hyperlink"/>
            <w:rFonts w:ascii="Arial" w:hAnsi="Arial" w:cs="Arial"/>
            <w:sz w:val="18"/>
            <w:szCs w:val="18"/>
          </w:rPr>
          <w:t>www.wmf.com</w:t>
        </w:r>
      </w:hyperlink>
    </w:p>
    <w:p w14:paraId="60A68937" w14:textId="77777777" w:rsidR="00B715EE" w:rsidRPr="000A62BD" w:rsidRDefault="00B715EE" w:rsidP="001F6D06">
      <w:pPr>
        <w:spacing w:line="240" w:lineRule="auto"/>
        <w:ind w:right="-125"/>
        <w:rPr>
          <w:rFonts w:ascii="Arial" w:hAnsi="Arial" w:cs="Arial"/>
          <w:color w:val="000000" w:themeColor="text1"/>
          <w:sz w:val="18"/>
          <w:szCs w:val="18"/>
        </w:rPr>
      </w:pPr>
    </w:p>
    <w:sectPr w:rsidR="00B715EE" w:rsidRPr="000A62B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A29AD" w14:textId="77777777" w:rsidR="00C41F02" w:rsidRDefault="00C41F02">
      <w:r>
        <w:separator/>
      </w:r>
    </w:p>
  </w:endnote>
  <w:endnote w:type="continuationSeparator" w:id="0">
    <w:p w14:paraId="23FFB506" w14:textId="77777777" w:rsidR="00C41F02" w:rsidRDefault="00C41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D4665160-D4E6-9D41-BC34-6A69EDA120DB}"/>
    <w:embedBold r:id="rId2" w:fontKey="{8D6E54E6-2764-C342-8CBE-9358621B41E5}"/>
    <w:embedBoldItalic r:id="rId3" w:fontKey="{A07F322B-CAE2-614F-B2FD-74A483281EC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794F5"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1C40F9C1" wp14:editId="03BA211B">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0C991E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1694C0EF" wp14:editId="63BA462C">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11A8925" w14:textId="77777777" w:rsidR="00A962DD" w:rsidRDefault="00A962DD">
    <w:pPr>
      <w:pStyle w:val="MLStat"/>
      <w:spacing w:before="0" w:after="0" w:line="240" w:lineRule="exact"/>
      <w:ind w:left="0" w:right="0" w:firstLine="0"/>
      <w:rPr>
        <w:noProof/>
        <w:szCs w:val="2"/>
      </w:rPr>
    </w:pPr>
  </w:p>
  <w:p w14:paraId="320C19F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EC8FF" w14:textId="77777777" w:rsidR="00A962DD" w:rsidRPr="00102595" w:rsidRDefault="00A962DD" w:rsidP="00F3262A">
    <w:pPr>
      <w:pStyle w:val="MLStat"/>
      <w:spacing w:before="0" w:after="0" w:line="240" w:lineRule="exact"/>
      <w:ind w:left="0" w:right="0" w:firstLine="0"/>
      <w:rPr>
        <w:noProof/>
        <w:szCs w:val="2"/>
        <w:lang w:val="de-DE"/>
      </w:rPr>
    </w:pPr>
  </w:p>
  <w:p w14:paraId="59519A0E"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9A86A" w14:textId="77777777" w:rsidR="00C41F02" w:rsidRDefault="00C41F02">
      <w:r>
        <w:separator/>
      </w:r>
    </w:p>
  </w:footnote>
  <w:footnote w:type="continuationSeparator" w:id="0">
    <w:p w14:paraId="772B7D39" w14:textId="77777777" w:rsidR="00C41F02" w:rsidRDefault="00C41F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BE21D" w14:textId="77777777" w:rsidR="00A962DD" w:rsidRDefault="00A962DD">
    <w:pPr>
      <w:pStyle w:val="MLStat"/>
      <w:spacing w:before="0" w:after="0" w:line="240" w:lineRule="exact"/>
      <w:ind w:left="0" w:right="0" w:firstLine="0"/>
      <w:rPr>
        <w:noProof/>
        <w:szCs w:val="2"/>
      </w:rPr>
    </w:pPr>
  </w:p>
  <w:p w14:paraId="6A8E54C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7156C222" w14:textId="77777777" w:rsidR="00A962DD" w:rsidRDefault="00A962DD">
    <w:pPr>
      <w:pStyle w:val="MLStat"/>
      <w:spacing w:before="0" w:after="0" w:line="240" w:lineRule="exact"/>
      <w:ind w:left="0" w:right="0" w:firstLine="0"/>
      <w:rPr>
        <w:noProof/>
        <w:szCs w:val="2"/>
      </w:rPr>
    </w:pPr>
  </w:p>
  <w:p w14:paraId="286297E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9693A39" w14:textId="77777777" w:rsidR="008A344A" w:rsidRDefault="008A344A">
    <w:pPr>
      <w:pStyle w:val="MLStat"/>
      <w:spacing w:before="0" w:after="0" w:line="240" w:lineRule="exact"/>
      <w:ind w:left="0" w:right="0" w:firstLine="0"/>
      <w:rPr>
        <w:noProof/>
        <w:szCs w:val="2"/>
      </w:rPr>
    </w:pPr>
  </w:p>
  <w:p w14:paraId="04EB9259" w14:textId="77777777" w:rsidR="008A344A" w:rsidRDefault="008A344A">
    <w:pPr>
      <w:pStyle w:val="MLStat"/>
      <w:spacing w:before="0" w:after="0" w:line="240" w:lineRule="exact"/>
      <w:ind w:left="0" w:right="0" w:firstLine="0"/>
      <w:rPr>
        <w:noProof/>
        <w:szCs w:val="2"/>
      </w:rPr>
    </w:pPr>
  </w:p>
  <w:p w14:paraId="5C5A1A8D" w14:textId="77777777" w:rsidR="008A344A" w:rsidRDefault="008A344A">
    <w:pPr>
      <w:pStyle w:val="MLStat"/>
      <w:spacing w:before="0" w:after="0" w:line="240" w:lineRule="exact"/>
      <w:ind w:left="0" w:right="0" w:firstLine="0"/>
      <w:rPr>
        <w:noProof/>
        <w:szCs w:val="2"/>
      </w:rPr>
    </w:pPr>
  </w:p>
  <w:p w14:paraId="07B9723C" w14:textId="77777777" w:rsidR="008A344A" w:rsidRDefault="008A344A">
    <w:pPr>
      <w:pStyle w:val="MLStat"/>
      <w:spacing w:before="0" w:after="0" w:line="240" w:lineRule="exact"/>
      <w:ind w:left="0" w:right="0" w:firstLine="0"/>
      <w:rPr>
        <w:noProof/>
        <w:szCs w:val="2"/>
      </w:rPr>
    </w:pPr>
  </w:p>
  <w:p w14:paraId="7060278F" w14:textId="77777777" w:rsidR="008A344A" w:rsidRDefault="008A344A">
    <w:pPr>
      <w:pStyle w:val="MLStat"/>
      <w:spacing w:before="0" w:after="0" w:line="240" w:lineRule="exact"/>
      <w:ind w:left="0" w:right="0" w:firstLine="0"/>
      <w:rPr>
        <w:rFonts w:ascii="Arial" w:hAnsi="Arial" w:cs="Arial"/>
        <w:noProof/>
        <w:sz w:val="28"/>
        <w:szCs w:val="28"/>
      </w:rPr>
    </w:pPr>
  </w:p>
  <w:p w14:paraId="33DA88E5"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766BF3A8" wp14:editId="266F70A4">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ABB3E"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7C22EC68" wp14:editId="62D45D98">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CE02CE" w14:textId="77777777" w:rsidR="00A962DD" w:rsidRDefault="00A962DD">
    <w:pPr>
      <w:pStyle w:val="MLStat"/>
      <w:spacing w:before="0" w:after="0" w:line="240" w:lineRule="exact"/>
      <w:ind w:left="0" w:right="0" w:firstLine="0"/>
      <w:rPr>
        <w:noProof/>
        <w:szCs w:val="2"/>
      </w:rPr>
    </w:pPr>
    <w:bookmarkStart w:id="0" w:name="bkmHeaderRef"/>
  </w:p>
  <w:p w14:paraId="694E6509"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7F87000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91A079A" w14:textId="77777777" w:rsidR="00A962DD" w:rsidRDefault="00A962DD">
    <w:pPr>
      <w:pStyle w:val="MLStat"/>
      <w:spacing w:before="0" w:after="0" w:line="240" w:lineRule="exact"/>
      <w:ind w:left="0" w:right="0" w:firstLine="0"/>
      <w:rPr>
        <w:noProof/>
        <w:szCs w:val="2"/>
      </w:rPr>
    </w:pPr>
  </w:p>
  <w:bookmarkEnd w:id="0"/>
  <w:p w14:paraId="76A29C26" w14:textId="77777777" w:rsidR="00A962DD" w:rsidRDefault="00A962DD">
    <w:pPr>
      <w:pStyle w:val="MLStat"/>
      <w:spacing w:before="0" w:after="0" w:line="240" w:lineRule="exact"/>
      <w:ind w:left="0" w:right="0" w:firstLine="0"/>
      <w:rPr>
        <w:noProof/>
        <w:szCs w:val="2"/>
      </w:rPr>
    </w:pPr>
  </w:p>
  <w:p w14:paraId="574D4BB9"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2"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3"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04741189">
    <w:abstractNumId w:val="22"/>
  </w:num>
  <w:num w:numId="2" w16cid:durableId="2061399420">
    <w:abstractNumId w:val="21"/>
  </w:num>
  <w:num w:numId="3" w16cid:durableId="1049839326">
    <w:abstractNumId w:val="15"/>
  </w:num>
  <w:num w:numId="4" w16cid:durableId="1963462036">
    <w:abstractNumId w:val="10"/>
  </w:num>
  <w:num w:numId="5" w16cid:durableId="1282884252">
    <w:abstractNumId w:val="8"/>
  </w:num>
  <w:num w:numId="6" w16cid:durableId="1056082">
    <w:abstractNumId w:val="7"/>
  </w:num>
  <w:num w:numId="7" w16cid:durableId="125439404">
    <w:abstractNumId w:val="6"/>
  </w:num>
  <w:num w:numId="8" w16cid:durableId="1558013533">
    <w:abstractNumId w:val="5"/>
  </w:num>
  <w:num w:numId="9" w16cid:durableId="256134014">
    <w:abstractNumId w:val="9"/>
  </w:num>
  <w:num w:numId="10" w16cid:durableId="282811293">
    <w:abstractNumId w:val="4"/>
  </w:num>
  <w:num w:numId="11" w16cid:durableId="1635911628">
    <w:abstractNumId w:val="3"/>
  </w:num>
  <w:num w:numId="12" w16cid:durableId="1370228881">
    <w:abstractNumId w:val="2"/>
  </w:num>
  <w:num w:numId="13" w16cid:durableId="1696425623">
    <w:abstractNumId w:val="1"/>
  </w:num>
  <w:num w:numId="14" w16cid:durableId="1890267770">
    <w:abstractNumId w:val="0"/>
  </w:num>
  <w:num w:numId="15" w16cid:durableId="485054622">
    <w:abstractNumId w:val="14"/>
  </w:num>
  <w:num w:numId="16" w16cid:durableId="280306645">
    <w:abstractNumId w:val="16"/>
  </w:num>
  <w:num w:numId="17" w16cid:durableId="1457990448">
    <w:abstractNumId w:val="11"/>
  </w:num>
  <w:num w:numId="18" w16cid:durableId="1284965068">
    <w:abstractNumId w:val="13"/>
  </w:num>
  <w:num w:numId="19" w16cid:durableId="1894348393">
    <w:abstractNumId w:val="12"/>
  </w:num>
  <w:num w:numId="20" w16cid:durableId="2320963">
    <w:abstractNumId w:val="17"/>
  </w:num>
  <w:num w:numId="21" w16cid:durableId="1170103158">
    <w:abstractNumId w:val="20"/>
  </w:num>
  <w:num w:numId="22" w16cid:durableId="1993828440">
    <w:abstractNumId w:val="19"/>
  </w:num>
  <w:num w:numId="23" w16cid:durableId="1570457415">
    <w:abstractNumId w:val="24"/>
  </w:num>
  <w:num w:numId="24" w16cid:durableId="2053571778">
    <w:abstractNumId w:val="23"/>
  </w:num>
  <w:num w:numId="25" w16cid:durableId="1467578139">
    <w:abstractNumId w:val="25"/>
  </w:num>
  <w:num w:numId="26" w16cid:durableId="16041438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56F"/>
    <w:rsid w:val="00062AF2"/>
    <w:rsid w:val="00062F2A"/>
    <w:rsid w:val="0007132E"/>
    <w:rsid w:val="000715FE"/>
    <w:rsid w:val="00071EAC"/>
    <w:rsid w:val="000739BF"/>
    <w:rsid w:val="000746D2"/>
    <w:rsid w:val="00076155"/>
    <w:rsid w:val="0007618E"/>
    <w:rsid w:val="0008023C"/>
    <w:rsid w:val="00082580"/>
    <w:rsid w:val="0008304B"/>
    <w:rsid w:val="00085287"/>
    <w:rsid w:val="0008576D"/>
    <w:rsid w:val="00090DB2"/>
    <w:rsid w:val="0009365F"/>
    <w:rsid w:val="00093ECE"/>
    <w:rsid w:val="00094AB6"/>
    <w:rsid w:val="00096D47"/>
    <w:rsid w:val="000A1774"/>
    <w:rsid w:val="000A2F08"/>
    <w:rsid w:val="000A47A2"/>
    <w:rsid w:val="000A62BD"/>
    <w:rsid w:val="000A6877"/>
    <w:rsid w:val="000A75D8"/>
    <w:rsid w:val="000B0125"/>
    <w:rsid w:val="000B16CC"/>
    <w:rsid w:val="000B1FD2"/>
    <w:rsid w:val="000B2730"/>
    <w:rsid w:val="000B608E"/>
    <w:rsid w:val="000B63A7"/>
    <w:rsid w:val="000B6DD3"/>
    <w:rsid w:val="000C25EA"/>
    <w:rsid w:val="000C3414"/>
    <w:rsid w:val="000C4341"/>
    <w:rsid w:val="000C4DF9"/>
    <w:rsid w:val="000C7818"/>
    <w:rsid w:val="000D26D4"/>
    <w:rsid w:val="000D2F09"/>
    <w:rsid w:val="000D3131"/>
    <w:rsid w:val="000D362F"/>
    <w:rsid w:val="000D479C"/>
    <w:rsid w:val="000D7C23"/>
    <w:rsid w:val="000E33AA"/>
    <w:rsid w:val="000E53CF"/>
    <w:rsid w:val="000E6F9E"/>
    <w:rsid w:val="000F1EFB"/>
    <w:rsid w:val="000F263F"/>
    <w:rsid w:val="000F3E27"/>
    <w:rsid w:val="000F4421"/>
    <w:rsid w:val="000F4C9D"/>
    <w:rsid w:val="000F58F9"/>
    <w:rsid w:val="000F72BC"/>
    <w:rsid w:val="000F736C"/>
    <w:rsid w:val="000F7D61"/>
    <w:rsid w:val="001004DF"/>
    <w:rsid w:val="00102AE6"/>
    <w:rsid w:val="00103ED0"/>
    <w:rsid w:val="00104C42"/>
    <w:rsid w:val="0010593C"/>
    <w:rsid w:val="00110522"/>
    <w:rsid w:val="00114722"/>
    <w:rsid w:val="00116798"/>
    <w:rsid w:val="001168F4"/>
    <w:rsid w:val="001169C9"/>
    <w:rsid w:val="0011750E"/>
    <w:rsid w:val="001208AE"/>
    <w:rsid w:val="00122E4A"/>
    <w:rsid w:val="00123693"/>
    <w:rsid w:val="0012569C"/>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81E"/>
    <w:rsid w:val="00152D70"/>
    <w:rsid w:val="00154C30"/>
    <w:rsid w:val="00155428"/>
    <w:rsid w:val="00156C28"/>
    <w:rsid w:val="00157D4F"/>
    <w:rsid w:val="001633A1"/>
    <w:rsid w:val="00164641"/>
    <w:rsid w:val="00167C0C"/>
    <w:rsid w:val="00170BDF"/>
    <w:rsid w:val="0017155C"/>
    <w:rsid w:val="00172F99"/>
    <w:rsid w:val="00177497"/>
    <w:rsid w:val="0018004A"/>
    <w:rsid w:val="00181B08"/>
    <w:rsid w:val="001831B1"/>
    <w:rsid w:val="00183D30"/>
    <w:rsid w:val="0018723B"/>
    <w:rsid w:val="001909E4"/>
    <w:rsid w:val="00194F18"/>
    <w:rsid w:val="001953C7"/>
    <w:rsid w:val="00197FDD"/>
    <w:rsid w:val="001A223E"/>
    <w:rsid w:val="001A2E0A"/>
    <w:rsid w:val="001A3DA0"/>
    <w:rsid w:val="001B0C02"/>
    <w:rsid w:val="001B0D0D"/>
    <w:rsid w:val="001B1551"/>
    <w:rsid w:val="001B41F2"/>
    <w:rsid w:val="001B6502"/>
    <w:rsid w:val="001B7C46"/>
    <w:rsid w:val="001C0624"/>
    <w:rsid w:val="001C1C62"/>
    <w:rsid w:val="001C546F"/>
    <w:rsid w:val="001C54D1"/>
    <w:rsid w:val="001C597E"/>
    <w:rsid w:val="001D0A57"/>
    <w:rsid w:val="001D0D3D"/>
    <w:rsid w:val="001D163E"/>
    <w:rsid w:val="001D2479"/>
    <w:rsid w:val="001D46D2"/>
    <w:rsid w:val="001D569C"/>
    <w:rsid w:val="001D6ACA"/>
    <w:rsid w:val="001D6B68"/>
    <w:rsid w:val="001E0354"/>
    <w:rsid w:val="001E2EE7"/>
    <w:rsid w:val="001E47DF"/>
    <w:rsid w:val="001E4960"/>
    <w:rsid w:val="001E5BAB"/>
    <w:rsid w:val="001E6071"/>
    <w:rsid w:val="001E704C"/>
    <w:rsid w:val="001E75CD"/>
    <w:rsid w:val="001F03AF"/>
    <w:rsid w:val="001F0616"/>
    <w:rsid w:val="001F093C"/>
    <w:rsid w:val="001F1196"/>
    <w:rsid w:val="001F1B29"/>
    <w:rsid w:val="001F368C"/>
    <w:rsid w:val="001F52D8"/>
    <w:rsid w:val="001F5B8B"/>
    <w:rsid w:val="001F6C78"/>
    <w:rsid w:val="001F6D06"/>
    <w:rsid w:val="001F7CD9"/>
    <w:rsid w:val="001F7FEE"/>
    <w:rsid w:val="00201DBA"/>
    <w:rsid w:val="002030EC"/>
    <w:rsid w:val="00207299"/>
    <w:rsid w:val="0021013D"/>
    <w:rsid w:val="00214956"/>
    <w:rsid w:val="00214F49"/>
    <w:rsid w:val="00214FF5"/>
    <w:rsid w:val="00215872"/>
    <w:rsid w:val="00220784"/>
    <w:rsid w:val="00221D0E"/>
    <w:rsid w:val="002223E5"/>
    <w:rsid w:val="0022357D"/>
    <w:rsid w:val="002235C3"/>
    <w:rsid w:val="00227E08"/>
    <w:rsid w:val="002322E5"/>
    <w:rsid w:val="00233A21"/>
    <w:rsid w:val="00234757"/>
    <w:rsid w:val="00235004"/>
    <w:rsid w:val="0023528D"/>
    <w:rsid w:val="00244291"/>
    <w:rsid w:val="00244C28"/>
    <w:rsid w:val="002453F2"/>
    <w:rsid w:val="002458AC"/>
    <w:rsid w:val="00245B1C"/>
    <w:rsid w:val="002471FE"/>
    <w:rsid w:val="00250632"/>
    <w:rsid w:val="002519DB"/>
    <w:rsid w:val="00253D18"/>
    <w:rsid w:val="00253F91"/>
    <w:rsid w:val="002541FC"/>
    <w:rsid w:val="002571C5"/>
    <w:rsid w:val="002578E4"/>
    <w:rsid w:val="00260A24"/>
    <w:rsid w:val="00261035"/>
    <w:rsid w:val="00261923"/>
    <w:rsid w:val="002645D3"/>
    <w:rsid w:val="00264E53"/>
    <w:rsid w:val="00265ADF"/>
    <w:rsid w:val="0026609B"/>
    <w:rsid w:val="00270826"/>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13F"/>
    <w:rsid w:val="002A37C7"/>
    <w:rsid w:val="002A76A5"/>
    <w:rsid w:val="002A7B07"/>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726"/>
    <w:rsid w:val="002E6984"/>
    <w:rsid w:val="002E7EBC"/>
    <w:rsid w:val="002E7EED"/>
    <w:rsid w:val="002F052E"/>
    <w:rsid w:val="002F13C2"/>
    <w:rsid w:val="002F322D"/>
    <w:rsid w:val="002F69EC"/>
    <w:rsid w:val="002F76DA"/>
    <w:rsid w:val="002F7721"/>
    <w:rsid w:val="002F7AFB"/>
    <w:rsid w:val="00302CB0"/>
    <w:rsid w:val="00302DE0"/>
    <w:rsid w:val="0030497A"/>
    <w:rsid w:val="00305560"/>
    <w:rsid w:val="0030620E"/>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5D56"/>
    <w:rsid w:val="0033758C"/>
    <w:rsid w:val="00340462"/>
    <w:rsid w:val="00341EE5"/>
    <w:rsid w:val="00345CA6"/>
    <w:rsid w:val="00346710"/>
    <w:rsid w:val="00351A07"/>
    <w:rsid w:val="00351EC2"/>
    <w:rsid w:val="00353060"/>
    <w:rsid w:val="00354EB2"/>
    <w:rsid w:val="0035528C"/>
    <w:rsid w:val="00355E2D"/>
    <w:rsid w:val="00356BDA"/>
    <w:rsid w:val="00356D52"/>
    <w:rsid w:val="00356ED3"/>
    <w:rsid w:val="003617A4"/>
    <w:rsid w:val="0036233C"/>
    <w:rsid w:val="003626E6"/>
    <w:rsid w:val="00363153"/>
    <w:rsid w:val="003641C9"/>
    <w:rsid w:val="003659A8"/>
    <w:rsid w:val="00366692"/>
    <w:rsid w:val="00366880"/>
    <w:rsid w:val="00366E43"/>
    <w:rsid w:val="0036733F"/>
    <w:rsid w:val="00370D77"/>
    <w:rsid w:val="00370E18"/>
    <w:rsid w:val="00371389"/>
    <w:rsid w:val="00372634"/>
    <w:rsid w:val="003735D5"/>
    <w:rsid w:val="0037504F"/>
    <w:rsid w:val="003756FF"/>
    <w:rsid w:val="003805DB"/>
    <w:rsid w:val="003806D2"/>
    <w:rsid w:val="00381D8B"/>
    <w:rsid w:val="00382EDC"/>
    <w:rsid w:val="0038410D"/>
    <w:rsid w:val="00384CA9"/>
    <w:rsid w:val="00385C5C"/>
    <w:rsid w:val="00387096"/>
    <w:rsid w:val="00387B19"/>
    <w:rsid w:val="00390272"/>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3E52"/>
    <w:rsid w:val="003B4142"/>
    <w:rsid w:val="003B5B3D"/>
    <w:rsid w:val="003B6A90"/>
    <w:rsid w:val="003B754D"/>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079"/>
    <w:rsid w:val="0048384F"/>
    <w:rsid w:val="00485835"/>
    <w:rsid w:val="00485D05"/>
    <w:rsid w:val="00485D95"/>
    <w:rsid w:val="00493DCD"/>
    <w:rsid w:val="00496542"/>
    <w:rsid w:val="004A0623"/>
    <w:rsid w:val="004A49F7"/>
    <w:rsid w:val="004A4A8B"/>
    <w:rsid w:val="004A5187"/>
    <w:rsid w:val="004A7D4D"/>
    <w:rsid w:val="004B02B2"/>
    <w:rsid w:val="004B11D8"/>
    <w:rsid w:val="004B12D5"/>
    <w:rsid w:val="004B14C6"/>
    <w:rsid w:val="004B23BD"/>
    <w:rsid w:val="004B2FAE"/>
    <w:rsid w:val="004B3186"/>
    <w:rsid w:val="004B31D4"/>
    <w:rsid w:val="004B441F"/>
    <w:rsid w:val="004B5284"/>
    <w:rsid w:val="004C360B"/>
    <w:rsid w:val="004C4FC4"/>
    <w:rsid w:val="004C721A"/>
    <w:rsid w:val="004D60E5"/>
    <w:rsid w:val="004E50BA"/>
    <w:rsid w:val="004E5F15"/>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27A6C"/>
    <w:rsid w:val="005303C3"/>
    <w:rsid w:val="00530A94"/>
    <w:rsid w:val="00531889"/>
    <w:rsid w:val="00531C58"/>
    <w:rsid w:val="00532D07"/>
    <w:rsid w:val="00532D46"/>
    <w:rsid w:val="0053404E"/>
    <w:rsid w:val="00534927"/>
    <w:rsid w:val="00534B0B"/>
    <w:rsid w:val="005358AF"/>
    <w:rsid w:val="00535E3B"/>
    <w:rsid w:val="00536AC1"/>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19B8"/>
    <w:rsid w:val="005827BD"/>
    <w:rsid w:val="00582FFA"/>
    <w:rsid w:val="00585BE5"/>
    <w:rsid w:val="00586562"/>
    <w:rsid w:val="005869B1"/>
    <w:rsid w:val="00590145"/>
    <w:rsid w:val="0059037D"/>
    <w:rsid w:val="00591212"/>
    <w:rsid w:val="005916C7"/>
    <w:rsid w:val="00592148"/>
    <w:rsid w:val="0059219D"/>
    <w:rsid w:val="00592219"/>
    <w:rsid w:val="00593B24"/>
    <w:rsid w:val="00596839"/>
    <w:rsid w:val="00597B3E"/>
    <w:rsid w:val="005A01D7"/>
    <w:rsid w:val="005A0F99"/>
    <w:rsid w:val="005A293D"/>
    <w:rsid w:val="005A43A1"/>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378"/>
    <w:rsid w:val="00600860"/>
    <w:rsid w:val="00600B51"/>
    <w:rsid w:val="006038FC"/>
    <w:rsid w:val="00604154"/>
    <w:rsid w:val="006045BD"/>
    <w:rsid w:val="00604740"/>
    <w:rsid w:val="006051CD"/>
    <w:rsid w:val="00605AB6"/>
    <w:rsid w:val="00605EB2"/>
    <w:rsid w:val="00607121"/>
    <w:rsid w:val="006075F2"/>
    <w:rsid w:val="00607BF6"/>
    <w:rsid w:val="00610153"/>
    <w:rsid w:val="006116AB"/>
    <w:rsid w:val="0061308A"/>
    <w:rsid w:val="00615AC8"/>
    <w:rsid w:val="006178D8"/>
    <w:rsid w:val="0062043F"/>
    <w:rsid w:val="00620583"/>
    <w:rsid w:val="00621C48"/>
    <w:rsid w:val="0062379B"/>
    <w:rsid w:val="00623B62"/>
    <w:rsid w:val="0062570F"/>
    <w:rsid w:val="00626573"/>
    <w:rsid w:val="006301C8"/>
    <w:rsid w:val="0063073A"/>
    <w:rsid w:val="00632DCC"/>
    <w:rsid w:val="006364F1"/>
    <w:rsid w:val="00641347"/>
    <w:rsid w:val="00644BB9"/>
    <w:rsid w:val="00647639"/>
    <w:rsid w:val="0065151F"/>
    <w:rsid w:val="006548EF"/>
    <w:rsid w:val="00655313"/>
    <w:rsid w:val="006575F5"/>
    <w:rsid w:val="00660043"/>
    <w:rsid w:val="0066177E"/>
    <w:rsid w:val="00661DE6"/>
    <w:rsid w:val="00663856"/>
    <w:rsid w:val="00663970"/>
    <w:rsid w:val="00663A8C"/>
    <w:rsid w:val="0066507B"/>
    <w:rsid w:val="00665218"/>
    <w:rsid w:val="006660B2"/>
    <w:rsid w:val="00671457"/>
    <w:rsid w:val="00672EA9"/>
    <w:rsid w:val="00674410"/>
    <w:rsid w:val="00674C34"/>
    <w:rsid w:val="006761B6"/>
    <w:rsid w:val="00676607"/>
    <w:rsid w:val="0068718B"/>
    <w:rsid w:val="00687BEA"/>
    <w:rsid w:val="00690698"/>
    <w:rsid w:val="006910F4"/>
    <w:rsid w:val="00692CF1"/>
    <w:rsid w:val="00693EC9"/>
    <w:rsid w:val="00695737"/>
    <w:rsid w:val="0069577A"/>
    <w:rsid w:val="00697A5A"/>
    <w:rsid w:val="006A24E4"/>
    <w:rsid w:val="006A2F12"/>
    <w:rsid w:val="006A31C9"/>
    <w:rsid w:val="006A58C3"/>
    <w:rsid w:val="006A60EA"/>
    <w:rsid w:val="006A6A2F"/>
    <w:rsid w:val="006A736B"/>
    <w:rsid w:val="006A7E78"/>
    <w:rsid w:val="006B202E"/>
    <w:rsid w:val="006B764B"/>
    <w:rsid w:val="006C1F9D"/>
    <w:rsid w:val="006C2455"/>
    <w:rsid w:val="006C277B"/>
    <w:rsid w:val="006C28FD"/>
    <w:rsid w:val="006C3312"/>
    <w:rsid w:val="006C5EC5"/>
    <w:rsid w:val="006C7644"/>
    <w:rsid w:val="006D001A"/>
    <w:rsid w:val="006D03C7"/>
    <w:rsid w:val="006D17D9"/>
    <w:rsid w:val="006D42F9"/>
    <w:rsid w:val="006D5602"/>
    <w:rsid w:val="006D5E76"/>
    <w:rsid w:val="006D68EE"/>
    <w:rsid w:val="006D6CBD"/>
    <w:rsid w:val="006D7DF8"/>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15CD"/>
    <w:rsid w:val="00731AD0"/>
    <w:rsid w:val="00733E5E"/>
    <w:rsid w:val="007352D8"/>
    <w:rsid w:val="0073617D"/>
    <w:rsid w:val="00736D1B"/>
    <w:rsid w:val="00740FB6"/>
    <w:rsid w:val="007420C7"/>
    <w:rsid w:val="00743FE3"/>
    <w:rsid w:val="0074439F"/>
    <w:rsid w:val="00745392"/>
    <w:rsid w:val="00747FEA"/>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4"/>
    <w:rsid w:val="007821EA"/>
    <w:rsid w:val="00784912"/>
    <w:rsid w:val="00785499"/>
    <w:rsid w:val="00786E4C"/>
    <w:rsid w:val="007876D0"/>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170D"/>
    <w:rsid w:val="007E540F"/>
    <w:rsid w:val="007E6ACC"/>
    <w:rsid w:val="007F089D"/>
    <w:rsid w:val="007F328F"/>
    <w:rsid w:val="007F3662"/>
    <w:rsid w:val="007F547D"/>
    <w:rsid w:val="007F56AC"/>
    <w:rsid w:val="007F5EBD"/>
    <w:rsid w:val="007F6FFE"/>
    <w:rsid w:val="007F7673"/>
    <w:rsid w:val="008040E7"/>
    <w:rsid w:val="00806931"/>
    <w:rsid w:val="00807724"/>
    <w:rsid w:val="00811D8B"/>
    <w:rsid w:val="00811F7D"/>
    <w:rsid w:val="008138C5"/>
    <w:rsid w:val="00814F9A"/>
    <w:rsid w:val="008150D7"/>
    <w:rsid w:val="00821B1D"/>
    <w:rsid w:val="008269A4"/>
    <w:rsid w:val="00830513"/>
    <w:rsid w:val="00830910"/>
    <w:rsid w:val="0083241C"/>
    <w:rsid w:val="00832B59"/>
    <w:rsid w:val="0083313D"/>
    <w:rsid w:val="00834211"/>
    <w:rsid w:val="008351F8"/>
    <w:rsid w:val="008364D8"/>
    <w:rsid w:val="00840CAA"/>
    <w:rsid w:val="00840D05"/>
    <w:rsid w:val="00840E27"/>
    <w:rsid w:val="0085012B"/>
    <w:rsid w:val="00850575"/>
    <w:rsid w:val="008509C0"/>
    <w:rsid w:val="00852E66"/>
    <w:rsid w:val="00853E82"/>
    <w:rsid w:val="008578A8"/>
    <w:rsid w:val="00861002"/>
    <w:rsid w:val="00867005"/>
    <w:rsid w:val="008723E5"/>
    <w:rsid w:val="008735ED"/>
    <w:rsid w:val="00873BBD"/>
    <w:rsid w:val="00873EC2"/>
    <w:rsid w:val="00874813"/>
    <w:rsid w:val="00874CC4"/>
    <w:rsid w:val="00875FAB"/>
    <w:rsid w:val="008766C8"/>
    <w:rsid w:val="008774A8"/>
    <w:rsid w:val="00877596"/>
    <w:rsid w:val="008804E1"/>
    <w:rsid w:val="00882676"/>
    <w:rsid w:val="008832B4"/>
    <w:rsid w:val="00883D8A"/>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7DE0"/>
    <w:rsid w:val="008C11EB"/>
    <w:rsid w:val="008C1BCA"/>
    <w:rsid w:val="008C246C"/>
    <w:rsid w:val="008C29AF"/>
    <w:rsid w:val="008C4708"/>
    <w:rsid w:val="008C6DAA"/>
    <w:rsid w:val="008C7E2F"/>
    <w:rsid w:val="008D1450"/>
    <w:rsid w:val="008D1877"/>
    <w:rsid w:val="008D31CD"/>
    <w:rsid w:val="008D3EAD"/>
    <w:rsid w:val="008D7D72"/>
    <w:rsid w:val="008E0F74"/>
    <w:rsid w:val="008E172E"/>
    <w:rsid w:val="008E4947"/>
    <w:rsid w:val="008E658C"/>
    <w:rsid w:val="008F1298"/>
    <w:rsid w:val="008F3773"/>
    <w:rsid w:val="008F399C"/>
    <w:rsid w:val="008F3F22"/>
    <w:rsid w:val="008F5B98"/>
    <w:rsid w:val="00900407"/>
    <w:rsid w:val="009006FE"/>
    <w:rsid w:val="009022E4"/>
    <w:rsid w:val="00902567"/>
    <w:rsid w:val="0090266C"/>
    <w:rsid w:val="00903864"/>
    <w:rsid w:val="00903FE0"/>
    <w:rsid w:val="0090485A"/>
    <w:rsid w:val="00905910"/>
    <w:rsid w:val="009074B5"/>
    <w:rsid w:val="00907ADA"/>
    <w:rsid w:val="009108F4"/>
    <w:rsid w:val="00911518"/>
    <w:rsid w:val="00912A0C"/>
    <w:rsid w:val="009130D0"/>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640E"/>
    <w:rsid w:val="0094643A"/>
    <w:rsid w:val="00947591"/>
    <w:rsid w:val="00952AAD"/>
    <w:rsid w:val="0095476E"/>
    <w:rsid w:val="009551F8"/>
    <w:rsid w:val="009566F1"/>
    <w:rsid w:val="00960965"/>
    <w:rsid w:val="00960D73"/>
    <w:rsid w:val="00962819"/>
    <w:rsid w:val="0096283E"/>
    <w:rsid w:val="00964BC9"/>
    <w:rsid w:val="00965466"/>
    <w:rsid w:val="00965EDA"/>
    <w:rsid w:val="00966243"/>
    <w:rsid w:val="00967434"/>
    <w:rsid w:val="009708A0"/>
    <w:rsid w:val="00970E44"/>
    <w:rsid w:val="00980E71"/>
    <w:rsid w:val="00981847"/>
    <w:rsid w:val="0098205D"/>
    <w:rsid w:val="009835D9"/>
    <w:rsid w:val="0098628A"/>
    <w:rsid w:val="009904F1"/>
    <w:rsid w:val="00990A92"/>
    <w:rsid w:val="00990BFD"/>
    <w:rsid w:val="0099102D"/>
    <w:rsid w:val="0099140A"/>
    <w:rsid w:val="00992234"/>
    <w:rsid w:val="00994AB7"/>
    <w:rsid w:val="00996242"/>
    <w:rsid w:val="0099656C"/>
    <w:rsid w:val="009A2FDE"/>
    <w:rsid w:val="009A40A7"/>
    <w:rsid w:val="009A44E4"/>
    <w:rsid w:val="009A748D"/>
    <w:rsid w:val="009B070B"/>
    <w:rsid w:val="009B1038"/>
    <w:rsid w:val="009B13FA"/>
    <w:rsid w:val="009B2B71"/>
    <w:rsid w:val="009B5462"/>
    <w:rsid w:val="009C13EF"/>
    <w:rsid w:val="009C1E09"/>
    <w:rsid w:val="009C20A3"/>
    <w:rsid w:val="009C4255"/>
    <w:rsid w:val="009C5490"/>
    <w:rsid w:val="009C742D"/>
    <w:rsid w:val="009C7856"/>
    <w:rsid w:val="009D07B0"/>
    <w:rsid w:val="009D0F3A"/>
    <w:rsid w:val="009D1E6D"/>
    <w:rsid w:val="009D2856"/>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106AE"/>
    <w:rsid w:val="00A1080A"/>
    <w:rsid w:val="00A11A84"/>
    <w:rsid w:val="00A15340"/>
    <w:rsid w:val="00A21914"/>
    <w:rsid w:val="00A2196E"/>
    <w:rsid w:val="00A30D5B"/>
    <w:rsid w:val="00A327A7"/>
    <w:rsid w:val="00A342C8"/>
    <w:rsid w:val="00A36490"/>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66B59"/>
    <w:rsid w:val="00A73E16"/>
    <w:rsid w:val="00A74586"/>
    <w:rsid w:val="00A745B4"/>
    <w:rsid w:val="00A76336"/>
    <w:rsid w:val="00A76962"/>
    <w:rsid w:val="00A80940"/>
    <w:rsid w:val="00A81AF8"/>
    <w:rsid w:val="00A830BE"/>
    <w:rsid w:val="00A86929"/>
    <w:rsid w:val="00A86B93"/>
    <w:rsid w:val="00A90BF2"/>
    <w:rsid w:val="00A92006"/>
    <w:rsid w:val="00A9583C"/>
    <w:rsid w:val="00A95C6D"/>
    <w:rsid w:val="00A962DD"/>
    <w:rsid w:val="00A96FCD"/>
    <w:rsid w:val="00AA081B"/>
    <w:rsid w:val="00AA0B9D"/>
    <w:rsid w:val="00AA1E67"/>
    <w:rsid w:val="00AA21F7"/>
    <w:rsid w:val="00AA222B"/>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2B3"/>
    <w:rsid w:val="00AE0951"/>
    <w:rsid w:val="00AE1026"/>
    <w:rsid w:val="00AE2C1F"/>
    <w:rsid w:val="00AE4CC6"/>
    <w:rsid w:val="00AE7CCF"/>
    <w:rsid w:val="00AE7F5E"/>
    <w:rsid w:val="00AF25B0"/>
    <w:rsid w:val="00B00CFB"/>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00A7"/>
    <w:rsid w:val="00B41761"/>
    <w:rsid w:val="00B435C8"/>
    <w:rsid w:val="00B45C00"/>
    <w:rsid w:val="00B47F2F"/>
    <w:rsid w:val="00B526B1"/>
    <w:rsid w:val="00B62035"/>
    <w:rsid w:val="00B63B75"/>
    <w:rsid w:val="00B65EAA"/>
    <w:rsid w:val="00B71540"/>
    <w:rsid w:val="00B715EE"/>
    <w:rsid w:val="00B72995"/>
    <w:rsid w:val="00B72DA8"/>
    <w:rsid w:val="00B73F3F"/>
    <w:rsid w:val="00B76B6E"/>
    <w:rsid w:val="00B80782"/>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7313"/>
    <w:rsid w:val="00BB2399"/>
    <w:rsid w:val="00BB2AA8"/>
    <w:rsid w:val="00BB5241"/>
    <w:rsid w:val="00BB534F"/>
    <w:rsid w:val="00BB541B"/>
    <w:rsid w:val="00BB546E"/>
    <w:rsid w:val="00BC19B7"/>
    <w:rsid w:val="00BC27DA"/>
    <w:rsid w:val="00BC2CC2"/>
    <w:rsid w:val="00BC46D0"/>
    <w:rsid w:val="00BC5A93"/>
    <w:rsid w:val="00BD1D71"/>
    <w:rsid w:val="00BD1D91"/>
    <w:rsid w:val="00BD63AB"/>
    <w:rsid w:val="00BD6FC4"/>
    <w:rsid w:val="00BD71C6"/>
    <w:rsid w:val="00BD7358"/>
    <w:rsid w:val="00BE23AE"/>
    <w:rsid w:val="00BE4060"/>
    <w:rsid w:val="00BF4BDB"/>
    <w:rsid w:val="00C006CF"/>
    <w:rsid w:val="00C014CC"/>
    <w:rsid w:val="00C03388"/>
    <w:rsid w:val="00C0386A"/>
    <w:rsid w:val="00C0465F"/>
    <w:rsid w:val="00C13ABD"/>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1F02"/>
    <w:rsid w:val="00C45A86"/>
    <w:rsid w:val="00C50026"/>
    <w:rsid w:val="00C51584"/>
    <w:rsid w:val="00C51BCE"/>
    <w:rsid w:val="00C53D04"/>
    <w:rsid w:val="00C54CE7"/>
    <w:rsid w:val="00C574BA"/>
    <w:rsid w:val="00C631D0"/>
    <w:rsid w:val="00C639F8"/>
    <w:rsid w:val="00C63E79"/>
    <w:rsid w:val="00C6512F"/>
    <w:rsid w:val="00C7058C"/>
    <w:rsid w:val="00C71690"/>
    <w:rsid w:val="00C71849"/>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D9B"/>
    <w:rsid w:val="00C94E47"/>
    <w:rsid w:val="00C97F08"/>
    <w:rsid w:val="00C97FB1"/>
    <w:rsid w:val="00CA3B46"/>
    <w:rsid w:val="00CA6D04"/>
    <w:rsid w:val="00CB02C9"/>
    <w:rsid w:val="00CB3950"/>
    <w:rsid w:val="00CB5097"/>
    <w:rsid w:val="00CB6DF1"/>
    <w:rsid w:val="00CC790E"/>
    <w:rsid w:val="00CD0100"/>
    <w:rsid w:val="00CD0C11"/>
    <w:rsid w:val="00CD1858"/>
    <w:rsid w:val="00CD537A"/>
    <w:rsid w:val="00CD598D"/>
    <w:rsid w:val="00CD5FD8"/>
    <w:rsid w:val="00CD620A"/>
    <w:rsid w:val="00CD722A"/>
    <w:rsid w:val="00CE1028"/>
    <w:rsid w:val="00CE118C"/>
    <w:rsid w:val="00CE170E"/>
    <w:rsid w:val="00CE3B49"/>
    <w:rsid w:val="00CE5C44"/>
    <w:rsid w:val="00CF20D8"/>
    <w:rsid w:val="00CF20E7"/>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1D2"/>
    <w:rsid w:val="00D2698E"/>
    <w:rsid w:val="00D303A4"/>
    <w:rsid w:val="00D309F6"/>
    <w:rsid w:val="00D30C8D"/>
    <w:rsid w:val="00D30EA5"/>
    <w:rsid w:val="00D31935"/>
    <w:rsid w:val="00D31D5A"/>
    <w:rsid w:val="00D33992"/>
    <w:rsid w:val="00D34EEE"/>
    <w:rsid w:val="00D36001"/>
    <w:rsid w:val="00D363E0"/>
    <w:rsid w:val="00D4246D"/>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EDA"/>
    <w:rsid w:val="00DA5153"/>
    <w:rsid w:val="00DA5268"/>
    <w:rsid w:val="00DA748C"/>
    <w:rsid w:val="00DA79EB"/>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59DA"/>
    <w:rsid w:val="00DE66E8"/>
    <w:rsid w:val="00DF0906"/>
    <w:rsid w:val="00DF480B"/>
    <w:rsid w:val="00E051E1"/>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AD7"/>
    <w:rsid w:val="00E30C71"/>
    <w:rsid w:val="00E32619"/>
    <w:rsid w:val="00E37423"/>
    <w:rsid w:val="00E37D62"/>
    <w:rsid w:val="00E37E34"/>
    <w:rsid w:val="00E37E70"/>
    <w:rsid w:val="00E4487E"/>
    <w:rsid w:val="00E45421"/>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5667"/>
    <w:rsid w:val="00EA7AA6"/>
    <w:rsid w:val="00EB179F"/>
    <w:rsid w:val="00EB1FFE"/>
    <w:rsid w:val="00EB2383"/>
    <w:rsid w:val="00EB2575"/>
    <w:rsid w:val="00EB5030"/>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E0BC0"/>
    <w:rsid w:val="00EE21E8"/>
    <w:rsid w:val="00EE41CE"/>
    <w:rsid w:val="00EE45FB"/>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3BD0"/>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6660D"/>
    <w:rsid w:val="00F726F6"/>
    <w:rsid w:val="00F7290F"/>
    <w:rsid w:val="00F75B70"/>
    <w:rsid w:val="00F772C2"/>
    <w:rsid w:val="00F80016"/>
    <w:rsid w:val="00F8196A"/>
    <w:rsid w:val="00F81DB5"/>
    <w:rsid w:val="00F826E6"/>
    <w:rsid w:val="00F829A9"/>
    <w:rsid w:val="00F8479B"/>
    <w:rsid w:val="00F84A98"/>
    <w:rsid w:val="00F84C17"/>
    <w:rsid w:val="00F87C0D"/>
    <w:rsid w:val="00F91102"/>
    <w:rsid w:val="00F94FF6"/>
    <w:rsid w:val="00F96F6C"/>
    <w:rsid w:val="00F97190"/>
    <w:rsid w:val="00FA02B2"/>
    <w:rsid w:val="00FA10D7"/>
    <w:rsid w:val="00FA6449"/>
    <w:rsid w:val="00FB0E32"/>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6EC"/>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ABBD488"/>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styleId="NichtaufgelsteErwhnung">
    <w:name w:val="Unresolved Mention"/>
    <w:basedOn w:val="Absatz-Standardschriftart"/>
    <w:uiPriority w:val="99"/>
    <w:semiHidden/>
    <w:unhideWhenUsed/>
    <w:rsid w:val="003552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13791407">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8831169">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14701487">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com/de/news/www.wmf-950s.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851</Words>
  <Characters>5364</Characters>
  <Application>Microsoft Office Word</Application>
  <DocSecurity>0</DocSecurity>
  <PresentationFormat/>
  <Lines>44</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6203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13</cp:revision>
  <cp:lastPrinted>2021-09-15T08:42:00Z</cp:lastPrinted>
  <dcterms:created xsi:type="dcterms:W3CDTF">2022-09-05T11:35:00Z</dcterms:created>
  <dcterms:modified xsi:type="dcterms:W3CDTF">2022-09-06T08:17:00Z</dcterms:modified>
  <cp:category/>
</cp:coreProperties>
</file>