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B3B44" w14:textId="3C324496" w:rsidR="00FA43EB" w:rsidRDefault="00384D2C" w:rsidP="00713589">
      <w:pPr>
        <w:spacing w:line="288" w:lineRule="auto"/>
        <w:ind w:right="-266"/>
        <w:rPr>
          <w:rFonts w:ascii="Arial" w:hAnsi="Arial" w:cs="Arial"/>
          <w:bCs/>
          <w:color w:val="000000" w:themeColor="text1"/>
          <w:sz w:val="20"/>
        </w:rPr>
      </w:pPr>
      <w:r>
        <w:rPr>
          <w:rFonts w:ascii="Arial" w:hAnsi="Arial"/>
          <w:color w:val="000000" w:themeColor="text1"/>
          <w:sz w:val="20"/>
        </w:rPr>
        <w:t xml:space="preserve">Internorga, 08 - 12 March 2024, Hamburg, </w:t>
      </w:r>
      <w:r w:rsidR="002F1ADE">
        <w:rPr>
          <w:rFonts w:ascii="Arial" w:hAnsi="Arial" w:cs="Arial"/>
          <w:bCs/>
          <w:color w:val="000000" w:themeColor="text1"/>
          <w:sz w:val="20"/>
        </w:rPr>
        <w:t>Hall</w:t>
      </w:r>
      <w:r w:rsidR="002F1ADE" w:rsidRPr="0077360F">
        <w:rPr>
          <w:rFonts w:ascii="Arial" w:hAnsi="Arial" w:cs="Arial"/>
          <w:bCs/>
          <w:color w:val="000000" w:themeColor="text1"/>
          <w:sz w:val="20"/>
        </w:rPr>
        <w:t xml:space="preserve"> A4, </w:t>
      </w:r>
      <w:r w:rsidR="002F1ADE">
        <w:rPr>
          <w:rFonts w:ascii="Arial" w:hAnsi="Arial" w:cs="Arial"/>
          <w:bCs/>
          <w:color w:val="000000" w:themeColor="text1"/>
          <w:sz w:val="20"/>
        </w:rPr>
        <w:t xml:space="preserve">Stand </w:t>
      </w:r>
      <w:r w:rsidR="002F1ADE" w:rsidRPr="0077360F">
        <w:rPr>
          <w:rFonts w:ascii="Arial" w:hAnsi="Arial" w:cs="Arial"/>
          <w:bCs/>
          <w:color w:val="000000" w:themeColor="text1"/>
          <w:sz w:val="20"/>
        </w:rPr>
        <w:t>201 </w:t>
      </w:r>
    </w:p>
    <w:p w14:paraId="50437FDD" w14:textId="77777777" w:rsidR="002F1ADE" w:rsidRPr="007B31BE" w:rsidRDefault="002F1ADE" w:rsidP="00713589">
      <w:pPr>
        <w:spacing w:line="288" w:lineRule="auto"/>
        <w:ind w:right="-266"/>
        <w:rPr>
          <w:rFonts w:ascii="Arial" w:hAnsi="Arial" w:cs="Arial"/>
          <w:color w:val="000000" w:themeColor="text1"/>
          <w:sz w:val="20"/>
        </w:rPr>
      </w:pPr>
    </w:p>
    <w:p w14:paraId="2419665E" w14:textId="277B0522" w:rsidR="00834211" w:rsidRPr="009E6E8F" w:rsidRDefault="00834211" w:rsidP="00713589">
      <w:pPr>
        <w:spacing w:line="288" w:lineRule="auto"/>
        <w:ind w:right="-266"/>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sidR="00551FD8">
        <w:rPr>
          <w:rFonts w:ascii="Arial" w:hAnsi="Arial"/>
          <w:color w:val="000000" w:themeColor="text1"/>
          <w:sz w:val="20"/>
        </w:rPr>
        <w:t xml:space="preserve"> (Germany)</w:t>
      </w:r>
      <w:r>
        <w:rPr>
          <w:rFonts w:ascii="Arial" w:hAnsi="Arial"/>
          <w:color w:val="000000" w:themeColor="text1"/>
          <w:sz w:val="20"/>
        </w:rPr>
        <w:t xml:space="preserve">, </w:t>
      </w:r>
      <w:r w:rsidR="005E2AB8">
        <w:rPr>
          <w:rFonts w:ascii="Arial" w:hAnsi="Arial"/>
          <w:color w:val="000000" w:themeColor="text1"/>
          <w:sz w:val="20"/>
        </w:rPr>
        <w:t>12</w:t>
      </w:r>
      <w:r w:rsidRPr="00EA4891">
        <w:rPr>
          <w:rFonts w:ascii="Arial" w:hAnsi="Arial"/>
          <w:color w:val="000000" w:themeColor="text1"/>
          <w:sz w:val="20"/>
        </w:rPr>
        <w:t xml:space="preserve"> </w:t>
      </w:r>
      <w:r w:rsidR="00EA4891" w:rsidRPr="00EA4891">
        <w:rPr>
          <w:rFonts w:ascii="Arial" w:hAnsi="Arial"/>
          <w:color w:val="000000" w:themeColor="text1"/>
          <w:sz w:val="20"/>
        </w:rPr>
        <w:t>February</w:t>
      </w:r>
      <w:r w:rsidRPr="00EA4891">
        <w:rPr>
          <w:rFonts w:ascii="Arial" w:hAnsi="Arial"/>
          <w:color w:val="000000" w:themeColor="text1"/>
          <w:sz w:val="20"/>
        </w:rPr>
        <w:t xml:space="preserve"> 2024</w:t>
      </w:r>
    </w:p>
    <w:p w14:paraId="7D78EBB4" w14:textId="77777777" w:rsidR="00CF20E7" w:rsidRPr="009E6E8F" w:rsidRDefault="00CF20E7" w:rsidP="00713589">
      <w:pPr>
        <w:spacing w:line="288" w:lineRule="auto"/>
        <w:ind w:right="-266"/>
        <w:rPr>
          <w:rFonts w:ascii="Arial" w:hAnsi="Arial" w:cs="Arial"/>
          <w:color w:val="000000" w:themeColor="text1"/>
          <w:sz w:val="26"/>
          <w:szCs w:val="26"/>
          <w:u w:val="single"/>
        </w:rPr>
      </w:pPr>
    </w:p>
    <w:p w14:paraId="6F504BB0" w14:textId="4D3B7A74" w:rsidR="00BA769F" w:rsidRPr="009E6E8F" w:rsidRDefault="00F129C8" w:rsidP="00BA769F">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 xml:space="preserve">Perfection every time: at the Internorga, WMF showcases the art of the “WMF espresso </w:t>
      </w:r>
      <w:proofErr w:type="gramStart"/>
      <w:r>
        <w:rPr>
          <w:rFonts w:ascii="Arial" w:hAnsi="Arial"/>
          <w:color w:val="000000" w:themeColor="text1"/>
          <w:sz w:val="26"/>
          <w:u w:val="single"/>
        </w:rPr>
        <w:t>NEXT”</w:t>
      </w:r>
      <w:proofErr w:type="gramEnd"/>
    </w:p>
    <w:p w14:paraId="43041CFE" w14:textId="77777777" w:rsidR="00BA769F" w:rsidRPr="009E6E8F" w:rsidRDefault="00BA769F" w:rsidP="00713589">
      <w:pPr>
        <w:spacing w:line="288" w:lineRule="auto"/>
        <w:ind w:right="-266"/>
        <w:rPr>
          <w:rFonts w:ascii="Arial" w:hAnsi="Arial" w:cs="Arial"/>
          <w:bCs/>
          <w:sz w:val="20"/>
        </w:rPr>
      </w:pPr>
    </w:p>
    <w:p w14:paraId="1AB90325" w14:textId="101FFF36" w:rsidR="005B50D7" w:rsidRPr="009E6E8F" w:rsidRDefault="00E40438" w:rsidP="00DC7B8B">
      <w:pPr>
        <w:spacing w:line="288" w:lineRule="auto"/>
        <w:ind w:right="-266"/>
        <w:rPr>
          <w:rFonts w:ascii="Arial" w:hAnsi="Arial" w:cs="Arial"/>
          <w:b/>
          <w:sz w:val="20"/>
        </w:rPr>
      </w:pPr>
      <w:bookmarkStart w:id="0" w:name="_Hlk158016705"/>
      <w:r>
        <w:rPr>
          <w:rFonts w:ascii="Arial" w:hAnsi="Arial"/>
          <w:b/>
          <w:sz w:val="20"/>
        </w:rPr>
        <w:t xml:space="preserve">How do you make true perfection in coffee creation a personal and tangible experience? Ideally, by </w:t>
      </w:r>
      <w:r w:rsidR="009A16A8">
        <w:rPr>
          <w:rFonts w:ascii="Arial" w:hAnsi="Arial"/>
          <w:b/>
          <w:sz w:val="20"/>
        </w:rPr>
        <w:t xml:space="preserve">giving it the </w:t>
      </w:r>
      <w:r>
        <w:rPr>
          <w:rFonts w:ascii="Arial" w:hAnsi="Arial"/>
          <w:b/>
          <w:sz w:val="20"/>
        </w:rPr>
        <w:t xml:space="preserve">right </w:t>
      </w:r>
      <w:r w:rsidR="009A16A8">
        <w:rPr>
          <w:rFonts w:ascii="Arial" w:hAnsi="Arial"/>
          <w:b/>
          <w:sz w:val="20"/>
        </w:rPr>
        <w:t>stage</w:t>
      </w:r>
      <w:bookmarkEnd w:id="0"/>
      <w:r>
        <w:rPr>
          <w:rFonts w:ascii="Arial" w:hAnsi="Arial"/>
          <w:b/>
          <w:sz w:val="20"/>
        </w:rPr>
        <w:t>. At the Internorga 2024, WMF Professional Coffee Machines will be highlighting its semi-automatic, state-of-the-art portafilter “WMF espresso NEXT” to best effect as part of a new, worldwide campaign: with live demonstrations of barista craftsmanship, a wide range of latte art creations, sophisticated signature drinks and arguably the best cappuccino to be found at the fair. Other highlights for visitors are the WMF 1500 F fully automatic bean-to-batch machine and exciting service concepts.</w:t>
      </w:r>
    </w:p>
    <w:p w14:paraId="51A93136" w14:textId="1139AB0A" w:rsidR="0098761E" w:rsidRPr="009E6E8F" w:rsidRDefault="0098761E" w:rsidP="00713589">
      <w:pPr>
        <w:spacing w:line="288" w:lineRule="auto"/>
        <w:ind w:right="-266"/>
        <w:rPr>
          <w:rFonts w:ascii="Arial" w:hAnsi="Arial" w:cs="Arial"/>
          <w:b/>
          <w:sz w:val="20"/>
        </w:rPr>
      </w:pPr>
    </w:p>
    <w:p w14:paraId="1FD19B4D" w14:textId="513740E6" w:rsidR="005402E8" w:rsidRPr="009E6E8F" w:rsidRDefault="00DB0173" w:rsidP="008575FE">
      <w:pPr>
        <w:spacing w:line="288" w:lineRule="auto"/>
        <w:ind w:right="-266"/>
        <w:rPr>
          <w:rFonts w:ascii="Arial" w:hAnsi="Arial" w:cs="Arial"/>
          <w:bCs/>
          <w:sz w:val="20"/>
        </w:rPr>
      </w:pPr>
      <w:r>
        <w:rPr>
          <w:rFonts w:ascii="Arial" w:hAnsi="Arial"/>
          <w:sz w:val="20"/>
        </w:rPr>
        <w:t xml:space="preserve">What makes the WMF espresso NEXT so attractive? What are the concrete benefits for customers in the coffee business? Leading premium supplier WMF Professional Coffee Machines aims to answer these questions with more than just facts and figures at Internorga 2024 and has got together with a well-known partner from the barista scene </w:t>
      </w:r>
      <w:proofErr w:type="gramStart"/>
      <w:r>
        <w:rPr>
          <w:rFonts w:ascii="Arial" w:hAnsi="Arial"/>
          <w:sz w:val="20"/>
        </w:rPr>
        <w:t>in order to</w:t>
      </w:r>
      <w:proofErr w:type="gramEnd"/>
      <w:r>
        <w:rPr>
          <w:rFonts w:ascii="Arial" w:hAnsi="Arial"/>
          <w:sz w:val="20"/>
        </w:rPr>
        <w:t xml:space="preserve"> allow visitors to experience the advantages of the semi-automatic portafilter live. </w:t>
      </w:r>
    </w:p>
    <w:p w14:paraId="2FD7F359" w14:textId="77777777" w:rsidR="00DB0173" w:rsidRPr="009E6E8F" w:rsidRDefault="00DB0173" w:rsidP="00B3238D">
      <w:pPr>
        <w:spacing w:line="288" w:lineRule="auto"/>
        <w:ind w:right="-266"/>
        <w:rPr>
          <w:rFonts w:ascii="Arial" w:hAnsi="Arial" w:cs="Arial"/>
          <w:bCs/>
          <w:sz w:val="20"/>
        </w:rPr>
      </w:pPr>
    </w:p>
    <w:p w14:paraId="6544A806" w14:textId="71385B92" w:rsidR="00FA43EB" w:rsidRPr="00CA72C3" w:rsidRDefault="00047E39" w:rsidP="00FA43EB">
      <w:pPr>
        <w:spacing w:line="288" w:lineRule="auto"/>
        <w:ind w:right="-266"/>
        <w:rPr>
          <w:rFonts w:ascii="Arial" w:hAnsi="Arial" w:cs="Arial"/>
          <w:b/>
          <w:sz w:val="20"/>
        </w:rPr>
      </w:pPr>
      <w:r>
        <w:rPr>
          <w:rFonts w:ascii="Arial" w:hAnsi="Arial"/>
          <w:b/>
          <w:sz w:val="20"/>
        </w:rPr>
        <w:t>Experience art &amp; coffee business for yourself</w:t>
      </w:r>
    </w:p>
    <w:p w14:paraId="12A7DAD3" w14:textId="34DDD36E" w:rsidR="00FA43EB" w:rsidRPr="004F5BB2" w:rsidRDefault="00FA43EB" w:rsidP="00FA43EB">
      <w:pPr>
        <w:spacing w:line="288" w:lineRule="auto"/>
        <w:ind w:right="-266"/>
        <w:rPr>
          <w:rFonts w:ascii="Arial" w:hAnsi="Arial" w:cs="Arial"/>
          <w:bCs/>
          <w:sz w:val="20"/>
        </w:rPr>
      </w:pPr>
      <w:r>
        <w:rPr>
          <w:rFonts w:ascii="Arial" w:hAnsi="Arial"/>
          <w:sz w:val="20"/>
        </w:rPr>
        <w:t xml:space="preserve">At Stand </w:t>
      </w:r>
      <w:r w:rsidR="00131D14">
        <w:rPr>
          <w:rFonts w:ascii="Arial" w:hAnsi="Arial"/>
          <w:sz w:val="20"/>
        </w:rPr>
        <w:t>201</w:t>
      </w:r>
      <w:r>
        <w:rPr>
          <w:rFonts w:ascii="Arial" w:hAnsi="Arial"/>
          <w:sz w:val="20"/>
        </w:rPr>
        <w:t xml:space="preserve">, in Hall A4, WMF Professional Coffee Machines brings the art of coffee creation to life. For example, when manual preparation and automated processes in the WMF espresso NEXT fuse, giving rise to unique quality which is reproducible. Delicious coffee beverages and ingenious latte art every time, even during peak periods – which leads to higher sales through shorter waiting times and helps to generate customer satisfaction. And at the WMF stand, visitors to the fair can take part in inspiring latte art workshops, chat to an award-winning master barista and </w:t>
      </w:r>
      <w:proofErr w:type="gramStart"/>
      <w:r>
        <w:rPr>
          <w:rFonts w:ascii="Arial" w:hAnsi="Arial"/>
          <w:sz w:val="20"/>
        </w:rPr>
        <w:t>take home</w:t>
      </w:r>
      <w:proofErr w:type="gramEnd"/>
      <w:r>
        <w:rPr>
          <w:rFonts w:ascii="Arial" w:hAnsi="Arial"/>
          <w:sz w:val="20"/>
        </w:rPr>
        <w:t xml:space="preserve"> exclusive insider tips. They can also gain hands-on experience of the advantages and simple handling of the WMF espresso NEXT.</w:t>
      </w:r>
    </w:p>
    <w:p w14:paraId="2C7CE9CC" w14:textId="525EA134" w:rsidR="00FA43EB" w:rsidRPr="004F5BB2" w:rsidRDefault="00FA43EB" w:rsidP="008575FE">
      <w:pPr>
        <w:spacing w:line="288" w:lineRule="auto"/>
        <w:ind w:right="-266"/>
        <w:rPr>
          <w:rFonts w:ascii="Arial" w:hAnsi="Arial" w:cs="Arial"/>
          <w:bCs/>
          <w:sz w:val="20"/>
        </w:rPr>
      </w:pPr>
    </w:p>
    <w:p w14:paraId="0D78AFEF" w14:textId="276E3272" w:rsidR="00F51D9A" w:rsidRPr="009E6E8F" w:rsidRDefault="00321337" w:rsidP="00F51D9A">
      <w:pPr>
        <w:spacing w:line="288" w:lineRule="auto"/>
        <w:ind w:right="-266"/>
        <w:rPr>
          <w:rFonts w:ascii="Arial" w:hAnsi="Arial" w:cs="Arial"/>
          <w:bCs/>
          <w:sz w:val="20"/>
        </w:rPr>
      </w:pPr>
      <w:r>
        <w:rPr>
          <w:rFonts w:ascii="Arial" w:hAnsi="Arial"/>
          <w:sz w:val="20"/>
        </w:rPr>
        <w:t xml:space="preserve">In the new WMF 1500 F fully automatic bean-to-batch machine, visitors to the fair will find both peak performance and reliability when preparing large quantities of freshly filtered coffee. Thanks to an integrated 4-litre storage urn, guests receive their coffee in just seven seconds. During peak periods, optional automatic re-brewing makes for high efficiency. The WMF 1500 F also offers a wealth of extremely user-friendly details, for example easy and efficient disposal of dry grounds or an automatic cleaning system which ensures that there are no compromises when it comes to hygiene and cleanliness. </w:t>
      </w:r>
    </w:p>
    <w:p w14:paraId="028A44A9" w14:textId="77777777" w:rsidR="00F51D9A" w:rsidRPr="009E6E8F" w:rsidRDefault="00F51D9A" w:rsidP="00321337">
      <w:pPr>
        <w:spacing w:line="288" w:lineRule="auto"/>
        <w:ind w:right="-266"/>
        <w:rPr>
          <w:rFonts w:ascii="Arial" w:hAnsi="Arial" w:cs="Arial"/>
          <w:bCs/>
          <w:sz w:val="20"/>
        </w:rPr>
      </w:pPr>
    </w:p>
    <w:p w14:paraId="6F2A2853" w14:textId="7828CB47" w:rsidR="0098761E" w:rsidRPr="004F5BB2" w:rsidRDefault="00591318" w:rsidP="00713589">
      <w:pPr>
        <w:spacing w:line="288" w:lineRule="auto"/>
        <w:ind w:right="-266"/>
        <w:rPr>
          <w:rFonts w:ascii="Arial" w:hAnsi="Arial" w:cs="Arial"/>
          <w:b/>
          <w:sz w:val="20"/>
        </w:rPr>
      </w:pPr>
      <w:r>
        <w:rPr>
          <w:rFonts w:ascii="Arial" w:hAnsi="Arial"/>
          <w:b/>
          <w:sz w:val="20"/>
        </w:rPr>
        <w:t xml:space="preserve">Service expertise made </w:t>
      </w:r>
      <w:proofErr w:type="gramStart"/>
      <w:r>
        <w:rPr>
          <w:rFonts w:ascii="Arial" w:hAnsi="Arial"/>
          <w:b/>
          <w:sz w:val="20"/>
        </w:rPr>
        <w:t>visible</w:t>
      </w:r>
      <w:proofErr w:type="gramEnd"/>
    </w:p>
    <w:p w14:paraId="1708AD98" w14:textId="590BE6A6" w:rsidR="00B62B10" w:rsidRPr="004F5BB2" w:rsidRDefault="0009123C" w:rsidP="00B62B10">
      <w:pPr>
        <w:spacing w:line="288" w:lineRule="auto"/>
        <w:ind w:right="-266"/>
        <w:rPr>
          <w:rFonts w:ascii="Arial" w:hAnsi="Arial" w:cs="Arial"/>
          <w:bCs/>
          <w:sz w:val="20"/>
        </w:rPr>
      </w:pPr>
      <w:r>
        <w:rPr>
          <w:rFonts w:ascii="Arial" w:hAnsi="Arial"/>
          <w:sz w:val="20"/>
        </w:rPr>
        <w:t xml:space="preserve">From the very first phase of their development, WMF machines are designed to be an important success factor in the coffee business. But smooth service processes also play a key role. Premium producer WMF is aware of this and offers visitors to the Internorga fair in-depth insights into its service competence. With more than 320 technicians, it has the largest in-house service organisation in Europe. In addition, a “transparent </w:t>
      </w:r>
      <w:proofErr w:type="gramStart"/>
      <w:r>
        <w:rPr>
          <w:rFonts w:ascii="Arial" w:hAnsi="Arial"/>
          <w:sz w:val="20"/>
        </w:rPr>
        <w:t>machine“ reveals</w:t>
      </w:r>
      <w:proofErr w:type="gramEnd"/>
      <w:r>
        <w:rPr>
          <w:rFonts w:ascii="Arial" w:hAnsi="Arial"/>
          <w:sz w:val="20"/>
        </w:rPr>
        <w:t xml:space="preserve"> the entire inner workings of the machines and, together with the Remote Service Desktop and WMF CoffeeConnect, is one of numerous trade fair highlights.</w:t>
      </w:r>
    </w:p>
    <w:p w14:paraId="51FEF821" w14:textId="77777777" w:rsidR="00B62B10" w:rsidRPr="004F5BB2" w:rsidRDefault="00B62B10" w:rsidP="00CD50F9">
      <w:pPr>
        <w:spacing w:line="288" w:lineRule="auto"/>
        <w:ind w:right="-266"/>
        <w:rPr>
          <w:rFonts w:ascii="Arial" w:hAnsi="Arial" w:cs="Arial"/>
          <w:bCs/>
          <w:sz w:val="20"/>
        </w:rPr>
      </w:pPr>
    </w:p>
    <w:p w14:paraId="612E2F43" w14:textId="77777777" w:rsidR="0018004A" w:rsidRPr="009E6E8F" w:rsidRDefault="0018004A" w:rsidP="00713589">
      <w:pPr>
        <w:spacing w:line="288" w:lineRule="auto"/>
        <w:ind w:right="-266"/>
        <w:rPr>
          <w:rFonts w:ascii="Arial" w:hAnsi="Arial" w:cs="Arial"/>
          <w:b/>
          <w:color w:val="000000" w:themeColor="text1"/>
          <w:sz w:val="18"/>
          <w:szCs w:val="18"/>
        </w:rPr>
      </w:pPr>
      <w:r>
        <w:rPr>
          <w:rFonts w:ascii="Arial" w:hAnsi="Arial"/>
          <w:b/>
          <w:color w:val="000000" w:themeColor="text1"/>
          <w:sz w:val="18"/>
        </w:rPr>
        <w:t>Request for images</w:t>
      </w:r>
    </w:p>
    <w:p w14:paraId="41001C02" w14:textId="470418A8" w:rsidR="00F0188D" w:rsidRPr="00F0188D" w:rsidRDefault="0018004A" w:rsidP="00713589">
      <w:pPr>
        <w:spacing w:line="288" w:lineRule="auto"/>
        <w:ind w:right="-266"/>
        <w:rPr>
          <w:rFonts w:ascii="Arial" w:hAnsi="Arial" w:cs="Arial"/>
          <w:color w:val="000000" w:themeColor="text1"/>
          <w:sz w:val="18"/>
          <w:szCs w:val="18"/>
        </w:rPr>
      </w:pPr>
      <w:r>
        <w:rPr>
          <w:rFonts w:ascii="Arial" w:hAnsi="Arial"/>
          <w:color w:val="000000" w:themeColor="text1"/>
          <w:sz w:val="18"/>
        </w:rPr>
        <w:t xml:space="preserve">You can find images </w:t>
      </w:r>
      <w:r w:rsidR="00F0188D">
        <w:rPr>
          <w:rFonts w:ascii="Arial" w:hAnsi="Arial"/>
          <w:color w:val="000000" w:themeColor="text1"/>
          <w:sz w:val="18"/>
        </w:rPr>
        <w:t>here:</w:t>
      </w:r>
      <w:r w:rsidR="00F0188D">
        <w:rPr>
          <w:rFonts w:ascii="Arial" w:hAnsi="Arial" w:cs="Arial"/>
          <w:color w:val="000000" w:themeColor="text1"/>
          <w:sz w:val="18"/>
          <w:szCs w:val="18"/>
        </w:rPr>
        <w:t xml:space="preserve"> </w:t>
      </w:r>
      <w:hyperlink r:id="rId7" w:history="1">
        <w:r w:rsidR="00551FD8" w:rsidRPr="00921823">
          <w:rPr>
            <w:rStyle w:val="Hyperlink"/>
            <w:rFonts w:ascii="Arial" w:hAnsi="Arial" w:cs="Arial"/>
            <w:sz w:val="20"/>
          </w:rPr>
          <w:t>https://aboutwmf.com/en/download/wmf-professional-coffee-machines-at-internorga-2024/</w:t>
        </w:r>
      </w:hyperlink>
    </w:p>
    <w:p w14:paraId="764A8206" w14:textId="77777777" w:rsidR="00F0188D" w:rsidRPr="009E6E8F" w:rsidRDefault="00F0188D"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5E2AB8" w14:paraId="3D2AEFCA" w14:textId="77777777" w:rsidTr="000E45EB">
        <w:tc>
          <w:tcPr>
            <w:tcW w:w="3996" w:type="dxa"/>
            <w:shd w:val="clear" w:color="auto" w:fill="auto"/>
          </w:tcPr>
          <w:p w14:paraId="07A7C0EF" w14:textId="77777777" w:rsidR="00B76B6E" w:rsidRPr="009E6E8F" w:rsidRDefault="00B76B6E" w:rsidP="00713589">
            <w:pPr>
              <w:spacing w:line="288" w:lineRule="auto"/>
              <w:ind w:right="-266"/>
              <w:rPr>
                <w:rFonts w:ascii="Arial" w:hAnsi="Arial" w:cs="Arial"/>
                <w:b/>
                <w:bCs/>
                <w:color w:val="000000" w:themeColor="text1"/>
                <w:sz w:val="18"/>
                <w:szCs w:val="18"/>
              </w:rPr>
            </w:pPr>
            <w:r>
              <w:rPr>
                <w:rFonts w:ascii="Arial" w:hAnsi="Arial"/>
                <w:b/>
                <w:color w:val="000000" w:themeColor="text1"/>
                <w:sz w:val="18"/>
              </w:rPr>
              <w:t>Further information:</w:t>
            </w:r>
          </w:p>
          <w:p w14:paraId="49A14E31" w14:textId="77777777" w:rsidR="00B76B6E" w:rsidRPr="009E6E8F" w:rsidRDefault="00B76B6E" w:rsidP="00713589">
            <w:pPr>
              <w:spacing w:line="288" w:lineRule="auto"/>
              <w:ind w:right="-266"/>
              <w:rPr>
                <w:rFonts w:ascii="Arial" w:hAnsi="Arial" w:cs="Arial"/>
                <w:color w:val="000000" w:themeColor="text1"/>
                <w:sz w:val="18"/>
                <w:szCs w:val="18"/>
              </w:rPr>
            </w:pPr>
            <w:r>
              <w:rPr>
                <w:rFonts w:ascii="Arial" w:hAnsi="Arial"/>
                <w:color w:val="000000" w:themeColor="text1"/>
                <w:sz w:val="18"/>
              </w:rPr>
              <w:t>WMF GmbH</w:t>
            </w:r>
          </w:p>
          <w:p w14:paraId="4C417E93" w14:textId="77777777" w:rsidR="00B76B6E" w:rsidRPr="009E6E8F" w:rsidRDefault="00F16D4E" w:rsidP="00713589">
            <w:pPr>
              <w:spacing w:line="288" w:lineRule="auto"/>
              <w:ind w:right="-266"/>
              <w:rPr>
                <w:rFonts w:ascii="Arial" w:hAnsi="Arial" w:cs="Arial"/>
                <w:color w:val="000000" w:themeColor="text1"/>
                <w:sz w:val="18"/>
                <w:szCs w:val="18"/>
              </w:rPr>
            </w:pPr>
            <w:r>
              <w:rPr>
                <w:rFonts w:ascii="Arial" w:hAnsi="Arial"/>
                <w:color w:val="000000" w:themeColor="text1"/>
                <w:sz w:val="18"/>
              </w:rPr>
              <w:t>Mirjam Sauter</w:t>
            </w:r>
          </w:p>
          <w:p w14:paraId="07A19FE7" w14:textId="77777777" w:rsidR="00B76B6E" w:rsidRPr="00EA4891" w:rsidRDefault="00F16D4E" w:rsidP="00713589">
            <w:pPr>
              <w:spacing w:line="288" w:lineRule="auto"/>
              <w:ind w:right="-266"/>
              <w:rPr>
                <w:rFonts w:ascii="Arial" w:hAnsi="Arial" w:cs="Arial"/>
                <w:color w:val="000000" w:themeColor="text1"/>
                <w:sz w:val="18"/>
                <w:szCs w:val="18"/>
              </w:rPr>
            </w:pPr>
            <w:r w:rsidRPr="00EA4891">
              <w:rPr>
                <w:rFonts w:ascii="Arial" w:hAnsi="Arial"/>
                <w:color w:val="000000" w:themeColor="text1"/>
                <w:sz w:val="18"/>
              </w:rPr>
              <w:t>Global Communication &amp; Content Manager</w:t>
            </w:r>
            <w:r w:rsidRPr="00EA4891">
              <w:rPr>
                <w:rFonts w:ascii="Arial" w:hAnsi="Arial"/>
                <w:color w:val="000000" w:themeColor="text1"/>
                <w:sz w:val="18"/>
              </w:rPr>
              <w:br/>
              <w:t>GBU Professional Coffee Machines</w:t>
            </w:r>
          </w:p>
          <w:p w14:paraId="5E8013DE" w14:textId="77777777" w:rsidR="00B76B6E" w:rsidRPr="00B53527" w:rsidRDefault="00EC6C0F" w:rsidP="00713589">
            <w:pPr>
              <w:spacing w:line="288" w:lineRule="auto"/>
              <w:ind w:right="-266"/>
              <w:rPr>
                <w:rFonts w:ascii="Arial" w:hAnsi="Arial" w:cs="Arial"/>
                <w:color w:val="000000" w:themeColor="text1"/>
                <w:sz w:val="18"/>
                <w:szCs w:val="18"/>
                <w:lang w:val="de-DE"/>
              </w:rPr>
            </w:pPr>
            <w:proofErr w:type="gramStart"/>
            <w:r w:rsidRPr="00B53527">
              <w:rPr>
                <w:rFonts w:ascii="Arial" w:hAnsi="Arial"/>
                <w:color w:val="000000" w:themeColor="text1"/>
                <w:sz w:val="18"/>
                <w:lang w:val="de-DE"/>
              </w:rPr>
              <w:t>WMF Platz</w:t>
            </w:r>
            <w:proofErr w:type="gramEnd"/>
            <w:r w:rsidRPr="00B53527">
              <w:rPr>
                <w:rFonts w:ascii="Arial" w:hAnsi="Arial"/>
                <w:color w:val="000000" w:themeColor="text1"/>
                <w:sz w:val="18"/>
                <w:lang w:val="de-DE"/>
              </w:rPr>
              <w:t xml:space="preserve"> 1 – D-73312 Geislingen</w:t>
            </w:r>
          </w:p>
          <w:p w14:paraId="72871944" w14:textId="77777777" w:rsidR="00B76B6E" w:rsidRPr="00B53527" w:rsidRDefault="00F16D4E" w:rsidP="00713589">
            <w:pPr>
              <w:spacing w:line="288" w:lineRule="auto"/>
              <w:ind w:right="-266"/>
              <w:rPr>
                <w:rFonts w:ascii="Arial" w:hAnsi="Arial" w:cs="Arial"/>
                <w:color w:val="000000" w:themeColor="text1"/>
                <w:sz w:val="18"/>
                <w:szCs w:val="18"/>
                <w:lang w:val="de-DE"/>
              </w:rPr>
            </w:pPr>
            <w:r w:rsidRPr="00B53527">
              <w:rPr>
                <w:rFonts w:ascii="Arial" w:hAnsi="Arial"/>
                <w:color w:val="000000" w:themeColor="text1"/>
                <w:sz w:val="18"/>
                <w:lang w:val="de-DE"/>
              </w:rPr>
              <w:t>Tel.: +49 73 31 25 7314</w:t>
            </w:r>
          </w:p>
          <w:p w14:paraId="43E13BF1" w14:textId="77777777" w:rsidR="00B76B6E" w:rsidRPr="00B53527" w:rsidRDefault="00990BFD" w:rsidP="00713589">
            <w:pPr>
              <w:spacing w:line="288" w:lineRule="auto"/>
              <w:ind w:right="-266"/>
              <w:rPr>
                <w:rFonts w:ascii="Arial" w:hAnsi="Arial" w:cs="Arial"/>
                <w:color w:val="000000" w:themeColor="text1"/>
                <w:sz w:val="18"/>
                <w:szCs w:val="18"/>
                <w:lang w:val="de-DE"/>
              </w:rPr>
            </w:pPr>
            <w:r w:rsidRPr="00B53527">
              <w:rPr>
                <w:rFonts w:ascii="Arial" w:hAnsi="Arial"/>
                <w:color w:val="000000" w:themeColor="text1"/>
                <w:sz w:val="18"/>
                <w:lang w:val="de-DE"/>
              </w:rPr>
              <w:t>presse.pcm@wmf.com – https://www.wmf.com</w:t>
            </w:r>
          </w:p>
        </w:tc>
        <w:tc>
          <w:tcPr>
            <w:tcW w:w="5043" w:type="dxa"/>
            <w:shd w:val="clear" w:color="auto" w:fill="auto"/>
          </w:tcPr>
          <w:p w14:paraId="32C5584E" w14:textId="77777777" w:rsidR="00B76B6E" w:rsidRPr="009E6E8F" w:rsidRDefault="00B76B6E" w:rsidP="00713589">
            <w:pPr>
              <w:spacing w:line="288"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57D97450" w14:textId="77777777" w:rsidR="00B76B6E" w:rsidRPr="009E6E8F" w:rsidRDefault="00B76B6E" w:rsidP="00713589">
            <w:pPr>
              <w:spacing w:line="288" w:lineRule="auto"/>
              <w:ind w:right="-266"/>
              <w:rPr>
                <w:rFonts w:ascii="Arial" w:hAnsi="Arial" w:cs="Arial"/>
                <w:color w:val="000000" w:themeColor="text1"/>
                <w:sz w:val="18"/>
                <w:szCs w:val="18"/>
              </w:rPr>
            </w:pPr>
            <w:r>
              <w:rPr>
                <w:rFonts w:ascii="Arial" w:hAnsi="Arial"/>
                <w:color w:val="000000" w:themeColor="text1"/>
                <w:sz w:val="18"/>
              </w:rPr>
              <w:t>WMF Pressebüro</w:t>
            </w:r>
          </w:p>
          <w:p w14:paraId="4C5001F2" w14:textId="77777777" w:rsidR="00B76B6E" w:rsidRPr="009E6E8F" w:rsidRDefault="00B76B6E" w:rsidP="00713589">
            <w:pPr>
              <w:spacing w:line="288"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3467756F" w14:textId="236EDE53" w:rsidR="00B76B6E" w:rsidRPr="007B31BE" w:rsidRDefault="00B76B6E" w:rsidP="00713589">
            <w:pPr>
              <w:spacing w:line="288" w:lineRule="auto"/>
              <w:ind w:right="-266"/>
              <w:rPr>
                <w:rFonts w:ascii="Arial" w:hAnsi="Arial" w:cs="Arial"/>
                <w:color w:val="000000" w:themeColor="text1"/>
                <w:sz w:val="18"/>
                <w:szCs w:val="18"/>
              </w:rPr>
            </w:pPr>
            <w:r>
              <w:rPr>
                <w:rFonts w:ascii="Arial" w:hAnsi="Arial"/>
                <w:color w:val="000000" w:themeColor="text1"/>
                <w:sz w:val="18"/>
              </w:rPr>
              <w:t>Monika Nyendick and Frank Wagner</w:t>
            </w:r>
          </w:p>
          <w:p w14:paraId="0010F8F9" w14:textId="77777777" w:rsidR="00B76B6E" w:rsidRPr="009A16A8" w:rsidRDefault="00B76B6E" w:rsidP="00713589">
            <w:pPr>
              <w:spacing w:line="288" w:lineRule="auto"/>
              <w:ind w:right="-266"/>
              <w:rPr>
                <w:rFonts w:ascii="Arial" w:hAnsi="Arial" w:cs="Arial"/>
                <w:color w:val="000000" w:themeColor="text1"/>
                <w:sz w:val="18"/>
                <w:szCs w:val="18"/>
                <w:lang w:val="de-DE"/>
              </w:rPr>
            </w:pPr>
            <w:r w:rsidRPr="009A16A8">
              <w:rPr>
                <w:rFonts w:ascii="Arial" w:hAnsi="Arial"/>
                <w:color w:val="000000" w:themeColor="text1"/>
                <w:sz w:val="18"/>
                <w:lang w:val="de-DE"/>
              </w:rPr>
              <w:t xml:space="preserve">Magirusstraße 33 – 89077 Ulm, Germany </w:t>
            </w:r>
          </w:p>
          <w:p w14:paraId="262C0D2C" w14:textId="77777777" w:rsidR="00B76B6E" w:rsidRPr="009A16A8" w:rsidRDefault="00B76B6E" w:rsidP="00713589">
            <w:pPr>
              <w:spacing w:line="288" w:lineRule="auto"/>
              <w:ind w:right="-266"/>
              <w:rPr>
                <w:rFonts w:ascii="Arial" w:hAnsi="Arial" w:cs="Arial"/>
                <w:color w:val="000000" w:themeColor="text1"/>
                <w:sz w:val="18"/>
                <w:szCs w:val="18"/>
                <w:lang w:val="de-DE"/>
              </w:rPr>
            </w:pPr>
            <w:r w:rsidRPr="009A16A8">
              <w:rPr>
                <w:rFonts w:ascii="Arial" w:hAnsi="Arial"/>
                <w:color w:val="000000" w:themeColor="text1"/>
                <w:sz w:val="18"/>
                <w:lang w:val="de-DE"/>
              </w:rPr>
              <w:t xml:space="preserve">Tel.: +49 731 96287-30 </w:t>
            </w:r>
          </w:p>
          <w:p w14:paraId="03022AFB" w14:textId="77777777" w:rsidR="00B76B6E" w:rsidRPr="009A16A8" w:rsidRDefault="00B76B6E" w:rsidP="00713589">
            <w:pPr>
              <w:spacing w:line="288" w:lineRule="auto"/>
              <w:ind w:right="-266"/>
              <w:rPr>
                <w:rFonts w:ascii="Arial" w:hAnsi="Arial" w:cs="Arial"/>
                <w:color w:val="000000" w:themeColor="text1"/>
                <w:sz w:val="18"/>
                <w:szCs w:val="18"/>
                <w:lang w:val="de-DE"/>
              </w:rPr>
            </w:pPr>
            <w:r w:rsidRPr="009A16A8">
              <w:rPr>
                <w:rFonts w:ascii="Arial" w:hAnsi="Arial"/>
                <w:color w:val="000000" w:themeColor="text1"/>
                <w:sz w:val="18"/>
                <w:lang w:val="de-DE"/>
              </w:rPr>
              <w:t xml:space="preserve">wmf@press-n-relations.de </w:t>
            </w:r>
          </w:p>
          <w:p w14:paraId="05377FB5" w14:textId="77777777" w:rsidR="00B76B6E" w:rsidRPr="009A16A8" w:rsidRDefault="00B76B6E" w:rsidP="00713589">
            <w:pPr>
              <w:spacing w:line="288" w:lineRule="auto"/>
              <w:ind w:right="-266"/>
              <w:rPr>
                <w:rFonts w:ascii="Arial" w:hAnsi="Arial" w:cs="Arial"/>
                <w:color w:val="000000" w:themeColor="text1"/>
                <w:sz w:val="18"/>
                <w:szCs w:val="18"/>
                <w:lang w:val="de-DE"/>
              </w:rPr>
            </w:pPr>
            <w:r w:rsidRPr="009A16A8">
              <w:rPr>
                <w:rFonts w:ascii="Arial" w:hAnsi="Arial"/>
                <w:color w:val="000000" w:themeColor="text1"/>
                <w:sz w:val="18"/>
                <w:lang w:val="de-DE"/>
              </w:rPr>
              <w:t>https://www.press-n-relations.de</w:t>
            </w:r>
          </w:p>
        </w:tc>
      </w:tr>
    </w:tbl>
    <w:p w14:paraId="333DE939" w14:textId="77777777" w:rsidR="00260A24" w:rsidRPr="009A16A8" w:rsidRDefault="00260A24" w:rsidP="00713589">
      <w:pPr>
        <w:spacing w:line="288" w:lineRule="auto"/>
        <w:ind w:right="-266"/>
        <w:rPr>
          <w:rFonts w:ascii="Arial" w:hAnsi="Arial" w:cs="Arial"/>
          <w:b/>
          <w:bCs/>
          <w:color w:val="000000" w:themeColor="text1"/>
          <w:sz w:val="18"/>
          <w:szCs w:val="18"/>
          <w:lang w:val="de-DE"/>
        </w:rPr>
      </w:pPr>
    </w:p>
    <w:p w14:paraId="308650F5" w14:textId="5D8C3107" w:rsidR="00EB57E2" w:rsidRPr="004F5BB2" w:rsidRDefault="00017D7A" w:rsidP="004F5BB2">
      <w:pPr>
        <w:rPr>
          <w:rFonts w:ascii="Arial" w:hAnsi="Arial" w:cs="Arial"/>
          <w:bCs/>
          <w:sz w:val="18"/>
          <w:szCs w:val="18"/>
        </w:rPr>
      </w:pPr>
      <w:r>
        <w:rPr>
          <w:rFonts w:ascii="Arial" w:hAnsi="Arial"/>
          <w:sz w:val="18"/>
        </w:rPr>
        <w:t xml:space="preserve">For over 170 years, WMF has been dedicated to achieving the perfect balance of design, </w:t>
      </w:r>
      <w:proofErr w:type="gramStart"/>
      <w:r>
        <w:rPr>
          <w:rFonts w:ascii="Arial" w:hAnsi="Arial"/>
          <w:sz w:val="18"/>
        </w:rPr>
        <w:t>functionality</w:t>
      </w:r>
      <w:proofErr w:type="gramEnd"/>
      <w:r>
        <w:rPr>
          <w:rFonts w:ascii="Arial" w:hAnsi="Arial"/>
          <w:sz w:val="18"/>
        </w:rPr>
        <w:t xml:space="preserve"> and quality. In the field of professional coffee machines, WMF Professional Coffee Machines is one of the world’s leading suppliers. With the aim of being first choice worldwide for professional coffee solutions, the “Made in Germany” quality seal combines premium products and innovative strength with the highest performance and reliability. As a result, WMF Professional Coffee Machines provides just the right concept for every business model in the coffee sector – from high-performance fully automatic machines for coffee specialities and filter machines right through to semi-automatic portafilters and innovative digitalisation concepts. Moreover, </w:t>
      </w:r>
      <w:proofErr w:type="gramStart"/>
      <w:r>
        <w:rPr>
          <w:rFonts w:ascii="Arial" w:hAnsi="Arial"/>
          <w:sz w:val="18"/>
        </w:rPr>
        <w:t>national</w:t>
      </w:r>
      <w:proofErr w:type="gramEnd"/>
      <w:r>
        <w:rPr>
          <w:rFonts w:ascii="Arial" w:hAnsi="Arial"/>
          <w:sz w:val="18"/>
        </w:rPr>
        <w:t xml:space="preserve"> and international customers alike benefit from high-quality consulting and service, based on the largest in-house service organisation for professional coffee machines in Europe. Since 2016, the WMF brand has been part of the French SEB Groupe.</w:t>
      </w:r>
    </w:p>
    <w:sectPr w:rsidR="00EB57E2" w:rsidRPr="004F5BB2" w:rsidSect="000F67D7">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8330D" w14:textId="77777777" w:rsidR="000F67D7" w:rsidRDefault="000F67D7">
      <w:r>
        <w:separator/>
      </w:r>
    </w:p>
  </w:endnote>
  <w:endnote w:type="continuationSeparator" w:id="0">
    <w:p w14:paraId="4FE4E93C" w14:textId="77777777" w:rsidR="000F67D7" w:rsidRDefault="000F6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E4AA7835-8722-C14E-A72E-54523DDD1FD8}"/>
    <w:embedBold r:id="rId2" w:fontKey="{EE1D6434-C448-B64C-A8D4-CB45CF775ED1}"/>
    <w:embedBoldItalic r:id="rId3" w:fontKey="{E950D1E4-32A5-974E-8945-2D89D41CEB1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D227B7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8CC7D" w14:textId="77777777" w:rsidR="000F67D7" w:rsidRDefault="000F67D7">
      <w:r>
        <w:separator/>
      </w:r>
    </w:p>
  </w:footnote>
  <w:footnote w:type="continuationSeparator" w:id="0">
    <w:p w14:paraId="6D40C351" w14:textId="77777777" w:rsidR="000F67D7" w:rsidRDefault="000F67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5F2D011" w14:textId="77777777" w:rsidR="00A962DD" w:rsidRDefault="00A962DD">
    <w:pPr>
      <w:pStyle w:val="MLStat"/>
      <w:ind w:left="0" w:right="0" w:firstLine="0"/>
    </w:pPr>
  </w:p>
  <w:p w14:paraId="1F24D93F" w14:textId="77777777" w:rsidR="00A962DD" w:rsidRDefault="00A962DD">
    <w:pPr>
      <w:pStyle w:val="MLStat"/>
      <w:ind w:left="0" w:right="0" w:firstLine="0"/>
    </w:pPr>
    <w:r>
      <w:rPr>
        <w:sz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1"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Pr>
        <w:sz w:val="24"/>
      </w:rPr>
      <w:t xml:space="preserve"> </w:t>
    </w:r>
    <w:bookmarkEnd w:id="2"/>
  </w:p>
  <w:p w14:paraId="782FEA28" w14:textId="77777777" w:rsidR="00A962DD" w:rsidRDefault="00A962DD">
    <w:pPr>
      <w:pStyle w:val="MLStat"/>
      <w:spacing w:before="0" w:after="0" w:line="240" w:lineRule="exact"/>
      <w:ind w:left="0" w:right="0" w:firstLine="0"/>
      <w:rPr>
        <w:noProof/>
        <w:szCs w:val="2"/>
      </w:rPr>
    </w:pPr>
  </w:p>
  <w:bookmarkEnd w:id="1"/>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17D7A"/>
    <w:rsid w:val="000202D7"/>
    <w:rsid w:val="0002231C"/>
    <w:rsid w:val="000228B1"/>
    <w:rsid w:val="000247B9"/>
    <w:rsid w:val="000261DF"/>
    <w:rsid w:val="00027200"/>
    <w:rsid w:val="0002785A"/>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5A31"/>
    <w:rsid w:val="00076155"/>
    <w:rsid w:val="0007618E"/>
    <w:rsid w:val="0008023C"/>
    <w:rsid w:val="00082580"/>
    <w:rsid w:val="000826F5"/>
    <w:rsid w:val="0008304B"/>
    <w:rsid w:val="00085287"/>
    <w:rsid w:val="0008576D"/>
    <w:rsid w:val="00090DB2"/>
    <w:rsid w:val="0009123C"/>
    <w:rsid w:val="0009365F"/>
    <w:rsid w:val="00093ECE"/>
    <w:rsid w:val="00094AB6"/>
    <w:rsid w:val="00096D47"/>
    <w:rsid w:val="000978AE"/>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3FC"/>
    <w:rsid w:val="000D7C23"/>
    <w:rsid w:val="000E33AA"/>
    <w:rsid w:val="000E53CF"/>
    <w:rsid w:val="000E6F9E"/>
    <w:rsid w:val="000E7E17"/>
    <w:rsid w:val="000F0238"/>
    <w:rsid w:val="000F1EFB"/>
    <w:rsid w:val="000F263F"/>
    <w:rsid w:val="000F3E27"/>
    <w:rsid w:val="000F4421"/>
    <w:rsid w:val="000F4C9D"/>
    <w:rsid w:val="000F58F9"/>
    <w:rsid w:val="000F5BA5"/>
    <w:rsid w:val="000F67D7"/>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1D14"/>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47760"/>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18F5"/>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1A0F"/>
    <w:rsid w:val="002823B0"/>
    <w:rsid w:val="0028262D"/>
    <w:rsid w:val="00284296"/>
    <w:rsid w:val="00284E1A"/>
    <w:rsid w:val="00285233"/>
    <w:rsid w:val="0028530D"/>
    <w:rsid w:val="00287B43"/>
    <w:rsid w:val="00290273"/>
    <w:rsid w:val="00290498"/>
    <w:rsid w:val="002919D5"/>
    <w:rsid w:val="0029251A"/>
    <w:rsid w:val="00292E55"/>
    <w:rsid w:val="002936C4"/>
    <w:rsid w:val="0029480F"/>
    <w:rsid w:val="00295640"/>
    <w:rsid w:val="002956C8"/>
    <w:rsid w:val="00297C10"/>
    <w:rsid w:val="002A0CA6"/>
    <w:rsid w:val="002A1254"/>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0EA8"/>
    <w:rsid w:val="002F13C2"/>
    <w:rsid w:val="002F1ADE"/>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6DC1"/>
    <w:rsid w:val="00317CFD"/>
    <w:rsid w:val="00321337"/>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241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E7E80"/>
    <w:rsid w:val="003F0D66"/>
    <w:rsid w:val="003F0F92"/>
    <w:rsid w:val="003F4586"/>
    <w:rsid w:val="003F482B"/>
    <w:rsid w:val="003F6B21"/>
    <w:rsid w:val="003F724C"/>
    <w:rsid w:val="003F75F8"/>
    <w:rsid w:val="00400807"/>
    <w:rsid w:val="00401101"/>
    <w:rsid w:val="004022AA"/>
    <w:rsid w:val="00405403"/>
    <w:rsid w:val="0040571C"/>
    <w:rsid w:val="00407BDB"/>
    <w:rsid w:val="00407CDB"/>
    <w:rsid w:val="0041273A"/>
    <w:rsid w:val="00414917"/>
    <w:rsid w:val="00415550"/>
    <w:rsid w:val="004166FA"/>
    <w:rsid w:val="00416939"/>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1A6"/>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50BA"/>
    <w:rsid w:val="004E5F15"/>
    <w:rsid w:val="004F036C"/>
    <w:rsid w:val="004F09D5"/>
    <w:rsid w:val="004F0DBA"/>
    <w:rsid w:val="004F1ACC"/>
    <w:rsid w:val="004F1F7F"/>
    <w:rsid w:val="004F46B0"/>
    <w:rsid w:val="004F4C96"/>
    <w:rsid w:val="004F5BB2"/>
    <w:rsid w:val="004F7D0B"/>
    <w:rsid w:val="0050170E"/>
    <w:rsid w:val="00502AA5"/>
    <w:rsid w:val="00504F95"/>
    <w:rsid w:val="00505110"/>
    <w:rsid w:val="005052E4"/>
    <w:rsid w:val="00505376"/>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1FD8"/>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2AB8"/>
    <w:rsid w:val="005E3103"/>
    <w:rsid w:val="005E4047"/>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435"/>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5458"/>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236"/>
    <w:rsid w:val="006A6A2F"/>
    <w:rsid w:val="006A736B"/>
    <w:rsid w:val="006A76D6"/>
    <w:rsid w:val="006A7E78"/>
    <w:rsid w:val="006B02B3"/>
    <w:rsid w:val="006B0C62"/>
    <w:rsid w:val="006B0FF9"/>
    <w:rsid w:val="006B202E"/>
    <w:rsid w:val="006B764B"/>
    <w:rsid w:val="006C0BB8"/>
    <w:rsid w:val="006C1F9D"/>
    <w:rsid w:val="006C2455"/>
    <w:rsid w:val="006C277B"/>
    <w:rsid w:val="006C28FD"/>
    <w:rsid w:val="006C2EF2"/>
    <w:rsid w:val="006C3312"/>
    <w:rsid w:val="006C5B89"/>
    <w:rsid w:val="006C5EC5"/>
    <w:rsid w:val="006C5F4C"/>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484"/>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1525"/>
    <w:rsid w:val="007420C7"/>
    <w:rsid w:val="00743FE3"/>
    <w:rsid w:val="0074439F"/>
    <w:rsid w:val="00745392"/>
    <w:rsid w:val="00747FEA"/>
    <w:rsid w:val="0075024F"/>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60F"/>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5E48"/>
    <w:rsid w:val="007A67BA"/>
    <w:rsid w:val="007A6F47"/>
    <w:rsid w:val="007A7766"/>
    <w:rsid w:val="007A790C"/>
    <w:rsid w:val="007B0375"/>
    <w:rsid w:val="007B08DD"/>
    <w:rsid w:val="007B1738"/>
    <w:rsid w:val="007B31BE"/>
    <w:rsid w:val="007B3A80"/>
    <w:rsid w:val="007B4DA2"/>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778"/>
    <w:rsid w:val="008138C5"/>
    <w:rsid w:val="008150D7"/>
    <w:rsid w:val="00817141"/>
    <w:rsid w:val="00821B1D"/>
    <w:rsid w:val="00823716"/>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2348"/>
    <w:rsid w:val="00863E91"/>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34F6"/>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16A8"/>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1FA7"/>
    <w:rsid w:val="009C20A3"/>
    <w:rsid w:val="009C4255"/>
    <w:rsid w:val="009C5490"/>
    <w:rsid w:val="009C742D"/>
    <w:rsid w:val="009C7856"/>
    <w:rsid w:val="009D07B0"/>
    <w:rsid w:val="009D0F3A"/>
    <w:rsid w:val="009D1E6D"/>
    <w:rsid w:val="009D2856"/>
    <w:rsid w:val="009D4D40"/>
    <w:rsid w:val="009D5499"/>
    <w:rsid w:val="009D6BE3"/>
    <w:rsid w:val="009D750F"/>
    <w:rsid w:val="009E0A60"/>
    <w:rsid w:val="009E1690"/>
    <w:rsid w:val="009E262F"/>
    <w:rsid w:val="009E2BB9"/>
    <w:rsid w:val="009E3EB8"/>
    <w:rsid w:val="009E4693"/>
    <w:rsid w:val="009E486C"/>
    <w:rsid w:val="009E6678"/>
    <w:rsid w:val="009E6968"/>
    <w:rsid w:val="009E6DEE"/>
    <w:rsid w:val="009E6E8F"/>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4D07"/>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1916"/>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35C8"/>
    <w:rsid w:val="00B45C00"/>
    <w:rsid w:val="00B47F2F"/>
    <w:rsid w:val="00B50254"/>
    <w:rsid w:val="00B526B1"/>
    <w:rsid w:val="00B53527"/>
    <w:rsid w:val="00B54735"/>
    <w:rsid w:val="00B62035"/>
    <w:rsid w:val="00B62B10"/>
    <w:rsid w:val="00B63B75"/>
    <w:rsid w:val="00B65EAA"/>
    <w:rsid w:val="00B7035A"/>
    <w:rsid w:val="00B71540"/>
    <w:rsid w:val="00B715EE"/>
    <w:rsid w:val="00B72995"/>
    <w:rsid w:val="00B72DA8"/>
    <w:rsid w:val="00B73F3F"/>
    <w:rsid w:val="00B76B6E"/>
    <w:rsid w:val="00B80782"/>
    <w:rsid w:val="00B81988"/>
    <w:rsid w:val="00B82A50"/>
    <w:rsid w:val="00B84CCB"/>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0F"/>
    <w:rsid w:val="00BE361B"/>
    <w:rsid w:val="00BE4060"/>
    <w:rsid w:val="00BF00C3"/>
    <w:rsid w:val="00BF074D"/>
    <w:rsid w:val="00BF1C4A"/>
    <w:rsid w:val="00BF2428"/>
    <w:rsid w:val="00BF4398"/>
    <w:rsid w:val="00BF46AA"/>
    <w:rsid w:val="00BF4AEB"/>
    <w:rsid w:val="00BF4BDB"/>
    <w:rsid w:val="00BF5D30"/>
    <w:rsid w:val="00C003B8"/>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108"/>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D04"/>
    <w:rsid w:val="00CA72C3"/>
    <w:rsid w:val="00CA7C84"/>
    <w:rsid w:val="00CB02C9"/>
    <w:rsid w:val="00CB0329"/>
    <w:rsid w:val="00CB2A52"/>
    <w:rsid w:val="00CB3950"/>
    <w:rsid w:val="00CB5097"/>
    <w:rsid w:val="00CB54B3"/>
    <w:rsid w:val="00CB6C23"/>
    <w:rsid w:val="00CB6DF1"/>
    <w:rsid w:val="00CC46CD"/>
    <w:rsid w:val="00CC790E"/>
    <w:rsid w:val="00CC7C35"/>
    <w:rsid w:val="00CD0100"/>
    <w:rsid w:val="00CD0C11"/>
    <w:rsid w:val="00CD1858"/>
    <w:rsid w:val="00CD37BF"/>
    <w:rsid w:val="00CD50F9"/>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3B06"/>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10E"/>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044"/>
    <w:rsid w:val="00D9174E"/>
    <w:rsid w:val="00D928D8"/>
    <w:rsid w:val="00D93A64"/>
    <w:rsid w:val="00D971D7"/>
    <w:rsid w:val="00D97407"/>
    <w:rsid w:val="00DA4C1E"/>
    <w:rsid w:val="00DA4EDA"/>
    <w:rsid w:val="00DA5153"/>
    <w:rsid w:val="00DA5268"/>
    <w:rsid w:val="00DA748C"/>
    <w:rsid w:val="00DA79EB"/>
    <w:rsid w:val="00DB0173"/>
    <w:rsid w:val="00DB2F89"/>
    <w:rsid w:val="00DB727F"/>
    <w:rsid w:val="00DB7A3A"/>
    <w:rsid w:val="00DC0B57"/>
    <w:rsid w:val="00DC224D"/>
    <w:rsid w:val="00DC433C"/>
    <w:rsid w:val="00DC46C8"/>
    <w:rsid w:val="00DC4A3B"/>
    <w:rsid w:val="00DC6791"/>
    <w:rsid w:val="00DC77F1"/>
    <w:rsid w:val="00DC7AE8"/>
    <w:rsid w:val="00DC7B8B"/>
    <w:rsid w:val="00DD1B5D"/>
    <w:rsid w:val="00DD23CA"/>
    <w:rsid w:val="00DD58F2"/>
    <w:rsid w:val="00DE063F"/>
    <w:rsid w:val="00DE1B52"/>
    <w:rsid w:val="00DE25DE"/>
    <w:rsid w:val="00DE59DA"/>
    <w:rsid w:val="00DE66E8"/>
    <w:rsid w:val="00DE6B9B"/>
    <w:rsid w:val="00DF0906"/>
    <w:rsid w:val="00DF41E2"/>
    <w:rsid w:val="00DF480B"/>
    <w:rsid w:val="00DF6B5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077D"/>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3E47"/>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891"/>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07F6"/>
    <w:rsid w:val="00ED14BD"/>
    <w:rsid w:val="00ED248E"/>
    <w:rsid w:val="00ED376C"/>
    <w:rsid w:val="00ED408D"/>
    <w:rsid w:val="00ED521A"/>
    <w:rsid w:val="00ED669C"/>
    <w:rsid w:val="00ED6963"/>
    <w:rsid w:val="00ED71F9"/>
    <w:rsid w:val="00EE0BC0"/>
    <w:rsid w:val="00EE21E8"/>
    <w:rsid w:val="00EE41CE"/>
    <w:rsid w:val="00EE45FB"/>
    <w:rsid w:val="00EE63BD"/>
    <w:rsid w:val="00EF017F"/>
    <w:rsid w:val="00EF0352"/>
    <w:rsid w:val="00EF153B"/>
    <w:rsid w:val="00EF2658"/>
    <w:rsid w:val="00EF41FD"/>
    <w:rsid w:val="00EF53E3"/>
    <w:rsid w:val="00EF5CF9"/>
    <w:rsid w:val="00EF6040"/>
    <w:rsid w:val="00EF6508"/>
    <w:rsid w:val="00F0136C"/>
    <w:rsid w:val="00F01850"/>
    <w:rsid w:val="00F0188D"/>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0BC8"/>
    <w:rsid w:val="00F21A2E"/>
    <w:rsid w:val="00F21A95"/>
    <w:rsid w:val="00F24BF6"/>
    <w:rsid w:val="00F255ED"/>
    <w:rsid w:val="00F25666"/>
    <w:rsid w:val="00F304E8"/>
    <w:rsid w:val="00F31D84"/>
    <w:rsid w:val="00F3262A"/>
    <w:rsid w:val="00F34B89"/>
    <w:rsid w:val="00F370C5"/>
    <w:rsid w:val="00F414ED"/>
    <w:rsid w:val="00F432F6"/>
    <w:rsid w:val="00F44DDD"/>
    <w:rsid w:val="00F45BD5"/>
    <w:rsid w:val="00F464B8"/>
    <w:rsid w:val="00F50E62"/>
    <w:rsid w:val="00F5114C"/>
    <w:rsid w:val="00F51D9A"/>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20AB"/>
    <w:rsid w:val="00F94FF6"/>
    <w:rsid w:val="00F96F6C"/>
    <w:rsid w:val="00F97190"/>
    <w:rsid w:val="00FA02B2"/>
    <w:rsid w:val="00FA10D7"/>
    <w:rsid w:val="00FA30E5"/>
    <w:rsid w:val="00FA43EB"/>
    <w:rsid w:val="00FA4E58"/>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F018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312667">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098672481">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44633226">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en/download/wmf-professional-coffee-machines-at-internorga-202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677</Words>
  <Characters>4266</Characters>
  <Application>Microsoft Office Word</Application>
  <DocSecurity>0</DocSecurity>
  <PresentationFormat/>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4934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11</cp:revision>
  <cp:lastPrinted>2021-09-15T08:42:00Z</cp:lastPrinted>
  <dcterms:created xsi:type="dcterms:W3CDTF">2024-01-31T08:48:00Z</dcterms:created>
  <dcterms:modified xsi:type="dcterms:W3CDTF">2024-02-09T14:07:00Z</dcterms:modified>
  <cp:category/>
</cp:coreProperties>
</file>