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5BD0A22C" w:rsidR="00E66183" w:rsidRPr="0002253C" w:rsidRDefault="00E66183" w:rsidP="002E6301">
      <w:pPr>
        <w:spacing w:line="264" w:lineRule="auto"/>
        <w:ind w:right="-2"/>
        <w:rPr>
          <w:rFonts w:ascii="Arial" w:hAnsi="Arial" w:cs="Arial"/>
          <w:color w:val="000000" w:themeColor="text1"/>
          <w:sz w:val="20"/>
        </w:rPr>
      </w:pPr>
      <w:r w:rsidRPr="0002253C">
        <w:rPr>
          <w:rFonts w:ascii="Arial" w:hAnsi="Arial" w:cs="Arial"/>
          <w:color w:val="000000" w:themeColor="text1"/>
          <w:sz w:val="20"/>
        </w:rPr>
        <w:t>PRESSEMELDUNG</w:t>
      </w:r>
    </w:p>
    <w:p w14:paraId="760AAF70" w14:textId="77777777" w:rsidR="00E66183" w:rsidRPr="0002253C" w:rsidRDefault="00E66183" w:rsidP="002E6301">
      <w:pPr>
        <w:spacing w:line="264" w:lineRule="auto"/>
        <w:ind w:right="-2"/>
        <w:rPr>
          <w:rFonts w:ascii="Arial" w:hAnsi="Arial" w:cs="Arial"/>
          <w:color w:val="000000" w:themeColor="text1"/>
          <w:sz w:val="20"/>
        </w:rPr>
      </w:pPr>
    </w:p>
    <w:p w14:paraId="00C60858" w14:textId="77777777" w:rsidR="00E66183" w:rsidRPr="0002253C" w:rsidRDefault="00E66183" w:rsidP="002E6301">
      <w:pPr>
        <w:spacing w:line="264" w:lineRule="auto"/>
        <w:ind w:right="-2"/>
        <w:rPr>
          <w:rFonts w:ascii="Arial" w:hAnsi="Arial" w:cs="Arial"/>
          <w:color w:val="000000" w:themeColor="text1"/>
          <w:sz w:val="20"/>
        </w:rPr>
      </w:pPr>
    </w:p>
    <w:p w14:paraId="124849D7" w14:textId="6E837025" w:rsidR="00E66183" w:rsidRPr="0002253C" w:rsidRDefault="00E66183" w:rsidP="002E6301">
      <w:pPr>
        <w:spacing w:line="264" w:lineRule="auto"/>
        <w:ind w:right="-2"/>
        <w:rPr>
          <w:rFonts w:ascii="Arial" w:hAnsi="Arial" w:cs="Arial"/>
          <w:color w:val="000000" w:themeColor="text1"/>
          <w:sz w:val="20"/>
        </w:rPr>
      </w:pPr>
      <w:r w:rsidRPr="0002253C">
        <w:rPr>
          <w:rFonts w:ascii="Arial" w:hAnsi="Arial" w:cs="Arial"/>
          <w:color w:val="000000" w:themeColor="text1"/>
          <w:sz w:val="20"/>
        </w:rPr>
        <w:t xml:space="preserve">Geislingen/Steige, </w:t>
      </w:r>
      <w:r w:rsidR="00A8789E">
        <w:rPr>
          <w:rFonts w:ascii="Arial" w:hAnsi="Arial" w:cs="Arial"/>
          <w:color w:val="000000" w:themeColor="text1"/>
          <w:sz w:val="20"/>
        </w:rPr>
        <w:t>19</w:t>
      </w:r>
      <w:r w:rsidR="00BF0C96" w:rsidRPr="0002253C">
        <w:rPr>
          <w:rFonts w:ascii="Arial" w:hAnsi="Arial" w:cs="Arial"/>
          <w:color w:val="000000" w:themeColor="text1"/>
          <w:sz w:val="20"/>
        </w:rPr>
        <w:t>.</w:t>
      </w:r>
      <w:r w:rsidRPr="0002253C">
        <w:rPr>
          <w:rFonts w:ascii="Arial" w:hAnsi="Arial" w:cs="Arial"/>
          <w:color w:val="000000" w:themeColor="text1"/>
          <w:sz w:val="20"/>
        </w:rPr>
        <w:t xml:space="preserve"> </w:t>
      </w:r>
      <w:r w:rsidR="00F508A1" w:rsidRPr="0002253C">
        <w:rPr>
          <w:rFonts w:ascii="Arial" w:hAnsi="Arial" w:cs="Arial"/>
          <w:color w:val="000000" w:themeColor="text1"/>
          <w:sz w:val="20"/>
        </w:rPr>
        <w:t>März</w:t>
      </w:r>
      <w:r w:rsidR="00225888" w:rsidRPr="0002253C">
        <w:rPr>
          <w:rFonts w:ascii="Arial" w:hAnsi="Arial" w:cs="Arial"/>
          <w:color w:val="000000" w:themeColor="text1"/>
          <w:sz w:val="20"/>
        </w:rPr>
        <w:t xml:space="preserve"> </w:t>
      </w:r>
      <w:r w:rsidRPr="0002253C">
        <w:rPr>
          <w:rFonts w:ascii="Arial" w:hAnsi="Arial" w:cs="Arial"/>
          <w:color w:val="000000" w:themeColor="text1"/>
          <w:sz w:val="20"/>
        </w:rPr>
        <w:t>202</w:t>
      </w:r>
      <w:r w:rsidR="00F508A1" w:rsidRPr="0002253C">
        <w:rPr>
          <w:rFonts w:ascii="Arial" w:hAnsi="Arial" w:cs="Arial"/>
          <w:color w:val="000000" w:themeColor="text1"/>
          <w:sz w:val="20"/>
        </w:rPr>
        <w:t>6</w:t>
      </w:r>
    </w:p>
    <w:p w14:paraId="21075A98" w14:textId="77777777" w:rsidR="00E66183" w:rsidRPr="0002253C" w:rsidRDefault="00E66183" w:rsidP="002E6301">
      <w:pPr>
        <w:spacing w:line="264" w:lineRule="auto"/>
        <w:ind w:right="-2"/>
        <w:rPr>
          <w:rFonts w:ascii="Arial" w:hAnsi="Arial" w:cs="Arial"/>
          <w:color w:val="000000" w:themeColor="text1"/>
          <w:sz w:val="26"/>
          <w:szCs w:val="26"/>
          <w:u w:val="single"/>
        </w:rPr>
      </w:pPr>
    </w:p>
    <w:p w14:paraId="05A36B02" w14:textId="54602D57" w:rsidR="00E66183" w:rsidRPr="0002253C" w:rsidRDefault="00F052BC" w:rsidP="00755B59">
      <w:pPr>
        <w:spacing w:line="264" w:lineRule="auto"/>
        <w:ind w:right="-2"/>
        <w:rPr>
          <w:rFonts w:ascii="Arial" w:hAnsi="Arial" w:cs="Arial"/>
          <w:color w:val="000000" w:themeColor="text1"/>
          <w:sz w:val="26"/>
          <w:szCs w:val="26"/>
          <w:u w:val="single"/>
        </w:rPr>
      </w:pPr>
      <w:r w:rsidRPr="0002253C">
        <w:rPr>
          <w:rFonts w:ascii="Arial" w:hAnsi="Arial" w:cs="Arial"/>
          <w:color w:val="000000" w:themeColor="text1"/>
          <w:sz w:val="26"/>
          <w:szCs w:val="26"/>
          <w:u w:val="single"/>
        </w:rPr>
        <w:t>Zwei n</w:t>
      </w:r>
      <w:r w:rsidR="00BD6082" w:rsidRPr="0002253C">
        <w:rPr>
          <w:rFonts w:ascii="Arial" w:hAnsi="Arial" w:cs="Arial"/>
          <w:color w:val="000000" w:themeColor="text1"/>
          <w:sz w:val="26"/>
          <w:szCs w:val="26"/>
          <w:u w:val="single"/>
        </w:rPr>
        <w:t xml:space="preserve">eue </w:t>
      </w:r>
      <w:r w:rsidR="00755B59" w:rsidRPr="0002253C">
        <w:rPr>
          <w:rFonts w:ascii="Arial" w:hAnsi="Arial" w:cs="Arial"/>
          <w:color w:val="000000" w:themeColor="text1"/>
          <w:sz w:val="26"/>
          <w:szCs w:val="26"/>
          <w:u w:val="single"/>
        </w:rPr>
        <w:t>Einstiegsmodelle in die professionelle Welt de</w:t>
      </w:r>
      <w:r w:rsidR="0008239E" w:rsidRPr="0002253C">
        <w:rPr>
          <w:rFonts w:ascii="Arial" w:hAnsi="Arial" w:cs="Arial"/>
          <w:color w:val="000000" w:themeColor="text1"/>
          <w:sz w:val="26"/>
          <w:szCs w:val="26"/>
          <w:u w:val="single"/>
        </w:rPr>
        <w:t>r</w:t>
      </w:r>
      <w:r w:rsidR="00755B59" w:rsidRPr="0002253C">
        <w:rPr>
          <w:rFonts w:ascii="Arial" w:hAnsi="Arial" w:cs="Arial"/>
          <w:color w:val="000000" w:themeColor="text1"/>
          <w:sz w:val="26"/>
          <w:szCs w:val="26"/>
          <w:u w:val="single"/>
        </w:rPr>
        <w:t xml:space="preserve"> Kaffee</w:t>
      </w:r>
      <w:r w:rsidR="0008239E" w:rsidRPr="0002253C">
        <w:rPr>
          <w:rFonts w:ascii="Arial" w:hAnsi="Arial" w:cs="Arial"/>
          <w:color w:val="000000" w:themeColor="text1"/>
          <w:sz w:val="26"/>
          <w:szCs w:val="26"/>
          <w:u w:val="single"/>
        </w:rPr>
        <w:t>zubereitung</w:t>
      </w:r>
      <w:r w:rsidR="00755B59" w:rsidRPr="0002253C">
        <w:rPr>
          <w:rFonts w:ascii="Arial" w:hAnsi="Arial" w:cs="Arial"/>
          <w:color w:val="000000" w:themeColor="text1"/>
          <w:sz w:val="26"/>
          <w:szCs w:val="26"/>
          <w:u w:val="single"/>
        </w:rPr>
        <w:t>:</w:t>
      </w:r>
      <w:r w:rsidR="006575FD" w:rsidRPr="0002253C">
        <w:rPr>
          <w:rFonts w:ascii="Arial" w:hAnsi="Arial" w:cs="Arial"/>
          <w:color w:val="000000" w:themeColor="text1"/>
          <w:sz w:val="26"/>
          <w:szCs w:val="26"/>
          <w:u w:val="single"/>
        </w:rPr>
        <w:t xml:space="preserve"> </w:t>
      </w:r>
      <w:r w:rsidR="00755B59" w:rsidRPr="0002253C">
        <w:rPr>
          <w:rFonts w:ascii="Arial" w:hAnsi="Arial" w:cs="Arial"/>
          <w:color w:val="000000" w:themeColor="text1"/>
          <w:sz w:val="26"/>
          <w:szCs w:val="26"/>
          <w:u w:val="single"/>
        </w:rPr>
        <w:t xml:space="preserve">WMF Professional Coffee Machines erweitert das Produktportfolio im </w:t>
      </w:r>
      <w:r w:rsidR="005573D3" w:rsidRPr="0002253C">
        <w:rPr>
          <w:rFonts w:ascii="Arial" w:hAnsi="Arial" w:cs="Arial"/>
          <w:color w:val="000000" w:themeColor="text1"/>
          <w:sz w:val="26"/>
          <w:szCs w:val="26"/>
          <w:u w:val="single"/>
        </w:rPr>
        <w:t xml:space="preserve">Semi-Professional- und </w:t>
      </w:r>
      <w:r w:rsidR="00755B59" w:rsidRPr="0002253C">
        <w:rPr>
          <w:rFonts w:ascii="Arial" w:hAnsi="Arial" w:cs="Arial"/>
          <w:color w:val="000000" w:themeColor="text1"/>
          <w:sz w:val="26"/>
          <w:szCs w:val="26"/>
          <w:u w:val="single"/>
        </w:rPr>
        <w:t>Entry-Level-Bereich</w:t>
      </w:r>
    </w:p>
    <w:p w14:paraId="694CEC63" w14:textId="77777777" w:rsidR="00E66183" w:rsidRPr="0002253C" w:rsidRDefault="00E66183" w:rsidP="002E6301">
      <w:pPr>
        <w:spacing w:line="264" w:lineRule="auto"/>
        <w:ind w:right="-2"/>
        <w:rPr>
          <w:rFonts w:ascii="Arial" w:hAnsi="Arial" w:cs="Arial"/>
          <w:color w:val="000000" w:themeColor="text1"/>
          <w:sz w:val="26"/>
          <w:szCs w:val="26"/>
          <w:u w:val="single"/>
        </w:rPr>
      </w:pPr>
    </w:p>
    <w:p w14:paraId="3820E7A7" w14:textId="40C7E282" w:rsidR="00F141A3" w:rsidRPr="0002253C" w:rsidRDefault="00431B89" w:rsidP="00F141A3">
      <w:pPr>
        <w:spacing w:line="264" w:lineRule="auto"/>
        <w:ind w:right="-2"/>
        <w:rPr>
          <w:rFonts w:ascii="Arial" w:hAnsi="Arial" w:cs="Arial"/>
          <w:b/>
          <w:sz w:val="20"/>
        </w:rPr>
      </w:pPr>
      <w:r w:rsidRPr="0002253C">
        <w:rPr>
          <w:rFonts w:ascii="Arial" w:hAnsi="Arial" w:cs="Arial"/>
          <w:b/>
          <w:sz w:val="20"/>
        </w:rPr>
        <w:t xml:space="preserve">WMF Professional Coffee Machines </w:t>
      </w:r>
      <w:r w:rsidR="009B7963" w:rsidRPr="0002253C">
        <w:rPr>
          <w:rFonts w:ascii="Arial" w:hAnsi="Arial" w:cs="Arial"/>
          <w:b/>
          <w:sz w:val="20"/>
        </w:rPr>
        <w:t xml:space="preserve">ergänzt sein Vollautomaten-Portfolio um </w:t>
      </w:r>
      <w:r w:rsidR="00C13488" w:rsidRPr="0002253C">
        <w:rPr>
          <w:rFonts w:ascii="Arial" w:hAnsi="Arial" w:cs="Arial"/>
          <w:b/>
          <w:sz w:val="20"/>
        </w:rPr>
        <w:t xml:space="preserve">zwei </w:t>
      </w:r>
      <w:r w:rsidR="00E24CB5" w:rsidRPr="0002253C">
        <w:rPr>
          <w:rFonts w:ascii="Arial" w:hAnsi="Arial" w:cs="Arial"/>
          <w:b/>
          <w:sz w:val="20"/>
        </w:rPr>
        <w:t xml:space="preserve">neue </w:t>
      </w:r>
      <w:r w:rsidR="009B7963" w:rsidRPr="0002253C">
        <w:rPr>
          <w:rFonts w:ascii="Arial" w:hAnsi="Arial" w:cs="Arial"/>
          <w:b/>
          <w:sz w:val="20"/>
        </w:rPr>
        <w:t xml:space="preserve">Einstiegsmodelle </w:t>
      </w:r>
      <w:r w:rsidRPr="0002253C">
        <w:rPr>
          <w:rFonts w:ascii="Arial" w:hAnsi="Arial" w:cs="Arial"/>
          <w:b/>
          <w:sz w:val="20"/>
        </w:rPr>
        <w:t xml:space="preserve">für den kleinen </w:t>
      </w:r>
      <w:r w:rsidR="000F5F8C" w:rsidRPr="0002253C">
        <w:rPr>
          <w:rFonts w:ascii="Arial" w:hAnsi="Arial" w:cs="Arial"/>
          <w:b/>
          <w:sz w:val="20"/>
        </w:rPr>
        <w:t xml:space="preserve">bis mittleren </w:t>
      </w:r>
      <w:r w:rsidRPr="0002253C">
        <w:rPr>
          <w:rFonts w:ascii="Arial" w:hAnsi="Arial" w:cs="Arial"/>
          <w:b/>
          <w:sz w:val="20"/>
        </w:rPr>
        <w:t>Bedarf</w:t>
      </w:r>
      <w:r w:rsidR="00C437B3" w:rsidRPr="0002253C">
        <w:rPr>
          <w:rFonts w:ascii="Arial" w:hAnsi="Arial" w:cs="Arial"/>
          <w:b/>
          <w:sz w:val="20"/>
        </w:rPr>
        <w:t xml:space="preserve">. </w:t>
      </w:r>
      <w:r w:rsidR="00D94633" w:rsidRPr="0002253C">
        <w:rPr>
          <w:rFonts w:ascii="Arial" w:hAnsi="Arial" w:cs="Arial"/>
          <w:b/>
          <w:sz w:val="20"/>
        </w:rPr>
        <w:t>D</w:t>
      </w:r>
      <w:r w:rsidR="00C437B3" w:rsidRPr="0002253C">
        <w:rPr>
          <w:rFonts w:ascii="Arial" w:hAnsi="Arial" w:cs="Arial"/>
          <w:b/>
          <w:sz w:val="20"/>
        </w:rPr>
        <w:t xml:space="preserve">ie </w:t>
      </w:r>
      <w:r w:rsidR="00206716" w:rsidRPr="0002253C">
        <w:rPr>
          <w:rFonts w:ascii="Arial" w:hAnsi="Arial" w:cs="Arial"/>
          <w:b/>
          <w:sz w:val="20"/>
        </w:rPr>
        <w:t>neuen Maschinen WMF Peak 50</w:t>
      </w:r>
      <w:r w:rsidR="00C13488" w:rsidRPr="0002253C">
        <w:rPr>
          <w:rFonts w:ascii="Arial" w:hAnsi="Arial" w:cs="Arial"/>
          <w:b/>
          <w:sz w:val="20"/>
        </w:rPr>
        <w:t xml:space="preserve"> und</w:t>
      </w:r>
      <w:r w:rsidR="00206716" w:rsidRPr="0002253C">
        <w:rPr>
          <w:rFonts w:ascii="Arial" w:hAnsi="Arial" w:cs="Arial"/>
          <w:b/>
          <w:sz w:val="20"/>
        </w:rPr>
        <w:t xml:space="preserve"> </w:t>
      </w:r>
      <w:proofErr w:type="gramStart"/>
      <w:r w:rsidR="00C437B3" w:rsidRPr="0002253C">
        <w:rPr>
          <w:rFonts w:ascii="Arial" w:hAnsi="Arial" w:cs="Arial"/>
          <w:b/>
          <w:sz w:val="20"/>
        </w:rPr>
        <w:t>WMF Elevation</w:t>
      </w:r>
      <w:proofErr w:type="gramEnd"/>
      <w:r w:rsidR="00C437B3" w:rsidRPr="0002253C">
        <w:rPr>
          <w:rFonts w:ascii="Arial" w:hAnsi="Arial" w:cs="Arial"/>
          <w:b/>
          <w:sz w:val="20"/>
        </w:rPr>
        <w:t xml:space="preserve"> 10 sind </w:t>
      </w:r>
      <w:r w:rsidR="00E615B1" w:rsidRPr="0002253C">
        <w:rPr>
          <w:rFonts w:ascii="Arial" w:hAnsi="Arial" w:cs="Arial"/>
          <w:b/>
          <w:sz w:val="20"/>
        </w:rPr>
        <w:t>die ideale</w:t>
      </w:r>
      <w:r w:rsidR="00497C07" w:rsidRPr="0002253C">
        <w:rPr>
          <w:rFonts w:ascii="Arial" w:hAnsi="Arial" w:cs="Arial"/>
          <w:b/>
          <w:sz w:val="20"/>
        </w:rPr>
        <w:t>n</w:t>
      </w:r>
      <w:r w:rsidR="00E615B1" w:rsidRPr="0002253C">
        <w:rPr>
          <w:rFonts w:ascii="Arial" w:hAnsi="Arial" w:cs="Arial"/>
          <w:b/>
          <w:sz w:val="20"/>
        </w:rPr>
        <w:t xml:space="preserve"> Lösung</w:t>
      </w:r>
      <w:r w:rsidR="00497C07" w:rsidRPr="0002253C">
        <w:rPr>
          <w:rFonts w:ascii="Arial" w:hAnsi="Arial" w:cs="Arial"/>
          <w:b/>
          <w:sz w:val="20"/>
        </w:rPr>
        <w:t>en</w:t>
      </w:r>
      <w:r w:rsidR="00E615B1" w:rsidRPr="0002253C">
        <w:rPr>
          <w:rFonts w:ascii="Arial" w:hAnsi="Arial" w:cs="Arial"/>
          <w:b/>
          <w:sz w:val="20"/>
        </w:rPr>
        <w:t xml:space="preserve"> für alle</w:t>
      </w:r>
      <w:r w:rsidR="00497C07" w:rsidRPr="0002253C">
        <w:rPr>
          <w:rFonts w:ascii="Arial" w:hAnsi="Arial" w:cs="Arial"/>
          <w:b/>
          <w:sz w:val="20"/>
        </w:rPr>
        <w:t xml:space="preserve"> Kaffeeliebhaber</w:t>
      </w:r>
      <w:r w:rsidR="00E615B1" w:rsidRPr="0002253C">
        <w:rPr>
          <w:rFonts w:ascii="Arial" w:hAnsi="Arial" w:cs="Arial"/>
          <w:b/>
          <w:sz w:val="20"/>
        </w:rPr>
        <w:t>, die im Semi-Professional- und Entry-Level-Bereich mehr Komfort und Qualität erwarten. E</w:t>
      </w:r>
      <w:r w:rsidR="00C437B3" w:rsidRPr="0002253C">
        <w:rPr>
          <w:rFonts w:ascii="Arial" w:hAnsi="Arial" w:cs="Arial"/>
          <w:b/>
          <w:sz w:val="20"/>
        </w:rPr>
        <w:t xml:space="preserve">rste Wahl für den mittleren Kaffeebedarf </w:t>
      </w:r>
      <w:r w:rsidR="00D94633" w:rsidRPr="0002253C">
        <w:rPr>
          <w:rFonts w:ascii="Arial" w:hAnsi="Arial" w:cs="Arial"/>
          <w:b/>
          <w:sz w:val="20"/>
        </w:rPr>
        <w:t xml:space="preserve">ist </w:t>
      </w:r>
      <w:r w:rsidR="00C437B3" w:rsidRPr="0002253C">
        <w:rPr>
          <w:rFonts w:ascii="Arial" w:hAnsi="Arial" w:cs="Arial"/>
          <w:b/>
          <w:sz w:val="20"/>
        </w:rPr>
        <w:t xml:space="preserve">die </w:t>
      </w:r>
      <w:proofErr w:type="gramStart"/>
      <w:r w:rsidR="00C437B3" w:rsidRPr="0002253C">
        <w:rPr>
          <w:rFonts w:ascii="Arial" w:hAnsi="Arial" w:cs="Arial"/>
          <w:b/>
          <w:sz w:val="20"/>
        </w:rPr>
        <w:t>WMF Peak</w:t>
      </w:r>
      <w:proofErr w:type="gramEnd"/>
      <w:r w:rsidR="00C437B3" w:rsidRPr="0002253C">
        <w:rPr>
          <w:rFonts w:ascii="Arial" w:hAnsi="Arial" w:cs="Arial"/>
          <w:b/>
          <w:sz w:val="20"/>
        </w:rPr>
        <w:t xml:space="preserve"> 50</w:t>
      </w:r>
      <w:r w:rsidR="00497C07" w:rsidRPr="0002253C">
        <w:rPr>
          <w:rFonts w:ascii="Arial" w:hAnsi="Arial" w:cs="Arial"/>
          <w:b/>
          <w:sz w:val="20"/>
        </w:rPr>
        <w:t xml:space="preserve">. </w:t>
      </w:r>
      <w:r w:rsidR="00A21AA8" w:rsidRPr="0002253C">
        <w:rPr>
          <w:rFonts w:ascii="Arial" w:hAnsi="Arial" w:cs="Arial"/>
          <w:b/>
          <w:sz w:val="20"/>
        </w:rPr>
        <w:t xml:space="preserve">Der Vollautomat </w:t>
      </w:r>
      <w:r w:rsidR="00C437B3" w:rsidRPr="0002253C">
        <w:rPr>
          <w:rFonts w:ascii="Arial" w:hAnsi="Arial" w:cs="Arial"/>
          <w:b/>
          <w:sz w:val="20"/>
        </w:rPr>
        <w:t xml:space="preserve">überzeugt mit 80 Tassen gleichbleibend hoher Kaffeequalität pro Tag. Darüber hinaus begeistert </w:t>
      </w:r>
      <w:r w:rsidR="00A21AA8" w:rsidRPr="0002253C">
        <w:rPr>
          <w:rFonts w:ascii="Arial" w:hAnsi="Arial" w:cs="Arial"/>
          <w:b/>
          <w:sz w:val="20"/>
        </w:rPr>
        <w:t>er</w:t>
      </w:r>
      <w:r w:rsidR="00C437B3" w:rsidRPr="0002253C">
        <w:rPr>
          <w:rFonts w:ascii="Arial" w:hAnsi="Arial" w:cs="Arial"/>
          <w:b/>
          <w:sz w:val="20"/>
        </w:rPr>
        <w:t xml:space="preserve"> Anwender im Büro oder im kleinen Restaurant mit intuitiver Benutzerführung, großer Getränkevielfalt und einem innovativen Filter</w:t>
      </w:r>
      <w:r w:rsidR="00B9168D" w:rsidRPr="0002253C">
        <w:rPr>
          <w:rFonts w:ascii="Arial" w:hAnsi="Arial" w:cs="Arial"/>
          <w:b/>
          <w:sz w:val="20"/>
        </w:rPr>
        <w:t>k</w:t>
      </w:r>
      <w:r w:rsidR="00C437B3" w:rsidRPr="0002253C">
        <w:rPr>
          <w:rFonts w:ascii="Arial" w:hAnsi="Arial" w:cs="Arial"/>
          <w:b/>
          <w:sz w:val="20"/>
        </w:rPr>
        <w:t xml:space="preserve">affee-Konzept. Kleiner und kompakter, aber nicht weniger leistungsfähig ist die </w:t>
      </w:r>
      <w:proofErr w:type="gramStart"/>
      <w:r w:rsidR="00C437B3" w:rsidRPr="0002253C">
        <w:rPr>
          <w:rFonts w:ascii="Arial" w:hAnsi="Arial" w:cs="Arial"/>
          <w:b/>
          <w:sz w:val="20"/>
        </w:rPr>
        <w:t>WMF Elevation</w:t>
      </w:r>
      <w:proofErr w:type="gramEnd"/>
      <w:r w:rsidR="00C437B3" w:rsidRPr="0002253C">
        <w:rPr>
          <w:rFonts w:ascii="Arial" w:hAnsi="Arial" w:cs="Arial"/>
          <w:b/>
          <w:sz w:val="20"/>
        </w:rPr>
        <w:t xml:space="preserve"> 10. </w:t>
      </w:r>
      <w:r w:rsidR="00B9168D" w:rsidRPr="0002253C">
        <w:rPr>
          <w:rFonts w:ascii="Arial" w:hAnsi="Arial" w:cs="Arial"/>
          <w:b/>
          <w:sz w:val="20"/>
        </w:rPr>
        <w:t xml:space="preserve">Sie </w:t>
      </w:r>
      <w:r w:rsidR="00C437B3" w:rsidRPr="0002253C">
        <w:rPr>
          <w:rFonts w:ascii="Arial" w:hAnsi="Arial" w:cs="Arial"/>
          <w:b/>
          <w:sz w:val="20"/>
        </w:rPr>
        <w:t xml:space="preserve">bietet eine Tagesleistung von 50 Tassen, </w:t>
      </w:r>
      <w:r w:rsidR="00B9168D" w:rsidRPr="0002253C">
        <w:rPr>
          <w:rFonts w:ascii="Arial" w:hAnsi="Arial" w:cs="Arial"/>
          <w:b/>
          <w:sz w:val="20"/>
        </w:rPr>
        <w:t xml:space="preserve">eine </w:t>
      </w:r>
      <w:r w:rsidR="00C437B3" w:rsidRPr="0002253C">
        <w:rPr>
          <w:rFonts w:ascii="Arial" w:hAnsi="Arial" w:cs="Arial"/>
          <w:b/>
          <w:sz w:val="20"/>
        </w:rPr>
        <w:t xml:space="preserve">Pulver-Kaffee-Option und perfekte Genussmomente für kleine </w:t>
      </w:r>
      <w:r w:rsidR="00A21AA8" w:rsidRPr="0002253C">
        <w:rPr>
          <w:rFonts w:ascii="Arial" w:hAnsi="Arial" w:cs="Arial"/>
          <w:b/>
          <w:sz w:val="20"/>
        </w:rPr>
        <w:t xml:space="preserve">Büros </w:t>
      </w:r>
      <w:r w:rsidR="00C437B3" w:rsidRPr="0002253C">
        <w:rPr>
          <w:rFonts w:ascii="Arial" w:hAnsi="Arial" w:cs="Arial"/>
          <w:b/>
          <w:sz w:val="20"/>
        </w:rPr>
        <w:t xml:space="preserve">bis hin zum </w:t>
      </w:r>
      <w:proofErr w:type="spellStart"/>
      <w:r w:rsidR="00C437B3" w:rsidRPr="0002253C">
        <w:rPr>
          <w:rFonts w:ascii="Arial" w:hAnsi="Arial" w:cs="Arial"/>
          <w:b/>
          <w:sz w:val="20"/>
        </w:rPr>
        <w:t>Bed</w:t>
      </w:r>
      <w:proofErr w:type="spellEnd"/>
      <w:r w:rsidR="00C437B3" w:rsidRPr="0002253C">
        <w:rPr>
          <w:rFonts w:ascii="Arial" w:hAnsi="Arial" w:cs="Arial"/>
          <w:b/>
          <w:sz w:val="20"/>
        </w:rPr>
        <w:t xml:space="preserve"> &amp; Breakfast. </w:t>
      </w:r>
    </w:p>
    <w:p w14:paraId="2BB533B5" w14:textId="77777777" w:rsidR="002B5E00" w:rsidRPr="0002253C" w:rsidRDefault="002B5E00" w:rsidP="00D655B3">
      <w:pPr>
        <w:spacing w:line="264" w:lineRule="auto"/>
        <w:ind w:right="-2"/>
        <w:rPr>
          <w:rFonts w:ascii="Arial" w:hAnsi="Arial" w:cs="Arial"/>
          <w:b/>
          <w:sz w:val="20"/>
        </w:rPr>
      </w:pPr>
    </w:p>
    <w:p w14:paraId="7938E36D" w14:textId="570EA2C9" w:rsidR="00D017AE" w:rsidRPr="0002253C" w:rsidRDefault="00D655B3" w:rsidP="00FF5188">
      <w:pPr>
        <w:spacing w:line="264" w:lineRule="auto"/>
        <w:ind w:right="-2"/>
        <w:rPr>
          <w:rFonts w:ascii="Arial" w:hAnsi="Arial" w:cs="Arial"/>
          <w:bCs/>
          <w:sz w:val="20"/>
        </w:rPr>
      </w:pPr>
      <w:r w:rsidRPr="0002253C">
        <w:rPr>
          <w:rFonts w:ascii="Arial" w:hAnsi="Arial" w:cs="Arial"/>
          <w:bCs/>
          <w:sz w:val="20"/>
        </w:rPr>
        <w:t xml:space="preserve">Die Ansprüche an guten Kaffee steigen. Das gilt nicht nur für </w:t>
      </w:r>
      <w:r w:rsidR="00981D25" w:rsidRPr="0002253C">
        <w:rPr>
          <w:rFonts w:ascii="Arial" w:hAnsi="Arial" w:cs="Arial"/>
          <w:bCs/>
          <w:sz w:val="20"/>
        </w:rPr>
        <w:t xml:space="preserve">den Genuss </w:t>
      </w:r>
      <w:r w:rsidR="00E24CB5" w:rsidRPr="0002253C">
        <w:rPr>
          <w:rFonts w:ascii="Arial" w:hAnsi="Arial" w:cs="Arial"/>
          <w:bCs/>
          <w:sz w:val="20"/>
        </w:rPr>
        <w:t>zu Hause</w:t>
      </w:r>
      <w:r w:rsidR="00396873" w:rsidRPr="0002253C">
        <w:rPr>
          <w:rFonts w:ascii="Arial" w:hAnsi="Arial" w:cs="Arial"/>
          <w:bCs/>
          <w:sz w:val="20"/>
        </w:rPr>
        <w:t xml:space="preserve">, an der Frühstücksbar im Hotel oder im Barista-Café. Auch im Büro, in Bildungseinrichtungen, Warte- und Aufenthaltsbereichen oder dem </w:t>
      </w:r>
      <w:proofErr w:type="spellStart"/>
      <w:r w:rsidR="00396873" w:rsidRPr="0002253C">
        <w:rPr>
          <w:rFonts w:ascii="Arial" w:hAnsi="Arial" w:cs="Arial"/>
          <w:bCs/>
          <w:sz w:val="20"/>
        </w:rPr>
        <w:t>Bed</w:t>
      </w:r>
      <w:proofErr w:type="spellEnd"/>
      <w:r w:rsidR="00396873" w:rsidRPr="0002253C">
        <w:rPr>
          <w:rFonts w:ascii="Arial" w:hAnsi="Arial" w:cs="Arial"/>
          <w:bCs/>
          <w:sz w:val="20"/>
        </w:rPr>
        <w:t xml:space="preserve"> &amp; Breakfast mit Self-Service-Bereich erwarten Mitarbeiter, Besucher und Kunden erstklassige Kaffeequalität. Einkäufer und Betriebe stehen dabei vor der </w:t>
      </w:r>
      <w:r w:rsidR="00B45318" w:rsidRPr="0002253C">
        <w:rPr>
          <w:rFonts w:ascii="Arial" w:hAnsi="Arial" w:cs="Arial"/>
          <w:bCs/>
          <w:sz w:val="20"/>
        </w:rPr>
        <w:t>Aufgabe</w:t>
      </w:r>
      <w:r w:rsidR="00396873" w:rsidRPr="0002253C">
        <w:rPr>
          <w:rFonts w:ascii="Arial" w:hAnsi="Arial" w:cs="Arial"/>
          <w:bCs/>
          <w:sz w:val="20"/>
        </w:rPr>
        <w:t>, diese</w:t>
      </w:r>
      <w:r w:rsidR="00B45318" w:rsidRPr="0002253C">
        <w:rPr>
          <w:rFonts w:ascii="Arial" w:hAnsi="Arial" w:cs="Arial"/>
          <w:bCs/>
          <w:sz w:val="20"/>
        </w:rPr>
        <w:t xml:space="preserve"> Erwartungen </w:t>
      </w:r>
      <w:r w:rsidR="00396873" w:rsidRPr="0002253C">
        <w:rPr>
          <w:rFonts w:ascii="Arial" w:hAnsi="Arial" w:cs="Arial"/>
          <w:bCs/>
          <w:sz w:val="20"/>
        </w:rPr>
        <w:t>mit einer individuell passenden Tassenleistung, dem Wunsch nach einer schlüsselfertigen Lösung und den</w:t>
      </w:r>
      <w:r w:rsidR="00FF5188" w:rsidRPr="0002253C">
        <w:rPr>
          <w:rFonts w:ascii="Arial" w:hAnsi="Arial" w:cs="Arial"/>
          <w:bCs/>
          <w:sz w:val="20"/>
        </w:rPr>
        <w:t xml:space="preserve"> </w:t>
      </w:r>
      <w:r w:rsidR="003A478E" w:rsidRPr="0002253C">
        <w:rPr>
          <w:rFonts w:ascii="Arial" w:hAnsi="Arial" w:cs="Arial"/>
          <w:bCs/>
          <w:sz w:val="20"/>
        </w:rPr>
        <w:t xml:space="preserve">eigenen betriebswirtschaftlichen </w:t>
      </w:r>
      <w:r w:rsidR="00301125" w:rsidRPr="0002253C">
        <w:rPr>
          <w:rFonts w:ascii="Arial" w:hAnsi="Arial" w:cs="Arial"/>
          <w:bCs/>
          <w:sz w:val="20"/>
        </w:rPr>
        <w:t>Vorgaben</w:t>
      </w:r>
      <w:r w:rsidR="003A478E" w:rsidRPr="0002253C">
        <w:rPr>
          <w:rFonts w:ascii="Arial" w:hAnsi="Arial" w:cs="Arial"/>
          <w:bCs/>
          <w:sz w:val="20"/>
        </w:rPr>
        <w:t xml:space="preserve"> in Einklang zu bringen.</w:t>
      </w:r>
      <w:r w:rsidR="00FF5188" w:rsidRPr="0002253C">
        <w:rPr>
          <w:rFonts w:ascii="Arial" w:hAnsi="Arial" w:cs="Arial"/>
          <w:bCs/>
          <w:sz w:val="20"/>
        </w:rPr>
        <w:t xml:space="preserve"> </w:t>
      </w:r>
      <w:r w:rsidR="007F067A" w:rsidRPr="0002253C">
        <w:rPr>
          <w:rFonts w:ascii="Arial" w:hAnsi="Arial" w:cs="Arial"/>
          <w:bCs/>
          <w:sz w:val="20"/>
        </w:rPr>
        <w:t>WMF Professional Coffee Machines erfüllt d</w:t>
      </w:r>
      <w:r w:rsidR="002640D9" w:rsidRPr="0002253C">
        <w:rPr>
          <w:rFonts w:ascii="Arial" w:hAnsi="Arial" w:cs="Arial"/>
          <w:bCs/>
          <w:sz w:val="20"/>
        </w:rPr>
        <w:t xml:space="preserve">iese Anforderungen mit </w:t>
      </w:r>
      <w:r w:rsidR="00497C07" w:rsidRPr="0002253C">
        <w:rPr>
          <w:rFonts w:ascii="Arial" w:hAnsi="Arial" w:cs="Arial"/>
          <w:bCs/>
          <w:sz w:val="20"/>
        </w:rPr>
        <w:t>zwei</w:t>
      </w:r>
      <w:r w:rsidR="002640D9" w:rsidRPr="0002253C">
        <w:rPr>
          <w:rFonts w:ascii="Arial" w:hAnsi="Arial" w:cs="Arial"/>
          <w:bCs/>
          <w:sz w:val="20"/>
        </w:rPr>
        <w:t xml:space="preserve"> </w:t>
      </w:r>
      <w:r w:rsidR="007F067A" w:rsidRPr="0002253C">
        <w:rPr>
          <w:rFonts w:ascii="Arial" w:hAnsi="Arial" w:cs="Arial"/>
          <w:bCs/>
          <w:sz w:val="20"/>
        </w:rPr>
        <w:t>neuen Modellen, die das Produktportfolio</w:t>
      </w:r>
      <w:r w:rsidR="002640D9" w:rsidRPr="0002253C">
        <w:rPr>
          <w:rFonts w:ascii="Arial" w:hAnsi="Arial" w:cs="Arial"/>
          <w:bCs/>
          <w:sz w:val="20"/>
        </w:rPr>
        <w:t xml:space="preserve"> im </w:t>
      </w:r>
      <w:r w:rsidR="007F067A" w:rsidRPr="0002253C">
        <w:rPr>
          <w:rFonts w:ascii="Arial" w:hAnsi="Arial" w:cs="Arial"/>
          <w:bCs/>
          <w:sz w:val="20"/>
        </w:rPr>
        <w:t xml:space="preserve">Semi-Professional- und Entry-Level-Bereich erweitern. Und das, ohne </w:t>
      </w:r>
      <w:r w:rsidR="002640D9" w:rsidRPr="0002253C">
        <w:rPr>
          <w:rFonts w:ascii="Arial" w:hAnsi="Arial" w:cs="Arial"/>
          <w:bCs/>
          <w:sz w:val="20"/>
        </w:rPr>
        <w:t xml:space="preserve">Kompromisse </w:t>
      </w:r>
      <w:r w:rsidR="007F067A" w:rsidRPr="0002253C">
        <w:rPr>
          <w:rFonts w:ascii="Arial" w:hAnsi="Arial" w:cs="Arial"/>
          <w:bCs/>
          <w:sz w:val="20"/>
        </w:rPr>
        <w:t xml:space="preserve">bei der gewohnten </w:t>
      </w:r>
      <w:r w:rsidR="002640D9" w:rsidRPr="0002253C">
        <w:rPr>
          <w:rFonts w:ascii="Arial" w:hAnsi="Arial" w:cs="Arial"/>
          <w:bCs/>
          <w:sz w:val="20"/>
        </w:rPr>
        <w:t xml:space="preserve">Zuverlässigkeit, </w:t>
      </w:r>
      <w:r w:rsidR="007F067A" w:rsidRPr="0002253C">
        <w:rPr>
          <w:rFonts w:ascii="Arial" w:hAnsi="Arial" w:cs="Arial"/>
          <w:bCs/>
          <w:sz w:val="20"/>
        </w:rPr>
        <w:t xml:space="preserve">dem </w:t>
      </w:r>
      <w:r w:rsidR="002640D9" w:rsidRPr="0002253C">
        <w:rPr>
          <w:rFonts w:ascii="Arial" w:hAnsi="Arial" w:cs="Arial"/>
          <w:bCs/>
          <w:sz w:val="20"/>
        </w:rPr>
        <w:t xml:space="preserve">Komfort und </w:t>
      </w:r>
      <w:r w:rsidR="007F067A" w:rsidRPr="0002253C">
        <w:rPr>
          <w:rFonts w:ascii="Arial" w:hAnsi="Arial" w:cs="Arial"/>
          <w:bCs/>
          <w:sz w:val="20"/>
        </w:rPr>
        <w:t xml:space="preserve">der </w:t>
      </w:r>
      <w:r w:rsidR="002640D9" w:rsidRPr="0002253C">
        <w:rPr>
          <w:rFonts w:ascii="Arial" w:hAnsi="Arial" w:cs="Arial"/>
          <w:bCs/>
          <w:sz w:val="20"/>
        </w:rPr>
        <w:t xml:space="preserve">Kaffeequalität </w:t>
      </w:r>
      <w:r w:rsidR="007F067A" w:rsidRPr="0002253C">
        <w:rPr>
          <w:rFonts w:ascii="Arial" w:hAnsi="Arial" w:cs="Arial"/>
          <w:bCs/>
          <w:sz w:val="20"/>
        </w:rPr>
        <w:t xml:space="preserve">professioneller Kaffeemaschinentechnik </w:t>
      </w:r>
      <w:r w:rsidR="002640D9" w:rsidRPr="0002253C">
        <w:rPr>
          <w:rFonts w:ascii="Arial" w:hAnsi="Arial" w:cs="Arial"/>
          <w:bCs/>
          <w:sz w:val="20"/>
        </w:rPr>
        <w:t xml:space="preserve">einzugehen. </w:t>
      </w:r>
    </w:p>
    <w:p w14:paraId="563D4E0D" w14:textId="77777777" w:rsidR="00D017AE" w:rsidRPr="0002253C" w:rsidRDefault="00D017AE" w:rsidP="00D017AE">
      <w:pPr>
        <w:spacing w:line="264" w:lineRule="auto"/>
        <w:ind w:right="-2"/>
        <w:rPr>
          <w:rFonts w:ascii="Arial" w:hAnsi="Arial" w:cs="Arial"/>
          <w:bCs/>
          <w:sz w:val="20"/>
        </w:rPr>
      </w:pPr>
    </w:p>
    <w:p w14:paraId="0489B610" w14:textId="77777777" w:rsidR="002B5E00" w:rsidRPr="0002253C" w:rsidRDefault="002B5E00" w:rsidP="002B5E00">
      <w:pPr>
        <w:spacing w:line="264" w:lineRule="auto"/>
        <w:ind w:right="-2"/>
        <w:rPr>
          <w:rFonts w:ascii="Arial" w:hAnsi="Arial" w:cs="Arial"/>
          <w:b/>
          <w:sz w:val="20"/>
          <w:lang w:val="en-US"/>
        </w:rPr>
      </w:pPr>
      <w:r w:rsidRPr="0002253C">
        <w:rPr>
          <w:rFonts w:ascii="Arial" w:hAnsi="Arial" w:cs="Arial"/>
          <w:b/>
          <w:sz w:val="20"/>
          <w:lang w:val="en-US"/>
        </w:rPr>
        <w:t>Best-in-Class: WMF Peak 50</w:t>
      </w:r>
    </w:p>
    <w:p w14:paraId="0577363A" w14:textId="77777777" w:rsidR="0037585C" w:rsidRPr="0002253C" w:rsidRDefault="002B5E00" w:rsidP="002B5E00">
      <w:pPr>
        <w:spacing w:line="264" w:lineRule="auto"/>
        <w:ind w:right="-2"/>
        <w:rPr>
          <w:rFonts w:ascii="Arial" w:hAnsi="Arial" w:cs="Arial"/>
          <w:bCs/>
          <w:color w:val="000000" w:themeColor="text1"/>
          <w:sz w:val="20"/>
        </w:rPr>
      </w:pPr>
      <w:r w:rsidRPr="0002253C">
        <w:rPr>
          <w:rFonts w:ascii="Arial" w:hAnsi="Arial" w:cs="Arial"/>
          <w:bCs/>
          <w:color w:val="000000" w:themeColor="text1"/>
          <w:sz w:val="20"/>
        </w:rPr>
        <w:t xml:space="preserve">80 Tassen pro Tag, eine große </w:t>
      </w:r>
      <w:r w:rsidR="001005A2" w:rsidRPr="0002253C">
        <w:rPr>
          <w:rFonts w:ascii="Arial" w:hAnsi="Arial" w:cs="Arial"/>
          <w:bCs/>
          <w:color w:val="000000" w:themeColor="text1"/>
          <w:sz w:val="20"/>
        </w:rPr>
        <w:t>Getränkeauswahl inklusive Pulver-Option</w:t>
      </w:r>
      <w:r w:rsidRPr="0002253C">
        <w:rPr>
          <w:rFonts w:ascii="Arial" w:hAnsi="Arial" w:cs="Arial"/>
          <w:bCs/>
          <w:color w:val="000000" w:themeColor="text1"/>
          <w:sz w:val="20"/>
        </w:rPr>
        <w:t>,</w:t>
      </w:r>
      <w:r w:rsidR="0042099C" w:rsidRPr="0002253C">
        <w:rPr>
          <w:rFonts w:ascii="Arial" w:hAnsi="Arial" w:cs="Arial"/>
          <w:bCs/>
          <w:color w:val="000000" w:themeColor="text1"/>
          <w:sz w:val="20"/>
        </w:rPr>
        <w:t xml:space="preserve"> </w:t>
      </w:r>
      <w:r w:rsidRPr="0002253C">
        <w:rPr>
          <w:rFonts w:ascii="Arial" w:hAnsi="Arial" w:cs="Arial"/>
          <w:bCs/>
          <w:color w:val="000000" w:themeColor="text1"/>
          <w:sz w:val="20"/>
        </w:rPr>
        <w:t>doppelter Kaffeeauslauf, Americano-Funktion</w:t>
      </w:r>
      <w:r w:rsidR="0042099C" w:rsidRPr="0002253C">
        <w:rPr>
          <w:rFonts w:ascii="Arial" w:hAnsi="Arial" w:cs="Arial"/>
          <w:bCs/>
          <w:color w:val="000000" w:themeColor="text1"/>
          <w:sz w:val="20"/>
        </w:rPr>
        <w:t>, Festwasseranschluss</w:t>
      </w:r>
      <w:r w:rsidRPr="0002253C">
        <w:rPr>
          <w:rFonts w:ascii="Arial" w:hAnsi="Arial" w:cs="Arial"/>
          <w:bCs/>
          <w:color w:val="000000" w:themeColor="text1"/>
          <w:sz w:val="20"/>
        </w:rPr>
        <w:t xml:space="preserve"> und ein 2-Boiler-Konzept für noch schnellere Zubereitung: Die </w:t>
      </w:r>
      <w:proofErr w:type="gramStart"/>
      <w:r w:rsidRPr="0002253C">
        <w:rPr>
          <w:rFonts w:ascii="Arial" w:hAnsi="Arial" w:cs="Arial"/>
          <w:bCs/>
          <w:color w:val="000000" w:themeColor="text1"/>
          <w:sz w:val="20"/>
        </w:rPr>
        <w:t>WMF Peak</w:t>
      </w:r>
      <w:proofErr w:type="gramEnd"/>
      <w:r w:rsidRPr="0002253C">
        <w:rPr>
          <w:rFonts w:ascii="Arial" w:hAnsi="Arial" w:cs="Arial"/>
          <w:bCs/>
          <w:color w:val="000000" w:themeColor="text1"/>
          <w:sz w:val="20"/>
        </w:rPr>
        <w:t xml:space="preserve"> 50 </w:t>
      </w:r>
      <w:r w:rsidR="00752496" w:rsidRPr="0002253C">
        <w:rPr>
          <w:rFonts w:ascii="Arial" w:hAnsi="Arial" w:cs="Arial"/>
          <w:bCs/>
          <w:color w:val="000000" w:themeColor="text1"/>
          <w:sz w:val="20"/>
        </w:rPr>
        <w:t>ist</w:t>
      </w:r>
      <w:r w:rsidRPr="0002253C">
        <w:rPr>
          <w:rFonts w:ascii="Arial" w:hAnsi="Arial" w:cs="Arial"/>
          <w:bCs/>
          <w:color w:val="000000" w:themeColor="text1"/>
          <w:sz w:val="20"/>
        </w:rPr>
        <w:t xml:space="preserve"> der </w:t>
      </w:r>
      <w:r w:rsidR="001005A2" w:rsidRPr="0002253C">
        <w:rPr>
          <w:rFonts w:ascii="Arial" w:hAnsi="Arial" w:cs="Arial"/>
          <w:bCs/>
          <w:color w:val="000000" w:themeColor="text1"/>
          <w:sz w:val="20"/>
        </w:rPr>
        <w:t>Spitzenreiter</w:t>
      </w:r>
      <w:r w:rsidRPr="0002253C">
        <w:rPr>
          <w:rFonts w:ascii="Arial" w:hAnsi="Arial" w:cs="Arial"/>
          <w:bCs/>
          <w:color w:val="000000" w:themeColor="text1"/>
          <w:sz w:val="20"/>
        </w:rPr>
        <w:t xml:space="preserve"> unter den Entry-Level-Maschinen</w:t>
      </w:r>
      <w:r w:rsidR="00B9168D" w:rsidRPr="0002253C">
        <w:rPr>
          <w:rFonts w:ascii="Arial" w:hAnsi="Arial" w:cs="Arial"/>
          <w:bCs/>
          <w:color w:val="000000" w:themeColor="text1"/>
          <w:sz w:val="20"/>
        </w:rPr>
        <w:t>. Sie</w:t>
      </w:r>
      <w:r w:rsidR="00752496" w:rsidRPr="0002253C">
        <w:rPr>
          <w:rFonts w:ascii="Arial" w:hAnsi="Arial" w:cs="Arial"/>
          <w:bCs/>
          <w:color w:val="000000" w:themeColor="text1"/>
          <w:sz w:val="20"/>
        </w:rPr>
        <w:t xml:space="preserve"> eignet sich </w:t>
      </w:r>
      <w:r w:rsidR="00F82B7E" w:rsidRPr="0002253C">
        <w:rPr>
          <w:rFonts w:ascii="Arial" w:hAnsi="Arial" w:cs="Arial"/>
          <w:bCs/>
          <w:color w:val="000000" w:themeColor="text1"/>
          <w:sz w:val="20"/>
        </w:rPr>
        <w:t xml:space="preserve">ideal </w:t>
      </w:r>
      <w:r w:rsidRPr="0002253C">
        <w:rPr>
          <w:rFonts w:ascii="Arial" w:hAnsi="Arial" w:cs="Arial"/>
          <w:bCs/>
          <w:color w:val="000000" w:themeColor="text1"/>
          <w:sz w:val="20"/>
        </w:rPr>
        <w:t>für den Einsatz in mittleren bis großen Unternehmen, aber auch in kleinen Restaurants und Cafés, in der Hotellerie, größeren Empfangsbereichen und i</w:t>
      </w:r>
      <w:r w:rsidR="00B9168D" w:rsidRPr="0002253C">
        <w:rPr>
          <w:rFonts w:ascii="Arial" w:hAnsi="Arial" w:cs="Arial"/>
          <w:bCs/>
          <w:color w:val="000000" w:themeColor="text1"/>
          <w:sz w:val="20"/>
        </w:rPr>
        <w:t>n</w:t>
      </w:r>
      <w:r w:rsidRPr="0002253C">
        <w:rPr>
          <w:rFonts w:ascii="Arial" w:hAnsi="Arial" w:cs="Arial"/>
          <w:bCs/>
          <w:color w:val="000000" w:themeColor="text1"/>
          <w:sz w:val="20"/>
        </w:rPr>
        <w:t xml:space="preserve"> Convenience-Store</w:t>
      </w:r>
      <w:r w:rsidR="00B9168D" w:rsidRPr="0002253C">
        <w:rPr>
          <w:rFonts w:ascii="Arial" w:hAnsi="Arial" w:cs="Arial"/>
          <w:bCs/>
          <w:color w:val="000000" w:themeColor="text1"/>
          <w:sz w:val="20"/>
        </w:rPr>
        <w:t>s</w:t>
      </w:r>
      <w:r w:rsidRPr="0002253C">
        <w:rPr>
          <w:rFonts w:ascii="Arial" w:hAnsi="Arial" w:cs="Arial"/>
          <w:bCs/>
          <w:color w:val="000000" w:themeColor="text1"/>
          <w:sz w:val="20"/>
        </w:rPr>
        <w:t xml:space="preserve">. </w:t>
      </w:r>
      <w:r w:rsidR="001005A2" w:rsidRPr="0002253C">
        <w:rPr>
          <w:rFonts w:ascii="Arial" w:hAnsi="Arial" w:cs="Arial"/>
          <w:bCs/>
          <w:color w:val="000000" w:themeColor="text1"/>
          <w:sz w:val="20"/>
        </w:rPr>
        <w:t xml:space="preserve">Besonders komfortabel ist die automatische Reinigung des Milchsystems dank </w:t>
      </w:r>
      <w:proofErr w:type="spellStart"/>
      <w:r w:rsidR="001005A2" w:rsidRPr="0002253C">
        <w:rPr>
          <w:rFonts w:ascii="Arial" w:hAnsi="Arial" w:cs="Arial"/>
          <w:bCs/>
          <w:color w:val="000000" w:themeColor="text1"/>
          <w:sz w:val="20"/>
        </w:rPr>
        <w:t>Click+Clean</w:t>
      </w:r>
      <w:proofErr w:type="spellEnd"/>
      <w:r w:rsidR="001005A2" w:rsidRPr="0002253C">
        <w:rPr>
          <w:rFonts w:ascii="Arial" w:hAnsi="Arial" w:cs="Arial"/>
          <w:bCs/>
          <w:color w:val="000000" w:themeColor="text1"/>
          <w:sz w:val="20"/>
        </w:rPr>
        <w:t xml:space="preserve"> sowie Clean-Place-Konzept – eine Demontage des Milchaufschäumers entfällt vollständig. Nicht zuletzt </w:t>
      </w:r>
      <w:r w:rsidRPr="0002253C">
        <w:rPr>
          <w:rFonts w:ascii="Arial" w:hAnsi="Arial" w:cs="Arial"/>
          <w:bCs/>
          <w:color w:val="000000" w:themeColor="text1"/>
          <w:sz w:val="20"/>
        </w:rPr>
        <w:t xml:space="preserve">profitiert der Vollautomat von </w:t>
      </w:r>
      <w:r w:rsidR="005573D3" w:rsidRPr="0002253C">
        <w:rPr>
          <w:rFonts w:ascii="Arial" w:hAnsi="Arial" w:cs="Arial"/>
          <w:bCs/>
          <w:color w:val="000000" w:themeColor="text1"/>
          <w:sz w:val="20"/>
        </w:rPr>
        <w:t>einer</w:t>
      </w:r>
      <w:r w:rsidRPr="0002253C">
        <w:rPr>
          <w:rFonts w:ascii="Arial" w:hAnsi="Arial" w:cs="Arial"/>
          <w:bCs/>
          <w:color w:val="000000" w:themeColor="text1"/>
          <w:sz w:val="20"/>
        </w:rPr>
        <w:t xml:space="preserve"> in seinem Segment einzigartigen Funktion: Das innovative „Coffee</w:t>
      </w:r>
      <w:r w:rsidR="00B9168D" w:rsidRPr="0002253C">
        <w:rPr>
          <w:rFonts w:ascii="Arial" w:hAnsi="Arial" w:cs="Arial"/>
          <w:bCs/>
          <w:color w:val="000000" w:themeColor="text1"/>
          <w:sz w:val="20"/>
        </w:rPr>
        <w:t>-</w:t>
      </w:r>
      <w:r w:rsidRPr="0002253C">
        <w:rPr>
          <w:rFonts w:ascii="Arial" w:hAnsi="Arial" w:cs="Arial"/>
          <w:bCs/>
          <w:color w:val="000000" w:themeColor="text1"/>
          <w:sz w:val="20"/>
        </w:rPr>
        <w:t>Versatile“</w:t>
      </w:r>
      <w:r w:rsidR="00B9168D" w:rsidRPr="0002253C">
        <w:rPr>
          <w:rFonts w:ascii="Arial" w:hAnsi="Arial" w:cs="Arial"/>
          <w:bCs/>
          <w:color w:val="000000" w:themeColor="text1"/>
          <w:sz w:val="20"/>
        </w:rPr>
        <w:t>-</w:t>
      </w:r>
      <w:r w:rsidRPr="0002253C">
        <w:rPr>
          <w:rFonts w:ascii="Arial" w:hAnsi="Arial" w:cs="Arial"/>
          <w:bCs/>
          <w:color w:val="000000" w:themeColor="text1"/>
          <w:sz w:val="20"/>
        </w:rPr>
        <w:t xml:space="preserve">Konzept erweitert das Leistungsspektrum der </w:t>
      </w:r>
      <w:proofErr w:type="gramStart"/>
      <w:r w:rsidRPr="0002253C">
        <w:rPr>
          <w:rFonts w:ascii="Arial" w:hAnsi="Arial" w:cs="Arial"/>
          <w:bCs/>
          <w:color w:val="000000" w:themeColor="text1"/>
          <w:sz w:val="20"/>
        </w:rPr>
        <w:t>WMF Peak</w:t>
      </w:r>
      <w:proofErr w:type="gramEnd"/>
      <w:r w:rsidRPr="0002253C">
        <w:rPr>
          <w:rFonts w:ascii="Arial" w:hAnsi="Arial" w:cs="Arial"/>
          <w:bCs/>
          <w:color w:val="000000" w:themeColor="text1"/>
          <w:sz w:val="20"/>
        </w:rPr>
        <w:t xml:space="preserve"> 50 um die Möglichkeit, </w:t>
      </w:r>
    </w:p>
    <w:p w14:paraId="0B1B5A01" w14:textId="77777777" w:rsidR="0037585C" w:rsidRPr="0002253C" w:rsidRDefault="0037585C" w:rsidP="002B5E00">
      <w:pPr>
        <w:spacing w:line="264" w:lineRule="auto"/>
        <w:ind w:right="-2"/>
        <w:rPr>
          <w:rFonts w:ascii="Arial" w:hAnsi="Arial" w:cs="Arial"/>
          <w:bCs/>
          <w:color w:val="000000" w:themeColor="text1"/>
          <w:sz w:val="20"/>
        </w:rPr>
      </w:pPr>
    </w:p>
    <w:p w14:paraId="7871E8F1" w14:textId="77777777" w:rsidR="0037585C" w:rsidRPr="0002253C" w:rsidRDefault="0037585C" w:rsidP="002B5E00">
      <w:pPr>
        <w:spacing w:line="264" w:lineRule="auto"/>
        <w:ind w:right="-2"/>
        <w:rPr>
          <w:rFonts w:ascii="Arial" w:hAnsi="Arial" w:cs="Arial"/>
          <w:bCs/>
          <w:color w:val="000000" w:themeColor="text1"/>
          <w:sz w:val="20"/>
        </w:rPr>
      </w:pPr>
    </w:p>
    <w:p w14:paraId="321A418E" w14:textId="5F7F639D" w:rsidR="002B5E00" w:rsidRPr="0002253C" w:rsidRDefault="002B5E00" w:rsidP="002B5E00">
      <w:pPr>
        <w:spacing w:line="264" w:lineRule="auto"/>
        <w:ind w:right="-2"/>
        <w:rPr>
          <w:rFonts w:ascii="Arial" w:hAnsi="Arial" w:cs="Arial"/>
          <w:bCs/>
          <w:color w:val="000000" w:themeColor="text1"/>
          <w:sz w:val="20"/>
        </w:rPr>
      </w:pPr>
      <w:r w:rsidRPr="0002253C">
        <w:rPr>
          <w:rFonts w:ascii="Arial" w:hAnsi="Arial" w:cs="Arial"/>
          <w:bCs/>
          <w:color w:val="000000" w:themeColor="text1"/>
          <w:sz w:val="20"/>
        </w:rPr>
        <w:lastRenderedPageBreak/>
        <w:t>filterähnlichen Kaffee zuzubereiten – zusätzlich zur bestehenden Getränkevielfalt.</w:t>
      </w:r>
      <w:r w:rsidR="0033160A" w:rsidRPr="0002253C">
        <w:rPr>
          <w:rFonts w:ascii="Arial" w:hAnsi="Arial" w:cs="Arial"/>
          <w:bCs/>
          <w:color w:val="000000" w:themeColor="text1"/>
          <w:sz w:val="20"/>
        </w:rPr>
        <w:t xml:space="preserve"> Weitere Infos</w:t>
      </w:r>
      <w:r w:rsidR="0037585C" w:rsidRPr="0002253C">
        <w:rPr>
          <w:rFonts w:ascii="Arial" w:hAnsi="Arial" w:cs="Arial"/>
          <w:bCs/>
          <w:color w:val="000000" w:themeColor="text1"/>
          <w:sz w:val="20"/>
        </w:rPr>
        <w:t xml:space="preserve"> zur </w:t>
      </w:r>
      <w:proofErr w:type="gramStart"/>
      <w:r w:rsidR="0037585C" w:rsidRPr="0002253C">
        <w:rPr>
          <w:rFonts w:ascii="Arial" w:hAnsi="Arial" w:cs="Arial"/>
          <w:bCs/>
          <w:color w:val="000000" w:themeColor="text1"/>
          <w:sz w:val="20"/>
        </w:rPr>
        <w:t>WMF Peak</w:t>
      </w:r>
      <w:proofErr w:type="gramEnd"/>
      <w:r w:rsidR="0037585C" w:rsidRPr="0002253C">
        <w:rPr>
          <w:rFonts w:ascii="Arial" w:hAnsi="Arial" w:cs="Arial"/>
          <w:bCs/>
          <w:color w:val="000000" w:themeColor="text1"/>
          <w:sz w:val="20"/>
        </w:rPr>
        <w:t xml:space="preserve"> 50</w:t>
      </w:r>
      <w:r w:rsidR="0033160A" w:rsidRPr="0002253C">
        <w:rPr>
          <w:rFonts w:ascii="Arial" w:hAnsi="Arial" w:cs="Arial"/>
          <w:bCs/>
          <w:color w:val="000000" w:themeColor="text1"/>
          <w:sz w:val="20"/>
        </w:rPr>
        <w:t xml:space="preserve">: </w:t>
      </w:r>
      <w:hyperlink r:id="rId11" w:history="1">
        <w:r w:rsidR="0033160A" w:rsidRPr="0002253C">
          <w:rPr>
            <w:rStyle w:val="Hyperlink"/>
            <w:rFonts w:ascii="Arial" w:hAnsi="Arial" w:cs="Arial"/>
            <w:bCs/>
            <w:sz w:val="20"/>
          </w:rPr>
          <w:t>https://www.wmf-coffeemachines.com/en_com/products/fully-automatic-coffee-machines/wmf-peak-50/</w:t>
        </w:r>
      </w:hyperlink>
    </w:p>
    <w:p w14:paraId="47CBEBA6" w14:textId="77777777" w:rsidR="00F052BC" w:rsidRPr="0002253C" w:rsidRDefault="00F052BC" w:rsidP="002B5E00">
      <w:pPr>
        <w:spacing w:line="264" w:lineRule="auto"/>
        <w:ind w:right="-2"/>
        <w:rPr>
          <w:rFonts w:ascii="Arial" w:hAnsi="Arial" w:cs="Arial"/>
          <w:b/>
          <w:sz w:val="20"/>
        </w:rPr>
      </w:pPr>
    </w:p>
    <w:p w14:paraId="5D8C8BD8" w14:textId="3206BEA1" w:rsidR="002B5E00" w:rsidRPr="0002253C" w:rsidRDefault="002B5E00" w:rsidP="002B5E00">
      <w:pPr>
        <w:spacing w:line="264" w:lineRule="auto"/>
        <w:ind w:right="-2"/>
        <w:rPr>
          <w:rFonts w:ascii="Arial" w:hAnsi="Arial" w:cs="Arial"/>
          <w:b/>
          <w:sz w:val="20"/>
        </w:rPr>
      </w:pPr>
      <w:r w:rsidRPr="0002253C">
        <w:rPr>
          <w:rFonts w:ascii="Arial" w:hAnsi="Arial" w:cs="Arial"/>
          <w:b/>
          <w:sz w:val="20"/>
        </w:rPr>
        <w:t>Einstieg ins Profi-Segment</w:t>
      </w:r>
      <w:r w:rsidR="00752496" w:rsidRPr="0002253C">
        <w:rPr>
          <w:rFonts w:ascii="Arial" w:hAnsi="Arial" w:cs="Arial"/>
          <w:b/>
          <w:sz w:val="20"/>
        </w:rPr>
        <w:t xml:space="preserve">: </w:t>
      </w:r>
      <w:proofErr w:type="gramStart"/>
      <w:r w:rsidR="00752496" w:rsidRPr="0002253C">
        <w:rPr>
          <w:rFonts w:ascii="Arial" w:hAnsi="Arial" w:cs="Arial"/>
          <w:b/>
          <w:sz w:val="20"/>
        </w:rPr>
        <w:t>WMF Elevation</w:t>
      </w:r>
      <w:proofErr w:type="gramEnd"/>
      <w:r w:rsidR="00752496" w:rsidRPr="0002253C">
        <w:rPr>
          <w:rFonts w:ascii="Arial" w:hAnsi="Arial" w:cs="Arial"/>
          <w:b/>
          <w:sz w:val="20"/>
        </w:rPr>
        <w:t xml:space="preserve"> 10</w:t>
      </w:r>
    </w:p>
    <w:p w14:paraId="499DA76E" w14:textId="77777777" w:rsidR="0037585C" w:rsidRPr="0002253C" w:rsidRDefault="00B9168D" w:rsidP="00CB086D">
      <w:pPr>
        <w:spacing w:line="264" w:lineRule="auto"/>
        <w:ind w:right="-2"/>
        <w:rPr>
          <w:rFonts w:ascii="Arial" w:hAnsi="Arial" w:cs="Arial"/>
          <w:bCs/>
          <w:sz w:val="20"/>
        </w:rPr>
      </w:pPr>
      <w:r w:rsidRPr="0002253C">
        <w:rPr>
          <w:rFonts w:ascii="Arial" w:hAnsi="Arial" w:cs="Arial"/>
          <w:bCs/>
          <w:sz w:val="20"/>
        </w:rPr>
        <w:t xml:space="preserve">Die neue </w:t>
      </w:r>
      <w:proofErr w:type="gramStart"/>
      <w:r w:rsidRPr="0002253C">
        <w:rPr>
          <w:rFonts w:ascii="Arial" w:hAnsi="Arial" w:cs="Arial"/>
          <w:bCs/>
          <w:sz w:val="20"/>
        </w:rPr>
        <w:t>WMF Elevation</w:t>
      </w:r>
      <w:proofErr w:type="gramEnd"/>
      <w:r w:rsidRPr="0002253C">
        <w:rPr>
          <w:rFonts w:ascii="Arial" w:hAnsi="Arial" w:cs="Arial"/>
          <w:bCs/>
          <w:sz w:val="20"/>
        </w:rPr>
        <w:t xml:space="preserve"> 10 bietet eine </w:t>
      </w:r>
      <w:r w:rsidR="002B5E00" w:rsidRPr="0002253C">
        <w:rPr>
          <w:rFonts w:ascii="Arial" w:hAnsi="Arial" w:cs="Arial"/>
          <w:bCs/>
          <w:sz w:val="20"/>
        </w:rPr>
        <w:t xml:space="preserve">durchschnittliche Tagesleistung von 50 Tassen </w:t>
      </w:r>
      <w:r w:rsidRPr="0002253C">
        <w:rPr>
          <w:rFonts w:ascii="Arial" w:hAnsi="Arial" w:cs="Arial"/>
          <w:bCs/>
          <w:sz w:val="20"/>
        </w:rPr>
        <w:t xml:space="preserve">und ist </w:t>
      </w:r>
      <w:r w:rsidR="0042099C" w:rsidRPr="0002253C">
        <w:rPr>
          <w:rFonts w:ascii="Arial" w:hAnsi="Arial" w:cs="Arial"/>
          <w:bCs/>
          <w:sz w:val="20"/>
        </w:rPr>
        <w:t>unter andere</w:t>
      </w:r>
      <w:r w:rsidRPr="0002253C">
        <w:rPr>
          <w:rFonts w:ascii="Arial" w:hAnsi="Arial" w:cs="Arial"/>
          <w:bCs/>
          <w:sz w:val="20"/>
        </w:rPr>
        <w:t>m</w:t>
      </w:r>
      <w:r w:rsidR="002B5E00" w:rsidRPr="0002253C">
        <w:rPr>
          <w:rFonts w:ascii="Arial" w:hAnsi="Arial" w:cs="Arial"/>
          <w:bCs/>
          <w:sz w:val="20"/>
        </w:rPr>
        <w:t xml:space="preserve"> </w:t>
      </w:r>
      <w:r w:rsidRPr="0002253C">
        <w:rPr>
          <w:rFonts w:ascii="Arial" w:hAnsi="Arial" w:cs="Arial"/>
          <w:bCs/>
          <w:sz w:val="20"/>
        </w:rPr>
        <w:t xml:space="preserve">optimal für </w:t>
      </w:r>
      <w:r w:rsidR="001005A2" w:rsidRPr="0002253C">
        <w:rPr>
          <w:rFonts w:ascii="Arial" w:hAnsi="Arial" w:cs="Arial"/>
          <w:bCs/>
          <w:sz w:val="20"/>
        </w:rPr>
        <w:t>kleinere Office-Flächen</w:t>
      </w:r>
      <w:r w:rsidR="002B5E00" w:rsidRPr="0002253C">
        <w:rPr>
          <w:rFonts w:ascii="Arial" w:hAnsi="Arial" w:cs="Arial"/>
          <w:bCs/>
          <w:sz w:val="20"/>
        </w:rPr>
        <w:t>, Bildungseinrichtungen, Empfangsbereiche oder Selbstbedienungskonzepte i</w:t>
      </w:r>
      <w:r w:rsidR="00206716" w:rsidRPr="0002253C">
        <w:rPr>
          <w:rFonts w:ascii="Arial" w:hAnsi="Arial" w:cs="Arial"/>
          <w:bCs/>
          <w:sz w:val="20"/>
        </w:rPr>
        <w:t xml:space="preserve">n Pensionen oder kleinen Hotels </w:t>
      </w:r>
      <w:r w:rsidRPr="0002253C">
        <w:rPr>
          <w:rFonts w:ascii="Arial" w:hAnsi="Arial" w:cs="Arial"/>
          <w:bCs/>
          <w:sz w:val="20"/>
        </w:rPr>
        <w:t>geeignet</w:t>
      </w:r>
      <w:r w:rsidR="002B5E00" w:rsidRPr="0002253C">
        <w:rPr>
          <w:rFonts w:ascii="Arial" w:hAnsi="Arial" w:cs="Arial"/>
          <w:bCs/>
          <w:sz w:val="20"/>
        </w:rPr>
        <w:t xml:space="preserve">. Dort </w:t>
      </w:r>
      <w:r w:rsidR="001005A2" w:rsidRPr="0002253C">
        <w:rPr>
          <w:rFonts w:ascii="Arial" w:hAnsi="Arial" w:cs="Arial"/>
          <w:bCs/>
          <w:sz w:val="20"/>
        </w:rPr>
        <w:t>überzeugt</w:t>
      </w:r>
      <w:r w:rsidR="0042099C" w:rsidRPr="0002253C">
        <w:rPr>
          <w:rFonts w:ascii="Arial" w:hAnsi="Arial" w:cs="Arial"/>
          <w:bCs/>
          <w:sz w:val="20"/>
        </w:rPr>
        <w:t xml:space="preserve"> </w:t>
      </w:r>
      <w:r w:rsidR="002B5E00" w:rsidRPr="0002253C">
        <w:rPr>
          <w:rFonts w:ascii="Arial" w:hAnsi="Arial" w:cs="Arial"/>
          <w:bCs/>
          <w:sz w:val="20"/>
        </w:rPr>
        <w:t xml:space="preserve">der kompakte Vollautomat mit </w:t>
      </w:r>
      <w:r w:rsidR="0042099C" w:rsidRPr="0002253C">
        <w:rPr>
          <w:rFonts w:ascii="Arial" w:hAnsi="Arial" w:cs="Arial"/>
          <w:bCs/>
          <w:sz w:val="20"/>
        </w:rPr>
        <w:t xml:space="preserve">großer </w:t>
      </w:r>
      <w:r w:rsidR="002B5E00" w:rsidRPr="0002253C">
        <w:rPr>
          <w:rFonts w:ascii="Arial" w:hAnsi="Arial" w:cs="Arial"/>
          <w:bCs/>
          <w:sz w:val="20"/>
        </w:rPr>
        <w:t>Funktionalität: Ausgestattet mit einem Bohnen- sowie einem Pulverbehälter</w:t>
      </w:r>
      <w:r w:rsidR="00497C07" w:rsidRPr="0002253C">
        <w:rPr>
          <w:rFonts w:ascii="Arial" w:hAnsi="Arial" w:cs="Arial"/>
          <w:bCs/>
          <w:sz w:val="20"/>
        </w:rPr>
        <w:t>,</w:t>
      </w:r>
      <w:r w:rsidR="002B5E00" w:rsidRPr="0002253C">
        <w:rPr>
          <w:rFonts w:ascii="Arial" w:hAnsi="Arial" w:cs="Arial"/>
          <w:bCs/>
          <w:sz w:val="20"/>
        </w:rPr>
        <w:t xml:space="preserve"> 7-Zoll-Touch-Display, Heißwasserausgabe, Wassertank und dem </w:t>
      </w:r>
      <w:proofErr w:type="gramStart"/>
      <w:r w:rsidR="002B5E00" w:rsidRPr="0002253C">
        <w:rPr>
          <w:rFonts w:ascii="Arial" w:hAnsi="Arial" w:cs="Arial"/>
          <w:bCs/>
          <w:sz w:val="20"/>
        </w:rPr>
        <w:t>WMF Basic</w:t>
      </w:r>
      <w:proofErr w:type="gramEnd"/>
      <w:r w:rsidR="002B5E00" w:rsidRPr="0002253C">
        <w:rPr>
          <w:rFonts w:ascii="Arial" w:hAnsi="Arial" w:cs="Arial"/>
          <w:bCs/>
          <w:sz w:val="20"/>
        </w:rPr>
        <w:t xml:space="preserve"> Milk System für warme Milch </w:t>
      </w:r>
      <w:r w:rsidR="0042099C" w:rsidRPr="0002253C">
        <w:rPr>
          <w:rFonts w:ascii="Arial" w:hAnsi="Arial" w:cs="Arial"/>
          <w:bCs/>
          <w:sz w:val="20"/>
        </w:rPr>
        <w:t xml:space="preserve">sowie </w:t>
      </w:r>
      <w:r w:rsidR="002B5E00" w:rsidRPr="0002253C">
        <w:rPr>
          <w:rFonts w:ascii="Arial" w:hAnsi="Arial" w:cs="Arial"/>
          <w:bCs/>
          <w:sz w:val="20"/>
        </w:rPr>
        <w:t>feinen Schaum lässt die Profi-Einst</w:t>
      </w:r>
      <w:r w:rsidR="00F82B7E" w:rsidRPr="0002253C">
        <w:rPr>
          <w:rFonts w:ascii="Arial" w:hAnsi="Arial" w:cs="Arial"/>
          <w:bCs/>
          <w:sz w:val="20"/>
        </w:rPr>
        <w:t>iegs</w:t>
      </w:r>
      <w:r w:rsidR="002B5E00" w:rsidRPr="0002253C">
        <w:rPr>
          <w:rFonts w:ascii="Arial" w:hAnsi="Arial" w:cs="Arial"/>
          <w:bCs/>
          <w:sz w:val="20"/>
        </w:rPr>
        <w:t xml:space="preserve">maschine keine Wünsche offen. Eine durchdachte Telemetrie dank WMF CoffeeConnect-Option sowie eine einfache Reinigung </w:t>
      </w:r>
      <w:r w:rsidRPr="0002253C">
        <w:rPr>
          <w:rFonts w:ascii="Arial" w:hAnsi="Arial" w:cs="Arial"/>
          <w:bCs/>
          <w:sz w:val="20"/>
        </w:rPr>
        <w:t xml:space="preserve">des Milchsystems </w:t>
      </w:r>
      <w:r w:rsidR="002B5E00" w:rsidRPr="0002253C">
        <w:rPr>
          <w:rFonts w:ascii="Arial" w:hAnsi="Arial" w:cs="Arial"/>
          <w:bCs/>
          <w:sz w:val="20"/>
        </w:rPr>
        <w:t xml:space="preserve">via </w:t>
      </w:r>
      <w:proofErr w:type="spellStart"/>
      <w:r w:rsidR="002B5E00" w:rsidRPr="0002253C">
        <w:rPr>
          <w:rFonts w:ascii="Arial" w:hAnsi="Arial" w:cs="Arial"/>
          <w:bCs/>
          <w:sz w:val="20"/>
        </w:rPr>
        <w:t>Click+Clean</w:t>
      </w:r>
      <w:proofErr w:type="spellEnd"/>
      <w:r w:rsidR="002B5E00" w:rsidRPr="0002253C">
        <w:rPr>
          <w:rFonts w:ascii="Arial" w:hAnsi="Arial" w:cs="Arial"/>
          <w:bCs/>
          <w:sz w:val="20"/>
        </w:rPr>
        <w:t xml:space="preserve"> runden das benutzerfreundliche Konzept ab.</w:t>
      </w:r>
      <w:r w:rsidR="0033160A" w:rsidRPr="0002253C">
        <w:rPr>
          <w:rFonts w:ascii="Arial" w:hAnsi="Arial" w:cs="Arial"/>
          <w:bCs/>
          <w:sz w:val="20"/>
        </w:rPr>
        <w:t xml:space="preserve"> </w:t>
      </w:r>
    </w:p>
    <w:p w14:paraId="11713D71" w14:textId="6A89BC69" w:rsidR="00396873" w:rsidRDefault="0033160A" w:rsidP="00CB086D">
      <w:pPr>
        <w:spacing w:line="264" w:lineRule="auto"/>
        <w:ind w:right="-2"/>
        <w:rPr>
          <w:rFonts w:ascii="Arial" w:hAnsi="Arial" w:cs="Arial"/>
          <w:bCs/>
          <w:sz w:val="20"/>
        </w:rPr>
      </w:pPr>
      <w:r w:rsidRPr="0002253C">
        <w:rPr>
          <w:rFonts w:ascii="Arial" w:hAnsi="Arial" w:cs="Arial"/>
          <w:bCs/>
          <w:sz w:val="20"/>
        </w:rPr>
        <w:t>Weitere Infos</w:t>
      </w:r>
      <w:r w:rsidR="0037585C" w:rsidRPr="0002253C">
        <w:rPr>
          <w:rFonts w:ascii="Arial" w:hAnsi="Arial" w:cs="Arial"/>
          <w:bCs/>
          <w:sz w:val="20"/>
        </w:rPr>
        <w:t xml:space="preserve"> zur </w:t>
      </w:r>
      <w:proofErr w:type="gramStart"/>
      <w:r w:rsidR="0037585C" w:rsidRPr="0002253C">
        <w:rPr>
          <w:rFonts w:ascii="Arial" w:hAnsi="Arial" w:cs="Arial"/>
          <w:bCs/>
          <w:sz w:val="20"/>
        </w:rPr>
        <w:t>WMF Elevation</w:t>
      </w:r>
      <w:proofErr w:type="gramEnd"/>
      <w:r w:rsidR="0037585C" w:rsidRPr="0002253C">
        <w:rPr>
          <w:rFonts w:ascii="Arial" w:hAnsi="Arial" w:cs="Arial"/>
          <w:bCs/>
          <w:sz w:val="20"/>
        </w:rPr>
        <w:t xml:space="preserve"> 10</w:t>
      </w:r>
      <w:r w:rsidRPr="0002253C">
        <w:rPr>
          <w:rFonts w:ascii="Arial" w:hAnsi="Arial" w:cs="Arial"/>
          <w:bCs/>
          <w:sz w:val="20"/>
        </w:rPr>
        <w:t xml:space="preserve">: </w:t>
      </w:r>
      <w:hyperlink r:id="rId12" w:history="1">
        <w:r w:rsidR="00CB463A" w:rsidRPr="00D170A3">
          <w:rPr>
            <w:rStyle w:val="Hyperlink"/>
            <w:rFonts w:ascii="Arial" w:hAnsi="Arial" w:cs="Arial"/>
            <w:bCs/>
            <w:sz w:val="20"/>
          </w:rPr>
          <w:t>https://www.wmf-coffeemachines.com/de_de/produkte/kaffeevollautomaten/wmf-elevation-10/</w:t>
        </w:r>
      </w:hyperlink>
    </w:p>
    <w:p w14:paraId="648761CF" w14:textId="77777777" w:rsidR="00231F03" w:rsidRPr="0002253C" w:rsidRDefault="00231F03" w:rsidP="00CB086D">
      <w:pPr>
        <w:spacing w:line="264" w:lineRule="auto"/>
        <w:ind w:right="-2"/>
        <w:rPr>
          <w:rFonts w:ascii="Arial" w:hAnsi="Arial" w:cs="Arial"/>
          <w:bCs/>
          <w:sz w:val="20"/>
        </w:rPr>
      </w:pPr>
    </w:p>
    <w:p w14:paraId="42BC769C" w14:textId="0738D202" w:rsidR="00231F03" w:rsidRPr="0002253C" w:rsidRDefault="00231F03" w:rsidP="00231F03">
      <w:pPr>
        <w:spacing w:line="288" w:lineRule="auto"/>
        <w:rPr>
          <w:rFonts w:ascii="Helvetica" w:hAnsi="Helvetica"/>
          <w:sz w:val="20"/>
        </w:rPr>
      </w:pPr>
      <w:r w:rsidRPr="0002253C">
        <w:rPr>
          <w:rFonts w:ascii="Helvetica" w:hAnsi="Helvetica"/>
          <w:sz w:val="20"/>
        </w:rPr>
        <w:t xml:space="preserve">Die </w:t>
      </w:r>
      <w:proofErr w:type="gramStart"/>
      <w:r w:rsidRPr="0002253C">
        <w:rPr>
          <w:rFonts w:ascii="Helvetica" w:hAnsi="Helvetica"/>
          <w:sz w:val="20"/>
        </w:rPr>
        <w:t>WMF Peak</w:t>
      </w:r>
      <w:proofErr w:type="gramEnd"/>
      <w:r w:rsidRPr="0002253C">
        <w:rPr>
          <w:rFonts w:ascii="Helvetica" w:hAnsi="Helvetica"/>
          <w:sz w:val="20"/>
        </w:rPr>
        <w:t xml:space="preserve"> 50 ist i</w:t>
      </w:r>
      <w:r w:rsidR="0033160A" w:rsidRPr="0002253C">
        <w:rPr>
          <w:rFonts w:ascii="Helvetica" w:hAnsi="Helvetica"/>
          <w:sz w:val="20"/>
        </w:rPr>
        <w:t xml:space="preserve">m zweiten Quartal </w:t>
      </w:r>
      <w:r w:rsidRPr="0002253C">
        <w:rPr>
          <w:rFonts w:ascii="Helvetica" w:hAnsi="Helvetica"/>
          <w:sz w:val="20"/>
        </w:rPr>
        <w:t xml:space="preserve">2026 und die </w:t>
      </w:r>
      <w:proofErr w:type="gramStart"/>
      <w:r w:rsidRPr="0002253C">
        <w:rPr>
          <w:rFonts w:ascii="Helvetica" w:hAnsi="Helvetica"/>
          <w:sz w:val="20"/>
        </w:rPr>
        <w:t>WMF Elevation</w:t>
      </w:r>
      <w:proofErr w:type="gramEnd"/>
      <w:r w:rsidRPr="0002253C">
        <w:rPr>
          <w:rFonts w:ascii="Helvetica" w:hAnsi="Helvetica"/>
          <w:sz w:val="20"/>
        </w:rPr>
        <w:t xml:space="preserve"> 10 i</w:t>
      </w:r>
      <w:r w:rsidR="0033160A" w:rsidRPr="0002253C">
        <w:rPr>
          <w:rFonts w:ascii="Helvetica" w:hAnsi="Helvetica"/>
          <w:sz w:val="20"/>
        </w:rPr>
        <w:t>m</w:t>
      </w:r>
      <w:r w:rsidRPr="0002253C">
        <w:rPr>
          <w:rFonts w:ascii="Helvetica" w:hAnsi="Helvetica"/>
          <w:sz w:val="20"/>
        </w:rPr>
        <w:t xml:space="preserve"> </w:t>
      </w:r>
      <w:r w:rsidR="0033160A" w:rsidRPr="0002253C">
        <w:rPr>
          <w:rFonts w:ascii="Helvetica" w:hAnsi="Helvetica"/>
          <w:sz w:val="20"/>
        </w:rPr>
        <w:t xml:space="preserve">dritten Quartal </w:t>
      </w:r>
      <w:r w:rsidRPr="0002253C">
        <w:rPr>
          <w:rFonts w:ascii="Helvetica" w:hAnsi="Helvetica"/>
          <w:sz w:val="20"/>
        </w:rPr>
        <w:t>2026 erhältlich</w:t>
      </w:r>
      <w:r w:rsidRPr="0002253C">
        <w:rPr>
          <w:rFonts w:ascii="Aptos" w:hAnsi="Aptos"/>
          <w:color w:val="000000"/>
        </w:rPr>
        <w:t>.</w:t>
      </w:r>
    </w:p>
    <w:p w14:paraId="5A09B4C1" w14:textId="77777777" w:rsidR="00041CF5" w:rsidRPr="0002253C" w:rsidRDefault="00041CF5" w:rsidP="002E6301">
      <w:pPr>
        <w:spacing w:line="264" w:lineRule="auto"/>
        <w:ind w:right="-2"/>
        <w:rPr>
          <w:rFonts w:ascii="Arial" w:hAnsi="Arial" w:cs="Arial"/>
          <w:bCs/>
          <w:color w:val="000000" w:themeColor="text1"/>
          <w:sz w:val="20"/>
        </w:rPr>
      </w:pPr>
    </w:p>
    <w:p w14:paraId="68330358" w14:textId="77777777" w:rsidR="001E4B59" w:rsidRPr="0002253C" w:rsidRDefault="00E66183" w:rsidP="002E6301">
      <w:pPr>
        <w:spacing w:line="264" w:lineRule="auto"/>
        <w:ind w:right="-2"/>
        <w:rPr>
          <w:rFonts w:ascii="Arial" w:hAnsi="Arial" w:cs="Arial"/>
          <w:color w:val="000000" w:themeColor="text1"/>
          <w:sz w:val="20"/>
        </w:rPr>
      </w:pPr>
      <w:r w:rsidRPr="0002253C">
        <w:rPr>
          <w:rFonts w:ascii="Arial" w:hAnsi="Arial" w:cs="Arial"/>
          <w:b/>
          <w:color w:val="000000" w:themeColor="text1"/>
          <w:sz w:val="20"/>
        </w:rPr>
        <w:t>Bildanforderung</w:t>
      </w:r>
      <w:r w:rsidRPr="0002253C">
        <w:rPr>
          <w:rFonts w:ascii="Arial" w:hAnsi="Arial" w:cs="Arial"/>
          <w:color w:val="000000" w:themeColor="text1"/>
          <w:sz w:val="20"/>
        </w:rPr>
        <w:t xml:space="preserve">: </w:t>
      </w:r>
    </w:p>
    <w:p w14:paraId="2210D742" w14:textId="6469C540" w:rsidR="00CD4CFE" w:rsidRDefault="00E66183" w:rsidP="002E6301">
      <w:pPr>
        <w:spacing w:line="264" w:lineRule="auto"/>
        <w:ind w:right="-2"/>
        <w:rPr>
          <w:rFonts w:ascii="Arial" w:hAnsi="Arial" w:cs="Arial"/>
          <w:color w:val="000000" w:themeColor="text1"/>
          <w:sz w:val="20"/>
        </w:rPr>
      </w:pPr>
      <w:r w:rsidRPr="0002253C">
        <w:rPr>
          <w:rFonts w:ascii="Arial" w:hAnsi="Arial" w:cs="Arial"/>
          <w:color w:val="000000" w:themeColor="text1"/>
          <w:sz w:val="20"/>
        </w:rPr>
        <w:t>Bildmaterial finden Sie hier zum Download:</w:t>
      </w:r>
      <w:r w:rsidR="00CD4CFE">
        <w:rPr>
          <w:rFonts w:ascii="Arial" w:hAnsi="Arial" w:cs="Arial"/>
          <w:color w:val="000000" w:themeColor="text1"/>
          <w:sz w:val="20"/>
        </w:rPr>
        <w:t xml:space="preserve"> </w:t>
      </w:r>
      <w:hyperlink r:id="rId13" w:history="1">
        <w:r w:rsidR="00CD4CFE" w:rsidRPr="00D170A3">
          <w:rPr>
            <w:rStyle w:val="Hyperlink"/>
            <w:rFonts w:ascii="Arial" w:hAnsi="Arial" w:cs="Arial"/>
            <w:sz w:val="20"/>
          </w:rPr>
          <w:t>https://aboutwmf.com/de/download/die-neuen-maschinen-wmf-peak-50-und-wmf-elevation-10-im-profi-einstiegssegement/</w:t>
        </w:r>
      </w:hyperlink>
    </w:p>
    <w:p w14:paraId="6D5F7BF7" w14:textId="00FA6AEB" w:rsidR="00404C6B" w:rsidRPr="00CD4CFE" w:rsidRDefault="007E3F39" w:rsidP="002E6301">
      <w:pPr>
        <w:spacing w:line="264" w:lineRule="auto"/>
        <w:ind w:right="-2"/>
        <w:rPr>
          <w:rFonts w:ascii="Arial" w:hAnsi="Arial" w:cs="Arial"/>
          <w:color w:val="000000" w:themeColor="text1"/>
          <w:sz w:val="20"/>
        </w:rPr>
      </w:pPr>
      <w:r w:rsidRPr="0002253C">
        <w:rPr>
          <w:rFonts w:ascii="Arial" w:hAnsi="Arial" w:cs="Arial"/>
          <w:color w:val="000000" w:themeColor="text1"/>
          <w:sz w:val="20"/>
        </w:rPr>
        <w:t xml:space="preserve"> </w:t>
      </w:r>
    </w:p>
    <w:tbl>
      <w:tblPr>
        <w:tblW w:w="9039" w:type="dxa"/>
        <w:tblInd w:w="-106" w:type="dxa"/>
        <w:tblLook w:val="04A0" w:firstRow="1" w:lastRow="0" w:firstColumn="1" w:lastColumn="0" w:noHBand="0" w:noVBand="1"/>
      </w:tblPr>
      <w:tblGrid>
        <w:gridCol w:w="3996"/>
        <w:gridCol w:w="5043"/>
      </w:tblGrid>
      <w:tr w:rsidR="00E66183" w:rsidRPr="0002253C" w14:paraId="4DEF8874" w14:textId="77777777" w:rsidTr="00E24169">
        <w:tc>
          <w:tcPr>
            <w:tcW w:w="3996" w:type="dxa"/>
          </w:tcPr>
          <w:p w14:paraId="029C16EC" w14:textId="77777777" w:rsidR="00E66183" w:rsidRPr="0002253C" w:rsidRDefault="00E66183" w:rsidP="002E6301">
            <w:pPr>
              <w:spacing w:line="264" w:lineRule="auto"/>
              <w:ind w:right="-2"/>
              <w:rPr>
                <w:rFonts w:ascii="Arial" w:hAnsi="Arial" w:cs="Arial"/>
                <w:b/>
                <w:bCs/>
                <w:color w:val="000000" w:themeColor="text1"/>
                <w:sz w:val="18"/>
                <w:szCs w:val="18"/>
              </w:rPr>
            </w:pPr>
            <w:r w:rsidRPr="0002253C">
              <w:rPr>
                <w:rFonts w:ascii="Arial" w:hAnsi="Arial" w:cs="Arial"/>
                <w:b/>
                <w:bCs/>
                <w:color w:val="000000" w:themeColor="text1"/>
                <w:sz w:val="18"/>
                <w:szCs w:val="18"/>
              </w:rPr>
              <w:t>Weitere Informationen:</w:t>
            </w:r>
          </w:p>
          <w:p w14:paraId="39280B9D" w14:textId="77777777" w:rsidR="00E66183" w:rsidRPr="0002253C"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WMF GmbH</w:t>
            </w:r>
          </w:p>
          <w:p w14:paraId="50526280" w14:textId="77777777" w:rsidR="00E66183" w:rsidRPr="0002253C"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Axel Fähnle</w:t>
            </w:r>
          </w:p>
          <w:p w14:paraId="03999887" w14:textId="77777777" w:rsidR="00E66183" w:rsidRPr="0002253C" w:rsidRDefault="00E66183" w:rsidP="002E6301">
            <w:pPr>
              <w:spacing w:line="264" w:lineRule="auto"/>
              <w:ind w:right="-2"/>
              <w:rPr>
                <w:rFonts w:ascii="Arial" w:hAnsi="Arial" w:cs="Arial"/>
                <w:color w:val="000000" w:themeColor="text1"/>
                <w:sz w:val="18"/>
                <w:szCs w:val="18"/>
                <w:lang w:val="en-US"/>
              </w:rPr>
            </w:pPr>
            <w:r w:rsidRPr="0002253C">
              <w:rPr>
                <w:rFonts w:ascii="Arial" w:hAnsi="Arial" w:cs="Arial"/>
                <w:color w:val="000000" w:themeColor="text1"/>
                <w:sz w:val="18"/>
                <w:szCs w:val="18"/>
                <w:lang w:val="en-US"/>
              </w:rPr>
              <w:t>Head of Marketing Germany</w:t>
            </w:r>
            <w:r w:rsidRPr="0002253C">
              <w:rPr>
                <w:rFonts w:ascii="Arial" w:hAnsi="Arial" w:cs="Arial"/>
                <w:color w:val="000000" w:themeColor="text1"/>
                <w:sz w:val="18"/>
                <w:szCs w:val="18"/>
                <w:lang w:val="en-US"/>
              </w:rPr>
              <w:br/>
              <w:t>GBU Professional Coffee Machines</w:t>
            </w:r>
          </w:p>
          <w:p w14:paraId="367D2638" w14:textId="77777777" w:rsidR="00E66183" w:rsidRPr="0002253C" w:rsidRDefault="00E66183" w:rsidP="002E6301">
            <w:pPr>
              <w:spacing w:line="264" w:lineRule="auto"/>
              <w:ind w:right="-2"/>
              <w:rPr>
                <w:rFonts w:ascii="Arial" w:hAnsi="Arial" w:cs="Arial"/>
                <w:color w:val="000000" w:themeColor="text1"/>
                <w:sz w:val="18"/>
                <w:szCs w:val="18"/>
              </w:rPr>
            </w:pPr>
            <w:proofErr w:type="gramStart"/>
            <w:r w:rsidRPr="0002253C">
              <w:rPr>
                <w:rFonts w:ascii="Arial" w:hAnsi="Arial" w:cs="Arial"/>
                <w:color w:val="000000" w:themeColor="text1"/>
                <w:sz w:val="18"/>
                <w:szCs w:val="18"/>
              </w:rPr>
              <w:t>WMF Platz</w:t>
            </w:r>
            <w:proofErr w:type="gramEnd"/>
            <w:r w:rsidRPr="0002253C">
              <w:rPr>
                <w:rFonts w:ascii="Arial" w:hAnsi="Arial" w:cs="Arial"/>
                <w:color w:val="000000" w:themeColor="text1"/>
                <w:sz w:val="18"/>
                <w:szCs w:val="18"/>
              </w:rPr>
              <w:t xml:space="preserve"> 1 – D-73312 Geislingen</w:t>
            </w:r>
          </w:p>
          <w:p w14:paraId="7A300E81" w14:textId="77777777" w:rsidR="00E66183" w:rsidRPr="0002253C"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Tel.: +49 73 31 25 7575</w:t>
            </w:r>
          </w:p>
          <w:p w14:paraId="20A954BD" w14:textId="77777777" w:rsidR="00E66183" w:rsidRPr="0002253C" w:rsidRDefault="00E66183" w:rsidP="002E6301">
            <w:pPr>
              <w:spacing w:line="264" w:lineRule="auto"/>
              <w:ind w:right="-2"/>
              <w:rPr>
                <w:rFonts w:ascii="Arial" w:hAnsi="Arial" w:cs="Arial"/>
                <w:color w:val="000000" w:themeColor="text1"/>
                <w:sz w:val="18"/>
                <w:szCs w:val="18"/>
              </w:rPr>
            </w:pPr>
            <w:hyperlink r:id="rId14" w:history="1">
              <w:r w:rsidRPr="0002253C">
                <w:rPr>
                  <w:rStyle w:val="Hyperlink"/>
                  <w:rFonts w:ascii="Arial" w:hAnsi="Arial" w:cs="Arial"/>
                  <w:sz w:val="18"/>
                  <w:szCs w:val="18"/>
                </w:rPr>
                <w:t>presse.pcm@wmf.com</w:t>
              </w:r>
            </w:hyperlink>
            <w:r w:rsidRPr="0002253C">
              <w:rPr>
                <w:rFonts w:ascii="Arial" w:hAnsi="Arial" w:cs="Arial"/>
                <w:color w:val="000000" w:themeColor="text1"/>
                <w:sz w:val="18"/>
                <w:szCs w:val="18"/>
              </w:rPr>
              <w:br/>
            </w:r>
            <w:hyperlink r:id="rId15" w:history="1">
              <w:r w:rsidRPr="0002253C">
                <w:rPr>
                  <w:rStyle w:val="Hyperlink"/>
                  <w:rFonts w:ascii="Arial" w:hAnsi="Arial" w:cs="Arial"/>
                  <w:sz w:val="18"/>
                  <w:szCs w:val="18"/>
                </w:rPr>
                <w:t>https://www.wmf-coffeemachines.com</w:t>
              </w:r>
            </w:hyperlink>
          </w:p>
        </w:tc>
        <w:tc>
          <w:tcPr>
            <w:tcW w:w="5043" w:type="dxa"/>
          </w:tcPr>
          <w:p w14:paraId="1B24A377" w14:textId="77777777" w:rsidR="00E66183" w:rsidRPr="0002253C" w:rsidRDefault="00E66183" w:rsidP="002E6301">
            <w:pPr>
              <w:spacing w:line="264" w:lineRule="auto"/>
              <w:ind w:right="-2"/>
              <w:rPr>
                <w:rFonts w:ascii="Arial" w:hAnsi="Arial" w:cs="Arial"/>
                <w:b/>
                <w:bCs/>
                <w:color w:val="000000" w:themeColor="text1"/>
                <w:sz w:val="18"/>
                <w:szCs w:val="18"/>
              </w:rPr>
            </w:pPr>
            <w:r w:rsidRPr="0002253C">
              <w:rPr>
                <w:rFonts w:ascii="Arial" w:hAnsi="Arial" w:cs="Arial"/>
                <w:b/>
                <w:bCs/>
                <w:color w:val="000000" w:themeColor="text1"/>
                <w:sz w:val="18"/>
                <w:szCs w:val="18"/>
              </w:rPr>
              <w:t>Presse- und Öffentlichkeitsarbeit:</w:t>
            </w:r>
          </w:p>
          <w:p w14:paraId="679FC6AC" w14:textId="77777777" w:rsidR="00E66183" w:rsidRPr="0002253C" w:rsidRDefault="00E66183" w:rsidP="002E6301">
            <w:pPr>
              <w:spacing w:line="264" w:lineRule="auto"/>
              <w:ind w:right="-2"/>
              <w:rPr>
                <w:rFonts w:ascii="Arial" w:hAnsi="Arial" w:cs="Arial"/>
                <w:color w:val="000000" w:themeColor="text1"/>
                <w:sz w:val="18"/>
                <w:szCs w:val="18"/>
              </w:rPr>
            </w:pPr>
            <w:proofErr w:type="gramStart"/>
            <w:r w:rsidRPr="0002253C">
              <w:rPr>
                <w:rFonts w:ascii="Arial" w:hAnsi="Arial" w:cs="Arial"/>
                <w:color w:val="000000" w:themeColor="text1"/>
                <w:sz w:val="18"/>
                <w:szCs w:val="18"/>
              </w:rPr>
              <w:t>WMF Pressebüro</w:t>
            </w:r>
            <w:proofErr w:type="gramEnd"/>
          </w:p>
          <w:p w14:paraId="7795A865" w14:textId="77777777" w:rsidR="00E66183" w:rsidRPr="0002253C"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 xml:space="preserve">c/o Press’n’Relations GmbH </w:t>
            </w:r>
          </w:p>
          <w:p w14:paraId="436A2AD2" w14:textId="77777777" w:rsidR="00E66183" w:rsidRPr="0002253C"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Monika Nyendick und Frank Wagner</w:t>
            </w:r>
          </w:p>
          <w:p w14:paraId="5AF984FE" w14:textId="77777777" w:rsidR="00E66183" w:rsidRPr="0002253C" w:rsidRDefault="00E66183" w:rsidP="002E6301">
            <w:pPr>
              <w:spacing w:line="264" w:lineRule="auto"/>
              <w:ind w:right="-2"/>
              <w:rPr>
                <w:rFonts w:ascii="Arial" w:hAnsi="Arial" w:cs="Arial"/>
                <w:color w:val="000000" w:themeColor="text1"/>
                <w:sz w:val="18"/>
                <w:szCs w:val="18"/>
                <w:lang w:val="it-IT"/>
              </w:rPr>
            </w:pPr>
            <w:r w:rsidRPr="0002253C">
              <w:rPr>
                <w:rFonts w:ascii="Arial" w:hAnsi="Arial" w:cs="Arial"/>
                <w:color w:val="000000" w:themeColor="text1"/>
                <w:sz w:val="18"/>
                <w:szCs w:val="18"/>
              </w:rPr>
              <w:t xml:space="preserve">Magirus-Deutz-Str. </w:t>
            </w:r>
            <w:r w:rsidRPr="0002253C">
              <w:rPr>
                <w:rFonts w:ascii="Arial" w:hAnsi="Arial" w:cs="Arial"/>
                <w:color w:val="000000" w:themeColor="text1"/>
                <w:sz w:val="18"/>
                <w:szCs w:val="18"/>
                <w:lang w:val="it-IT"/>
              </w:rPr>
              <w:t xml:space="preserve">14 – D-89077 Ulm </w:t>
            </w:r>
          </w:p>
          <w:p w14:paraId="316FE1C9" w14:textId="77777777" w:rsidR="00E66183" w:rsidRPr="0002253C"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 xml:space="preserve">Tel.: +49 731 146 156 88 </w:t>
            </w:r>
          </w:p>
          <w:p w14:paraId="2C35A9DF" w14:textId="77777777" w:rsidR="00E66183" w:rsidRPr="0002253C" w:rsidRDefault="00E66183" w:rsidP="002E6301">
            <w:pPr>
              <w:spacing w:line="264" w:lineRule="auto"/>
              <w:ind w:right="-2"/>
              <w:rPr>
                <w:rFonts w:ascii="Arial" w:hAnsi="Arial" w:cs="Arial"/>
                <w:color w:val="000000" w:themeColor="text1"/>
                <w:sz w:val="18"/>
                <w:szCs w:val="18"/>
              </w:rPr>
            </w:pPr>
            <w:hyperlink r:id="rId16" w:history="1">
              <w:r w:rsidRPr="0002253C">
                <w:rPr>
                  <w:rStyle w:val="Hyperlink"/>
                  <w:rFonts w:ascii="Arial" w:hAnsi="Arial" w:cs="Arial"/>
                  <w:sz w:val="18"/>
                  <w:szCs w:val="18"/>
                </w:rPr>
                <w:t>wmf@press-n-relations.de</w:t>
              </w:r>
            </w:hyperlink>
          </w:p>
          <w:p w14:paraId="21C29F4A" w14:textId="77777777" w:rsidR="00E66183" w:rsidRPr="0002253C" w:rsidRDefault="00E66183" w:rsidP="002E6301">
            <w:pPr>
              <w:spacing w:line="264" w:lineRule="auto"/>
              <w:ind w:right="-2"/>
              <w:rPr>
                <w:rFonts w:ascii="Arial" w:hAnsi="Arial" w:cs="Arial"/>
                <w:color w:val="000000" w:themeColor="text1"/>
                <w:sz w:val="18"/>
                <w:szCs w:val="18"/>
              </w:rPr>
            </w:pPr>
            <w:hyperlink r:id="rId17" w:history="1">
              <w:r w:rsidRPr="0002253C">
                <w:rPr>
                  <w:rStyle w:val="Hyperlink"/>
                  <w:rFonts w:ascii="Arial" w:hAnsi="Arial" w:cs="Arial"/>
                  <w:sz w:val="18"/>
                  <w:szCs w:val="18"/>
                </w:rPr>
                <w:t>https://www.press-n-relations.de</w:t>
              </w:r>
            </w:hyperlink>
          </w:p>
          <w:p w14:paraId="4265941A" w14:textId="77777777" w:rsidR="00E66183" w:rsidRPr="0002253C" w:rsidRDefault="00E66183" w:rsidP="002E6301">
            <w:pPr>
              <w:spacing w:line="264" w:lineRule="auto"/>
              <w:ind w:right="-2"/>
              <w:rPr>
                <w:rFonts w:ascii="Arial" w:hAnsi="Arial" w:cs="Arial"/>
                <w:color w:val="000000" w:themeColor="text1"/>
                <w:sz w:val="18"/>
                <w:szCs w:val="18"/>
              </w:rPr>
            </w:pPr>
          </w:p>
        </w:tc>
      </w:tr>
    </w:tbl>
    <w:p w14:paraId="7952B044" w14:textId="77777777" w:rsidR="00E66183" w:rsidRPr="0002253C" w:rsidRDefault="00E66183" w:rsidP="002E6301">
      <w:pPr>
        <w:spacing w:line="264" w:lineRule="auto"/>
        <w:ind w:right="-2"/>
        <w:rPr>
          <w:rFonts w:ascii="Arial" w:hAnsi="Arial" w:cs="Arial"/>
          <w:b/>
          <w:bCs/>
          <w:color w:val="000000" w:themeColor="text1"/>
          <w:sz w:val="18"/>
          <w:szCs w:val="18"/>
        </w:rPr>
      </w:pPr>
    </w:p>
    <w:p w14:paraId="744110A5" w14:textId="77777777" w:rsidR="00E66183" w:rsidRPr="0002253C" w:rsidRDefault="00E66183" w:rsidP="002E6301">
      <w:pPr>
        <w:spacing w:line="264" w:lineRule="auto"/>
        <w:ind w:right="-2"/>
        <w:rPr>
          <w:rFonts w:ascii="Arial" w:hAnsi="Arial" w:cs="Arial"/>
          <w:b/>
          <w:bCs/>
          <w:color w:val="000000" w:themeColor="text1"/>
          <w:sz w:val="18"/>
          <w:szCs w:val="18"/>
        </w:rPr>
      </w:pPr>
      <w:r w:rsidRPr="0002253C">
        <w:rPr>
          <w:rFonts w:ascii="Arial" w:hAnsi="Arial" w:cs="Arial"/>
          <w:b/>
          <w:bCs/>
          <w:color w:val="000000" w:themeColor="text1"/>
          <w:sz w:val="18"/>
          <w:szCs w:val="18"/>
        </w:rPr>
        <w:t xml:space="preserve">Über WMF </w:t>
      </w:r>
    </w:p>
    <w:p w14:paraId="7F287203" w14:textId="77777777" w:rsidR="00E66183" w:rsidRPr="0002253C" w:rsidRDefault="00E66183" w:rsidP="002E6301">
      <w:pPr>
        <w:spacing w:line="264" w:lineRule="auto"/>
        <w:ind w:right="-2"/>
        <w:rPr>
          <w:rFonts w:ascii="Arial" w:hAnsi="Arial" w:cs="Arial"/>
          <w:bCs/>
          <w:color w:val="000000" w:themeColor="text1"/>
          <w:sz w:val="18"/>
          <w:szCs w:val="18"/>
        </w:rPr>
      </w:pPr>
      <w:r w:rsidRPr="0002253C">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0E126842" w14:textId="77777777" w:rsidR="0037585C" w:rsidRPr="0002253C" w:rsidRDefault="0037585C" w:rsidP="002E6301">
      <w:pPr>
        <w:spacing w:line="264" w:lineRule="auto"/>
        <w:ind w:right="-2"/>
        <w:rPr>
          <w:rFonts w:ascii="Arial" w:hAnsi="Arial" w:cs="Arial"/>
          <w:b/>
          <w:bCs/>
          <w:color w:val="000000" w:themeColor="text1"/>
          <w:sz w:val="18"/>
          <w:szCs w:val="18"/>
        </w:rPr>
      </w:pPr>
    </w:p>
    <w:p w14:paraId="30B30414" w14:textId="06FC09D8" w:rsidR="00E66183" w:rsidRPr="0002253C" w:rsidRDefault="00E66183" w:rsidP="002E6301">
      <w:pPr>
        <w:spacing w:line="264" w:lineRule="auto"/>
        <w:ind w:right="-2"/>
        <w:rPr>
          <w:rFonts w:ascii="Arial" w:hAnsi="Arial" w:cs="Arial"/>
          <w:b/>
          <w:bCs/>
          <w:color w:val="000000" w:themeColor="text1"/>
          <w:sz w:val="18"/>
          <w:szCs w:val="18"/>
        </w:rPr>
      </w:pPr>
      <w:r w:rsidRPr="0002253C">
        <w:rPr>
          <w:rFonts w:ascii="Arial" w:hAnsi="Arial" w:cs="Arial"/>
          <w:b/>
          <w:bCs/>
          <w:color w:val="000000" w:themeColor="text1"/>
          <w:sz w:val="18"/>
          <w:szCs w:val="18"/>
        </w:rPr>
        <w:t xml:space="preserve">Über SEB Professional </w:t>
      </w:r>
    </w:p>
    <w:p w14:paraId="110621E2" w14:textId="77777777" w:rsidR="00CD201E"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t xml:space="preserve">Als Teil der Groupe SEB ist SEB Professional ein weltweit führender Anbieter von Getränkezubereitungslösungen und entwickelt innovative Produkte, die den wachsenden Anforderungen der Gastronomie gerecht werden. </w:t>
      </w:r>
    </w:p>
    <w:p w14:paraId="679B371E" w14:textId="77777777" w:rsidR="00CD201E" w:rsidRDefault="00CD201E" w:rsidP="002E6301">
      <w:pPr>
        <w:spacing w:line="264" w:lineRule="auto"/>
        <w:ind w:right="-2"/>
        <w:rPr>
          <w:rFonts w:ascii="Arial" w:hAnsi="Arial" w:cs="Arial"/>
          <w:color w:val="000000" w:themeColor="text1"/>
          <w:sz w:val="18"/>
          <w:szCs w:val="18"/>
        </w:rPr>
      </w:pPr>
    </w:p>
    <w:p w14:paraId="6EF4CA19" w14:textId="334E8D9B" w:rsidR="00396795" w:rsidRPr="00CF5C26" w:rsidRDefault="00E66183" w:rsidP="002E6301">
      <w:pPr>
        <w:spacing w:line="264" w:lineRule="auto"/>
        <w:ind w:right="-2"/>
        <w:rPr>
          <w:rFonts w:ascii="Arial" w:hAnsi="Arial" w:cs="Arial"/>
          <w:color w:val="000000" w:themeColor="text1"/>
          <w:sz w:val="18"/>
          <w:szCs w:val="18"/>
        </w:rPr>
      </w:pPr>
      <w:r w:rsidRPr="0002253C">
        <w:rPr>
          <w:rFonts w:ascii="Arial" w:hAnsi="Arial" w:cs="Arial"/>
          <w:color w:val="000000" w:themeColor="text1"/>
          <w:sz w:val="18"/>
          <w:szCs w:val="18"/>
        </w:rPr>
        <w:lastRenderedPageBreak/>
        <w:t xml:space="preserve">Das Markenportfolio mit WMF, Schaerer, Curtis, La San Marco und </w:t>
      </w:r>
      <w:proofErr w:type="spellStart"/>
      <w:r w:rsidRPr="0002253C">
        <w:rPr>
          <w:rFonts w:ascii="Arial" w:hAnsi="Arial" w:cs="Arial"/>
          <w:color w:val="000000" w:themeColor="text1"/>
          <w:sz w:val="18"/>
          <w:szCs w:val="18"/>
        </w:rPr>
        <w:t>Zummo</w:t>
      </w:r>
      <w:proofErr w:type="spellEnd"/>
      <w:r w:rsidRPr="0002253C">
        <w:rPr>
          <w:rFonts w:ascii="Arial" w:hAnsi="Arial" w:cs="Arial"/>
          <w:color w:val="000000" w:themeColor="text1"/>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57D5048C" w14:textId="77777777" w:rsidR="006B643C" w:rsidRPr="00CF5C26" w:rsidRDefault="006B643C" w:rsidP="002E6301">
      <w:pPr>
        <w:spacing w:line="264" w:lineRule="auto"/>
        <w:ind w:right="-2"/>
        <w:rPr>
          <w:rFonts w:ascii="Arial" w:hAnsi="Arial" w:cs="Arial"/>
          <w:color w:val="000000" w:themeColor="text1"/>
          <w:sz w:val="18"/>
          <w:szCs w:val="18"/>
        </w:rPr>
      </w:pPr>
    </w:p>
    <w:sectPr w:rsidR="006B643C" w:rsidRPr="00CF5C26" w:rsidSect="006B643C">
      <w:headerReference w:type="default" r:id="rId18"/>
      <w:footerReference w:type="even" r:id="rId19"/>
      <w:footerReference w:type="default" r:id="rId20"/>
      <w:headerReference w:type="first" r:id="rId21"/>
      <w:footerReference w:type="first" r:id="rId22"/>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2971C" w14:textId="77777777" w:rsidR="00F90D53" w:rsidRDefault="00F90D53">
      <w:r>
        <w:separator/>
      </w:r>
    </w:p>
  </w:endnote>
  <w:endnote w:type="continuationSeparator" w:id="0">
    <w:p w14:paraId="21C3D37C" w14:textId="77777777" w:rsidR="00F90D53" w:rsidRDefault="00F90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2CC68" w14:textId="77777777" w:rsidR="00F90D53" w:rsidRDefault="00F90D53">
      <w:r>
        <w:separator/>
      </w:r>
    </w:p>
  </w:footnote>
  <w:footnote w:type="continuationSeparator" w:id="0">
    <w:p w14:paraId="0081B59F" w14:textId="77777777" w:rsidR="00F90D53" w:rsidRDefault="00F90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16C29"/>
    <w:rsid w:val="00016E0D"/>
    <w:rsid w:val="0002253C"/>
    <w:rsid w:val="00023B0F"/>
    <w:rsid w:val="00026CEB"/>
    <w:rsid w:val="00030DBF"/>
    <w:rsid w:val="00033704"/>
    <w:rsid w:val="00033C85"/>
    <w:rsid w:val="00037333"/>
    <w:rsid w:val="00041CF5"/>
    <w:rsid w:val="00045FE7"/>
    <w:rsid w:val="0005534C"/>
    <w:rsid w:val="00056751"/>
    <w:rsid w:val="0005748C"/>
    <w:rsid w:val="0006071F"/>
    <w:rsid w:val="00070AD1"/>
    <w:rsid w:val="0008239E"/>
    <w:rsid w:val="000867BA"/>
    <w:rsid w:val="0008752F"/>
    <w:rsid w:val="00087720"/>
    <w:rsid w:val="0009735F"/>
    <w:rsid w:val="000A2A97"/>
    <w:rsid w:val="000A40B6"/>
    <w:rsid w:val="000A6B78"/>
    <w:rsid w:val="000B3CA1"/>
    <w:rsid w:val="000B3CCF"/>
    <w:rsid w:val="000C284C"/>
    <w:rsid w:val="000C2A44"/>
    <w:rsid w:val="000D42BC"/>
    <w:rsid w:val="000D79A7"/>
    <w:rsid w:val="000E34D2"/>
    <w:rsid w:val="000F4AF3"/>
    <w:rsid w:val="000F5F8C"/>
    <w:rsid w:val="001005A2"/>
    <w:rsid w:val="00110DFC"/>
    <w:rsid w:val="0011643A"/>
    <w:rsid w:val="00141EA3"/>
    <w:rsid w:val="00163126"/>
    <w:rsid w:val="0017095A"/>
    <w:rsid w:val="00177F3B"/>
    <w:rsid w:val="001A4938"/>
    <w:rsid w:val="001C18CF"/>
    <w:rsid w:val="001C263C"/>
    <w:rsid w:val="001C6183"/>
    <w:rsid w:val="001C7E2E"/>
    <w:rsid w:val="001D196F"/>
    <w:rsid w:val="001D2468"/>
    <w:rsid w:val="001E29FE"/>
    <w:rsid w:val="001E4B59"/>
    <w:rsid w:val="001E5CE9"/>
    <w:rsid w:val="001F40C1"/>
    <w:rsid w:val="0020122F"/>
    <w:rsid w:val="00206716"/>
    <w:rsid w:val="00212887"/>
    <w:rsid w:val="0021657B"/>
    <w:rsid w:val="0022511D"/>
    <w:rsid w:val="00225888"/>
    <w:rsid w:val="00231F03"/>
    <w:rsid w:val="00232A95"/>
    <w:rsid w:val="00243DC8"/>
    <w:rsid w:val="0025499F"/>
    <w:rsid w:val="00256DFE"/>
    <w:rsid w:val="002640D9"/>
    <w:rsid w:val="0028010C"/>
    <w:rsid w:val="002A49B7"/>
    <w:rsid w:val="002A5337"/>
    <w:rsid w:val="002A6A41"/>
    <w:rsid w:val="002B28A0"/>
    <w:rsid w:val="002B5E00"/>
    <w:rsid w:val="002C0953"/>
    <w:rsid w:val="002D181B"/>
    <w:rsid w:val="002E301A"/>
    <w:rsid w:val="002E6301"/>
    <w:rsid w:val="00300EAA"/>
    <w:rsid w:val="00301103"/>
    <w:rsid w:val="00301125"/>
    <w:rsid w:val="00303D78"/>
    <w:rsid w:val="00307584"/>
    <w:rsid w:val="00310E73"/>
    <w:rsid w:val="00312A3A"/>
    <w:rsid w:val="003202AA"/>
    <w:rsid w:val="0033160A"/>
    <w:rsid w:val="00334A07"/>
    <w:rsid w:val="003552A3"/>
    <w:rsid w:val="003553BA"/>
    <w:rsid w:val="00365E1B"/>
    <w:rsid w:val="00365FF3"/>
    <w:rsid w:val="003755E4"/>
    <w:rsid w:val="0037585C"/>
    <w:rsid w:val="003949B7"/>
    <w:rsid w:val="00396795"/>
    <w:rsid w:val="00396873"/>
    <w:rsid w:val="0039716E"/>
    <w:rsid w:val="00397A46"/>
    <w:rsid w:val="003A478E"/>
    <w:rsid w:val="003C08B3"/>
    <w:rsid w:val="003C6446"/>
    <w:rsid w:val="003C73D0"/>
    <w:rsid w:val="003E2A87"/>
    <w:rsid w:val="003E5BCE"/>
    <w:rsid w:val="003F1A5B"/>
    <w:rsid w:val="00404C6B"/>
    <w:rsid w:val="00405196"/>
    <w:rsid w:val="00406CB5"/>
    <w:rsid w:val="00414DCD"/>
    <w:rsid w:val="0042099C"/>
    <w:rsid w:val="00431B89"/>
    <w:rsid w:val="00440CC0"/>
    <w:rsid w:val="0044184E"/>
    <w:rsid w:val="00444F21"/>
    <w:rsid w:val="00466DC9"/>
    <w:rsid w:val="004722F3"/>
    <w:rsid w:val="00497C07"/>
    <w:rsid w:val="00497DFB"/>
    <w:rsid w:val="004C0822"/>
    <w:rsid w:val="004D6AC9"/>
    <w:rsid w:val="004F5A6F"/>
    <w:rsid w:val="00507E40"/>
    <w:rsid w:val="00522A8C"/>
    <w:rsid w:val="005248FD"/>
    <w:rsid w:val="00532FF9"/>
    <w:rsid w:val="005342BC"/>
    <w:rsid w:val="00535CD7"/>
    <w:rsid w:val="005573D3"/>
    <w:rsid w:val="00567F89"/>
    <w:rsid w:val="00571AB0"/>
    <w:rsid w:val="00582AE7"/>
    <w:rsid w:val="00597D63"/>
    <w:rsid w:val="005A4C4E"/>
    <w:rsid w:val="005C50B5"/>
    <w:rsid w:val="005D2C16"/>
    <w:rsid w:val="005E6D3C"/>
    <w:rsid w:val="005F1C7E"/>
    <w:rsid w:val="0060089A"/>
    <w:rsid w:val="00602313"/>
    <w:rsid w:val="006030D6"/>
    <w:rsid w:val="0060311F"/>
    <w:rsid w:val="006066CA"/>
    <w:rsid w:val="006115AF"/>
    <w:rsid w:val="006179F3"/>
    <w:rsid w:val="00621E16"/>
    <w:rsid w:val="00622E4B"/>
    <w:rsid w:val="00623DD6"/>
    <w:rsid w:val="00624440"/>
    <w:rsid w:val="00635103"/>
    <w:rsid w:val="00637915"/>
    <w:rsid w:val="00637FD9"/>
    <w:rsid w:val="00642F7E"/>
    <w:rsid w:val="00652B35"/>
    <w:rsid w:val="006575FD"/>
    <w:rsid w:val="0066094B"/>
    <w:rsid w:val="006A6393"/>
    <w:rsid w:val="006A7888"/>
    <w:rsid w:val="006B643C"/>
    <w:rsid w:val="006E4613"/>
    <w:rsid w:val="006F2612"/>
    <w:rsid w:val="006F2BFD"/>
    <w:rsid w:val="006F4199"/>
    <w:rsid w:val="006F4380"/>
    <w:rsid w:val="00714AFF"/>
    <w:rsid w:val="0072550C"/>
    <w:rsid w:val="00727EC4"/>
    <w:rsid w:val="00736D4A"/>
    <w:rsid w:val="00737799"/>
    <w:rsid w:val="00743939"/>
    <w:rsid w:val="0074722B"/>
    <w:rsid w:val="00750A4E"/>
    <w:rsid w:val="00751EB8"/>
    <w:rsid w:val="00752496"/>
    <w:rsid w:val="00753928"/>
    <w:rsid w:val="00755B59"/>
    <w:rsid w:val="00763A71"/>
    <w:rsid w:val="00786F7A"/>
    <w:rsid w:val="00793B73"/>
    <w:rsid w:val="00793C2D"/>
    <w:rsid w:val="007941B5"/>
    <w:rsid w:val="007A253F"/>
    <w:rsid w:val="007A4F95"/>
    <w:rsid w:val="007B1C27"/>
    <w:rsid w:val="007B2B01"/>
    <w:rsid w:val="007B6946"/>
    <w:rsid w:val="007B7991"/>
    <w:rsid w:val="007D2B89"/>
    <w:rsid w:val="007D322F"/>
    <w:rsid w:val="007E23CA"/>
    <w:rsid w:val="007E3F39"/>
    <w:rsid w:val="007F067A"/>
    <w:rsid w:val="00806D89"/>
    <w:rsid w:val="00807B27"/>
    <w:rsid w:val="00810CFA"/>
    <w:rsid w:val="008155A1"/>
    <w:rsid w:val="008231D3"/>
    <w:rsid w:val="00826D8A"/>
    <w:rsid w:val="008324B4"/>
    <w:rsid w:val="00833899"/>
    <w:rsid w:val="00834475"/>
    <w:rsid w:val="00842F9A"/>
    <w:rsid w:val="008445E3"/>
    <w:rsid w:val="0084467A"/>
    <w:rsid w:val="00850BEE"/>
    <w:rsid w:val="00850C69"/>
    <w:rsid w:val="00850C6E"/>
    <w:rsid w:val="00863057"/>
    <w:rsid w:val="00870F8B"/>
    <w:rsid w:val="0087706E"/>
    <w:rsid w:val="008772DD"/>
    <w:rsid w:val="008A018F"/>
    <w:rsid w:val="008A51DD"/>
    <w:rsid w:val="008A5B2B"/>
    <w:rsid w:val="008D2DBF"/>
    <w:rsid w:val="008D3A4A"/>
    <w:rsid w:val="008E7607"/>
    <w:rsid w:val="008F7A42"/>
    <w:rsid w:val="009157BA"/>
    <w:rsid w:val="00924DFC"/>
    <w:rsid w:val="00937C62"/>
    <w:rsid w:val="009418DE"/>
    <w:rsid w:val="00941B57"/>
    <w:rsid w:val="00957F73"/>
    <w:rsid w:val="009614A7"/>
    <w:rsid w:val="00962149"/>
    <w:rsid w:val="009621EA"/>
    <w:rsid w:val="00972027"/>
    <w:rsid w:val="009756BB"/>
    <w:rsid w:val="00981D25"/>
    <w:rsid w:val="009B1D8C"/>
    <w:rsid w:val="009B409D"/>
    <w:rsid w:val="009B77C3"/>
    <w:rsid w:val="009B7963"/>
    <w:rsid w:val="009C02F2"/>
    <w:rsid w:val="009D1863"/>
    <w:rsid w:val="009D4F4D"/>
    <w:rsid w:val="009E3B73"/>
    <w:rsid w:val="009E5765"/>
    <w:rsid w:val="009F75D2"/>
    <w:rsid w:val="00A10E24"/>
    <w:rsid w:val="00A15A6D"/>
    <w:rsid w:val="00A21AA8"/>
    <w:rsid w:val="00A40229"/>
    <w:rsid w:val="00A41421"/>
    <w:rsid w:val="00A4587B"/>
    <w:rsid w:val="00A47A7F"/>
    <w:rsid w:val="00A5319E"/>
    <w:rsid w:val="00A5682E"/>
    <w:rsid w:val="00A650E3"/>
    <w:rsid w:val="00A8789E"/>
    <w:rsid w:val="00AA49C8"/>
    <w:rsid w:val="00AA5BF3"/>
    <w:rsid w:val="00AB2CD4"/>
    <w:rsid w:val="00AB74FC"/>
    <w:rsid w:val="00AB7C8D"/>
    <w:rsid w:val="00AC1324"/>
    <w:rsid w:val="00AD7EE3"/>
    <w:rsid w:val="00AF4F54"/>
    <w:rsid w:val="00B079C1"/>
    <w:rsid w:val="00B45318"/>
    <w:rsid w:val="00B454B6"/>
    <w:rsid w:val="00B47C31"/>
    <w:rsid w:val="00B534D9"/>
    <w:rsid w:val="00B823D9"/>
    <w:rsid w:val="00B85633"/>
    <w:rsid w:val="00B860E4"/>
    <w:rsid w:val="00B9168D"/>
    <w:rsid w:val="00BA7EDD"/>
    <w:rsid w:val="00BB14DC"/>
    <w:rsid w:val="00BB1C81"/>
    <w:rsid w:val="00BC26F4"/>
    <w:rsid w:val="00BD6082"/>
    <w:rsid w:val="00BF0C96"/>
    <w:rsid w:val="00BF55A9"/>
    <w:rsid w:val="00C00E5E"/>
    <w:rsid w:val="00C13488"/>
    <w:rsid w:val="00C437B3"/>
    <w:rsid w:val="00C57683"/>
    <w:rsid w:val="00C80C50"/>
    <w:rsid w:val="00C92758"/>
    <w:rsid w:val="00CA337A"/>
    <w:rsid w:val="00CA3C3F"/>
    <w:rsid w:val="00CA7347"/>
    <w:rsid w:val="00CB086D"/>
    <w:rsid w:val="00CB463A"/>
    <w:rsid w:val="00CB650D"/>
    <w:rsid w:val="00CC75DF"/>
    <w:rsid w:val="00CC7A61"/>
    <w:rsid w:val="00CD1165"/>
    <w:rsid w:val="00CD201E"/>
    <w:rsid w:val="00CD4CFE"/>
    <w:rsid w:val="00CD4FA1"/>
    <w:rsid w:val="00CE2BDB"/>
    <w:rsid w:val="00CE528D"/>
    <w:rsid w:val="00CF12EE"/>
    <w:rsid w:val="00CF41A5"/>
    <w:rsid w:val="00CF5218"/>
    <w:rsid w:val="00CF5C26"/>
    <w:rsid w:val="00D017AE"/>
    <w:rsid w:val="00D017FC"/>
    <w:rsid w:val="00D01DCB"/>
    <w:rsid w:val="00D0409E"/>
    <w:rsid w:val="00D161E0"/>
    <w:rsid w:val="00D22E38"/>
    <w:rsid w:val="00D26DCC"/>
    <w:rsid w:val="00D27573"/>
    <w:rsid w:val="00D31D4E"/>
    <w:rsid w:val="00D51A9B"/>
    <w:rsid w:val="00D51EB0"/>
    <w:rsid w:val="00D543C1"/>
    <w:rsid w:val="00D54761"/>
    <w:rsid w:val="00D655B3"/>
    <w:rsid w:val="00D70B7A"/>
    <w:rsid w:val="00D7305D"/>
    <w:rsid w:val="00D7307F"/>
    <w:rsid w:val="00D80834"/>
    <w:rsid w:val="00D9160F"/>
    <w:rsid w:val="00D94633"/>
    <w:rsid w:val="00D94A68"/>
    <w:rsid w:val="00DA308E"/>
    <w:rsid w:val="00DA585C"/>
    <w:rsid w:val="00DB02BF"/>
    <w:rsid w:val="00DB3369"/>
    <w:rsid w:val="00DD657E"/>
    <w:rsid w:val="00DE3020"/>
    <w:rsid w:val="00DF02B4"/>
    <w:rsid w:val="00DF0AF0"/>
    <w:rsid w:val="00E03DE1"/>
    <w:rsid w:val="00E07FD3"/>
    <w:rsid w:val="00E17B4F"/>
    <w:rsid w:val="00E24CB5"/>
    <w:rsid w:val="00E307AA"/>
    <w:rsid w:val="00E34133"/>
    <w:rsid w:val="00E429F2"/>
    <w:rsid w:val="00E445AA"/>
    <w:rsid w:val="00E50258"/>
    <w:rsid w:val="00E50882"/>
    <w:rsid w:val="00E579AA"/>
    <w:rsid w:val="00E615B1"/>
    <w:rsid w:val="00E66183"/>
    <w:rsid w:val="00E74E00"/>
    <w:rsid w:val="00E85BBA"/>
    <w:rsid w:val="00EA0F4C"/>
    <w:rsid w:val="00EA50DD"/>
    <w:rsid w:val="00EA6F2C"/>
    <w:rsid w:val="00EC66B2"/>
    <w:rsid w:val="00ED33E4"/>
    <w:rsid w:val="00ED3AFC"/>
    <w:rsid w:val="00EE0B80"/>
    <w:rsid w:val="00EE33D0"/>
    <w:rsid w:val="00EE57B7"/>
    <w:rsid w:val="00EF39DC"/>
    <w:rsid w:val="00EF3ED5"/>
    <w:rsid w:val="00EF6D5C"/>
    <w:rsid w:val="00F052BC"/>
    <w:rsid w:val="00F0585D"/>
    <w:rsid w:val="00F141A3"/>
    <w:rsid w:val="00F21CC9"/>
    <w:rsid w:val="00F229B0"/>
    <w:rsid w:val="00F234C8"/>
    <w:rsid w:val="00F40898"/>
    <w:rsid w:val="00F508A1"/>
    <w:rsid w:val="00F55253"/>
    <w:rsid w:val="00F6121C"/>
    <w:rsid w:val="00F653EA"/>
    <w:rsid w:val="00F82B7E"/>
    <w:rsid w:val="00F90D53"/>
    <w:rsid w:val="00F96459"/>
    <w:rsid w:val="00FA0C2D"/>
    <w:rsid w:val="00FA3EC6"/>
    <w:rsid w:val="00FC0DEE"/>
    <w:rsid w:val="00FD7A68"/>
    <w:rsid w:val="00FD7EB2"/>
    <w:rsid w:val="00FE2679"/>
    <w:rsid w:val="00FE63E8"/>
    <w:rsid w:val="00FF42DF"/>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66183"/>
    <w:pPr>
      <w:spacing w:line="240" w:lineRule="atLeast"/>
    </w:pPr>
    <w:rPr>
      <w:rFonts w:ascii="WMF Rotis" w:hAnsi="WMF Rotis"/>
      <w:sz w:val="22"/>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hAnsi="Century Gothic" w:cs="Arial"/>
      <w:b/>
      <w:bCs/>
      <w:iCs/>
      <w:sz w:val="24"/>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pPr>
      <w:spacing w:line="240" w:lineRule="auto"/>
    </w:pPr>
    <w:rPr>
      <w:rFonts w:ascii="Times New Roman" w:hAnsi="Times New Roman"/>
      <w:sz w:val="24"/>
      <w:szCs w:val="24"/>
      <w:lang w:eastAsia="de-DE"/>
    </w:rPr>
  </w:style>
  <w:style w:type="paragraph" w:styleId="Gruformel">
    <w:name w:val="Closing"/>
    <w:basedOn w:val="Standard"/>
    <w:rsid w:val="00033C85"/>
    <w:pPr>
      <w:spacing w:line="240" w:lineRule="auto"/>
    </w:pPr>
    <w:rPr>
      <w:rFonts w:ascii="Times New Roman" w:hAnsi="Times New Roman"/>
      <w:sz w:val="24"/>
      <w:szCs w:val="24"/>
      <w:lang w:eastAsia="de-DE"/>
    </w:rPr>
  </w:style>
  <w:style w:type="paragraph" w:styleId="Unterschrift">
    <w:name w:val="Signature"/>
    <w:basedOn w:val="Standard"/>
    <w:rsid w:val="00033C85"/>
    <w:pPr>
      <w:spacing w:line="240" w:lineRule="auto"/>
    </w:pPr>
    <w:rPr>
      <w:rFonts w:ascii="Times New Roman" w:hAnsi="Times New Roman"/>
      <w:sz w:val="24"/>
      <w:szCs w:val="24"/>
      <w:lang w:eastAsia="de-DE"/>
    </w:rPr>
  </w:style>
  <w:style w:type="paragraph" w:styleId="Textkrper">
    <w:name w:val="Body Text"/>
    <w:basedOn w:val="Standard"/>
    <w:rsid w:val="00033C85"/>
    <w:pPr>
      <w:spacing w:after="120" w:line="240" w:lineRule="auto"/>
    </w:pPr>
    <w:rPr>
      <w:rFonts w:ascii="Times New Roman" w:hAnsi="Times New Roman"/>
      <w:sz w:val="24"/>
      <w:szCs w:val="24"/>
      <w:lang w:eastAsia="de-DE"/>
    </w:r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pPr>
      <w:spacing w:line="240" w:lineRule="auto"/>
    </w:pPr>
    <w:rPr>
      <w:rFonts w:ascii="Times New Roman" w:hAnsi="Times New Roman"/>
      <w:sz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rFonts w:ascii="Times New Roman" w:hAnsi="Times New Roman"/>
      <w:color w:val="464646"/>
      <w:sz w:val="18"/>
      <w:szCs w:val="18"/>
      <w:lang w:eastAsia="de-DE"/>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boutwmf.com/de/download/die-neuen-maschinen-wmf-peak-50-und-wmf-elevation-10-im-profi-einstiegssegemen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wmf-coffeemachines.com/de_de/produkte/kaffeevollautomaten/wmf-elevation-10/" TargetMode="External"/><Relationship Id="rId17" Type="http://schemas.openxmlformats.org/officeDocument/2006/relationships/hyperlink" Target="https://www.press-n-relations.de" TargetMode="External"/><Relationship Id="rId2" Type="http://schemas.openxmlformats.org/officeDocument/2006/relationships/customXml" Target="../customXml/item2.xml"/><Relationship Id="rId16" Type="http://schemas.openxmlformats.org/officeDocument/2006/relationships/hyperlink" Target="mailto:wmf@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mf-coffeemachines.com/de_de/produkte/kaffeevollautomaten/wmf-peak-50/"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wmf-coffeemachines.co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esse.pcm@wmf.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2.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4.xml><?xml version="1.0" encoding="utf-8"?>
<ds:datastoreItem xmlns:ds="http://schemas.openxmlformats.org/officeDocument/2006/customXml" ds:itemID="{004534D2-2377-44DB-88D8-F43BF00818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759</Words>
  <Characters>5572</Characters>
  <Application>Microsoft Office Word</Application>
  <DocSecurity>0</DocSecurity>
  <Lines>121</Lines>
  <Paragraphs>34</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11</cp:revision>
  <cp:lastPrinted>2019-01-30T12:39:00Z</cp:lastPrinted>
  <dcterms:created xsi:type="dcterms:W3CDTF">2026-03-05T10:19:00Z</dcterms:created>
  <dcterms:modified xsi:type="dcterms:W3CDTF">2026-03-19T11:11:00Z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