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665E" w14:textId="5B3DCD5B" w:rsidR="00834211" w:rsidRPr="00E50887" w:rsidRDefault="00834211" w:rsidP="00713589">
      <w:pPr>
        <w:spacing w:line="288" w:lineRule="auto"/>
        <w:ind w:right="-266"/>
        <w:rPr>
          <w:rFonts w:ascii="Arial" w:hAnsi="Arial" w:cs="Arial"/>
          <w:color w:val="000000" w:themeColor="text1"/>
          <w:sz w:val="20"/>
        </w:rPr>
      </w:pPr>
      <w:r>
        <w:rPr>
          <w:rFonts w:ascii="Arial" w:hAnsi="Arial"/>
          <w:color w:val="000000" w:themeColor="text1"/>
          <w:sz w:val="20"/>
        </w:rPr>
        <w:t>Geislingen/</w:t>
      </w:r>
      <w:proofErr w:type="spellStart"/>
      <w:r>
        <w:rPr>
          <w:rFonts w:ascii="Arial" w:hAnsi="Arial"/>
          <w:color w:val="000000" w:themeColor="text1"/>
          <w:sz w:val="20"/>
        </w:rPr>
        <w:t>Steige</w:t>
      </w:r>
      <w:proofErr w:type="spellEnd"/>
      <w:r w:rsidR="00B81B1A">
        <w:rPr>
          <w:rFonts w:ascii="Arial" w:hAnsi="Arial"/>
          <w:color w:val="000000" w:themeColor="text1"/>
          <w:sz w:val="20"/>
        </w:rPr>
        <w:t xml:space="preserve"> (Germany)</w:t>
      </w:r>
      <w:r>
        <w:rPr>
          <w:rFonts w:ascii="Arial" w:hAnsi="Arial"/>
          <w:color w:val="000000" w:themeColor="text1"/>
          <w:sz w:val="20"/>
        </w:rPr>
        <w:t>, 1</w:t>
      </w:r>
      <w:r w:rsidR="00DB270E">
        <w:rPr>
          <w:rFonts w:ascii="Arial" w:hAnsi="Arial"/>
          <w:color w:val="000000" w:themeColor="text1"/>
          <w:sz w:val="20"/>
        </w:rPr>
        <w:t>9</w:t>
      </w:r>
      <w:r>
        <w:rPr>
          <w:rFonts w:ascii="Arial" w:hAnsi="Arial"/>
          <w:color w:val="000000" w:themeColor="text1"/>
          <w:sz w:val="20"/>
        </w:rPr>
        <w:t xml:space="preserve"> March 2024</w:t>
      </w:r>
    </w:p>
    <w:p w14:paraId="24F2526A" w14:textId="77777777" w:rsidR="001A1CD4" w:rsidRPr="00E50887" w:rsidRDefault="001A1CD4" w:rsidP="00713589">
      <w:pPr>
        <w:spacing w:line="288" w:lineRule="auto"/>
        <w:ind w:right="-266"/>
        <w:rPr>
          <w:rFonts w:ascii="Arial" w:hAnsi="Arial" w:cs="Arial"/>
          <w:color w:val="000000" w:themeColor="text1"/>
          <w:sz w:val="26"/>
          <w:szCs w:val="26"/>
          <w:u w:val="single"/>
        </w:rPr>
      </w:pPr>
    </w:p>
    <w:p w14:paraId="19211F86" w14:textId="06F8F291" w:rsidR="00F73797" w:rsidRDefault="002C7C6C" w:rsidP="00EA2664">
      <w:pPr>
        <w:spacing w:line="288" w:lineRule="auto"/>
        <w:ind w:right="-266"/>
        <w:rPr>
          <w:rFonts w:ascii="Arial" w:hAnsi="Arial" w:cs="Arial"/>
          <w:color w:val="000000" w:themeColor="text1"/>
          <w:sz w:val="26"/>
          <w:szCs w:val="26"/>
          <w:u w:val="single"/>
        </w:rPr>
      </w:pPr>
      <w:r>
        <w:rPr>
          <w:rFonts w:ascii="Arial" w:hAnsi="Arial"/>
          <w:color w:val="000000" w:themeColor="text1"/>
          <w:sz w:val="26"/>
          <w:u w:val="single"/>
        </w:rPr>
        <w:t>Multiple German Latte Art Champion Daniel Gerlach is new Brand Ambassador for WMF Professional Coffee Machines</w:t>
      </w:r>
    </w:p>
    <w:p w14:paraId="43041CFE" w14:textId="77777777" w:rsidR="00BA769F" w:rsidRPr="00BA769F" w:rsidRDefault="00BA769F" w:rsidP="00713589">
      <w:pPr>
        <w:spacing w:line="288" w:lineRule="auto"/>
        <w:ind w:right="-266"/>
        <w:rPr>
          <w:rFonts w:ascii="Arial" w:hAnsi="Arial" w:cs="Arial"/>
          <w:bCs/>
          <w:sz w:val="20"/>
        </w:rPr>
      </w:pPr>
    </w:p>
    <w:p w14:paraId="48C66385" w14:textId="68D36768" w:rsidR="00C02863" w:rsidRDefault="007C5AF2" w:rsidP="00997F9A">
      <w:pPr>
        <w:spacing w:line="288" w:lineRule="auto"/>
        <w:ind w:right="-266"/>
        <w:rPr>
          <w:rFonts w:ascii="Arial" w:hAnsi="Arial" w:cs="Arial"/>
          <w:b/>
          <w:sz w:val="20"/>
        </w:rPr>
      </w:pPr>
      <w:r>
        <w:rPr>
          <w:rFonts w:ascii="Arial" w:hAnsi="Arial"/>
          <w:b/>
          <w:sz w:val="20"/>
        </w:rPr>
        <w:t>Award-winning barista and master latte artist Daniel Gerlach will now be supporting WMF Professional Coffee Machines as official Brand Ambassador for the WMF espresso Next semi</w:t>
      </w:r>
      <w:r w:rsidR="00AB3AF2">
        <w:rPr>
          <w:rFonts w:ascii="Arial" w:hAnsi="Arial"/>
          <w:b/>
          <w:sz w:val="20"/>
        </w:rPr>
        <w:t>-</w:t>
      </w:r>
      <w:r>
        <w:rPr>
          <w:rFonts w:ascii="Arial" w:hAnsi="Arial"/>
          <w:b/>
          <w:sz w:val="20"/>
        </w:rPr>
        <w:t>automatic portafilter machine. A virtuoso at the espresso machine, Daniel operates his own coffee shops as well as a roasting house and knows the challenges of the catering sector like no other: ideal qualifications for a “</w:t>
      </w:r>
      <w:proofErr w:type="spellStart"/>
      <w:r>
        <w:rPr>
          <w:rFonts w:ascii="Arial" w:hAnsi="Arial"/>
          <w:b/>
          <w:sz w:val="20"/>
        </w:rPr>
        <w:t>NEXTpert</w:t>
      </w:r>
      <w:proofErr w:type="spellEnd"/>
      <w:r>
        <w:rPr>
          <w:rFonts w:ascii="Arial" w:hAnsi="Arial"/>
          <w:b/>
          <w:sz w:val="20"/>
        </w:rPr>
        <w:t>,” combining his passion for craftsmanship and art with his insight into the coffee business. For Daniel Gerlach, the Internorga 2024 fair presented the first opportunity to demonstrate his talents as Brand and Product Ambassador for WMF Professional Coffee Machines, as part of a brand-new campaign under the motto “</w:t>
      </w:r>
      <w:r w:rsidR="00CC2B7F">
        <w:rPr>
          <w:rFonts w:ascii="Arial" w:hAnsi="Arial"/>
          <w:b/>
          <w:sz w:val="20"/>
        </w:rPr>
        <w:t>Coffee culture´s new choreography, perfect repeatability turned into art</w:t>
      </w:r>
      <w:r>
        <w:rPr>
          <w:rFonts w:ascii="Arial" w:hAnsi="Arial"/>
          <w:b/>
          <w:sz w:val="20"/>
        </w:rPr>
        <w:t>”.</w:t>
      </w:r>
    </w:p>
    <w:p w14:paraId="51A93136" w14:textId="5213D8A7" w:rsidR="0098761E" w:rsidRDefault="0098761E" w:rsidP="00713589">
      <w:pPr>
        <w:spacing w:line="288" w:lineRule="auto"/>
        <w:ind w:right="-266"/>
        <w:rPr>
          <w:rFonts w:ascii="Arial" w:hAnsi="Arial" w:cs="Arial"/>
          <w:b/>
          <w:sz w:val="20"/>
        </w:rPr>
      </w:pPr>
    </w:p>
    <w:p w14:paraId="6ED42A39" w14:textId="44CD5007" w:rsidR="001C1B95" w:rsidRDefault="00750D8D" w:rsidP="001C1B95">
      <w:pPr>
        <w:spacing w:line="288" w:lineRule="auto"/>
        <w:ind w:right="-266"/>
        <w:rPr>
          <w:rFonts w:ascii="Arial" w:hAnsi="Arial" w:cs="Arial"/>
          <w:bCs/>
          <w:sz w:val="20"/>
        </w:rPr>
      </w:pPr>
      <w:r>
        <w:rPr>
          <w:rFonts w:ascii="Arial" w:hAnsi="Arial"/>
          <w:sz w:val="20"/>
        </w:rPr>
        <w:t xml:space="preserve">As three-time winner of the German Latte Art Championships, master trainer and this year’s German representative at the international SCA Latte Art Championship during the World of Coffee in Copenhagen, Daniel Gerlach is </w:t>
      </w:r>
      <w:proofErr w:type="gramStart"/>
      <w:r>
        <w:rPr>
          <w:rFonts w:ascii="Arial" w:hAnsi="Arial"/>
          <w:sz w:val="20"/>
        </w:rPr>
        <w:t>definitely one</w:t>
      </w:r>
      <w:proofErr w:type="gramEnd"/>
      <w:r>
        <w:rPr>
          <w:rFonts w:ascii="Arial" w:hAnsi="Arial"/>
          <w:sz w:val="20"/>
        </w:rPr>
        <w:t xml:space="preserve"> of the stars of the international barista scene. Originally a chef and pâtissier by profession, he discovered his passion for coffee while working in Switzerland. Back in Germany, he immersed himself </w:t>
      </w:r>
      <w:r w:rsidR="00ED62AE" w:rsidRPr="00ED62AE">
        <w:rPr>
          <w:rFonts w:ascii="Arial" w:hAnsi="Arial"/>
          <w:sz w:val="20"/>
        </w:rPr>
        <w:t xml:space="preserve">in coffee preparation with a portafilter </w:t>
      </w:r>
      <w:r>
        <w:rPr>
          <w:rFonts w:ascii="Arial" w:hAnsi="Arial"/>
          <w:sz w:val="20"/>
        </w:rPr>
        <w:t xml:space="preserve">– the starting point of a career which was to earn him the title of German Latte Art Champion for the third time in 2024. Today, Daniel Gerlach also has his own roasting house with adjoining coffee store, the “Seven Hills Coffee </w:t>
      </w:r>
      <w:proofErr w:type="gramStart"/>
      <w:r>
        <w:rPr>
          <w:rFonts w:ascii="Arial" w:hAnsi="Arial"/>
          <w:sz w:val="20"/>
        </w:rPr>
        <w:t>Roasters,“</w:t>
      </w:r>
      <w:proofErr w:type="gramEnd"/>
      <w:r>
        <w:rPr>
          <w:rFonts w:ascii="Arial" w:hAnsi="Arial"/>
          <w:sz w:val="20"/>
        </w:rPr>
        <w:t xml:space="preserve"> in Bamberg, runs one of Germany’s biggest barista schools, gives training courses for baristas and advises restaurateurs all over the German-speaking area</w:t>
      </w:r>
      <w:r>
        <w:rPr>
          <w:rFonts w:ascii="Arial" w:hAnsi="Arial"/>
          <w:color w:val="000000" w:themeColor="text1"/>
          <w:sz w:val="20"/>
        </w:rPr>
        <w:t xml:space="preserve">. At the beginning of March, he became official Brand and Product Ambassador for </w:t>
      </w:r>
      <w:r>
        <w:rPr>
          <w:rFonts w:ascii="Arial" w:hAnsi="Arial"/>
          <w:sz w:val="20"/>
        </w:rPr>
        <w:t xml:space="preserve">WMF Professional Coffee Machines. </w:t>
      </w:r>
    </w:p>
    <w:p w14:paraId="737C1FCA" w14:textId="77777777" w:rsidR="001C1B95" w:rsidRDefault="001C1B95" w:rsidP="001C1B95">
      <w:pPr>
        <w:spacing w:line="288" w:lineRule="auto"/>
        <w:ind w:right="-266"/>
        <w:rPr>
          <w:rFonts w:ascii="Arial" w:hAnsi="Arial" w:cs="Arial"/>
          <w:bCs/>
          <w:sz w:val="20"/>
        </w:rPr>
      </w:pPr>
    </w:p>
    <w:p w14:paraId="27B51472" w14:textId="7B4B3F69" w:rsidR="001A1CD4" w:rsidRDefault="00123013" w:rsidP="009F0901">
      <w:pPr>
        <w:spacing w:line="288" w:lineRule="auto"/>
        <w:ind w:right="-266"/>
        <w:rPr>
          <w:rFonts w:ascii="Arial" w:hAnsi="Arial" w:cs="Arial"/>
          <w:bCs/>
          <w:sz w:val="20"/>
        </w:rPr>
      </w:pPr>
      <w:r>
        <w:rPr>
          <w:rFonts w:ascii="Arial" w:hAnsi="Arial"/>
          <w:sz w:val="20"/>
        </w:rPr>
        <w:t>His new role as Product Ambassador for the WMF espresso NEXT is custom-made for Daniel Gerlach, who has first-hand experience of the challenges faced by baristas and personnel in the catering trade all over the world: “Combining traditional portafilter technology with the advantages of automation is the perfect solution. The WMF espresso NEXT supports baristas over the entire brewing process. Whether you’re a newcomer or a professional: the WMF espresso NEXT gives you the perfect espresso every time,” says Daniel Gerlach.</w:t>
      </w:r>
    </w:p>
    <w:p w14:paraId="77A3837B" w14:textId="77777777" w:rsidR="0072115C" w:rsidRDefault="0072115C" w:rsidP="009C1FA7">
      <w:pPr>
        <w:spacing w:line="288" w:lineRule="auto"/>
        <w:ind w:right="-266"/>
        <w:rPr>
          <w:rFonts w:ascii="Arial" w:hAnsi="Arial" w:cs="Arial"/>
          <w:b/>
          <w:sz w:val="20"/>
        </w:rPr>
      </w:pPr>
    </w:p>
    <w:p w14:paraId="1122B55D" w14:textId="09838CA2" w:rsidR="00E45610" w:rsidRDefault="009F0901" w:rsidP="00AF449A">
      <w:pPr>
        <w:spacing w:line="288" w:lineRule="auto"/>
        <w:ind w:right="-266"/>
        <w:rPr>
          <w:rFonts w:ascii="Arial" w:hAnsi="Arial" w:cs="Arial"/>
          <w:bCs/>
          <w:sz w:val="20"/>
          <w:highlight w:val="yellow"/>
        </w:rPr>
      </w:pPr>
      <w:r>
        <w:rPr>
          <w:rFonts w:ascii="Arial" w:hAnsi="Arial"/>
          <w:sz w:val="20"/>
        </w:rPr>
        <w:t xml:space="preserve">But for Daniel Gerlach, his commitment to the new semi-automatic portafilter is only one aspect of his collaboration with WMF. As a consulting barista, he brings to the company his talent, his </w:t>
      </w:r>
      <w:proofErr w:type="gramStart"/>
      <w:r>
        <w:rPr>
          <w:rFonts w:ascii="Arial" w:hAnsi="Arial"/>
          <w:sz w:val="20"/>
        </w:rPr>
        <w:t>expertise</w:t>
      </w:r>
      <w:proofErr w:type="gramEnd"/>
      <w:r>
        <w:rPr>
          <w:rFonts w:ascii="Arial" w:hAnsi="Arial"/>
          <w:sz w:val="20"/>
        </w:rPr>
        <w:t xml:space="preserve"> and his unique perspective on the latest </w:t>
      </w:r>
      <w:r>
        <w:rPr>
          <w:rFonts w:ascii="Arial" w:hAnsi="Arial"/>
          <w:sz w:val="20"/>
        </w:rPr>
        <w:lastRenderedPageBreak/>
        <w:t>trends. His know-how also serves as input for communication tailored to the global speciality coffee scene and provides impetus for the development and manufacture of new products and technologies for innovative coffee machines.</w:t>
      </w:r>
    </w:p>
    <w:p w14:paraId="55DEE103" w14:textId="77777777" w:rsidR="000E0C58" w:rsidRDefault="000E0C58" w:rsidP="009C1FA7">
      <w:pPr>
        <w:spacing w:line="288" w:lineRule="auto"/>
        <w:ind w:right="-266"/>
        <w:rPr>
          <w:rFonts w:ascii="Arial" w:hAnsi="Arial" w:cs="Arial"/>
          <w:b/>
          <w:sz w:val="20"/>
        </w:rPr>
      </w:pPr>
    </w:p>
    <w:p w14:paraId="793CACB2" w14:textId="3989F01A" w:rsidR="00523386" w:rsidRPr="0078021B" w:rsidRDefault="00CC2B7F" w:rsidP="009C1FA7">
      <w:pPr>
        <w:spacing w:line="288" w:lineRule="auto"/>
        <w:ind w:right="-266"/>
        <w:rPr>
          <w:rFonts w:ascii="Arial" w:hAnsi="Arial" w:cs="Arial"/>
          <w:b/>
          <w:sz w:val="20"/>
        </w:rPr>
      </w:pPr>
      <w:r>
        <w:rPr>
          <w:rFonts w:ascii="Arial" w:hAnsi="Arial"/>
          <w:b/>
          <w:sz w:val="20"/>
        </w:rPr>
        <w:t>Coffee culture`s new choreography</w:t>
      </w:r>
    </w:p>
    <w:p w14:paraId="1839F22E" w14:textId="126514BE" w:rsidR="0010149E" w:rsidRDefault="0010149E" w:rsidP="002727D2">
      <w:pPr>
        <w:spacing w:line="288" w:lineRule="auto"/>
        <w:ind w:right="-266"/>
        <w:rPr>
          <w:rFonts w:ascii="Arial" w:hAnsi="Arial" w:cs="Arial"/>
          <w:bCs/>
          <w:sz w:val="20"/>
        </w:rPr>
      </w:pPr>
      <w:r>
        <w:rPr>
          <w:rFonts w:ascii="Arial" w:hAnsi="Arial"/>
          <w:sz w:val="20"/>
        </w:rPr>
        <w:t>For WMF Professional Coffee Machines, this partnership with Daniel Gerlach is the logical next step towards allowing people to experience the brand and the state-of-the-art portafilter WMF espresso NEXT live. And WMF is showcasing the new machine with the launch of its new, global campaign under the title “</w:t>
      </w:r>
      <w:r w:rsidR="00CC2B7F" w:rsidRPr="00CC2B7F">
        <w:rPr>
          <w:rFonts w:ascii="Arial" w:hAnsi="Arial"/>
          <w:sz w:val="20"/>
        </w:rPr>
        <w:t>Coffee culture´s new choreography, perfect repeatability turned into art</w:t>
      </w:r>
      <w:r w:rsidRPr="00CC2B7F">
        <w:rPr>
          <w:rFonts w:ascii="Arial" w:hAnsi="Arial"/>
          <w:sz w:val="20"/>
        </w:rPr>
        <w:t>,” for example at the recent Internorga 2024 fair with live demonstrations of barista</w:t>
      </w:r>
      <w:r>
        <w:rPr>
          <w:rFonts w:ascii="Arial" w:hAnsi="Arial"/>
          <w:color w:val="000000" w:themeColor="text1"/>
          <w:sz w:val="20"/>
        </w:rPr>
        <w:t xml:space="preserve"> craftsmanship, latte art creations, sophisticated signature drinks and numerous other highlights</w:t>
      </w:r>
      <w:r>
        <w:rPr>
          <w:rFonts w:ascii="Arial" w:hAnsi="Arial"/>
          <w:sz w:val="20"/>
        </w:rPr>
        <w:t>. Axel Fähnle, Head of Global Marketing at WMF Professional Coffee Machines, summarises the message and aim of the campaign as follows: “Bringing together traditional preparation methods and automated processes, thereby guaranteeing unique and reproducible quality, is what brings the art of coffee creation to life.”</w:t>
      </w:r>
    </w:p>
    <w:p w14:paraId="5C204C55" w14:textId="77777777" w:rsidR="002C4A0B" w:rsidRDefault="002C4A0B" w:rsidP="00B718C0">
      <w:pPr>
        <w:spacing w:line="288" w:lineRule="auto"/>
        <w:ind w:right="-266"/>
        <w:rPr>
          <w:rFonts w:ascii="Arial" w:hAnsi="Arial" w:cs="Arial"/>
          <w:bCs/>
          <w:sz w:val="20"/>
        </w:rPr>
      </w:pPr>
    </w:p>
    <w:p w14:paraId="2226C365" w14:textId="6D457E88" w:rsidR="002C4A0B" w:rsidRDefault="001C1B95" w:rsidP="00B718C0">
      <w:pPr>
        <w:spacing w:line="288" w:lineRule="auto"/>
        <w:ind w:right="-266"/>
        <w:rPr>
          <w:rFonts w:ascii="Arial" w:hAnsi="Arial" w:cs="Arial"/>
          <w:bCs/>
          <w:sz w:val="20"/>
        </w:rPr>
      </w:pPr>
      <w:r>
        <w:rPr>
          <w:rFonts w:ascii="Arial" w:hAnsi="Arial"/>
          <w:sz w:val="20"/>
        </w:rPr>
        <w:t xml:space="preserve">And WMF Professional Coffee Machines, supported by Daniel Gerlach as a barista and expert on the international coffee business, will be ensuring that the art lives on at other trade fairs. Interested visitors can profit directly from the skill and experience of a champion in live demonstrations, </w:t>
      </w:r>
      <w:proofErr w:type="gramStart"/>
      <w:r>
        <w:rPr>
          <w:rFonts w:ascii="Arial" w:hAnsi="Arial"/>
          <w:sz w:val="20"/>
        </w:rPr>
        <w:t>courses</w:t>
      </w:r>
      <w:proofErr w:type="gramEnd"/>
      <w:r>
        <w:rPr>
          <w:rFonts w:ascii="Arial" w:hAnsi="Arial"/>
          <w:sz w:val="20"/>
        </w:rPr>
        <w:t xml:space="preserve"> and contests – and at the same time experience for themselves the advantages of the WMF espresso NEXT. </w:t>
      </w:r>
    </w:p>
    <w:p w14:paraId="1A0368B6" w14:textId="77777777" w:rsidR="001C1B95" w:rsidRPr="001C1B95" w:rsidRDefault="001C1B95" w:rsidP="009C1FA7">
      <w:pPr>
        <w:spacing w:line="288" w:lineRule="auto"/>
        <w:ind w:right="-266"/>
        <w:rPr>
          <w:rFonts w:ascii="Arial" w:hAnsi="Arial" w:cs="Arial"/>
          <w:bCs/>
          <w:sz w:val="20"/>
        </w:rPr>
      </w:pPr>
    </w:p>
    <w:p w14:paraId="612E2F43" w14:textId="77777777" w:rsidR="0018004A" w:rsidRPr="00E50887" w:rsidRDefault="0018004A" w:rsidP="00713589">
      <w:pPr>
        <w:spacing w:line="288" w:lineRule="auto"/>
        <w:ind w:right="-266"/>
        <w:rPr>
          <w:rFonts w:ascii="Arial" w:hAnsi="Arial" w:cs="Arial"/>
          <w:b/>
          <w:color w:val="000000" w:themeColor="text1"/>
          <w:sz w:val="18"/>
          <w:szCs w:val="18"/>
        </w:rPr>
      </w:pPr>
      <w:r>
        <w:rPr>
          <w:rFonts w:ascii="Arial" w:hAnsi="Arial"/>
          <w:b/>
          <w:color w:val="000000" w:themeColor="text1"/>
          <w:sz w:val="18"/>
        </w:rPr>
        <w:t xml:space="preserve">Request for </w:t>
      </w:r>
      <w:proofErr w:type="gramStart"/>
      <w:r>
        <w:rPr>
          <w:rFonts w:ascii="Arial" w:hAnsi="Arial"/>
          <w:b/>
          <w:color w:val="000000" w:themeColor="text1"/>
          <w:sz w:val="18"/>
        </w:rPr>
        <w:t>images</w:t>
      </w:r>
      <w:proofErr w:type="gramEnd"/>
    </w:p>
    <w:p w14:paraId="43D81A2C" w14:textId="4F13BD02" w:rsidR="00260A24" w:rsidRDefault="0018004A" w:rsidP="00713589">
      <w:pPr>
        <w:spacing w:line="288" w:lineRule="auto"/>
        <w:ind w:right="-266"/>
        <w:rPr>
          <w:rFonts w:ascii="Arial" w:hAnsi="Arial"/>
          <w:color w:val="000000" w:themeColor="text1"/>
          <w:sz w:val="18"/>
        </w:rPr>
      </w:pPr>
      <w:r>
        <w:rPr>
          <w:rFonts w:ascii="Arial" w:hAnsi="Arial"/>
          <w:color w:val="000000" w:themeColor="text1"/>
          <w:sz w:val="18"/>
        </w:rPr>
        <w:t xml:space="preserve">You can find images on </w:t>
      </w:r>
      <w:r w:rsidR="00AB5FB2">
        <w:rPr>
          <w:rFonts w:ascii="Arial" w:hAnsi="Arial"/>
          <w:color w:val="000000" w:themeColor="text1"/>
          <w:sz w:val="18"/>
        </w:rPr>
        <w:t xml:space="preserve">the WMF </w:t>
      </w:r>
      <w:r>
        <w:rPr>
          <w:rFonts w:ascii="Arial" w:hAnsi="Arial"/>
          <w:color w:val="000000" w:themeColor="text1"/>
          <w:sz w:val="18"/>
        </w:rPr>
        <w:t>media portal</w:t>
      </w:r>
      <w:r w:rsidR="00026C43">
        <w:rPr>
          <w:rFonts w:ascii="Arial" w:hAnsi="Arial"/>
          <w:color w:val="000000" w:themeColor="text1"/>
          <w:sz w:val="18"/>
        </w:rPr>
        <w:t xml:space="preserve">: </w:t>
      </w:r>
      <w:hyperlink r:id="rId7" w:history="1">
        <w:r w:rsidR="00AB5FB2" w:rsidRPr="005250BC">
          <w:rPr>
            <w:rStyle w:val="Hyperlink"/>
            <w:rFonts w:ascii="Arial" w:hAnsi="Arial"/>
            <w:sz w:val="18"/>
          </w:rPr>
          <w:t>https://aboutwmf.com/en/download/multiple-german-latte-art-champion-daniel-gerlach-is-new-brand-ambassador-for-wmf-professional-coffee-machines/</w:t>
        </w:r>
      </w:hyperlink>
    </w:p>
    <w:p w14:paraId="5470D4FD" w14:textId="77777777" w:rsidR="004B11D8" w:rsidRDefault="004B11D8" w:rsidP="0071358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26C43" w:rsidRPr="00AB5FB2" w14:paraId="23E78F70" w14:textId="77777777" w:rsidTr="00474B07">
        <w:tc>
          <w:tcPr>
            <w:tcW w:w="3996" w:type="dxa"/>
            <w:shd w:val="clear" w:color="auto" w:fill="auto"/>
          </w:tcPr>
          <w:p w14:paraId="2E724403" w14:textId="77777777" w:rsidR="00026C43" w:rsidRPr="009E6E8F" w:rsidRDefault="00026C43" w:rsidP="00474B07">
            <w:pPr>
              <w:spacing w:line="288" w:lineRule="auto"/>
              <w:ind w:right="-266"/>
              <w:rPr>
                <w:rFonts w:ascii="Arial" w:hAnsi="Arial" w:cs="Arial"/>
                <w:b/>
                <w:bCs/>
                <w:color w:val="000000" w:themeColor="text1"/>
                <w:sz w:val="18"/>
                <w:szCs w:val="18"/>
              </w:rPr>
            </w:pPr>
            <w:r>
              <w:rPr>
                <w:rFonts w:ascii="Arial" w:hAnsi="Arial"/>
                <w:b/>
                <w:color w:val="000000" w:themeColor="text1"/>
                <w:sz w:val="18"/>
              </w:rPr>
              <w:t>Further information:</w:t>
            </w:r>
          </w:p>
          <w:p w14:paraId="70A7F7DC" w14:textId="77777777" w:rsidR="00026C43" w:rsidRPr="009E6E8F" w:rsidRDefault="00026C43" w:rsidP="00474B07">
            <w:pPr>
              <w:spacing w:line="288" w:lineRule="auto"/>
              <w:ind w:right="-266"/>
              <w:rPr>
                <w:rFonts w:ascii="Arial" w:hAnsi="Arial" w:cs="Arial"/>
                <w:color w:val="000000" w:themeColor="text1"/>
                <w:sz w:val="18"/>
                <w:szCs w:val="18"/>
              </w:rPr>
            </w:pPr>
            <w:r>
              <w:rPr>
                <w:rFonts w:ascii="Arial" w:hAnsi="Arial"/>
                <w:color w:val="000000" w:themeColor="text1"/>
                <w:sz w:val="18"/>
              </w:rPr>
              <w:t>WMF GmbH</w:t>
            </w:r>
          </w:p>
          <w:p w14:paraId="76DCABC7" w14:textId="77777777" w:rsidR="00026C43" w:rsidRPr="009E6E8F" w:rsidRDefault="00026C43" w:rsidP="00474B07">
            <w:pPr>
              <w:spacing w:line="288" w:lineRule="auto"/>
              <w:ind w:right="-266"/>
              <w:rPr>
                <w:rFonts w:ascii="Arial" w:hAnsi="Arial" w:cs="Arial"/>
                <w:color w:val="000000" w:themeColor="text1"/>
                <w:sz w:val="18"/>
                <w:szCs w:val="18"/>
              </w:rPr>
            </w:pPr>
            <w:proofErr w:type="spellStart"/>
            <w:r>
              <w:rPr>
                <w:rFonts w:ascii="Arial" w:hAnsi="Arial"/>
                <w:color w:val="000000" w:themeColor="text1"/>
                <w:sz w:val="18"/>
              </w:rPr>
              <w:t>Mirjam</w:t>
            </w:r>
            <w:proofErr w:type="spellEnd"/>
            <w:r>
              <w:rPr>
                <w:rFonts w:ascii="Arial" w:hAnsi="Arial"/>
                <w:color w:val="000000" w:themeColor="text1"/>
                <w:sz w:val="18"/>
              </w:rPr>
              <w:t xml:space="preserve"> Sauter</w:t>
            </w:r>
          </w:p>
          <w:p w14:paraId="0AB6F10D" w14:textId="77777777" w:rsidR="00026C43" w:rsidRPr="00EA4891" w:rsidRDefault="00026C43" w:rsidP="00474B07">
            <w:pPr>
              <w:spacing w:line="288" w:lineRule="auto"/>
              <w:ind w:right="-266"/>
              <w:rPr>
                <w:rFonts w:ascii="Arial" w:hAnsi="Arial" w:cs="Arial"/>
                <w:color w:val="000000" w:themeColor="text1"/>
                <w:sz w:val="18"/>
                <w:szCs w:val="18"/>
              </w:rPr>
            </w:pPr>
            <w:r w:rsidRPr="00EA4891">
              <w:rPr>
                <w:rFonts w:ascii="Arial" w:hAnsi="Arial"/>
                <w:color w:val="000000" w:themeColor="text1"/>
                <w:sz w:val="18"/>
              </w:rPr>
              <w:t>Global Communication &amp; Content Manager</w:t>
            </w:r>
            <w:r w:rsidRPr="00EA4891">
              <w:rPr>
                <w:rFonts w:ascii="Arial" w:hAnsi="Arial"/>
                <w:color w:val="000000" w:themeColor="text1"/>
                <w:sz w:val="18"/>
              </w:rPr>
              <w:br/>
              <w:t>GBU Professional Coffee Machines</w:t>
            </w:r>
          </w:p>
          <w:p w14:paraId="274A27A9" w14:textId="77777777" w:rsidR="00026C43" w:rsidRPr="00B53527" w:rsidRDefault="00026C43" w:rsidP="00474B07">
            <w:pPr>
              <w:spacing w:line="288" w:lineRule="auto"/>
              <w:ind w:right="-266"/>
              <w:rPr>
                <w:rFonts w:ascii="Arial" w:hAnsi="Arial" w:cs="Arial"/>
                <w:color w:val="000000" w:themeColor="text1"/>
                <w:sz w:val="18"/>
                <w:szCs w:val="18"/>
                <w:lang w:val="de-DE"/>
              </w:rPr>
            </w:pPr>
            <w:proofErr w:type="gramStart"/>
            <w:r w:rsidRPr="00B53527">
              <w:rPr>
                <w:rFonts w:ascii="Arial" w:hAnsi="Arial"/>
                <w:color w:val="000000" w:themeColor="text1"/>
                <w:sz w:val="18"/>
                <w:lang w:val="de-DE"/>
              </w:rPr>
              <w:t>WMF Platz</w:t>
            </w:r>
            <w:proofErr w:type="gramEnd"/>
            <w:r w:rsidRPr="00B53527">
              <w:rPr>
                <w:rFonts w:ascii="Arial" w:hAnsi="Arial"/>
                <w:color w:val="000000" w:themeColor="text1"/>
                <w:sz w:val="18"/>
                <w:lang w:val="de-DE"/>
              </w:rPr>
              <w:t xml:space="preserve"> 1 – D-73312 Geislingen</w:t>
            </w:r>
          </w:p>
          <w:p w14:paraId="62E0511D" w14:textId="77777777" w:rsidR="00026C43" w:rsidRPr="00B53527" w:rsidRDefault="00026C43" w:rsidP="00474B07">
            <w:pPr>
              <w:spacing w:line="288" w:lineRule="auto"/>
              <w:ind w:right="-266"/>
              <w:rPr>
                <w:rFonts w:ascii="Arial" w:hAnsi="Arial" w:cs="Arial"/>
                <w:color w:val="000000" w:themeColor="text1"/>
                <w:sz w:val="18"/>
                <w:szCs w:val="18"/>
                <w:lang w:val="de-DE"/>
              </w:rPr>
            </w:pPr>
            <w:r w:rsidRPr="00B53527">
              <w:rPr>
                <w:rFonts w:ascii="Arial" w:hAnsi="Arial"/>
                <w:color w:val="000000" w:themeColor="text1"/>
                <w:sz w:val="18"/>
                <w:lang w:val="de-DE"/>
              </w:rPr>
              <w:t>Tel.: +49 73 31 25 7314</w:t>
            </w:r>
          </w:p>
          <w:p w14:paraId="5294B3C1" w14:textId="77777777" w:rsidR="00026C43" w:rsidRPr="00B53527" w:rsidRDefault="00026C43" w:rsidP="00474B07">
            <w:pPr>
              <w:spacing w:line="288" w:lineRule="auto"/>
              <w:ind w:right="-266"/>
              <w:rPr>
                <w:rFonts w:ascii="Arial" w:hAnsi="Arial" w:cs="Arial"/>
                <w:color w:val="000000" w:themeColor="text1"/>
                <w:sz w:val="18"/>
                <w:szCs w:val="18"/>
                <w:lang w:val="de-DE"/>
              </w:rPr>
            </w:pPr>
            <w:r w:rsidRPr="00B53527">
              <w:rPr>
                <w:rFonts w:ascii="Arial" w:hAnsi="Arial"/>
                <w:color w:val="000000" w:themeColor="text1"/>
                <w:sz w:val="18"/>
                <w:lang w:val="de-DE"/>
              </w:rPr>
              <w:t>presse.pcm@wmf.com – https://www.wmf.com</w:t>
            </w:r>
          </w:p>
        </w:tc>
        <w:tc>
          <w:tcPr>
            <w:tcW w:w="5043" w:type="dxa"/>
            <w:shd w:val="clear" w:color="auto" w:fill="auto"/>
          </w:tcPr>
          <w:p w14:paraId="2DC0D45F" w14:textId="77777777" w:rsidR="00026C43" w:rsidRPr="009E6E8F" w:rsidRDefault="00026C43" w:rsidP="00474B07">
            <w:pPr>
              <w:spacing w:line="288" w:lineRule="auto"/>
              <w:ind w:right="-266"/>
              <w:rPr>
                <w:rFonts w:ascii="Arial" w:hAnsi="Arial" w:cs="Arial"/>
                <w:b/>
                <w:bCs/>
                <w:color w:val="000000" w:themeColor="text1"/>
                <w:sz w:val="18"/>
                <w:szCs w:val="18"/>
              </w:rPr>
            </w:pPr>
            <w:r>
              <w:rPr>
                <w:rFonts w:ascii="Arial" w:hAnsi="Arial"/>
                <w:b/>
                <w:color w:val="000000" w:themeColor="text1"/>
                <w:sz w:val="18"/>
              </w:rPr>
              <w:t>Press and public relations:</w:t>
            </w:r>
          </w:p>
          <w:p w14:paraId="59A01182" w14:textId="77777777" w:rsidR="00026C43" w:rsidRPr="009E6E8F" w:rsidRDefault="00026C43" w:rsidP="00474B07">
            <w:pPr>
              <w:spacing w:line="288" w:lineRule="auto"/>
              <w:ind w:right="-266"/>
              <w:rPr>
                <w:rFonts w:ascii="Arial" w:hAnsi="Arial" w:cs="Arial"/>
                <w:color w:val="000000" w:themeColor="text1"/>
                <w:sz w:val="18"/>
                <w:szCs w:val="18"/>
              </w:rPr>
            </w:pPr>
            <w:r>
              <w:rPr>
                <w:rFonts w:ascii="Arial" w:hAnsi="Arial"/>
                <w:color w:val="000000" w:themeColor="text1"/>
                <w:sz w:val="18"/>
              </w:rPr>
              <w:t>WMF Pressebüro</w:t>
            </w:r>
          </w:p>
          <w:p w14:paraId="6CCC8FA0" w14:textId="77777777" w:rsidR="00026C43" w:rsidRPr="009E6E8F" w:rsidRDefault="00026C43" w:rsidP="00474B07">
            <w:pPr>
              <w:spacing w:line="288" w:lineRule="auto"/>
              <w:ind w:right="-266"/>
              <w:rPr>
                <w:rFonts w:ascii="Arial" w:hAnsi="Arial" w:cs="Arial"/>
                <w:color w:val="000000" w:themeColor="text1"/>
                <w:sz w:val="18"/>
                <w:szCs w:val="18"/>
              </w:rPr>
            </w:pPr>
            <w:r>
              <w:rPr>
                <w:rFonts w:ascii="Arial" w:hAnsi="Arial"/>
                <w:color w:val="000000" w:themeColor="text1"/>
                <w:sz w:val="18"/>
              </w:rPr>
              <w:t xml:space="preserve">c/o Press’n’Relations GmbH </w:t>
            </w:r>
          </w:p>
          <w:p w14:paraId="7EAEE070" w14:textId="77777777" w:rsidR="00026C43" w:rsidRPr="007B31BE" w:rsidRDefault="00026C43" w:rsidP="00474B07">
            <w:pPr>
              <w:spacing w:line="288" w:lineRule="auto"/>
              <w:ind w:right="-266"/>
              <w:rPr>
                <w:rFonts w:ascii="Arial" w:hAnsi="Arial" w:cs="Arial"/>
                <w:color w:val="000000" w:themeColor="text1"/>
                <w:sz w:val="18"/>
                <w:szCs w:val="18"/>
              </w:rPr>
            </w:pPr>
            <w:r>
              <w:rPr>
                <w:rFonts w:ascii="Arial" w:hAnsi="Arial"/>
                <w:color w:val="000000" w:themeColor="text1"/>
                <w:sz w:val="18"/>
              </w:rPr>
              <w:t>Monika Nyendick and Frank Wagner</w:t>
            </w:r>
          </w:p>
          <w:p w14:paraId="15E51782" w14:textId="77777777" w:rsidR="00026C43" w:rsidRPr="009A16A8" w:rsidRDefault="00026C43" w:rsidP="00474B07">
            <w:pPr>
              <w:spacing w:line="288" w:lineRule="auto"/>
              <w:ind w:right="-266"/>
              <w:rPr>
                <w:rFonts w:ascii="Arial" w:hAnsi="Arial" w:cs="Arial"/>
                <w:color w:val="000000" w:themeColor="text1"/>
                <w:sz w:val="18"/>
                <w:szCs w:val="18"/>
                <w:lang w:val="de-DE"/>
              </w:rPr>
            </w:pPr>
            <w:r w:rsidRPr="009A16A8">
              <w:rPr>
                <w:rFonts w:ascii="Arial" w:hAnsi="Arial"/>
                <w:color w:val="000000" w:themeColor="text1"/>
                <w:sz w:val="18"/>
                <w:lang w:val="de-DE"/>
              </w:rPr>
              <w:t xml:space="preserve">Magirusstraße 33 – 89077 Ulm, Germany </w:t>
            </w:r>
          </w:p>
          <w:p w14:paraId="10C3A295" w14:textId="77777777" w:rsidR="00026C43" w:rsidRPr="009A16A8" w:rsidRDefault="00026C43" w:rsidP="00474B07">
            <w:pPr>
              <w:spacing w:line="288" w:lineRule="auto"/>
              <w:ind w:right="-266"/>
              <w:rPr>
                <w:rFonts w:ascii="Arial" w:hAnsi="Arial" w:cs="Arial"/>
                <w:color w:val="000000" w:themeColor="text1"/>
                <w:sz w:val="18"/>
                <w:szCs w:val="18"/>
                <w:lang w:val="de-DE"/>
              </w:rPr>
            </w:pPr>
            <w:r w:rsidRPr="009A16A8">
              <w:rPr>
                <w:rFonts w:ascii="Arial" w:hAnsi="Arial"/>
                <w:color w:val="000000" w:themeColor="text1"/>
                <w:sz w:val="18"/>
                <w:lang w:val="de-DE"/>
              </w:rPr>
              <w:t xml:space="preserve">Tel.: +49 731 96287-30 </w:t>
            </w:r>
          </w:p>
          <w:p w14:paraId="3C40E520" w14:textId="77777777" w:rsidR="00026C43" w:rsidRPr="009A16A8" w:rsidRDefault="00026C43" w:rsidP="00474B07">
            <w:pPr>
              <w:spacing w:line="288" w:lineRule="auto"/>
              <w:ind w:right="-266"/>
              <w:rPr>
                <w:rFonts w:ascii="Arial" w:hAnsi="Arial" w:cs="Arial"/>
                <w:color w:val="000000" w:themeColor="text1"/>
                <w:sz w:val="18"/>
                <w:szCs w:val="18"/>
                <w:lang w:val="de-DE"/>
              </w:rPr>
            </w:pPr>
            <w:r w:rsidRPr="009A16A8">
              <w:rPr>
                <w:rFonts w:ascii="Arial" w:hAnsi="Arial"/>
                <w:color w:val="000000" w:themeColor="text1"/>
                <w:sz w:val="18"/>
                <w:lang w:val="de-DE"/>
              </w:rPr>
              <w:t xml:space="preserve">wmf@press-n-relations.de </w:t>
            </w:r>
          </w:p>
          <w:p w14:paraId="20A2E2E8" w14:textId="77777777" w:rsidR="00026C43" w:rsidRPr="009A16A8" w:rsidRDefault="00026C43" w:rsidP="00474B07">
            <w:pPr>
              <w:spacing w:line="288" w:lineRule="auto"/>
              <w:ind w:right="-266"/>
              <w:rPr>
                <w:rFonts w:ascii="Arial" w:hAnsi="Arial" w:cs="Arial"/>
                <w:color w:val="000000" w:themeColor="text1"/>
                <w:sz w:val="18"/>
                <w:szCs w:val="18"/>
                <w:lang w:val="de-DE"/>
              </w:rPr>
            </w:pPr>
            <w:r w:rsidRPr="009A16A8">
              <w:rPr>
                <w:rFonts w:ascii="Arial" w:hAnsi="Arial"/>
                <w:color w:val="000000" w:themeColor="text1"/>
                <w:sz w:val="18"/>
                <w:lang w:val="de-DE"/>
              </w:rPr>
              <w:t>https://www.press-n-relations.de</w:t>
            </w:r>
          </w:p>
        </w:tc>
      </w:tr>
    </w:tbl>
    <w:p w14:paraId="05767529" w14:textId="77777777" w:rsidR="00026C43" w:rsidRDefault="00026C43" w:rsidP="00026C43">
      <w:pPr>
        <w:spacing w:line="288" w:lineRule="auto"/>
        <w:ind w:right="-266"/>
        <w:rPr>
          <w:rFonts w:ascii="Arial" w:hAnsi="Arial" w:cs="Arial"/>
          <w:b/>
          <w:bCs/>
          <w:color w:val="000000" w:themeColor="text1"/>
          <w:sz w:val="18"/>
          <w:szCs w:val="18"/>
          <w:lang w:val="de-DE"/>
        </w:rPr>
      </w:pPr>
    </w:p>
    <w:p w14:paraId="2C796596" w14:textId="77777777" w:rsidR="00026C43" w:rsidRPr="00BA44DB" w:rsidRDefault="00026C43" w:rsidP="00026C43">
      <w:pPr>
        <w:spacing w:line="288" w:lineRule="auto"/>
        <w:ind w:right="-266"/>
        <w:rPr>
          <w:rFonts w:ascii="Arial" w:hAnsi="Arial" w:cs="Arial"/>
          <w:b/>
          <w:bCs/>
          <w:color w:val="000000" w:themeColor="text1"/>
          <w:sz w:val="18"/>
          <w:szCs w:val="18"/>
          <w:lang w:val="en-US"/>
        </w:rPr>
      </w:pPr>
      <w:r w:rsidRPr="00BA44DB">
        <w:rPr>
          <w:rFonts w:ascii="Arial" w:hAnsi="Arial" w:cs="Arial"/>
          <w:b/>
          <w:bCs/>
          <w:color w:val="000000" w:themeColor="text1"/>
          <w:sz w:val="18"/>
          <w:szCs w:val="18"/>
          <w:lang w:val="en-US"/>
        </w:rPr>
        <w:t>About WMF</w:t>
      </w:r>
    </w:p>
    <w:p w14:paraId="483AEE1A" w14:textId="77777777" w:rsidR="00026C43" w:rsidRPr="004F5BB2" w:rsidRDefault="00026C43" w:rsidP="00026C43">
      <w:pPr>
        <w:rPr>
          <w:rFonts w:ascii="Arial" w:hAnsi="Arial" w:cs="Arial"/>
          <w:bCs/>
          <w:sz w:val="18"/>
          <w:szCs w:val="18"/>
        </w:rPr>
      </w:pPr>
      <w:r>
        <w:rPr>
          <w:rFonts w:ascii="Arial" w:hAnsi="Arial"/>
          <w:sz w:val="18"/>
        </w:rPr>
        <w:t xml:space="preserve">For over 170 years, WMF has been dedicated to achieving the perfect balance of design, </w:t>
      </w:r>
      <w:proofErr w:type="gramStart"/>
      <w:r>
        <w:rPr>
          <w:rFonts w:ascii="Arial" w:hAnsi="Arial"/>
          <w:sz w:val="18"/>
        </w:rPr>
        <w:t>functionality</w:t>
      </w:r>
      <w:proofErr w:type="gramEnd"/>
      <w:r>
        <w:rPr>
          <w:rFonts w:ascii="Arial" w:hAnsi="Arial"/>
          <w:sz w:val="18"/>
        </w:rPr>
        <w:t xml:space="preserve"> and quality. In the field of professional coffee machines, WMF Professional Coffee Machines is one of the world’s leading suppliers. With the aim of being first choice worldwide for professional coffee solutions, the “Made in Germany” quality seal combines premium products and innovative strength with the highest performance and reliability. As a result, WMF Professional Coffee Machines provides just the right concept for every business model in the coffee sector – from high-performance fully automatic machines for coffee specialities and filter machines right </w:t>
      </w:r>
      <w:r>
        <w:rPr>
          <w:rFonts w:ascii="Arial" w:hAnsi="Arial"/>
          <w:sz w:val="18"/>
        </w:rPr>
        <w:lastRenderedPageBreak/>
        <w:t xml:space="preserve">through to semi-automatic portafilters and innovative digitalisation concepts. Moreover, </w:t>
      </w:r>
      <w:proofErr w:type="gramStart"/>
      <w:r>
        <w:rPr>
          <w:rFonts w:ascii="Arial" w:hAnsi="Arial"/>
          <w:sz w:val="18"/>
        </w:rPr>
        <w:t>national</w:t>
      </w:r>
      <w:proofErr w:type="gramEnd"/>
      <w:r>
        <w:rPr>
          <w:rFonts w:ascii="Arial" w:hAnsi="Arial"/>
          <w:sz w:val="18"/>
        </w:rPr>
        <w:t xml:space="preserve"> and international customers alike benefit from high-quality consulting and service, based on the largest in-house service organisation for professional coffee machines in Europe. Since 2016, the WMF brand has been part of the French SEB Groupe.</w:t>
      </w:r>
    </w:p>
    <w:p w14:paraId="17CD47A5" w14:textId="77777777" w:rsidR="00026C43" w:rsidRPr="00E50887" w:rsidRDefault="00026C43" w:rsidP="00026C43">
      <w:pPr>
        <w:spacing w:line="288" w:lineRule="auto"/>
        <w:ind w:right="-266"/>
        <w:rPr>
          <w:rFonts w:ascii="Arial" w:hAnsi="Arial" w:cs="Arial"/>
          <w:color w:val="000000" w:themeColor="text1"/>
          <w:sz w:val="20"/>
        </w:rPr>
      </w:pPr>
    </w:p>
    <w:p w14:paraId="747D6310" w14:textId="77777777" w:rsidR="001C1B95" w:rsidRPr="00E50887" w:rsidRDefault="001C1B95" w:rsidP="00713589">
      <w:pPr>
        <w:spacing w:line="288" w:lineRule="auto"/>
        <w:ind w:right="-266"/>
        <w:rPr>
          <w:rFonts w:ascii="Arial" w:hAnsi="Arial" w:cs="Arial"/>
          <w:color w:val="000000" w:themeColor="text1"/>
          <w:sz w:val="20"/>
        </w:rPr>
      </w:pPr>
    </w:p>
    <w:sectPr w:rsidR="001C1B95" w:rsidRPr="00E50887" w:rsidSect="00CA12C8">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74F6A" w14:textId="77777777" w:rsidR="00CA12C8" w:rsidRDefault="00CA12C8">
      <w:r>
        <w:separator/>
      </w:r>
    </w:p>
  </w:endnote>
  <w:endnote w:type="continuationSeparator" w:id="0">
    <w:p w14:paraId="2475BC4D" w14:textId="77777777" w:rsidR="00CA12C8" w:rsidRDefault="00CA1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447B933E-1FD0-7448-AF0A-E57FC51FB299}"/>
    <w:embedBold r:id="rId2" w:fontKey="{DE5C4D4A-E4B0-614E-BFAF-B47C5EBF2FEB}"/>
    <w:embedBoldItalic r:id="rId3" w:fontKey="{AC6A2390-017E-534A-9F87-ED92F1DA2E96}"/>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79EA5C1"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9C09BC" w14:textId="77777777" w:rsidR="00CA12C8" w:rsidRDefault="00CA12C8">
      <w:r>
        <w:separator/>
      </w:r>
    </w:p>
  </w:footnote>
  <w:footnote w:type="continuationSeparator" w:id="0">
    <w:p w14:paraId="7D3ECCCC" w14:textId="77777777" w:rsidR="00CA12C8" w:rsidRDefault="00CA12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15F2D011" w14:textId="77777777" w:rsidR="00A962DD" w:rsidRDefault="00A962DD">
    <w:pPr>
      <w:pStyle w:val="MLStat"/>
      <w:ind w:left="0" w:right="0" w:firstLine="0"/>
    </w:pPr>
  </w:p>
  <w:p w14:paraId="1F24D93F" w14:textId="77777777" w:rsidR="00A962DD" w:rsidRDefault="00A962DD">
    <w:pPr>
      <w:pStyle w:val="MLStat"/>
      <w:ind w:left="0" w:right="0" w:firstLine="0"/>
    </w:pPr>
    <w:r>
      <w:rPr>
        <w:sz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B103DB9"/>
    <w:multiLevelType w:val="multilevel"/>
    <w:tmpl w:val="31B8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7"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6"/>
  </w:num>
  <w:num w:numId="2" w16cid:durableId="2049990601">
    <w:abstractNumId w:val="25"/>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8"/>
  </w:num>
  <w:num w:numId="24" w16cid:durableId="1476679001">
    <w:abstractNumId w:val="27"/>
  </w:num>
  <w:num w:numId="25" w16cid:durableId="756750329">
    <w:abstractNumId w:val="29"/>
  </w:num>
  <w:num w:numId="26" w16cid:durableId="1174298970">
    <w:abstractNumId w:val="20"/>
  </w:num>
  <w:num w:numId="27" w16cid:durableId="1001204776">
    <w:abstractNumId w:val="16"/>
  </w:num>
  <w:num w:numId="28" w16cid:durableId="96409598">
    <w:abstractNumId w:val="23"/>
  </w:num>
  <w:num w:numId="29" w16cid:durableId="1066761244">
    <w:abstractNumId w:val="14"/>
  </w:num>
  <w:num w:numId="30" w16cid:durableId="3372745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02D7"/>
    <w:rsid w:val="0002231C"/>
    <w:rsid w:val="000228B1"/>
    <w:rsid w:val="000247B9"/>
    <w:rsid w:val="000261DF"/>
    <w:rsid w:val="00026C43"/>
    <w:rsid w:val="00027200"/>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B5D"/>
    <w:rsid w:val="000B1FD2"/>
    <w:rsid w:val="000B2730"/>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7C23"/>
    <w:rsid w:val="000E0C58"/>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149E"/>
    <w:rsid w:val="00102AA2"/>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013"/>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37A09"/>
    <w:rsid w:val="00142C47"/>
    <w:rsid w:val="00142DAA"/>
    <w:rsid w:val="00144785"/>
    <w:rsid w:val="00145159"/>
    <w:rsid w:val="001453FE"/>
    <w:rsid w:val="001454AF"/>
    <w:rsid w:val="00145761"/>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909E4"/>
    <w:rsid w:val="00193D8E"/>
    <w:rsid w:val="00194F18"/>
    <w:rsid w:val="001953C7"/>
    <w:rsid w:val="00197D11"/>
    <w:rsid w:val="00197FDD"/>
    <w:rsid w:val="001A1CD4"/>
    <w:rsid w:val="001A223E"/>
    <w:rsid w:val="001A2E0A"/>
    <w:rsid w:val="001A3DA0"/>
    <w:rsid w:val="001B081F"/>
    <w:rsid w:val="001B0C02"/>
    <w:rsid w:val="001B0D0D"/>
    <w:rsid w:val="001B1551"/>
    <w:rsid w:val="001B41F2"/>
    <w:rsid w:val="001B4A1A"/>
    <w:rsid w:val="001B6502"/>
    <w:rsid w:val="001B7C46"/>
    <w:rsid w:val="001C0624"/>
    <w:rsid w:val="001C1B95"/>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458"/>
    <w:rsid w:val="001F6C78"/>
    <w:rsid w:val="001F6D06"/>
    <w:rsid w:val="001F7CD9"/>
    <w:rsid w:val="001F7FEE"/>
    <w:rsid w:val="00201DBA"/>
    <w:rsid w:val="002030EC"/>
    <w:rsid w:val="0020313C"/>
    <w:rsid w:val="0020342E"/>
    <w:rsid w:val="002041D7"/>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240"/>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1761"/>
    <w:rsid w:val="002727D2"/>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5640"/>
    <w:rsid w:val="002956C8"/>
    <w:rsid w:val="00297C10"/>
    <w:rsid w:val="002A0CA6"/>
    <w:rsid w:val="002A1098"/>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A0B"/>
    <w:rsid w:val="002C4D47"/>
    <w:rsid w:val="002C4F16"/>
    <w:rsid w:val="002C629D"/>
    <w:rsid w:val="002C6596"/>
    <w:rsid w:val="002C7C6C"/>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636D"/>
    <w:rsid w:val="00307824"/>
    <w:rsid w:val="003119C5"/>
    <w:rsid w:val="00313AD0"/>
    <w:rsid w:val="003156C3"/>
    <w:rsid w:val="00317826"/>
    <w:rsid w:val="00317CFD"/>
    <w:rsid w:val="00322A67"/>
    <w:rsid w:val="00323BC3"/>
    <w:rsid w:val="00323BF6"/>
    <w:rsid w:val="00325B04"/>
    <w:rsid w:val="003272C2"/>
    <w:rsid w:val="003305FA"/>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631D"/>
    <w:rsid w:val="00387096"/>
    <w:rsid w:val="00387B19"/>
    <w:rsid w:val="00390272"/>
    <w:rsid w:val="00390BDE"/>
    <w:rsid w:val="003941EF"/>
    <w:rsid w:val="00394FF8"/>
    <w:rsid w:val="00397926"/>
    <w:rsid w:val="003A05C4"/>
    <w:rsid w:val="003A0FC7"/>
    <w:rsid w:val="003A1828"/>
    <w:rsid w:val="003A27AF"/>
    <w:rsid w:val="003A2BDB"/>
    <w:rsid w:val="003A44D1"/>
    <w:rsid w:val="003A5139"/>
    <w:rsid w:val="003A619A"/>
    <w:rsid w:val="003B057D"/>
    <w:rsid w:val="003B1080"/>
    <w:rsid w:val="003B1228"/>
    <w:rsid w:val="003B2E9E"/>
    <w:rsid w:val="003B3351"/>
    <w:rsid w:val="003B346A"/>
    <w:rsid w:val="003B35E4"/>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5A9"/>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3F760E"/>
    <w:rsid w:val="00400807"/>
    <w:rsid w:val="00401101"/>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3DD"/>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60E5"/>
    <w:rsid w:val="004D79B8"/>
    <w:rsid w:val="004E0CAE"/>
    <w:rsid w:val="004E48AA"/>
    <w:rsid w:val="004E50BA"/>
    <w:rsid w:val="004E5F15"/>
    <w:rsid w:val="004F036C"/>
    <w:rsid w:val="004F09D5"/>
    <w:rsid w:val="004F0DBA"/>
    <w:rsid w:val="004F1ACC"/>
    <w:rsid w:val="004F1F7F"/>
    <w:rsid w:val="004F2409"/>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10A6"/>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2A6"/>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3D40"/>
    <w:rsid w:val="0062570F"/>
    <w:rsid w:val="00626573"/>
    <w:rsid w:val="006301C8"/>
    <w:rsid w:val="0063073A"/>
    <w:rsid w:val="00630858"/>
    <w:rsid w:val="00632463"/>
    <w:rsid w:val="00632DCC"/>
    <w:rsid w:val="00634FDF"/>
    <w:rsid w:val="006364F1"/>
    <w:rsid w:val="006408D7"/>
    <w:rsid w:val="00641347"/>
    <w:rsid w:val="00644BB9"/>
    <w:rsid w:val="00645458"/>
    <w:rsid w:val="00647639"/>
    <w:rsid w:val="0065151F"/>
    <w:rsid w:val="0065342D"/>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3D70"/>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3417"/>
    <w:rsid w:val="006A58C3"/>
    <w:rsid w:val="006A60EA"/>
    <w:rsid w:val="006A6A2F"/>
    <w:rsid w:val="006A736B"/>
    <w:rsid w:val="006A76D6"/>
    <w:rsid w:val="006A7E78"/>
    <w:rsid w:val="006B02B3"/>
    <w:rsid w:val="006B202E"/>
    <w:rsid w:val="006B739A"/>
    <w:rsid w:val="006B764B"/>
    <w:rsid w:val="006C0BB8"/>
    <w:rsid w:val="006C1F9D"/>
    <w:rsid w:val="006C2455"/>
    <w:rsid w:val="006C24FE"/>
    <w:rsid w:val="006C277B"/>
    <w:rsid w:val="006C28FD"/>
    <w:rsid w:val="006C2BD6"/>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15C"/>
    <w:rsid w:val="007212E5"/>
    <w:rsid w:val="007214B1"/>
    <w:rsid w:val="00721DA5"/>
    <w:rsid w:val="007231C1"/>
    <w:rsid w:val="007259D3"/>
    <w:rsid w:val="0073085F"/>
    <w:rsid w:val="00731AD0"/>
    <w:rsid w:val="00733E5E"/>
    <w:rsid w:val="007352D8"/>
    <w:rsid w:val="0073617D"/>
    <w:rsid w:val="00736996"/>
    <w:rsid w:val="00736D1B"/>
    <w:rsid w:val="007371E3"/>
    <w:rsid w:val="00740FB6"/>
    <w:rsid w:val="007420C7"/>
    <w:rsid w:val="00743FE3"/>
    <w:rsid w:val="0074439F"/>
    <w:rsid w:val="007450C2"/>
    <w:rsid w:val="00745392"/>
    <w:rsid w:val="00747FEA"/>
    <w:rsid w:val="0075024F"/>
    <w:rsid w:val="00750D8D"/>
    <w:rsid w:val="0075124B"/>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021B"/>
    <w:rsid w:val="00781BF3"/>
    <w:rsid w:val="00781E9D"/>
    <w:rsid w:val="007821E4"/>
    <w:rsid w:val="007821EA"/>
    <w:rsid w:val="00784912"/>
    <w:rsid w:val="00785499"/>
    <w:rsid w:val="00786465"/>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5AF2"/>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1162"/>
    <w:rsid w:val="00852E66"/>
    <w:rsid w:val="00853E82"/>
    <w:rsid w:val="008542EA"/>
    <w:rsid w:val="008575FE"/>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86862"/>
    <w:rsid w:val="00891416"/>
    <w:rsid w:val="00891820"/>
    <w:rsid w:val="00892824"/>
    <w:rsid w:val="008931C2"/>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1EE"/>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49D9"/>
    <w:rsid w:val="008D6576"/>
    <w:rsid w:val="008D6990"/>
    <w:rsid w:val="008D7D72"/>
    <w:rsid w:val="008E0212"/>
    <w:rsid w:val="008E0F74"/>
    <w:rsid w:val="008E172E"/>
    <w:rsid w:val="008E2046"/>
    <w:rsid w:val="008E4947"/>
    <w:rsid w:val="008E51E1"/>
    <w:rsid w:val="008E658C"/>
    <w:rsid w:val="008F1298"/>
    <w:rsid w:val="008F3773"/>
    <w:rsid w:val="008F399C"/>
    <w:rsid w:val="008F3F22"/>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AB6"/>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3D29"/>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97F9A"/>
    <w:rsid w:val="009A0533"/>
    <w:rsid w:val="009A2532"/>
    <w:rsid w:val="009A2FDE"/>
    <w:rsid w:val="009A40A7"/>
    <w:rsid w:val="009A44E4"/>
    <w:rsid w:val="009A748D"/>
    <w:rsid w:val="009B070B"/>
    <w:rsid w:val="009B1038"/>
    <w:rsid w:val="009B13FA"/>
    <w:rsid w:val="009B2B71"/>
    <w:rsid w:val="009B383C"/>
    <w:rsid w:val="009B52D9"/>
    <w:rsid w:val="009B5462"/>
    <w:rsid w:val="009B5EFF"/>
    <w:rsid w:val="009C13EF"/>
    <w:rsid w:val="009C1E09"/>
    <w:rsid w:val="009C1FA7"/>
    <w:rsid w:val="009C20A3"/>
    <w:rsid w:val="009C4255"/>
    <w:rsid w:val="009C5490"/>
    <w:rsid w:val="009C5E75"/>
    <w:rsid w:val="009C742D"/>
    <w:rsid w:val="009C7856"/>
    <w:rsid w:val="009D07B0"/>
    <w:rsid w:val="009D0F3A"/>
    <w:rsid w:val="009D1E6D"/>
    <w:rsid w:val="009D2856"/>
    <w:rsid w:val="009D4D40"/>
    <w:rsid w:val="009D5499"/>
    <w:rsid w:val="009D6BE3"/>
    <w:rsid w:val="009D750F"/>
    <w:rsid w:val="009E0A60"/>
    <w:rsid w:val="009E1690"/>
    <w:rsid w:val="009E262F"/>
    <w:rsid w:val="009E2BB9"/>
    <w:rsid w:val="009E2FA9"/>
    <w:rsid w:val="009E3EB8"/>
    <w:rsid w:val="009E4693"/>
    <w:rsid w:val="009E486C"/>
    <w:rsid w:val="009E6678"/>
    <w:rsid w:val="009E6968"/>
    <w:rsid w:val="009E6DEE"/>
    <w:rsid w:val="009E7CA8"/>
    <w:rsid w:val="009F0901"/>
    <w:rsid w:val="009F0B87"/>
    <w:rsid w:val="009F59D1"/>
    <w:rsid w:val="009F6776"/>
    <w:rsid w:val="00A00DC8"/>
    <w:rsid w:val="00A011C3"/>
    <w:rsid w:val="00A01455"/>
    <w:rsid w:val="00A01987"/>
    <w:rsid w:val="00A03764"/>
    <w:rsid w:val="00A0481C"/>
    <w:rsid w:val="00A04C99"/>
    <w:rsid w:val="00A106AE"/>
    <w:rsid w:val="00A1080A"/>
    <w:rsid w:val="00A11A84"/>
    <w:rsid w:val="00A11DDD"/>
    <w:rsid w:val="00A129AD"/>
    <w:rsid w:val="00A15340"/>
    <w:rsid w:val="00A2099D"/>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184A"/>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C62"/>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3AF2"/>
    <w:rsid w:val="00AB4E37"/>
    <w:rsid w:val="00AB5630"/>
    <w:rsid w:val="00AB5F3D"/>
    <w:rsid w:val="00AB5FB2"/>
    <w:rsid w:val="00AB74D5"/>
    <w:rsid w:val="00AC3949"/>
    <w:rsid w:val="00AC511F"/>
    <w:rsid w:val="00AC6ABF"/>
    <w:rsid w:val="00AD40A9"/>
    <w:rsid w:val="00AD57E3"/>
    <w:rsid w:val="00AD7466"/>
    <w:rsid w:val="00AE02B3"/>
    <w:rsid w:val="00AE0951"/>
    <w:rsid w:val="00AE1026"/>
    <w:rsid w:val="00AE241A"/>
    <w:rsid w:val="00AE2C1F"/>
    <w:rsid w:val="00AE666B"/>
    <w:rsid w:val="00AE7CCF"/>
    <w:rsid w:val="00AE7F5E"/>
    <w:rsid w:val="00AF25B0"/>
    <w:rsid w:val="00AF41E7"/>
    <w:rsid w:val="00AF449A"/>
    <w:rsid w:val="00B0006F"/>
    <w:rsid w:val="00B00CFB"/>
    <w:rsid w:val="00B0107C"/>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18C0"/>
    <w:rsid w:val="00B72995"/>
    <w:rsid w:val="00B72DA8"/>
    <w:rsid w:val="00B73F3F"/>
    <w:rsid w:val="00B76B6E"/>
    <w:rsid w:val="00B80232"/>
    <w:rsid w:val="00B80782"/>
    <w:rsid w:val="00B81988"/>
    <w:rsid w:val="00B81B1A"/>
    <w:rsid w:val="00B82A50"/>
    <w:rsid w:val="00B84CCB"/>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6B0B"/>
    <w:rsid w:val="00BD1D71"/>
    <w:rsid w:val="00BD1D91"/>
    <w:rsid w:val="00BD3FAB"/>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C003B8"/>
    <w:rsid w:val="00C006CF"/>
    <w:rsid w:val="00C014CC"/>
    <w:rsid w:val="00C02863"/>
    <w:rsid w:val="00C03388"/>
    <w:rsid w:val="00C0386A"/>
    <w:rsid w:val="00C0465F"/>
    <w:rsid w:val="00C07687"/>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344"/>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12C8"/>
    <w:rsid w:val="00CA315D"/>
    <w:rsid w:val="00CA3B46"/>
    <w:rsid w:val="00CA4812"/>
    <w:rsid w:val="00CA6D04"/>
    <w:rsid w:val="00CA7C84"/>
    <w:rsid w:val="00CB02C9"/>
    <w:rsid w:val="00CB0329"/>
    <w:rsid w:val="00CB2A52"/>
    <w:rsid w:val="00CB3950"/>
    <w:rsid w:val="00CB5097"/>
    <w:rsid w:val="00CB6C23"/>
    <w:rsid w:val="00CB6DF1"/>
    <w:rsid w:val="00CC05AC"/>
    <w:rsid w:val="00CC2B7F"/>
    <w:rsid w:val="00CC46CD"/>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018D"/>
    <w:rsid w:val="00D03A5E"/>
    <w:rsid w:val="00D0457A"/>
    <w:rsid w:val="00D04A13"/>
    <w:rsid w:val="00D04A5B"/>
    <w:rsid w:val="00D06A4C"/>
    <w:rsid w:val="00D06AAB"/>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3198"/>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6123"/>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B05"/>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0173"/>
    <w:rsid w:val="00DB270E"/>
    <w:rsid w:val="00DB2F89"/>
    <w:rsid w:val="00DB727F"/>
    <w:rsid w:val="00DB787E"/>
    <w:rsid w:val="00DC0B57"/>
    <w:rsid w:val="00DC1769"/>
    <w:rsid w:val="00DC224D"/>
    <w:rsid w:val="00DC433C"/>
    <w:rsid w:val="00DC46C8"/>
    <w:rsid w:val="00DC4A3B"/>
    <w:rsid w:val="00DC525D"/>
    <w:rsid w:val="00DC6791"/>
    <w:rsid w:val="00DC77F1"/>
    <w:rsid w:val="00DC7AE8"/>
    <w:rsid w:val="00DD1B5D"/>
    <w:rsid w:val="00DD23CA"/>
    <w:rsid w:val="00DD58F2"/>
    <w:rsid w:val="00DE063F"/>
    <w:rsid w:val="00DE1B52"/>
    <w:rsid w:val="00DE25DE"/>
    <w:rsid w:val="00DE59DA"/>
    <w:rsid w:val="00DE66E8"/>
    <w:rsid w:val="00DE6B9B"/>
    <w:rsid w:val="00DF0906"/>
    <w:rsid w:val="00DF41E2"/>
    <w:rsid w:val="00DF480B"/>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0F94"/>
    <w:rsid w:val="00E32619"/>
    <w:rsid w:val="00E37423"/>
    <w:rsid w:val="00E37D62"/>
    <w:rsid w:val="00E37E34"/>
    <w:rsid w:val="00E37E70"/>
    <w:rsid w:val="00E40438"/>
    <w:rsid w:val="00E4111D"/>
    <w:rsid w:val="00E42280"/>
    <w:rsid w:val="00E42343"/>
    <w:rsid w:val="00E4487E"/>
    <w:rsid w:val="00E45610"/>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1A8B"/>
    <w:rsid w:val="00E944FB"/>
    <w:rsid w:val="00E97B07"/>
    <w:rsid w:val="00EA07C8"/>
    <w:rsid w:val="00EA2664"/>
    <w:rsid w:val="00EA2CB3"/>
    <w:rsid w:val="00EA2CDA"/>
    <w:rsid w:val="00EA342F"/>
    <w:rsid w:val="00EA4620"/>
    <w:rsid w:val="00EA4E34"/>
    <w:rsid w:val="00EA5667"/>
    <w:rsid w:val="00EA60E5"/>
    <w:rsid w:val="00EA6496"/>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2AE"/>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1A2E"/>
    <w:rsid w:val="00F21A95"/>
    <w:rsid w:val="00F24BF6"/>
    <w:rsid w:val="00F255ED"/>
    <w:rsid w:val="00F25666"/>
    <w:rsid w:val="00F31338"/>
    <w:rsid w:val="00F31D84"/>
    <w:rsid w:val="00F3262A"/>
    <w:rsid w:val="00F34B89"/>
    <w:rsid w:val="00F370C5"/>
    <w:rsid w:val="00F414ED"/>
    <w:rsid w:val="00F432F6"/>
    <w:rsid w:val="00F44DDD"/>
    <w:rsid w:val="00F45BD5"/>
    <w:rsid w:val="00F464B8"/>
    <w:rsid w:val="00F50E62"/>
    <w:rsid w:val="00F5114C"/>
    <w:rsid w:val="00F529B6"/>
    <w:rsid w:val="00F540EA"/>
    <w:rsid w:val="00F5454F"/>
    <w:rsid w:val="00F56086"/>
    <w:rsid w:val="00F57AB6"/>
    <w:rsid w:val="00F603FE"/>
    <w:rsid w:val="00F61B78"/>
    <w:rsid w:val="00F62E8C"/>
    <w:rsid w:val="00F62EA7"/>
    <w:rsid w:val="00F64069"/>
    <w:rsid w:val="00F641C9"/>
    <w:rsid w:val="00F6660D"/>
    <w:rsid w:val="00F726F6"/>
    <w:rsid w:val="00F7290F"/>
    <w:rsid w:val="00F73525"/>
    <w:rsid w:val="00F73797"/>
    <w:rsid w:val="00F7532B"/>
    <w:rsid w:val="00F75B70"/>
    <w:rsid w:val="00F7664F"/>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4FF6"/>
    <w:rsid w:val="00F96F6C"/>
    <w:rsid w:val="00F97190"/>
    <w:rsid w:val="00FA02B2"/>
    <w:rsid w:val="00FA10D7"/>
    <w:rsid w:val="00FA30E5"/>
    <w:rsid w:val="00FA620B"/>
    <w:rsid w:val="00FA6449"/>
    <w:rsid w:val="00FB0E32"/>
    <w:rsid w:val="00FB1129"/>
    <w:rsid w:val="00FB1CFE"/>
    <w:rsid w:val="00FB4CD7"/>
    <w:rsid w:val="00FB58C2"/>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E7DF3"/>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customStyle="1" w:styleId="ui-provider">
    <w:name w:val="ui-provider"/>
    <w:basedOn w:val="Absatz-Standardschriftart"/>
    <w:rsid w:val="002041D7"/>
  </w:style>
  <w:style w:type="character" w:styleId="NichtaufgelsteErwhnung">
    <w:name w:val="Unresolved Mention"/>
    <w:basedOn w:val="Absatz-Standardschriftart"/>
    <w:uiPriority w:val="99"/>
    <w:semiHidden/>
    <w:unhideWhenUsed/>
    <w:rsid w:val="00AB5F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364551079">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30559921">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en/download/multiple-german-latte-art-champion-daniel-gerlach-is-new-brand-ambassador-for-wmf-professional-coffee-machin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836</Words>
  <Characters>5271</Characters>
  <Application>Microsoft Office Word</Application>
  <DocSecurity>0</DocSecurity>
  <PresentationFormat/>
  <Lines>43</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6095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2021-09-15T08:42:00Z</cp:lastPrinted>
  <dcterms:created xsi:type="dcterms:W3CDTF">2024-03-18T12:10:00Z</dcterms:created>
  <dcterms:modified xsi:type="dcterms:W3CDTF">2024-03-18T16:41:00Z</dcterms:modified>
  <cp:category/>
</cp:coreProperties>
</file>