
<file path=[Content_Types].xml><?xml version="1.0" encoding="utf-8"?>
<Types xmlns="http://schemas.openxmlformats.org/package/2006/content-types">
  <Default Extension="emf" ContentType="image/x-emf"/>
  <Default Extension="jpg" ContentType="image/jpeg"/>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7D4C969" w14:textId="7CE7A277" w:rsidR="00834211" w:rsidRPr="00854E2E" w:rsidRDefault="00834211" w:rsidP="000B7646">
      <w:pPr>
        <w:spacing w:line="288" w:lineRule="auto"/>
        <w:rPr>
          <w:rFonts w:ascii="Arial" w:hAnsi="Arial" w:cs="Arial"/>
          <w:color w:val="000000" w:themeColor="text1"/>
          <w:sz w:val="20"/>
          <w:lang w:val="en-US"/>
        </w:rPr>
      </w:pPr>
      <w:r w:rsidRPr="00854E2E">
        <w:rPr>
          <w:rFonts w:ascii="Arial" w:hAnsi="Arial" w:cs="Arial"/>
          <w:color w:val="000000" w:themeColor="text1"/>
          <w:sz w:val="20"/>
          <w:lang w:val="en-US"/>
        </w:rPr>
        <w:t>Geislingen/</w:t>
      </w:r>
      <w:proofErr w:type="spellStart"/>
      <w:r w:rsidRPr="00854E2E">
        <w:rPr>
          <w:rFonts w:ascii="Arial" w:hAnsi="Arial" w:cs="Arial"/>
          <w:color w:val="000000" w:themeColor="text1"/>
          <w:sz w:val="20"/>
          <w:lang w:val="en-US"/>
        </w:rPr>
        <w:t>Steige</w:t>
      </w:r>
      <w:proofErr w:type="spellEnd"/>
      <w:r w:rsidRPr="00854E2E">
        <w:rPr>
          <w:rFonts w:ascii="Arial" w:hAnsi="Arial" w:cs="Arial"/>
          <w:color w:val="000000" w:themeColor="text1"/>
          <w:sz w:val="20"/>
          <w:lang w:val="en-US"/>
        </w:rPr>
        <w:t xml:space="preserve">, </w:t>
      </w:r>
      <w:r w:rsidR="003E16EB" w:rsidRPr="00854E2E">
        <w:rPr>
          <w:rFonts w:ascii="Arial" w:hAnsi="Arial" w:cs="Arial"/>
          <w:color w:val="000000" w:themeColor="text1"/>
          <w:sz w:val="20"/>
          <w:lang w:val="en-US"/>
        </w:rPr>
        <w:t>20</w:t>
      </w:r>
      <w:r w:rsidR="001E5B97" w:rsidRPr="00854E2E">
        <w:rPr>
          <w:rFonts w:ascii="Arial" w:hAnsi="Arial" w:cs="Arial"/>
          <w:color w:val="000000" w:themeColor="text1"/>
          <w:sz w:val="20"/>
          <w:lang w:val="en-US"/>
        </w:rPr>
        <w:t>.</w:t>
      </w:r>
      <w:r w:rsidR="000B7646" w:rsidRPr="00854E2E">
        <w:rPr>
          <w:rFonts w:ascii="Arial" w:hAnsi="Arial" w:cs="Arial"/>
          <w:color w:val="000000" w:themeColor="text1"/>
          <w:sz w:val="20"/>
          <w:lang w:val="en-US"/>
        </w:rPr>
        <w:t xml:space="preserve"> </w:t>
      </w:r>
      <w:r w:rsidR="003E16EB" w:rsidRPr="00854E2E">
        <w:rPr>
          <w:rFonts w:ascii="Arial" w:hAnsi="Arial" w:cs="Arial"/>
          <w:color w:val="000000" w:themeColor="text1"/>
          <w:sz w:val="20"/>
          <w:lang w:val="en-US"/>
        </w:rPr>
        <w:t xml:space="preserve">April </w:t>
      </w:r>
      <w:r w:rsidR="001E5B97" w:rsidRPr="00854E2E">
        <w:rPr>
          <w:rFonts w:ascii="Arial" w:hAnsi="Arial" w:cs="Arial"/>
          <w:color w:val="000000" w:themeColor="text1"/>
          <w:sz w:val="20"/>
          <w:lang w:val="en-US"/>
        </w:rPr>
        <w:t>2020</w:t>
      </w:r>
    </w:p>
    <w:p w14:paraId="5CC6BAC7" w14:textId="4AAEED04" w:rsidR="00834211" w:rsidRPr="00854E2E" w:rsidRDefault="003E16EB" w:rsidP="000B7646">
      <w:pPr>
        <w:spacing w:line="288" w:lineRule="auto"/>
        <w:rPr>
          <w:rFonts w:ascii="Arial" w:hAnsi="Arial" w:cs="Arial"/>
          <w:color w:val="000000" w:themeColor="text1"/>
          <w:sz w:val="20"/>
          <w:u w:val="single"/>
          <w:lang w:val="en-US"/>
        </w:rPr>
      </w:pPr>
      <w:r>
        <w:rPr>
          <w:rFonts w:ascii="Arial" w:hAnsi="Arial" w:cs="Arial"/>
          <w:noProof/>
          <w:color w:val="000000" w:themeColor="text1"/>
          <w:szCs w:val="22"/>
          <w:u w:val="single"/>
        </w:rPr>
        <w:drawing>
          <wp:anchor distT="0" distB="0" distL="114300" distR="114300" simplePos="0" relativeHeight="251658240" behindDoc="0" locked="0" layoutInCell="1" allowOverlap="1" wp14:anchorId="202A6885" wp14:editId="01587B56">
            <wp:simplePos x="0" y="0"/>
            <wp:positionH relativeFrom="column">
              <wp:posOffset>4423355</wp:posOffset>
            </wp:positionH>
            <wp:positionV relativeFrom="paragraph">
              <wp:posOffset>139838</wp:posOffset>
            </wp:positionV>
            <wp:extent cx="770400" cy="558000"/>
            <wp:effectExtent l="0" t="0" r="4445" b="1270"/>
            <wp:wrapNone/>
            <wp:docPr id="1" name="Grafik 1" descr="Ein Bild, das drinnen, sitzend, Monitor, Gebäude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My App Cafe-Box-1-w.jpg"/>
                    <pic:cNvPicPr/>
                  </pic:nvPicPr>
                  <pic:blipFill>
                    <a:blip r:embed="rId7"/>
                    <a:stretch>
                      <a:fillRect/>
                    </a:stretch>
                  </pic:blipFill>
                  <pic:spPr>
                    <a:xfrm>
                      <a:off x="0" y="0"/>
                      <a:ext cx="770400" cy="558000"/>
                    </a:xfrm>
                    <a:prstGeom prst="rect">
                      <a:avLst/>
                    </a:prstGeom>
                  </pic:spPr>
                </pic:pic>
              </a:graphicData>
            </a:graphic>
            <wp14:sizeRelH relativeFrom="margin">
              <wp14:pctWidth>0</wp14:pctWidth>
            </wp14:sizeRelH>
            <wp14:sizeRelV relativeFrom="margin">
              <wp14:pctHeight>0</wp14:pctHeight>
            </wp14:sizeRelV>
          </wp:anchor>
        </w:drawing>
      </w:r>
    </w:p>
    <w:p w14:paraId="5CCB6FBD" w14:textId="78695979" w:rsidR="005F4274" w:rsidRPr="00854E2E" w:rsidRDefault="00EC2F9D" w:rsidP="000B7646">
      <w:pPr>
        <w:spacing w:line="288" w:lineRule="auto"/>
        <w:rPr>
          <w:rFonts w:ascii="Arial" w:hAnsi="Arial" w:cs="Arial"/>
          <w:color w:val="000000" w:themeColor="text1"/>
          <w:sz w:val="26"/>
          <w:szCs w:val="26"/>
          <w:u w:val="single"/>
          <w:lang w:val="en-US"/>
        </w:rPr>
      </w:pPr>
      <w:proofErr w:type="spellStart"/>
      <w:r w:rsidRPr="00854E2E">
        <w:rPr>
          <w:rFonts w:ascii="Arial" w:hAnsi="Arial" w:cs="Arial"/>
          <w:color w:val="000000" w:themeColor="text1"/>
          <w:sz w:val="26"/>
          <w:szCs w:val="26"/>
          <w:u w:val="single"/>
          <w:lang w:val="en-US"/>
        </w:rPr>
        <w:t>Hightech</w:t>
      </w:r>
      <w:proofErr w:type="spellEnd"/>
      <w:r w:rsidRPr="00854E2E">
        <w:rPr>
          <w:rFonts w:ascii="Arial" w:hAnsi="Arial" w:cs="Arial"/>
          <w:color w:val="000000" w:themeColor="text1"/>
          <w:sz w:val="26"/>
          <w:szCs w:val="26"/>
          <w:u w:val="single"/>
          <w:lang w:val="en-US"/>
        </w:rPr>
        <w:t xml:space="preserve">-Café </w:t>
      </w:r>
      <w:r w:rsidR="00B60B19" w:rsidRPr="00854E2E">
        <w:rPr>
          <w:rFonts w:ascii="Arial" w:hAnsi="Arial" w:cs="Arial"/>
          <w:color w:val="000000" w:themeColor="text1"/>
          <w:sz w:val="26"/>
          <w:szCs w:val="26"/>
          <w:u w:val="single"/>
          <w:lang w:val="en-US"/>
        </w:rPr>
        <w:t>M</w:t>
      </w:r>
      <w:r w:rsidRPr="00854E2E">
        <w:rPr>
          <w:rFonts w:ascii="Arial" w:hAnsi="Arial" w:cs="Arial"/>
          <w:color w:val="000000" w:themeColor="text1"/>
          <w:sz w:val="26"/>
          <w:szCs w:val="26"/>
          <w:u w:val="single"/>
          <w:lang w:val="en-US"/>
        </w:rPr>
        <w:t xml:space="preserve">ade in </w:t>
      </w:r>
      <w:r w:rsidR="00B60B19" w:rsidRPr="00854E2E">
        <w:rPr>
          <w:rFonts w:ascii="Arial" w:hAnsi="Arial" w:cs="Arial"/>
          <w:color w:val="000000" w:themeColor="text1"/>
          <w:sz w:val="26"/>
          <w:szCs w:val="26"/>
          <w:u w:val="single"/>
          <w:lang w:val="en-US"/>
        </w:rPr>
        <w:t>G</w:t>
      </w:r>
      <w:r w:rsidRPr="00854E2E">
        <w:rPr>
          <w:rFonts w:ascii="Arial" w:hAnsi="Arial" w:cs="Arial"/>
          <w:color w:val="000000" w:themeColor="text1"/>
          <w:sz w:val="26"/>
          <w:szCs w:val="26"/>
          <w:u w:val="single"/>
          <w:lang w:val="en-US"/>
        </w:rPr>
        <w:t>ermany</w:t>
      </w:r>
    </w:p>
    <w:p w14:paraId="37C5D2E0" w14:textId="6FC41A45" w:rsidR="00D57D31" w:rsidRPr="003446C1" w:rsidRDefault="00EC2F9D" w:rsidP="000B7646">
      <w:pPr>
        <w:spacing w:line="288" w:lineRule="auto"/>
        <w:rPr>
          <w:rFonts w:ascii="Arial" w:hAnsi="Arial" w:cs="Arial"/>
          <w:color w:val="000000" w:themeColor="text1"/>
          <w:szCs w:val="22"/>
          <w:u w:val="single"/>
        </w:rPr>
      </w:pPr>
      <w:r w:rsidRPr="003446C1">
        <w:rPr>
          <w:rFonts w:ascii="Arial" w:hAnsi="Arial" w:cs="Arial"/>
          <w:color w:val="000000" w:themeColor="text1"/>
          <w:szCs w:val="22"/>
          <w:u w:val="single"/>
        </w:rPr>
        <w:t>Die robotergesteuerte Kaffeestation MyAppCafé bringt Innovationsschwung in die Barista-Szene</w:t>
      </w:r>
    </w:p>
    <w:p w14:paraId="6656B56D" w14:textId="7DD7ED95" w:rsidR="00597B3E" w:rsidRPr="003446C1" w:rsidRDefault="00597B3E" w:rsidP="000B7646">
      <w:pPr>
        <w:spacing w:line="288" w:lineRule="auto"/>
        <w:rPr>
          <w:rFonts w:ascii="Arial" w:hAnsi="Arial" w:cs="Arial"/>
          <w:color w:val="000000" w:themeColor="text1"/>
          <w:sz w:val="20"/>
          <w:u w:val="single"/>
        </w:rPr>
      </w:pPr>
    </w:p>
    <w:p w14:paraId="6CB0B857" w14:textId="36EBDF91" w:rsidR="00F13BF1" w:rsidRPr="003446C1" w:rsidRDefault="00EC2F9D" w:rsidP="000B7646">
      <w:pPr>
        <w:spacing w:line="288" w:lineRule="auto"/>
        <w:rPr>
          <w:rFonts w:ascii="Arial" w:hAnsi="Arial" w:cs="Arial"/>
          <w:b/>
          <w:color w:val="000000" w:themeColor="text1"/>
          <w:sz w:val="20"/>
        </w:rPr>
      </w:pPr>
      <w:r w:rsidRPr="003446C1">
        <w:rPr>
          <w:rFonts w:ascii="Arial" w:hAnsi="Arial" w:cs="Arial"/>
          <w:b/>
          <w:color w:val="000000" w:themeColor="text1"/>
          <w:sz w:val="20"/>
        </w:rPr>
        <w:t>120 verkaufte Kaffeespezialitäten in der Stunde, 160 Rezeptvariationen</w:t>
      </w:r>
      <w:r w:rsidR="00721B55" w:rsidRPr="003446C1">
        <w:rPr>
          <w:rFonts w:ascii="Arial" w:hAnsi="Arial" w:cs="Arial"/>
          <w:b/>
          <w:color w:val="000000" w:themeColor="text1"/>
          <w:sz w:val="20"/>
        </w:rPr>
        <w:t xml:space="preserve">, </w:t>
      </w:r>
      <w:r w:rsidR="00B60B19" w:rsidRPr="003446C1">
        <w:rPr>
          <w:rFonts w:ascii="Arial" w:hAnsi="Arial" w:cs="Arial"/>
          <w:b/>
          <w:color w:val="000000" w:themeColor="text1"/>
          <w:sz w:val="20"/>
        </w:rPr>
        <w:t xml:space="preserve">jede Menge </w:t>
      </w:r>
      <w:r w:rsidR="003E179F" w:rsidRPr="003446C1">
        <w:rPr>
          <w:rFonts w:ascii="Arial" w:hAnsi="Arial" w:cs="Arial"/>
          <w:b/>
          <w:color w:val="000000" w:themeColor="text1"/>
          <w:sz w:val="20"/>
        </w:rPr>
        <w:t>bargeldlose</w:t>
      </w:r>
      <w:r w:rsidR="00721B55" w:rsidRPr="003446C1">
        <w:rPr>
          <w:rFonts w:ascii="Arial" w:hAnsi="Arial" w:cs="Arial"/>
          <w:b/>
          <w:color w:val="000000" w:themeColor="text1"/>
          <w:sz w:val="20"/>
        </w:rPr>
        <w:t xml:space="preserve"> Bezahlmöglichkeiten und </w:t>
      </w:r>
      <w:r w:rsidRPr="003446C1">
        <w:rPr>
          <w:rFonts w:ascii="Arial" w:hAnsi="Arial" w:cs="Arial"/>
          <w:b/>
          <w:color w:val="000000" w:themeColor="text1"/>
          <w:sz w:val="20"/>
        </w:rPr>
        <w:t>eine</w:t>
      </w:r>
      <w:r w:rsidR="00C30027" w:rsidRPr="003446C1">
        <w:rPr>
          <w:rFonts w:ascii="Arial" w:hAnsi="Arial" w:cs="Arial"/>
          <w:b/>
          <w:color w:val="000000" w:themeColor="text1"/>
          <w:sz w:val="20"/>
        </w:rPr>
        <w:t xml:space="preserve"> Öffnungszeit von</w:t>
      </w:r>
      <w:r w:rsidRPr="003446C1">
        <w:rPr>
          <w:rFonts w:ascii="Arial" w:hAnsi="Arial" w:cs="Arial"/>
          <w:b/>
          <w:color w:val="000000" w:themeColor="text1"/>
          <w:sz w:val="20"/>
        </w:rPr>
        <w:t xml:space="preserve"> 24*7</w:t>
      </w:r>
      <w:r w:rsidR="00C30027" w:rsidRPr="003446C1">
        <w:rPr>
          <w:rFonts w:ascii="Arial" w:hAnsi="Arial" w:cs="Arial"/>
          <w:b/>
          <w:color w:val="000000" w:themeColor="text1"/>
          <w:sz w:val="20"/>
        </w:rPr>
        <w:t xml:space="preserve"> </w:t>
      </w:r>
      <w:r w:rsidR="00721B55" w:rsidRPr="003446C1">
        <w:rPr>
          <w:rFonts w:ascii="Arial" w:hAnsi="Arial" w:cs="Arial"/>
          <w:b/>
          <w:color w:val="000000" w:themeColor="text1"/>
          <w:sz w:val="20"/>
        </w:rPr>
        <w:t xml:space="preserve">– mit diesem Jobprofil </w:t>
      </w:r>
      <w:r w:rsidRPr="003446C1">
        <w:rPr>
          <w:rFonts w:ascii="Arial" w:hAnsi="Arial" w:cs="Arial"/>
          <w:b/>
          <w:color w:val="000000" w:themeColor="text1"/>
          <w:sz w:val="20"/>
        </w:rPr>
        <w:t>hebt der Barista-Robote</w:t>
      </w:r>
      <w:r w:rsidR="00C30027" w:rsidRPr="003446C1">
        <w:rPr>
          <w:rFonts w:ascii="Arial" w:hAnsi="Arial" w:cs="Arial"/>
          <w:b/>
          <w:color w:val="000000" w:themeColor="text1"/>
          <w:sz w:val="20"/>
        </w:rPr>
        <w:t>r</w:t>
      </w:r>
      <w:r w:rsidRPr="003446C1">
        <w:rPr>
          <w:rFonts w:ascii="Arial" w:hAnsi="Arial" w:cs="Arial"/>
          <w:b/>
          <w:color w:val="000000" w:themeColor="text1"/>
          <w:sz w:val="20"/>
        </w:rPr>
        <w:t xml:space="preserve"> </w:t>
      </w:r>
      <w:r w:rsidR="00721B55" w:rsidRPr="003446C1">
        <w:rPr>
          <w:rFonts w:ascii="Arial" w:hAnsi="Arial" w:cs="Arial"/>
          <w:b/>
          <w:color w:val="000000" w:themeColor="text1"/>
          <w:sz w:val="20"/>
        </w:rPr>
        <w:t xml:space="preserve">„MyAppCafé“ </w:t>
      </w:r>
      <w:r w:rsidR="00C30027" w:rsidRPr="003446C1">
        <w:rPr>
          <w:rFonts w:ascii="Arial" w:hAnsi="Arial" w:cs="Arial"/>
          <w:b/>
          <w:color w:val="000000" w:themeColor="text1"/>
          <w:sz w:val="20"/>
        </w:rPr>
        <w:t>das Performance</w:t>
      </w:r>
      <w:r w:rsidR="00721B55" w:rsidRPr="003446C1">
        <w:rPr>
          <w:rFonts w:ascii="Arial" w:hAnsi="Arial" w:cs="Arial"/>
          <w:b/>
          <w:color w:val="000000" w:themeColor="text1"/>
          <w:sz w:val="20"/>
        </w:rPr>
        <w:t>n</w:t>
      </w:r>
      <w:r w:rsidR="00C30027" w:rsidRPr="003446C1">
        <w:rPr>
          <w:rFonts w:ascii="Arial" w:hAnsi="Arial" w:cs="Arial"/>
          <w:b/>
          <w:color w:val="000000" w:themeColor="text1"/>
          <w:sz w:val="20"/>
        </w:rPr>
        <w:t xml:space="preserve">iveau seines Handwerks auf eine neue Stufe. </w:t>
      </w:r>
      <w:r w:rsidR="00D06851" w:rsidRPr="003446C1">
        <w:rPr>
          <w:rFonts w:ascii="Arial" w:hAnsi="Arial" w:cs="Arial"/>
          <w:b/>
          <w:color w:val="000000" w:themeColor="text1"/>
          <w:sz w:val="20"/>
        </w:rPr>
        <w:t>Nach einer Entwicklungszeit von knapp einem Jahr geht die selbs</w:t>
      </w:r>
      <w:r w:rsidR="00B60B19" w:rsidRPr="003446C1">
        <w:rPr>
          <w:rFonts w:ascii="Arial" w:hAnsi="Arial" w:cs="Arial"/>
          <w:b/>
          <w:color w:val="000000" w:themeColor="text1"/>
          <w:sz w:val="20"/>
        </w:rPr>
        <w:t>t</w:t>
      </w:r>
      <w:r w:rsidR="00D06851" w:rsidRPr="003446C1">
        <w:rPr>
          <w:rFonts w:ascii="Arial" w:hAnsi="Arial" w:cs="Arial"/>
          <w:b/>
          <w:color w:val="000000" w:themeColor="text1"/>
          <w:sz w:val="20"/>
        </w:rPr>
        <w:t xml:space="preserve">agierende Kaffeestation </w:t>
      </w:r>
      <w:r w:rsidR="00721B55" w:rsidRPr="003446C1">
        <w:rPr>
          <w:rFonts w:ascii="Arial" w:hAnsi="Arial" w:cs="Arial"/>
          <w:b/>
          <w:color w:val="000000" w:themeColor="text1"/>
          <w:sz w:val="20"/>
        </w:rPr>
        <w:t xml:space="preserve">des WMF Entwicklungspartners My App Café GmbH </w:t>
      </w:r>
      <w:r w:rsidR="00D06851" w:rsidRPr="003446C1">
        <w:rPr>
          <w:rFonts w:ascii="Arial" w:hAnsi="Arial" w:cs="Arial"/>
          <w:b/>
          <w:color w:val="000000" w:themeColor="text1"/>
          <w:sz w:val="20"/>
        </w:rPr>
        <w:t>in Serie und wird im Franchisekonzept weltweit zum Einsatz kommen</w:t>
      </w:r>
      <w:r w:rsidR="00152526" w:rsidRPr="003446C1">
        <w:rPr>
          <w:rFonts w:ascii="Arial" w:hAnsi="Arial" w:cs="Arial"/>
          <w:b/>
          <w:color w:val="000000" w:themeColor="text1"/>
          <w:sz w:val="20"/>
        </w:rPr>
        <w:t>.</w:t>
      </w:r>
      <w:r w:rsidR="00B60B19" w:rsidRPr="003446C1">
        <w:rPr>
          <w:rFonts w:ascii="Arial" w:hAnsi="Arial" w:cs="Arial"/>
          <w:b/>
          <w:color w:val="000000" w:themeColor="text1"/>
          <w:sz w:val="20"/>
        </w:rPr>
        <w:t xml:space="preserve"> Im Vordergrund stehen</w:t>
      </w:r>
      <w:r w:rsidR="00F13BF1" w:rsidRPr="003446C1">
        <w:rPr>
          <w:rFonts w:ascii="Arial" w:hAnsi="Arial" w:cs="Arial"/>
          <w:b/>
          <w:color w:val="000000" w:themeColor="text1"/>
          <w:sz w:val="20"/>
        </w:rPr>
        <w:t xml:space="preserve"> Bahnhöfe</w:t>
      </w:r>
      <w:r w:rsidR="00B60B19" w:rsidRPr="003446C1">
        <w:rPr>
          <w:rFonts w:ascii="Arial" w:hAnsi="Arial" w:cs="Arial"/>
          <w:b/>
          <w:color w:val="000000" w:themeColor="text1"/>
          <w:sz w:val="20"/>
        </w:rPr>
        <w:t xml:space="preserve"> und</w:t>
      </w:r>
      <w:r w:rsidR="00F13BF1" w:rsidRPr="003446C1">
        <w:rPr>
          <w:rFonts w:ascii="Arial" w:hAnsi="Arial" w:cs="Arial"/>
          <w:b/>
          <w:color w:val="000000" w:themeColor="text1"/>
          <w:sz w:val="20"/>
        </w:rPr>
        <w:t xml:space="preserve"> Flughäfen </w:t>
      </w:r>
      <w:r w:rsidR="00B60B19" w:rsidRPr="003446C1">
        <w:rPr>
          <w:rFonts w:ascii="Arial" w:hAnsi="Arial" w:cs="Arial"/>
          <w:b/>
          <w:color w:val="000000" w:themeColor="text1"/>
          <w:sz w:val="20"/>
        </w:rPr>
        <w:t>sowie</w:t>
      </w:r>
      <w:r w:rsidR="00F13BF1" w:rsidRPr="003446C1">
        <w:rPr>
          <w:rFonts w:ascii="Arial" w:hAnsi="Arial" w:cs="Arial"/>
          <w:b/>
          <w:color w:val="000000" w:themeColor="text1"/>
          <w:sz w:val="20"/>
        </w:rPr>
        <w:t xml:space="preserve"> Univers</w:t>
      </w:r>
      <w:r w:rsidR="0028703A">
        <w:rPr>
          <w:rFonts w:ascii="Arial" w:hAnsi="Arial" w:cs="Arial"/>
          <w:b/>
          <w:color w:val="000000" w:themeColor="text1"/>
          <w:sz w:val="20"/>
        </w:rPr>
        <w:t>i</w:t>
      </w:r>
      <w:r w:rsidR="00F13BF1" w:rsidRPr="003446C1">
        <w:rPr>
          <w:rFonts w:ascii="Arial" w:hAnsi="Arial" w:cs="Arial"/>
          <w:b/>
          <w:color w:val="000000" w:themeColor="text1"/>
          <w:sz w:val="20"/>
        </w:rPr>
        <w:t xml:space="preserve">täten, Krankenhäuser und Einkaufszentren. </w:t>
      </w:r>
    </w:p>
    <w:p w14:paraId="3D5D380F" w14:textId="77777777" w:rsidR="00721B55" w:rsidRPr="003446C1" w:rsidRDefault="00721B55" w:rsidP="000B7646">
      <w:pPr>
        <w:spacing w:line="288" w:lineRule="auto"/>
        <w:rPr>
          <w:rFonts w:ascii="Arial" w:hAnsi="Arial" w:cs="Arial"/>
          <w:bCs/>
          <w:color w:val="000000" w:themeColor="text1"/>
          <w:sz w:val="20"/>
        </w:rPr>
      </w:pPr>
    </w:p>
    <w:p w14:paraId="43A5D9AD" w14:textId="12D843E7" w:rsidR="00F411A0" w:rsidRPr="003446C1" w:rsidRDefault="00D06851" w:rsidP="000B7646">
      <w:pPr>
        <w:spacing w:line="288" w:lineRule="auto"/>
        <w:rPr>
          <w:rFonts w:ascii="Arial" w:hAnsi="Arial" w:cs="Arial"/>
          <w:b/>
          <w:color w:val="000000" w:themeColor="text1"/>
          <w:sz w:val="20"/>
        </w:rPr>
      </w:pPr>
      <w:r w:rsidRPr="003446C1">
        <w:rPr>
          <w:rFonts w:ascii="Arial" w:hAnsi="Arial" w:cs="Arial"/>
          <w:bCs/>
          <w:color w:val="000000" w:themeColor="text1"/>
          <w:sz w:val="20"/>
        </w:rPr>
        <w:t>Neben schlanken Maßen von sieben Quadratmetern Standfläche</w:t>
      </w:r>
      <w:r w:rsidR="00F411A0" w:rsidRPr="003446C1">
        <w:rPr>
          <w:rFonts w:ascii="Arial" w:hAnsi="Arial" w:cs="Arial"/>
          <w:bCs/>
          <w:color w:val="000000" w:themeColor="text1"/>
          <w:sz w:val="20"/>
        </w:rPr>
        <w:t xml:space="preserve"> </w:t>
      </w:r>
      <w:r w:rsidR="00A5179B" w:rsidRPr="003446C1">
        <w:rPr>
          <w:rFonts w:ascii="Arial" w:hAnsi="Arial" w:cs="Arial"/>
          <w:bCs/>
          <w:color w:val="000000" w:themeColor="text1"/>
          <w:sz w:val="20"/>
        </w:rPr>
        <w:t>und</w:t>
      </w:r>
      <w:r w:rsidR="00F411A0" w:rsidRPr="003446C1">
        <w:rPr>
          <w:rFonts w:ascii="Arial" w:hAnsi="Arial" w:cs="Arial"/>
          <w:bCs/>
          <w:color w:val="000000" w:themeColor="text1"/>
          <w:sz w:val="20"/>
        </w:rPr>
        <w:t xml:space="preserve"> einem </w:t>
      </w:r>
      <w:r w:rsidR="003E179F" w:rsidRPr="003446C1">
        <w:rPr>
          <w:rFonts w:ascii="Arial" w:hAnsi="Arial" w:cs="Arial"/>
          <w:bCs/>
          <w:color w:val="000000" w:themeColor="text1"/>
          <w:sz w:val="20"/>
        </w:rPr>
        <w:t>futuristischen</w:t>
      </w:r>
      <w:r w:rsidR="00F411A0" w:rsidRPr="003446C1">
        <w:rPr>
          <w:rFonts w:ascii="Arial" w:hAnsi="Arial" w:cs="Arial"/>
          <w:bCs/>
          <w:color w:val="000000" w:themeColor="text1"/>
          <w:sz w:val="20"/>
        </w:rPr>
        <w:t xml:space="preserve"> Design überzeugt die </w:t>
      </w:r>
      <w:r w:rsidR="00A5179B" w:rsidRPr="003446C1">
        <w:rPr>
          <w:rFonts w:ascii="Arial" w:hAnsi="Arial" w:cs="Arial"/>
          <w:bCs/>
          <w:color w:val="000000" w:themeColor="text1"/>
          <w:sz w:val="20"/>
        </w:rPr>
        <w:t xml:space="preserve">autonome </w:t>
      </w:r>
      <w:r w:rsidRPr="003446C1">
        <w:rPr>
          <w:rFonts w:ascii="Arial" w:hAnsi="Arial" w:cs="Arial"/>
          <w:bCs/>
          <w:color w:val="000000" w:themeColor="text1"/>
          <w:sz w:val="20"/>
        </w:rPr>
        <w:t>Kaffeestation</w:t>
      </w:r>
      <w:r w:rsidR="000F1EA7" w:rsidRPr="003446C1">
        <w:rPr>
          <w:rFonts w:ascii="Arial" w:hAnsi="Arial" w:cs="Arial"/>
          <w:bCs/>
          <w:color w:val="000000" w:themeColor="text1"/>
          <w:sz w:val="20"/>
        </w:rPr>
        <w:t xml:space="preserve"> mit </w:t>
      </w:r>
      <w:r w:rsidR="00F411A0" w:rsidRPr="003446C1">
        <w:rPr>
          <w:rFonts w:ascii="Arial" w:hAnsi="Arial" w:cs="Arial"/>
          <w:bCs/>
          <w:color w:val="000000" w:themeColor="text1"/>
          <w:sz w:val="20"/>
        </w:rPr>
        <w:t>ihren inneren Werten. In jeder MyAppCafé-Bar sind zwei</w:t>
      </w:r>
      <w:r w:rsidR="00294DC2" w:rsidRPr="003446C1">
        <w:rPr>
          <w:rFonts w:ascii="Arial" w:hAnsi="Arial" w:cs="Arial"/>
          <w:bCs/>
          <w:color w:val="000000" w:themeColor="text1"/>
          <w:sz w:val="20"/>
        </w:rPr>
        <w:t xml:space="preserve"> </w:t>
      </w:r>
      <w:r w:rsidR="00F411A0" w:rsidRPr="003446C1">
        <w:rPr>
          <w:rFonts w:ascii="Arial" w:hAnsi="Arial" w:cs="Arial"/>
          <w:bCs/>
          <w:color w:val="000000" w:themeColor="text1"/>
          <w:sz w:val="20"/>
        </w:rPr>
        <w:t xml:space="preserve">Kaffeevollautomaten vom Typ WMF 9000 S+ verbaut – dem </w:t>
      </w:r>
      <w:r w:rsidR="00294DC2" w:rsidRPr="003446C1">
        <w:rPr>
          <w:rFonts w:ascii="Arial" w:hAnsi="Arial" w:cs="Arial"/>
          <w:bCs/>
          <w:color w:val="000000" w:themeColor="text1"/>
          <w:sz w:val="20"/>
        </w:rPr>
        <w:t>Power-</w:t>
      </w:r>
      <w:r w:rsidR="00F411A0" w:rsidRPr="003446C1">
        <w:rPr>
          <w:rFonts w:ascii="Arial" w:hAnsi="Arial" w:cs="Arial"/>
          <w:bCs/>
          <w:color w:val="000000" w:themeColor="text1"/>
          <w:sz w:val="20"/>
        </w:rPr>
        <w:t>Flaggschiff des WMF Portfolios</w:t>
      </w:r>
      <w:r w:rsidR="00A5179B" w:rsidRPr="003446C1">
        <w:rPr>
          <w:rFonts w:ascii="Arial" w:hAnsi="Arial" w:cs="Arial"/>
          <w:bCs/>
          <w:color w:val="000000" w:themeColor="text1"/>
          <w:sz w:val="20"/>
        </w:rPr>
        <w:t xml:space="preserve"> mit einer Leistung von </w:t>
      </w:r>
      <w:r w:rsidR="008F5BAA" w:rsidRPr="003446C1">
        <w:rPr>
          <w:rFonts w:ascii="Arial" w:hAnsi="Arial" w:cs="Arial"/>
          <w:bCs/>
          <w:color w:val="000000" w:themeColor="text1"/>
          <w:sz w:val="20"/>
        </w:rPr>
        <w:t>350</w:t>
      </w:r>
      <w:r w:rsidR="00A5179B" w:rsidRPr="003446C1">
        <w:rPr>
          <w:rFonts w:ascii="Arial" w:hAnsi="Arial" w:cs="Arial"/>
          <w:bCs/>
          <w:color w:val="000000" w:themeColor="text1"/>
          <w:sz w:val="20"/>
        </w:rPr>
        <w:t xml:space="preserve"> Tassen</w:t>
      </w:r>
      <w:r w:rsidR="00F411A0" w:rsidRPr="003446C1">
        <w:rPr>
          <w:rFonts w:ascii="Arial" w:hAnsi="Arial" w:cs="Arial"/>
          <w:bCs/>
          <w:color w:val="000000" w:themeColor="text1"/>
          <w:sz w:val="20"/>
        </w:rPr>
        <w:t xml:space="preserve">. Hinzu kommen zwei Sirupstationen für maximale Getränkevielfalt sowie ein eigens für MyAppCafé entwickeltes Milchsystem. </w:t>
      </w:r>
      <w:r w:rsidR="00294DC2" w:rsidRPr="003446C1">
        <w:rPr>
          <w:rFonts w:ascii="Arial" w:hAnsi="Arial" w:cs="Arial"/>
          <w:bCs/>
          <w:color w:val="000000" w:themeColor="text1"/>
          <w:sz w:val="20"/>
        </w:rPr>
        <w:t>Es</w:t>
      </w:r>
      <w:r w:rsidR="00F411A0" w:rsidRPr="003446C1">
        <w:rPr>
          <w:rFonts w:ascii="Arial" w:hAnsi="Arial" w:cs="Arial"/>
          <w:bCs/>
          <w:color w:val="000000" w:themeColor="text1"/>
          <w:sz w:val="20"/>
        </w:rPr>
        <w:t xml:space="preserve"> </w:t>
      </w:r>
      <w:r w:rsidR="003E179F" w:rsidRPr="003446C1">
        <w:rPr>
          <w:rFonts w:ascii="Arial" w:hAnsi="Arial" w:cs="Arial"/>
          <w:bCs/>
          <w:color w:val="000000" w:themeColor="text1"/>
          <w:sz w:val="20"/>
        </w:rPr>
        <w:t>ermöglicht</w:t>
      </w:r>
      <w:r w:rsidR="00F411A0" w:rsidRPr="003446C1">
        <w:rPr>
          <w:rFonts w:ascii="Arial" w:hAnsi="Arial" w:cs="Arial"/>
          <w:bCs/>
          <w:color w:val="000000" w:themeColor="text1"/>
          <w:sz w:val="20"/>
        </w:rPr>
        <w:t xml:space="preserve"> die Zubereitung von mindestens 650 Kaffeespezialitäten mit Barista- und Sojamilch, ohne </w:t>
      </w:r>
      <w:r w:rsidR="003E179F" w:rsidRPr="003446C1">
        <w:rPr>
          <w:rFonts w:ascii="Arial" w:hAnsi="Arial" w:cs="Arial"/>
          <w:bCs/>
          <w:color w:val="000000" w:themeColor="text1"/>
          <w:sz w:val="20"/>
        </w:rPr>
        <w:t>nachfüllen</w:t>
      </w:r>
      <w:r w:rsidR="00F411A0" w:rsidRPr="003446C1">
        <w:rPr>
          <w:rFonts w:ascii="Arial" w:hAnsi="Arial" w:cs="Arial"/>
          <w:bCs/>
          <w:color w:val="000000" w:themeColor="text1"/>
          <w:sz w:val="20"/>
        </w:rPr>
        <w:t xml:space="preserve"> zu müssen. „</w:t>
      </w:r>
      <w:r w:rsidR="00294DC2" w:rsidRPr="003446C1">
        <w:rPr>
          <w:rFonts w:ascii="Arial" w:hAnsi="Arial" w:cs="Arial"/>
          <w:bCs/>
          <w:color w:val="000000" w:themeColor="text1"/>
          <w:sz w:val="20"/>
        </w:rPr>
        <w:t xml:space="preserve">Gemeinsam mit der Technologie- und Kaffeeexpertise der WMF Ingenieure </w:t>
      </w:r>
      <w:r w:rsidR="00F411A0" w:rsidRPr="003446C1">
        <w:rPr>
          <w:rFonts w:ascii="Arial" w:hAnsi="Arial" w:cs="Arial"/>
          <w:bCs/>
          <w:color w:val="000000" w:themeColor="text1"/>
          <w:sz w:val="20"/>
        </w:rPr>
        <w:t xml:space="preserve">erreichen wir eine </w:t>
      </w:r>
      <w:r w:rsidR="003E179F" w:rsidRPr="003446C1">
        <w:rPr>
          <w:rFonts w:ascii="Arial" w:hAnsi="Arial" w:cs="Arial"/>
          <w:bCs/>
          <w:color w:val="000000" w:themeColor="text1"/>
          <w:sz w:val="20"/>
        </w:rPr>
        <w:t>Leistungsfähigkeit</w:t>
      </w:r>
      <w:r w:rsidR="00294DC2" w:rsidRPr="003446C1">
        <w:rPr>
          <w:rFonts w:ascii="Arial" w:hAnsi="Arial" w:cs="Arial"/>
          <w:bCs/>
          <w:color w:val="000000" w:themeColor="text1"/>
          <w:sz w:val="20"/>
        </w:rPr>
        <w:t>,</w:t>
      </w:r>
      <w:r w:rsidR="00F411A0" w:rsidRPr="003446C1">
        <w:rPr>
          <w:rFonts w:ascii="Arial" w:hAnsi="Arial" w:cs="Arial"/>
          <w:bCs/>
          <w:color w:val="000000" w:themeColor="text1"/>
          <w:sz w:val="20"/>
        </w:rPr>
        <w:t xml:space="preserve"> die </w:t>
      </w:r>
      <w:r w:rsidR="00EC2C9C">
        <w:rPr>
          <w:rFonts w:ascii="Arial" w:hAnsi="Arial" w:cs="Arial"/>
          <w:bCs/>
          <w:color w:val="000000" w:themeColor="text1"/>
          <w:sz w:val="20"/>
        </w:rPr>
        <w:t>i</w:t>
      </w:r>
      <w:r w:rsidR="003E179F" w:rsidRPr="003446C1">
        <w:rPr>
          <w:rFonts w:ascii="Arial" w:hAnsi="Arial" w:cs="Arial"/>
          <w:bCs/>
          <w:color w:val="000000" w:themeColor="text1"/>
          <w:sz w:val="20"/>
        </w:rPr>
        <w:t>hresgleichen</w:t>
      </w:r>
      <w:r w:rsidR="00F411A0" w:rsidRPr="003446C1">
        <w:rPr>
          <w:rFonts w:ascii="Arial" w:hAnsi="Arial" w:cs="Arial"/>
          <w:bCs/>
          <w:color w:val="000000" w:themeColor="text1"/>
          <w:sz w:val="20"/>
        </w:rPr>
        <w:t xml:space="preserve"> sucht: Auf kleinem Raum, rund um die Uhr, bargeldlos Kaffee in zuverlässig hoher Qualität und genau nach den Wünschen der Gäste anbieten zu können – </w:t>
      </w:r>
      <w:r w:rsidR="00A5179B" w:rsidRPr="003446C1">
        <w:rPr>
          <w:rFonts w:ascii="Arial" w:hAnsi="Arial" w:cs="Arial"/>
          <w:bCs/>
          <w:color w:val="000000" w:themeColor="text1"/>
          <w:sz w:val="20"/>
        </w:rPr>
        <w:t xml:space="preserve">das ist </w:t>
      </w:r>
      <w:r w:rsidR="00F411A0" w:rsidRPr="003446C1">
        <w:rPr>
          <w:rFonts w:ascii="Arial" w:hAnsi="Arial" w:cs="Arial"/>
          <w:bCs/>
          <w:color w:val="000000" w:themeColor="text1"/>
          <w:sz w:val="20"/>
        </w:rPr>
        <w:t xml:space="preserve">ein sensationelles Angebot“, so Michael Stille, Geschäftsführer der My App Café GmbH. </w:t>
      </w:r>
      <w:r w:rsidR="00E97137" w:rsidRPr="003446C1">
        <w:rPr>
          <w:rFonts w:ascii="Arial" w:hAnsi="Arial" w:cs="Arial"/>
          <w:bCs/>
          <w:color w:val="000000" w:themeColor="text1"/>
          <w:sz w:val="20"/>
        </w:rPr>
        <w:t xml:space="preserve">Dank der hohen Kapazität der Kaffeestation muss der Betreiber nur einmal täglich nach seinem Barista schauen, um </w:t>
      </w:r>
      <w:r w:rsidR="00A5179B" w:rsidRPr="003446C1">
        <w:rPr>
          <w:rFonts w:ascii="Arial" w:hAnsi="Arial" w:cs="Arial"/>
          <w:bCs/>
          <w:color w:val="000000" w:themeColor="text1"/>
          <w:sz w:val="20"/>
        </w:rPr>
        <w:t xml:space="preserve">Rohstoffe und Becher </w:t>
      </w:r>
      <w:r w:rsidR="00E97137" w:rsidRPr="003446C1">
        <w:rPr>
          <w:rFonts w:ascii="Arial" w:hAnsi="Arial" w:cs="Arial"/>
          <w:bCs/>
          <w:color w:val="000000" w:themeColor="text1"/>
          <w:sz w:val="20"/>
        </w:rPr>
        <w:t xml:space="preserve">nachzufüllen </w:t>
      </w:r>
      <w:r w:rsidR="00EC2C9C">
        <w:rPr>
          <w:rFonts w:ascii="Arial" w:hAnsi="Arial" w:cs="Arial"/>
          <w:bCs/>
          <w:color w:val="000000" w:themeColor="text1"/>
          <w:sz w:val="20"/>
        </w:rPr>
        <w:t>sowie</w:t>
      </w:r>
      <w:r w:rsidR="00EC2C9C" w:rsidRPr="003446C1">
        <w:rPr>
          <w:rFonts w:ascii="Arial" w:hAnsi="Arial" w:cs="Arial"/>
          <w:bCs/>
          <w:color w:val="000000" w:themeColor="text1"/>
          <w:sz w:val="20"/>
        </w:rPr>
        <w:t xml:space="preserve"> </w:t>
      </w:r>
      <w:r w:rsidR="00E97137" w:rsidRPr="003446C1">
        <w:rPr>
          <w:rFonts w:ascii="Arial" w:hAnsi="Arial" w:cs="Arial"/>
          <w:bCs/>
          <w:color w:val="000000" w:themeColor="text1"/>
          <w:sz w:val="20"/>
        </w:rPr>
        <w:t>die Maschinen zu reinigen. Letzteres erfolgt dank der integrierten vollautomatischen Reini</w:t>
      </w:r>
      <w:r w:rsidR="00A5179B" w:rsidRPr="003446C1">
        <w:rPr>
          <w:rFonts w:ascii="Arial" w:hAnsi="Arial" w:cs="Arial"/>
          <w:bCs/>
          <w:color w:val="000000" w:themeColor="text1"/>
          <w:sz w:val="20"/>
        </w:rPr>
        <w:t>g</w:t>
      </w:r>
      <w:r w:rsidR="00E97137" w:rsidRPr="003446C1">
        <w:rPr>
          <w:rFonts w:ascii="Arial" w:hAnsi="Arial" w:cs="Arial"/>
          <w:bCs/>
          <w:color w:val="000000" w:themeColor="text1"/>
          <w:sz w:val="20"/>
        </w:rPr>
        <w:t>un</w:t>
      </w:r>
      <w:r w:rsidR="00A5179B" w:rsidRPr="003446C1">
        <w:rPr>
          <w:rFonts w:ascii="Arial" w:hAnsi="Arial" w:cs="Arial"/>
          <w:bCs/>
          <w:color w:val="000000" w:themeColor="text1"/>
          <w:sz w:val="20"/>
        </w:rPr>
        <w:t>g</w:t>
      </w:r>
      <w:r w:rsidR="00E97137" w:rsidRPr="003446C1">
        <w:rPr>
          <w:rFonts w:ascii="Arial" w:hAnsi="Arial" w:cs="Arial"/>
          <w:bCs/>
          <w:color w:val="000000" w:themeColor="text1"/>
          <w:sz w:val="20"/>
        </w:rPr>
        <w:t>ssystem</w:t>
      </w:r>
      <w:r w:rsidR="00A5179B" w:rsidRPr="003446C1">
        <w:rPr>
          <w:rFonts w:ascii="Arial" w:hAnsi="Arial" w:cs="Arial"/>
          <w:bCs/>
          <w:color w:val="000000" w:themeColor="text1"/>
          <w:sz w:val="20"/>
        </w:rPr>
        <w:t>e</w:t>
      </w:r>
      <w:r w:rsidR="00E97137" w:rsidRPr="003446C1">
        <w:rPr>
          <w:rFonts w:ascii="Arial" w:hAnsi="Arial" w:cs="Arial"/>
          <w:bCs/>
          <w:color w:val="000000" w:themeColor="text1"/>
          <w:sz w:val="20"/>
        </w:rPr>
        <w:t xml:space="preserve"> auf Knopfdruck. </w:t>
      </w:r>
      <w:r w:rsidR="00F411A0" w:rsidRPr="003446C1">
        <w:rPr>
          <w:rFonts w:ascii="Arial" w:hAnsi="Arial" w:cs="Arial"/>
          <w:bCs/>
          <w:color w:val="000000" w:themeColor="text1"/>
          <w:sz w:val="20"/>
        </w:rPr>
        <w:t>„Die WMF 9000 S+ ist die perfekte Kaffeemaschine für das MyAppCafé – und WMF ist der perfekte Partner für uns“, so Petra Yelkenkayalar, Gr</w:t>
      </w:r>
      <w:r w:rsidR="00E97137" w:rsidRPr="003446C1">
        <w:rPr>
          <w:rFonts w:ascii="Arial" w:hAnsi="Arial" w:cs="Arial"/>
          <w:bCs/>
          <w:color w:val="000000" w:themeColor="text1"/>
          <w:sz w:val="20"/>
        </w:rPr>
        <w:t>ündungsmitglied des Start-ups My App Café GmbH.</w:t>
      </w:r>
    </w:p>
    <w:p w14:paraId="088FD6B3" w14:textId="112C38AB" w:rsidR="000F1EA7" w:rsidRPr="003446C1" w:rsidRDefault="000F1EA7" w:rsidP="000B7646">
      <w:pPr>
        <w:spacing w:line="288" w:lineRule="auto"/>
        <w:rPr>
          <w:rFonts w:ascii="Arial" w:hAnsi="Arial" w:cs="Arial"/>
          <w:bCs/>
          <w:color w:val="000000" w:themeColor="text1"/>
          <w:sz w:val="20"/>
        </w:rPr>
      </w:pPr>
    </w:p>
    <w:p w14:paraId="466336B6" w14:textId="77777777" w:rsidR="000F1EA7" w:rsidRPr="003446C1" w:rsidRDefault="000F1EA7" w:rsidP="000B7646">
      <w:pPr>
        <w:spacing w:line="288" w:lineRule="auto"/>
        <w:rPr>
          <w:rFonts w:ascii="Arial" w:hAnsi="Arial" w:cs="Arial"/>
          <w:b/>
          <w:color w:val="000000" w:themeColor="text1"/>
          <w:sz w:val="20"/>
        </w:rPr>
      </w:pPr>
      <w:r w:rsidRPr="003446C1">
        <w:rPr>
          <w:rFonts w:ascii="Arial" w:hAnsi="Arial" w:cs="Arial"/>
          <w:b/>
          <w:color w:val="000000" w:themeColor="text1"/>
          <w:sz w:val="20"/>
        </w:rPr>
        <w:t>Schluss mit Warteschlangen und Kleingeldsuche</w:t>
      </w:r>
    </w:p>
    <w:p w14:paraId="31902039" w14:textId="0DB1A267" w:rsidR="007A5A01" w:rsidRPr="003446C1" w:rsidRDefault="000F1EA7" w:rsidP="00330340">
      <w:pPr>
        <w:spacing w:line="288" w:lineRule="auto"/>
        <w:rPr>
          <w:rFonts w:ascii="Arial" w:eastAsiaTheme="minorHAnsi" w:hAnsi="Arial" w:cs="Arial"/>
          <w:bCs/>
          <w:sz w:val="20"/>
        </w:rPr>
      </w:pPr>
      <w:r w:rsidRPr="003446C1">
        <w:rPr>
          <w:rFonts w:ascii="Arial" w:eastAsiaTheme="minorHAnsi" w:hAnsi="Arial" w:cs="Arial"/>
          <w:bCs/>
          <w:sz w:val="20"/>
        </w:rPr>
        <w:t xml:space="preserve">Dem Barista-Roboter bei der Arbeit zuzusehen, hat nicht nur einen hohen Unterhaltungswert. Das autonome SB-Konzept überzeugt vor allem durch große Benutzerfreundlichkeit und schnelle Produktionsprozesse (bis zu 120 Tassen Kaffee pro Stunde) bei gleichbleibend hoher Kaffeequalität. Die Kaffeebestellung geht schnell und mobil vonstatten: </w:t>
      </w:r>
      <w:r w:rsidR="003E179F" w:rsidRPr="003446C1">
        <w:rPr>
          <w:rFonts w:ascii="Arial" w:eastAsiaTheme="minorHAnsi" w:hAnsi="Arial" w:cs="Arial"/>
          <w:bCs/>
          <w:sz w:val="20"/>
        </w:rPr>
        <w:t>Mithilfe</w:t>
      </w:r>
      <w:r w:rsidR="00A5179B" w:rsidRPr="003446C1">
        <w:rPr>
          <w:rFonts w:ascii="Arial" w:eastAsiaTheme="minorHAnsi" w:hAnsi="Arial" w:cs="Arial"/>
          <w:bCs/>
          <w:sz w:val="20"/>
        </w:rPr>
        <w:t xml:space="preserve"> der</w:t>
      </w:r>
      <w:r w:rsidRPr="003446C1">
        <w:rPr>
          <w:rFonts w:ascii="Arial" w:eastAsiaTheme="minorHAnsi" w:hAnsi="Arial" w:cs="Arial"/>
          <w:bCs/>
          <w:sz w:val="20"/>
        </w:rPr>
        <w:t xml:space="preserve"> MyAppCafé-App wählt der Kunde seinen Lieblingskaffee und löst die Bestellung sowie die </w:t>
      </w:r>
      <w:r w:rsidRPr="003446C1">
        <w:rPr>
          <w:rFonts w:ascii="Arial" w:eastAsiaTheme="minorHAnsi" w:hAnsi="Arial" w:cs="Arial"/>
          <w:bCs/>
          <w:sz w:val="20"/>
        </w:rPr>
        <w:lastRenderedPageBreak/>
        <w:t>bargeldlose Bezahlung mit einem Fingertipp aus</w:t>
      </w:r>
      <w:r w:rsidR="007A5A01" w:rsidRPr="003446C1">
        <w:rPr>
          <w:rFonts w:ascii="Arial" w:eastAsiaTheme="minorHAnsi" w:hAnsi="Arial" w:cs="Arial"/>
          <w:bCs/>
          <w:sz w:val="20"/>
        </w:rPr>
        <w:t xml:space="preserve"> </w:t>
      </w:r>
      <w:r w:rsidR="007A5A01" w:rsidRPr="003446C1">
        <w:rPr>
          <w:rFonts w:ascii="Arial" w:hAnsi="Arial" w:cs="Arial"/>
          <w:bCs/>
          <w:color w:val="000000" w:themeColor="text1"/>
          <w:sz w:val="20"/>
        </w:rPr>
        <w:t xml:space="preserve">– ob über EC- und Kreditkarte, PayPal, ApplePay und GooglePay oder andere am </w:t>
      </w:r>
      <w:r w:rsidR="00A5179B" w:rsidRPr="003446C1">
        <w:rPr>
          <w:rFonts w:ascii="Arial" w:hAnsi="Arial" w:cs="Arial"/>
          <w:bCs/>
          <w:color w:val="000000" w:themeColor="text1"/>
          <w:sz w:val="20"/>
        </w:rPr>
        <w:t>M</w:t>
      </w:r>
      <w:r w:rsidR="007A5A01" w:rsidRPr="003446C1">
        <w:rPr>
          <w:rFonts w:ascii="Arial" w:hAnsi="Arial" w:cs="Arial"/>
          <w:bCs/>
          <w:color w:val="000000" w:themeColor="text1"/>
          <w:sz w:val="20"/>
        </w:rPr>
        <w:t xml:space="preserve">arkt gängige Payment-Provider. </w:t>
      </w:r>
    </w:p>
    <w:p w14:paraId="3E15E8B5" w14:textId="77777777" w:rsidR="007A5A01" w:rsidRPr="003446C1" w:rsidRDefault="007A5A01" w:rsidP="00330340">
      <w:pPr>
        <w:spacing w:line="288" w:lineRule="auto"/>
        <w:rPr>
          <w:rFonts w:ascii="Arial" w:eastAsiaTheme="minorHAnsi" w:hAnsi="Arial" w:cs="Arial"/>
          <w:bCs/>
          <w:sz w:val="20"/>
        </w:rPr>
      </w:pPr>
    </w:p>
    <w:p w14:paraId="5E2F0377" w14:textId="343D807D" w:rsidR="00722395" w:rsidRPr="003446C1" w:rsidRDefault="000F1EA7" w:rsidP="00330340">
      <w:pPr>
        <w:spacing w:line="288" w:lineRule="auto"/>
        <w:rPr>
          <w:rFonts w:ascii="Arial" w:eastAsiaTheme="minorHAnsi" w:hAnsi="Arial" w:cs="Arial"/>
          <w:bCs/>
          <w:sz w:val="20"/>
        </w:rPr>
      </w:pPr>
      <w:r w:rsidRPr="003446C1">
        <w:rPr>
          <w:rFonts w:ascii="Arial" w:eastAsiaTheme="minorHAnsi" w:hAnsi="Arial" w:cs="Arial"/>
          <w:bCs/>
          <w:sz w:val="20"/>
        </w:rPr>
        <w:t>Das Backend-System schickt daraufhin einen Barcode an das Smartphone des Anwenders, der an der Kaffeestation über ein Lesegerät eingescannt wird. Fertig. Nun produziert der Barista 4.0 in Windeseile leckerste</w:t>
      </w:r>
      <w:r w:rsidR="000B7646" w:rsidRPr="003446C1">
        <w:rPr>
          <w:rFonts w:ascii="Arial" w:eastAsiaTheme="minorHAnsi" w:hAnsi="Arial" w:cs="Arial"/>
          <w:bCs/>
          <w:sz w:val="20"/>
        </w:rPr>
        <w:t xml:space="preserve"> S</w:t>
      </w:r>
      <w:r w:rsidRPr="003446C1">
        <w:rPr>
          <w:rFonts w:ascii="Arial" w:eastAsiaTheme="minorHAnsi" w:hAnsi="Arial" w:cs="Arial"/>
          <w:bCs/>
          <w:sz w:val="20"/>
        </w:rPr>
        <w:t>pezialitäten</w:t>
      </w:r>
      <w:r w:rsidR="000B7646" w:rsidRPr="003446C1">
        <w:rPr>
          <w:rFonts w:ascii="Arial" w:eastAsiaTheme="minorHAnsi" w:hAnsi="Arial" w:cs="Arial"/>
          <w:bCs/>
          <w:sz w:val="20"/>
        </w:rPr>
        <w:t xml:space="preserve"> aus Fair-Trade-Kaffee</w:t>
      </w:r>
      <w:r w:rsidRPr="003446C1">
        <w:rPr>
          <w:rFonts w:ascii="Arial" w:eastAsiaTheme="minorHAnsi" w:hAnsi="Arial" w:cs="Arial"/>
          <w:bCs/>
          <w:sz w:val="20"/>
        </w:rPr>
        <w:t>, indem ein softwaregesteuerter Roboterarm die integrierten WMF Kaffeevollautomaten bedient. Für spezielle Schokogrüße zaubert das MyAppCafé feinste Bildmotive auf die Milchschaumkronen. Selbstverständlich lässt sich die selbstagierende Station auch bequem über ein SB-Terminal vor Ort bedienen.</w:t>
      </w:r>
      <w:r w:rsidR="000B7646" w:rsidRPr="003446C1">
        <w:rPr>
          <w:rFonts w:ascii="Arial" w:eastAsiaTheme="minorHAnsi" w:hAnsi="Arial" w:cs="Arial"/>
          <w:bCs/>
          <w:sz w:val="20"/>
        </w:rPr>
        <w:t xml:space="preserve"> Ausgegeben werden die Getränke in kompostierbaren Bechern und </w:t>
      </w:r>
      <w:r w:rsidR="000B7646" w:rsidRPr="003446C1">
        <w:rPr>
          <w:rFonts w:ascii="Arial" w:hAnsi="Arial" w:cs="Arial"/>
          <w:sz w:val="20"/>
        </w:rPr>
        <w:t>wer seinen Becher für den Transport sichern möchte, verschließt ihn mit einem ökologisch nachhaltigen Deckel aus Maisstärke.</w:t>
      </w:r>
    </w:p>
    <w:p w14:paraId="351E7EB0" w14:textId="77777777" w:rsidR="005353D0" w:rsidRPr="003446C1" w:rsidRDefault="005353D0" w:rsidP="00330340">
      <w:pPr>
        <w:spacing w:line="288" w:lineRule="auto"/>
        <w:rPr>
          <w:rFonts w:ascii="Arial" w:eastAsiaTheme="minorHAnsi" w:hAnsi="Arial" w:cs="Arial"/>
          <w:bCs/>
          <w:sz w:val="20"/>
        </w:rPr>
      </w:pPr>
    </w:p>
    <w:p w14:paraId="20CA6B55" w14:textId="72B006B5" w:rsidR="00BF12E5" w:rsidRPr="003446C1" w:rsidRDefault="00427C1F" w:rsidP="00330340">
      <w:pPr>
        <w:spacing w:line="288" w:lineRule="auto"/>
        <w:rPr>
          <w:rFonts w:ascii="Arial" w:eastAsiaTheme="minorHAnsi" w:hAnsi="Arial" w:cs="Arial"/>
          <w:bCs/>
          <w:sz w:val="20"/>
        </w:rPr>
      </w:pPr>
      <w:r w:rsidRPr="003446C1">
        <w:rPr>
          <w:rFonts w:ascii="Arial" w:eastAsiaTheme="minorHAnsi" w:hAnsi="Arial" w:cs="Arial"/>
          <w:bCs/>
          <w:sz w:val="20"/>
        </w:rPr>
        <w:t xml:space="preserve">„Der Barista-Roboter </w:t>
      </w:r>
      <w:r w:rsidR="00A5179B" w:rsidRPr="003446C1">
        <w:rPr>
          <w:rFonts w:ascii="Arial" w:eastAsiaTheme="minorHAnsi" w:hAnsi="Arial" w:cs="Arial"/>
          <w:bCs/>
          <w:sz w:val="20"/>
        </w:rPr>
        <w:t>ist das perfekte Schaustück unseres Selbstverständnisse</w:t>
      </w:r>
      <w:r w:rsidR="002F7DAA">
        <w:rPr>
          <w:rFonts w:ascii="Arial" w:eastAsiaTheme="minorHAnsi" w:hAnsi="Arial" w:cs="Arial"/>
          <w:bCs/>
          <w:sz w:val="20"/>
        </w:rPr>
        <w:t>s</w:t>
      </w:r>
      <w:r w:rsidR="00A5179B" w:rsidRPr="003446C1">
        <w:rPr>
          <w:rFonts w:ascii="Arial" w:eastAsiaTheme="minorHAnsi" w:hAnsi="Arial" w:cs="Arial"/>
          <w:bCs/>
          <w:sz w:val="20"/>
        </w:rPr>
        <w:t xml:space="preserve"> ‚Design to Perform‘. Als ganzheitlicher Lösungsanbieter steht WMF nicht nur für höchste Qualität und Expertise in der Maschinentechnologie, sondern auch für eine starke Inn</w:t>
      </w:r>
      <w:r w:rsidR="003E179F" w:rsidRPr="003446C1">
        <w:rPr>
          <w:rFonts w:ascii="Arial" w:eastAsiaTheme="minorHAnsi" w:hAnsi="Arial" w:cs="Arial"/>
          <w:bCs/>
          <w:sz w:val="20"/>
        </w:rPr>
        <w:t>o</w:t>
      </w:r>
      <w:r w:rsidR="00A5179B" w:rsidRPr="003446C1">
        <w:rPr>
          <w:rFonts w:ascii="Arial" w:eastAsiaTheme="minorHAnsi" w:hAnsi="Arial" w:cs="Arial"/>
          <w:bCs/>
          <w:sz w:val="20"/>
        </w:rPr>
        <w:t xml:space="preserve">vationskultur. </w:t>
      </w:r>
      <w:r w:rsidR="0002372B" w:rsidRPr="003446C1">
        <w:rPr>
          <w:rFonts w:ascii="Arial" w:eastAsiaTheme="minorHAnsi" w:hAnsi="Arial" w:cs="Arial"/>
          <w:sz w:val="20"/>
        </w:rPr>
        <w:t xml:space="preserve">Durch die </w:t>
      </w:r>
      <w:r w:rsidR="003E179F" w:rsidRPr="003446C1">
        <w:rPr>
          <w:rFonts w:ascii="Arial" w:eastAsiaTheme="minorHAnsi" w:hAnsi="Arial" w:cs="Arial"/>
          <w:sz w:val="20"/>
        </w:rPr>
        <w:t>Symbiose</w:t>
      </w:r>
      <w:r w:rsidR="0002372B" w:rsidRPr="003446C1">
        <w:rPr>
          <w:rFonts w:ascii="Arial" w:eastAsiaTheme="minorHAnsi" w:hAnsi="Arial" w:cs="Arial"/>
          <w:sz w:val="20"/>
        </w:rPr>
        <w:t xml:space="preserve"> aus Maschinen-, Prozess-, und Business-Kompetenz liefern wir unseren Kunden wirksame Lösungskonzepte für bestehende und neue Geschäftsmodelle, welche die betriebswirtschaftlichen Potenziale des digitalen Wandels ausschöpfen</w:t>
      </w:r>
      <w:r w:rsidRPr="003446C1">
        <w:rPr>
          <w:rFonts w:ascii="Arial" w:eastAsiaTheme="minorHAnsi" w:hAnsi="Arial" w:cs="Arial"/>
          <w:bCs/>
          <w:sz w:val="20"/>
        </w:rPr>
        <w:t xml:space="preserve">“, so Marten van der Mei, </w:t>
      </w:r>
      <w:r w:rsidR="004F3896" w:rsidRPr="003446C1">
        <w:rPr>
          <w:rFonts w:ascii="Arial" w:hAnsi="Arial" w:cs="Arial"/>
          <w:bCs/>
          <w:color w:val="000000" w:themeColor="text1"/>
          <w:sz w:val="20"/>
        </w:rPr>
        <w:t xml:space="preserve">Vice President Professional Coffee Machines </w:t>
      </w:r>
      <w:r w:rsidR="000B7646" w:rsidRPr="003446C1">
        <w:rPr>
          <w:rFonts w:ascii="Arial" w:hAnsi="Arial" w:cs="Arial"/>
          <w:bCs/>
          <w:color w:val="000000" w:themeColor="text1"/>
          <w:sz w:val="20"/>
        </w:rPr>
        <w:t xml:space="preserve">D-A-CH </w:t>
      </w:r>
      <w:r w:rsidR="004F3896" w:rsidRPr="003446C1">
        <w:rPr>
          <w:rFonts w:ascii="Arial" w:hAnsi="Arial" w:cs="Arial"/>
          <w:bCs/>
          <w:color w:val="000000" w:themeColor="text1"/>
          <w:sz w:val="20"/>
        </w:rPr>
        <w:t>WMF Group.</w:t>
      </w:r>
    </w:p>
    <w:p w14:paraId="2BB34050" w14:textId="77777777" w:rsidR="00A42E92" w:rsidRPr="003446C1" w:rsidRDefault="00A42E92" w:rsidP="000B7646">
      <w:pPr>
        <w:spacing w:line="288" w:lineRule="auto"/>
        <w:rPr>
          <w:rFonts w:ascii="Arial" w:eastAsiaTheme="minorHAnsi" w:hAnsi="Arial" w:cs="Arial"/>
          <w:b/>
          <w:sz w:val="20"/>
        </w:rPr>
      </w:pPr>
    </w:p>
    <w:p w14:paraId="16903547" w14:textId="44DFC3D8" w:rsidR="0018004A" w:rsidRPr="003446C1" w:rsidRDefault="0018004A" w:rsidP="000B7646">
      <w:pPr>
        <w:spacing w:line="288" w:lineRule="auto"/>
        <w:rPr>
          <w:rFonts w:ascii="Arial" w:hAnsi="Arial" w:cs="Arial"/>
          <w:b/>
          <w:sz w:val="20"/>
        </w:rPr>
      </w:pPr>
      <w:r w:rsidRPr="003446C1">
        <w:rPr>
          <w:rFonts w:ascii="Arial" w:hAnsi="Arial" w:cs="Arial"/>
          <w:b/>
          <w:sz w:val="20"/>
        </w:rPr>
        <w:t>Bildanforderung</w:t>
      </w:r>
    </w:p>
    <w:p w14:paraId="3B994334" w14:textId="7D975ABB" w:rsidR="00AD57E3" w:rsidRPr="003446C1" w:rsidRDefault="0018004A" w:rsidP="000B7646">
      <w:pPr>
        <w:spacing w:line="288" w:lineRule="auto"/>
        <w:rPr>
          <w:rFonts w:ascii="Arial" w:hAnsi="Arial" w:cs="Arial"/>
          <w:sz w:val="20"/>
        </w:rPr>
      </w:pPr>
      <w:r w:rsidRPr="003446C1">
        <w:rPr>
          <w:rFonts w:ascii="Arial" w:hAnsi="Arial" w:cs="Arial"/>
          <w:sz w:val="20"/>
        </w:rPr>
        <w:t>Bildmaterial finden Sie in unserem Medienportal http://press-n-relations.amid-pr.com (Suchbegriff „WMF_</w:t>
      </w:r>
      <w:r w:rsidR="00B70765">
        <w:rPr>
          <w:rFonts w:ascii="Arial" w:hAnsi="Arial" w:cs="Arial"/>
          <w:sz w:val="20"/>
        </w:rPr>
        <w:t>MyAppCafe</w:t>
      </w:r>
      <w:r w:rsidRPr="003446C1">
        <w:rPr>
          <w:rFonts w:ascii="Arial" w:hAnsi="Arial" w:cs="Arial"/>
          <w:sz w:val="20"/>
        </w:rPr>
        <w:t xml:space="preserve">“). </w:t>
      </w:r>
    </w:p>
    <w:tbl>
      <w:tblPr>
        <w:tblW w:w="9039" w:type="dxa"/>
        <w:tblInd w:w="-106" w:type="dxa"/>
        <w:tblLook w:val="04A0" w:firstRow="1" w:lastRow="0" w:firstColumn="1" w:lastColumn="0" w:noHBand="0" w:noVBand="1"/>
      </w:tblPr>
      <w:tblGrid>
        <w:gridCol w:w="3996"/>
        <w:gridCol w:w="5043"/>
      </w:tblGrid>
      <w:tr w:rsidR="00AD57E3" w:rsidRPr="00854E2E" w14:paraId="0C2CBBF9" w14:textId="77777777" w:rsidTr="00FA6998">
        <w:tc>
          <w:tcPr>
            <w:tcW w:w="3996" w:type="dxa"/>
            <w:shd w:val="clear" w:color="auto" w:fill="auto"/>
          </w:tcPr>
          <w:p w14:paraId="01B3FFC8" w14:textId="77777777" w:rsidR="00AD57E3" w:rsidRPr="003446C1" w:rsidRDefault="00AD57E3" w:rsidP="000B7646">
            <w:pPr>
              <w:spacing w:line="288" w:lineRule="auto"/>
              <w:rPr>
                <w:rFonts w:ascii="Arial" w:hAnsi="Arial" w:cs="Arial"/>
                <w:color w:val="000000" w:themeColor="text1"/>
                <w:sz w:val="18"/>
                <w:szCs w:val="18"/>
              </w:rPr>
            </w:pPr>
          </w:p>
          <w:p w14:paraId="7168569F" w14:textId="77777777" w:rsidR="00AD57E3" w:rsidRPr="003E16EB" w:rsidRDefault="00AD57E3" w:rsidP="000B7646">
            <w:pPr>
              <w:spacing w:line="288" w:lineRule="auto"/>
              <w:rPr>
                <w:rFonts w:ascii="Arial" w:hAnsi="Arial" w:cs="Arial"/>
                <w:b/>
                <w:bCs/>
                <w:color w:val="000000" w:themeColor="text1"/>
                <w:sz w:val="18"/>
                <w:szCs w:val="18"/>
              </w:rPr>
            </w:pPr>
            <w:r w:rsidRPr="003E16EB">
              <w:rPr>
                <w:rFonts w:ascii="Arial" w:hAnsi="Arial" w:cs="Arial"/>
                <w:b/>
                <w:bCs/>
                <w:color w:val="000000" w:themeColor="text1"/>
                <w:sz w:val="18"/>
                <w:szCs w:val="18"/>
              </w:rPr>
              <w:t>Weitere Informationen:</w:t>
            </w:r>
          </w:p>
          <w:p w14:paraId="1DDDB970" w14:textId="77777777" w:rsidR="0014372B" w:rsidRPr="00FC6DAF" w:rsidRDefault="0014372B" w:rsidP="0014372B">
            <w:pPr>
              <w:spacing w:line="288" w:lineRule="auto"/>
              <w:rPr>
                <w:rFonts w:ascii="Arial" w:hAnsi="Arial" w:cs="Arial"/>
                <w:color w:val="000000" w:themeColor="text1"/>
                <w:sz w:val="18"/>
                <w:szCs w:val="18"/>
                <w:lang w:val="it-IT"/>
              </w:rPr>
            </w:pPr>
            <w:r w:rsidRPr="00FC6DAF">
              <w:rPr>
                <w:rFonts w:ascii="Arial" w:hAnsi="Arial" w:cs="Arial"/>
                <w:color w:val="000000" w:themeColor="text1"/>
                <w:sz w:val="18"/>
                <w:szCs w:val="18"/>
                <w:lang w:val="it-IT"/>
              </w:rPr>
              <w:t>WMF Group GmbH</w:t>
            </w:r>
          </w:p>
          <w:p w14:paraId="5E1FD14E" w14:textId="77777777" w:rsidR="0014372B" w:rsidRPr="00FC6DAF" w:rsidRDefault="0014372B" w:rsidP="0014372B">
            <w:pPr>
              <w:spacing w:line="288" w:lineRule="auto"/>
              <w:rPr>
                <w:rFonts w:ascii="Arial" w:hAnsi="Arial" w:cs="Arial"/>
                <w:color w:val="000000" w:themeColor="text1"/>
                <w:sz w:val="18"/>
                <w:szCs w:val="18"/>
                <w:lang w:val="it-IT"/>
              </w:rPr>
            </w:pPr>
            <w:r w:rsidRPr="00FC6DAF">
              <w:rPr>
                <w:rFonts w:ascii="Arial" w:hAnsi="Arial" w:cs="Arial"/>
                <w:color w:val="000000" w:themeColor="text1"/>
                <w:sz w:val="18"/>
                <w:szCs w:val="18"/>
                <w:lang w:val="it-IT"/>
              </w:rPr>
              <w:t>Axel Fähnle</w:t>
            </w:r>
          </w:p>
          <w:p w14:paraId="05AD9274" w14:textId="77777777" w:rsidR="0014372B" w:rsidRPr="00FC6DAF" w:rsidRDefault="0014372B" w:rsidP="0014372B">
            <w:pPr>
              <w:spacing w:line="288" w:lineRule="auto"/>
              <w:rPr>
                <w:rFonts w:ascii="Arial" w:hAnsi="Arial" w:cs="Arial"/>
                <w:color w:val="000000" w:themeColor="text1"/>
                <w:sz w:val="18"/>
                <w:szCs w:val="18"/>
                <w:lang w:val="it-IT"/>
              </w:rPr>
            </w:pPr>
            <w:r w:rsidRPr="00FC6DAF">
              <w:rPr>
                <w:rFonts w:ascii="Arial" w:hAnsi="Arial" w:cs="Arial"/>
                <w:color w:val="000000" w:themeColor="text1"/>
                <w:sz w:val="18"/>
                <w:szCs w:val="18"/>
                <w:lang w:val="it-IT"/>
              </w:rPr>
              <w:t>Head of Trade Marketing D-A-CH</w:t>
            </w:r>
          </w:p>
          <w:p w14:paraId="6ED81BF1" w14:textId="77777777" w:rsidR="0014372B" w:rsidRPr="00FC6DAF" w:rsidRDefault="0014372B" w:rsidP="0014372B">
            <w:pPr>
              <w:spacing w:line="288" w:lineRule="auto"/>
              <w:rPr>
                <w:rFonts w:ascii="Arial" w:hAnsi="Arial" w:cs="Arial"/>
                <w:color w:val="000000" w:themeColor="text1"/>
                <w:sz w:val="18"/>
                <w:szCs w:val="18"/>
                <w:lang w:val="it-IT"/>
              </w:rPr>
            </w:pPr>
            <w:r w:rsidRPr="00FC6DAF">
              <w:rPr>
                <w:rFonts w:ascii="Arial" w:hAnsi="Arial" w:cs="Arial"/>
                <w:color w:val="000000" w:themeColor="text1"/>
                <w:sz w:val="18"/>
                <w:szCs w:val="18"/>
                <w:lang w:val="it-IT"/>
              </w:rPr>
              <w:t>GBU Professional Coffee Machines</w:t>
            </w:r>
          </w:p>
          <w:p w14:paraId="73B4E868" w14:textId="77777777" w:rsidR="0014372B" w:rsidRPr="00FC6DAF" w:rsidRDefault="0014372B" w:rsidP="0014372B">
            <w:pPr>
              <w:spacing w:line="288" w:lineRule="auto"/>
              <w:rPr>
                <w:rFonts w:ascii="Arial" w:hAnsi="Arial" w:cs="Arial"/>
                <w:color w:val="000000" w:themeColor="text1"/>
                <w:sz w:val="18"/>
                <w:szCs w:val="18"/>
                <w:lang w:val="it-IT"/>
              </w:rPr>
            </w:pPr>
            <w:r w:rsidRPr="00FC6DAF">
              <w:rPr>
                <w:rFonts w:ascii="Arial" w:hAnsi="Arial" w:cs="Arial"/>
                <w:color w:val="000000" w:themeColor="text1"/>
                <w:sz w:val="18"/>
                <w:szCs w:val="18"/>
                <w:lang w:val="it-IT"/>
              </w:rPr>
              <w:t>Eberhardstraße 35 – D-73312 Geislingen</w:t>
            </w:r>
          </w:p>
          <w:p w14:paraId="7E44C15C" w14:textId="77777777" w:rsidR="0014372B" w:rsidRPr="00FC6DAF" w:rsidRDefault="0014372B" w:rsidP="0014372B">
            <w:pPr>
              <w:spacing w:line="288" w:lineRule="auto"/>
              <w:rPr>
                <w:rFonts w:ascii="Arial" w:hAnsi="Arial" w:cs="Arial"/>
                <w:color w:val="000000" w:themeColor="text1"/>
                <w:sz w:val="18"/>
                <w:szCs w:val="18"/>
                <w:lang w:val="it-IT"/>
              </w:rPr>
            </w:pPr>
            <w:r w:rsidRPr="00FC6DAF">
              <w:rPr>
                <w:rFonts w:ascii="Arial" w:hAnsi="Arial" w:cs="Arial"/>
                <w:color w:val="000000" w:themeColor="text1"/>
                <w:sz w:val="18"/>
                <w:szCs w:val="18"/>
                <w:lang w:val="it-IT"/>
              </w:rPr>
              <w:t xml:space="preserve">Tel.: +49 73 31 25 7575 </w:t>
            </w:r>
          </w:p>
          <w:p w14:paraId="481234B0" w14:textId="2EBACFB3" w:rsidR="00AD57E3" w:rsidRPr="003446C1" w:rsidRDefault="0014372B" w:rsidP="0014372B">
            <w:pPr>
              <w:spacing w:line="288" w:lineRule="auto"/>
              <w:rPr>
                <w:rFonts w:ascii="Arial" w:hAnsi="Arial" w:cs="Arial"/>
                <w:color w:val="000000" w:themeColor="text1"/>
                <w:sz w:val="18"/>
                <w:szCs w:val="18"/>
                <w:lang w:val="it-IT"/>
              </w:rPr>
            </w:pPr>
            <w:r w:rsidRPr="00FC6DAF">
              <w:rPr>
                <w:rFonts w:ascii="Arial" w:hAnsi="Arial" w:cs="Arial"/>
                <w:color w:val="000000" w:themeColor="text1"/>
                <w:sz w:val="18"/>
                <w:szCs w:val="18"/>
                <w:lang w:val="it-IT"/>
              </w:rPr>
              <w:t>AFaehnle@wmf.com - www.wmf.com</w:t>
            </w:r>
          </w:p>
        </w:tc>
        <w:tc>
          <w:tcPr>
            <w:tcW w:w="5043" w:type="dxa"/>
            <w:shd w:val="clear" w:color="auto" w:fill="auto"/>
          </w:tcPr>
          <w:p w14:paraId="7D7C2C29" w14:textId="77777777" w:rsidR="00AD57E3" w:rsidRPr="003446C1" w:rsidRDefault="00AD57E3" w:rsidP="000B7646">
            <w:pPr>
              <w:spacing w:line="288" w:lineRule="auto"/>
              <w:rPr>
                <w:rFonts w:ascii="Arial" w:hAnsi="Arial" w:cs="Arial"/>
                <w:color w:val="000000" w:themeColor="text1"/>
                <w:sz w:val="18"/>
                <w:szCs w:val="18"/>
                <w:lang w:val="it-IT"/>
              </w:rPr>
            </w:pPr>
          </w:p>
          <w:p w14:paraId="1FB71423" w14:textId="77777777" w:rsidR="00AD57E3" w:rsidRPr="003446C1" w:rsidRDefault="00AD57E3" w:rsidP="000B7646">
            <w:pPr>
              <w:spacing w:line="288" w:lineRule="auto"/>
              <w:rPr>
                <w:rFonts w:ascii="Arial" w:hAnsi="Arial" w:cs="Arial"/>
                <w:b/>
                <w:bCs/>
                <w:color w:val="000000" w:themeColor="text1"/>
                <w:sz w:val="18"/>
                <w:szCs w:val="18"/>
              </w:rPr>
            </w:pPr>
            <w:r w:rsidRPr="003446C1">
              <w:rPr>
                <w:rFonts w:ascii="Arial" w:hAnsi="Arial" w:cs="Arial"/>
                <w:b/>
                <w:bCs/>
                <w:color w:val="000000" w:themeColor="text1"/>
                <w:sz w:val="18"/>
                <w:szCs w:val="18"/>
              </w:rPr>
              <w:t>Presse- und Öffentlichkeitsarbeit:</w:t>
            </w:r>
          </w:p>
          <w:p w14:paraId="4D8C4447" w14:textId="77777777" w:rsidR="00AD57E3" w:rsidRPr="003446C1" w:rsidRDefault="00AD57E3" w:rsidP="000B7646">
            <w:pPr>
              <w:spacing w:line="288" w:lineRule="auto"/>
              <w:rPr>
                <w:rFonts w:ascii="Arial" w:hAnsi="Arial" w:cs="Arial"/>
                <w:color w:val="000000" w:themeColor="text1"/>
                <w:sz w:val="18"/>
                <w:szCs w:val="18"/>
              </w:rPr>
            </w:pPr>
            <w:r w:rsidRPr="003446C1">
              <w:rPr>
                <w:rFonts w:ascii="Arial" w:hAnsi="Arial" w:cs="Arial"/>
                <w:color w:val="000000" w:themeColor="text1"/>
                <w:sz w:val="18"/>
                <w:szCs w:val="18"/>
              </w:rPr>
              <w:t>WMF Pressebüro</w:t>
            </w:r>
          </w:p>
          <w:p w14:paraId="19242F29" w14:textId="77777777" w:rsidR="00AD57E3" w:rsidRPr="003446C1" w:rsidRDefault="00AD57E3" w:rsidP="000B7646">
            <w:pPr>
              <w:spacing w:line="288" w:lineRule="auto"/>
              <w:rPr>
                <w:rFonts w:ascii="Arial" w:hAnsi="Arial" w:cs="Arial"/>
                <w:color w:val="000000" w:themeColor="text1"/>
                <w:sz w:val="18"/>
                <w:szCs w:val="18"/>
              </w:rPr>
            </w:pPr>
            <w:r w:rsidRPr="003446C1">
              <w:rPr>
                <w:rFonts w:ascii="Arial" w:hAnsi="Arial" w:cs="Arial"/>
                <w:color w:val="000000" w:themeColor="text1"/>
                <w:sz w:val="18"/>
                <w:szCs w:val="18"/>
              </w:rPr>
              <w:t xml:space="preserve">c/o Press’n’Relations GmbH </w:t>
            </w:r>
          </w:p>
          <w:p w14:paraId="1C3209CB" w14:textId="77777777" w:rsidR="00AD57E3" w:rsidRPr="003446C1" w:rsidRDefault="00AD57E3" w:rsidP="000B7646">
            <w:pPr>
              <w:spacing w:line="288" w:lineRule="auto"/>
              <w:rPr>
                <w:rFonts w:ascii="Arial" w:hAnsi="Arial" w:cs="Arial"/>
                <w:color w:val="000000" w:themeColor="text1"/>
                <w:sz w:val="18"/>
                <w:szCs w:val="18"/>
              </w:rPr>
            </w:pPr>
            <w:r w:rsidRPr="003446C1">
              <w:rPr>
                <w:rFonts w:ascii="Arial" w:hAnsi="Arial" w:cs="Arial"/>
                <w:color w:val="000000" w:themeColor="text1"/>
                <w:sz w:val="18"/>
                <w:szCs w:val="18"/>
              </w:rPr>
              <w:t xml:space="preserve">Monika Nyendick </w:t>
            </w:r>
          </w:p>
          <w:p w14:paraId="46AE78AD" w14:textId="77777777" w:rsidR="00AD57E3" w:rsidRPr="003446C1" w:rsidRDefault="00AD57E3" w:rsidP="000B7646">
            <w:pPr>
              <w:spacing w:line="288" w:lineRule="auto"/>
              <w:rPr>
                <w:rFonts w:ascii="Arial" w:hAnsi="Arial" w:cs="Arial"/>
                <w:color w:val="000000" w:themeColor="text1"/>
                <w:sz w:val="18"/>
                <w:szCs w:val="18"/>
                <w:lang w:val="it-IT"/>
              </w:rPr>
            </w:pPr>
            <w:r w:rsidRPr="003446C1">
              <w:rPr>
                <w:rFonts w:ascii="Arial" w:hAnsi="Arial" w:cs="Arial"/>
                <w:color w:val="000000" w:themeColor="text1"/>
                <w:sz w:val="18"/>
                <w:szCs w:val="18"/>
                <w:lang w:val="it-IT"/>
              </w:rPr>
              <w:t xml:space="preserve">Magirusstraße 33 – D-89077 Ulm </w:t>
            </w:r>
          </w:p>
          <w:p w14:paraId="2E586D13" w14:textId="77777777" w:rsidR="00AD57E3" w:rsidRPr="003446C1" w:rsidRDefault="00AD57E3" w:rsidP="000B7646">
            <w:pPr>
              <w:spacing w:line="288" w:lineRule="auto"/>
              <w:rPr>
                <w:rFonts w:ascii="Arial" w:hAnsi="Arial" w:cs="Arial"/>
                <w:color w:val="000000" w:themeColor="text1"/>
                <w:sz w:val="18"/>
                <w:szCs w:val="18"/>
                <w:lang w:val="it-IT"/>
              </w:rPr>
            </w:pPr>
            <w:r w:rsidRPr="003446C1">
              <w:rPr>
                <w:rFonts w:ascii="Arial" w:hAnsi="Arial" w:cs="Arial"/>
                <w:color w:val="000000" w:themeColor="text1"/>
                <w:sz w:val="18"/>
                <w:szCs w:val="18"/>
                <w:lang w:val="it-IT"/>
              </w:rPr>
              <w:t xml:space="preserve">Tel.: +49 731 96287-30 </w:t>
            </w:r>
          </w:p>
          <w:p w14:paraId="115D3EC8" w14:textId="77777777" w:rsidR="00AD57E3" w:rsidRPr="003446C1" w:rsidRDefault="00AD57E3" w:rsidP="000B7646">
            <w:pPr>
              <w:spacing w:line="288" w:lineRule="auto"/>
              <w:rPr>
                <w:rFonts w:ascii="Arial" w:hAnsi="Arial" w:cs="Arial"/>
                <w:color w:val="000000" w:themeColor="text1"/>
                <w:sz w:val="18"/>
                <w:szCs w:val="18"/>
                <w:lang w:val="it-IT"/>
              </w:rPr>
            </w:pPr>
            <w:r w:rsidRPr="003446C1">
              <w:rPr>
                <w:rFonts w:ascii="Arial" w:hAnsi="Arial" w:cs="Arial"/>
                <w:color w:val="000000" w:themeColor="text1"/>
                <w:sz w:val="18"/>
                <w:szCs w:val="18"/>
                <w:lang w:val="it-IT"/>
              </w:rPr>
              <w:t xml:space="preserve">wmf@press-n-relations.de </w:t>
            </w:r>
          </w:p>
          <w:p w14:paraId="413E4012" w14:textId="77777777" w:rsidR="00AD57E3" w:rsidRPr="003446C1" w:rsidRDefault="00AD57E3" w:rsidP="000B7646">
            <w:pPr>
              <w:spacing w:line="288" w:lineRule="auto"/>
              <w:rPr>
                <w:rFonts w:ascii="Arial" w:hAnsi="Arial" w:cs="Arial"/>
                <w:color w:val="000000" w:themeColor="text1"/>
                <w:sz w:val="18"/>
                <w:szCs w:val="18"/>
                <w:lang w:val="it-IT"/>
              </w:rPr>
            </w:pPr>
            <w:r w:rsidRPr="003446C1">
              <w:rPr>
                <w:rFonts w:ascii="Arial" w:hAnsi="Arial" w:cs="Arial"/>
                <w:color w:val="000000" w:themeColor="text1"/>
                <w:sz w:val="18"/>
                <w:szCs w:val="18"/>
                <w:lang w:val="it-IT"/>
              </w:rPr>
              <w:t>www.press-n-relations.de</w:t>
            </w:r>
          </w:p>
        </w:tc>
      </w:tr>
    </w:tbl>
    <w:p w14:paraId="03070BFC" w14:textId="77777777" w:rsidR="00AD57E3" w:rsidRPr="003446C1" w:rsidRDefault="00AD57E3" w:rsidP="000B7646">
      <w:pPr>
        <w:tabs>
          <w:tab w:val="left" w:pos="2868"/>
        </w:tabs>
        <w:spacing w:line="288" w:lineRule="auto"/>
        <w:rPr>
          <w:rFonts w:ascii="Arial" w:hAnsi="Arial" w:cs="Arial"/>
          <w:color w:val="000000" w:themeColor="text1"/>
          <w:sz w:val="20"/>
          <w:lang w:val="it-IT"/>
        </w:rPr>
      </w:pPr>
    </w:p>
    <w:p w14:paraId="40636517" w14:textId="77777777" w:rsidR="00AD57E3" w:rsidRPr="003446C1" w:rsidRDefault="00AD57E3" w:rsidP="000B7646">
      <w:pPr>
        <w:spacing w:line="288" w:lineRule="auto"/>
        <w:rPr>
          <w:rFonts w:ascii="Arial" w:hAnsi="Arial" w:cs="Arial"/>
          <w:b/>
          <w:bCs/>
          <w:color w:val="000000" w:themeColor="text1"/>
          <w:sz w:val="18"/>
          <w:szCs w:val="18"/>
        </w:rPr>
      </w:pPr>
      <w:r w:rsidRPr="003446C1">
        <w:rPr>
          <w:rFonts w:ascii="Arial" w:hAnsi="Arial" w:cs="Arial"/>
          <w:b/>
          <w:bCs/>
          <w:color w:val="000000" w:themeColor="text1"/>
          <w:sz w:val="18"/>
          <w:szCs w:val="18"/>
        </w:rPr>
        <w:t>Über die WMF Group</w:t>
      </w:r>
    </w:p>
    <w:p w14:paraId="4029F315" w14:textId="77777777" w:rsidR="00AD57E3" w:rsidRPr="003446C1" w:rsidRDefault="00AD57E3" w:rsidP="000B7646">
      <w:pPr>
        <w:spacing w:line="288" w:lineRule="auto"/>
        <w:rPr>
          <w:rFonts w:ascii="Arial" w:hAnsi="Arial" w:cs="Arial"/>
          <w:bCs/>
          <w:color w:val="000000" w:themeColor="text1"/>
          <w:sz w:val="18"/>
          <w:szCs w:val="18"/>
        </w:rPr>
      </w:pPr>
      <w:r w:rsidRPr="003446C1">
        <w:rPr>
          <w:rFonts w:ascii="Arial" w:hAnsi="Arial" w:cs="Arial"/>
          <w:bCs/>
          <w:color w:val="000000" w:themeColor="text1"/>
          <w:sz w:val="18"/>
          <w:szCs w:val="18"/>
        </w:rPr>
        <w:t>Seit über 160 Jahren ist WMF dem perfekten Dreiklang aus Design, Funktionalität und Qualität verpflichtet. Im Geschäftsbereich Professional Coffee Machines (PCM) nimmt das süddeutsche Unternehmen weltweit eine marktführende Stellung ein. Mit dem Ziel, stets die erste Wahl für professionelle Kaffeelösungen rund um den Globus zu sein, verbindet das Qualitätssiegel „Made in Germany“ Premium-Produkte und Innovationskraft mit höchster Leistungsstärke und Zuverlässigkeit.</w:t>
      </w:r>
    </w:p>
    <w:p w14:paraId="245F414D" w14:textId="77777777" w:rsidR="00AD57E3" w:rsidRPr="003446C1" w:rsidRDefault="00AD57E3" w:rsidP="000B7646">
      <w:pPr>
        <w:spacing w:line="288" w:lineRule="auto"/>
        <w:rPr>
          <w:rFonts w:ascii="Arial" w:hAnsi="Arial" w:cs="Arial"/>
          <w:bCs/>
          <w:color w:val="000000" w:themeColor="text1"/>
          <w:sz w:val="18"/>
          <w:szCs w:val="18"/>
        </w:rPr>
      </w:pPr>
    </w:p>
    <w:p w14:paraId="7558E430" w14:textId="77777777" w:rsidR="00AD57E3" w:rsidRPr="003446C1" w:rsidRDefault="00AD57E3" w:rsidP="000B7646">
      <w:pPr>
        <w:spacing w:line="288" w:lineRule="auto"/>
        <w:rPr>
          <w:rFonts w:ascii="Arial" w:hAnsi="Arial" w:cs="Arial"/>
          <w:bCs/>
          <w:color w:val="000000" w:themeColor="text1"/>
          <w:sz w:val="18"/>
          <w:szCs w:val="18"/>
        </w:rPr>
      </w:pPr>
      <w:r w:rsidRPr="003446C1">
        <w:rPr>
          <w:rFonts w:ascii="Arial" w:hAnsi="Arial" w:cs="Arial"/>
          <w:bCs/>
          <w:color w:val="000000" w:themeColor="text1"/>
          <w:sz w:val="18"/>
          <w:szCs w:val="18"/>
        </w:rPr>
        <w:t>Im Zentrum des WMF PCM-Lösungsportfolios steht eine klare Botschaft: Designed to Perform. So liefert die Business Unit aus Geislingen an der Steige für jedes Geschäftsmodell im Kaffeebereich das passende Konzept – von leistungsstarken Spezialitäten-Vollautomaten über Filtermaschinen bis hin zu Siebträger-Vollautomaten und innovativen Digitalisierungskonzepten. Darüber hinaus profitieren Kunden national wie international von einer hohen Beratungs- und Servicequalität. Grundlage dafür ist die größte unternehmenseigene Serviceorganisation für professionelle Kaffeemaschinen in Europa. Durch regelmäßige Schulungen in den WMF Schulungszentren wird gewährleistet, dass dieses Know-how kontinuierlich an das gesamte globale Servicenetzwerk von WMF weitergegeben wird.</w:t>
      </w:r>
    </w:p>
    <w:p w14:paraId="6E36EEA2" w14:textId="77777777" w:rsidR="00AD57E3" w:rsidRPr="003446C1" w:rsidRDefault="00AD57E3" w:rsidP="000B7646">
      <w:pPr>
        <w:spacing w:line="288" w:lineRule="auto"/>
        <w:rPr>
          <w:rFonts w:ascii="Arial" w:hAnsi="Arial" w:cs="Arial"/>
          <w:bCs/>
          <w:color w:val="000000" w:themeColor="text1"/>
          <w:sz w:val="18"/>
          <w:szCs w:val="18"/>
        </w:rPr>
      </w:pPr>
    </w:p>
    <w:p w14:paraId="4C6DBDF4" w14:textId="77777777" w:rsidR="00AD57E3" w:rsidRPr="0076329C" w:rsidRDefault="00AD57E3" w:rsidP="000B7646">
      <w:pPr>
        <w:spacing w:line="288" w:lineRule="auto"/>
        <w:rPr>
          <w:rFonts w:ascii="Arial" w:hAnsi="Arial" w:cs="Arial"/>
          <w:sz w:val="18"/>
          <w:szCs w:val="18"/>
        </w:rPr>
      </w:pPr>
      <w:r w:rsidRPr="003446C1">
        <w:rPr>
          <w:rFonts w:ascii="Arial" w:hAnsi="Arial" w:cs="Arial"/>
          <w:bCs/>
          <w:color w:val="000000" w:themeColor="text1"/>
          <w:sz w:val="18"/>
          <w:szCs w:val="18"/>
        </w:rPr>
        <w:t>Seit Ende 2016 gehört die WMF Group zum französischen Groupe SEB Konzern. Im Zuge dessen wurden jüngst alle B2B-Marken der Gruppe unter dem Dach „SEB PROFESSIONAL“ gebündelt. Neben WMF PCM gehören dazu die Kaffeemaschinenmarken Schaerer und Wilbur Curtis sowie der Geschäftsbereich Professional Hotel Equipment mit den Marken WMF Professional und HEPP.</w:t>
      </w:r>
      <w:r w:rsidRPr="0076329C">
        <w:rPr>
          <w:rFonts w:ascii="Arial" w:hAnsi="Arial" w:cs="Arial"/>
          <w:sz w:val="18"/>
          <w:szCs w:val="18"/>
        </w:rPr>
        <w:t xml:space="preserve"> </w:t>
      </w:r>
    </w:p>
    <w:p w14:paraId="2C3EA270" w14:textId="02C7872C" w:rsidR="008A344A" w:rsidRPr="0076329C" w:rsidRDefault="008A344A" w:rsidP="000B7646">
      <w:pPr>
        <w:spacing w:line="288" w:lineRule="auto"/>
        <w:rPr>
          <w:rFonts w:ascii="Arial" w:hAnsi="Arial" w:cs="Arial"/>
          <w:sz w:val="20"/>
        </w:rPr>
      </w:pPr>
    </w:p>
    <w:sectPr w:rsidR="008A344A" w:rsidRPr="0076329C" w:rsidSect="008A344A">
      <w:headerReference w:type="default" r:id="rId8"/>
      <w:footerReference w:type="default" r:id="rId9"/>
      <w:headerReference w:type="first" r:id="rId10"/>
      <w:footerReference w:type="first" r:id="rId11"/>
      <w:type w:val="continuous"/>
      <w:pgSz w:w="11906" w:h="16838" w:code="9"/>
      <w:pgMar w:top="3119" w:right="3402" w:bottom="1418" w:left="1542" w:header="0" w:footer="0" w:gutter="0"/>
      <w:cols w:space="709"/>
      <w:formProt w:val="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0E9289B" w14:textId="77777777" w:rsidR="00E402CC" w:rsidRDefault="00E402CC">
      <w:r>
        <w:separator/>
      </w:r>
    </w:p>
  </w:endnote>
  <w:endnote w:type="continuationSeparator" w:id="0">
    <w:p w14:paraId="206875E3" w14:textId="77777777" w:rsidR="00E402CC" w:rsidRDefault="00E402C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WMF Rotis">
    <w:panose1 w:val="020B0604020202020204"/>
    <w:charset w:val="00"/>
    <w:family w:val="roman"/>
    <w:notTrueType/>
    <w:pitch w:val="variable"/>
    <w:sig w:usb0="800002AF" w:usb1="5000205A" w:usb2="00000000" w:usb3="00000000" w:csb0="000000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embedRegular r:id="rId1" w:fontKey="{ADF56C8C-A00C-E742-9A44-1682ACC46459}"/>
    <w:embedBold r:id="rId2" w:fontKey="{6BBE34FA-DE19-424F-80AB-B8DDF5F257BD}"/>
    <w:embedBoldItalic r:id="rId3" w:fontKey="{1D3A9ABF-4318-464A-BEB7-1DD51E2CAC1F}"/>
  </w:font>
  <w:font w:name="MLStat">
    <w:altName w:val="Times New Roman"/>
    <w:panose1 w:val="020B0604020202020204"/>
    <w:charset w:val="00"/>
    <w:family w:val="roman"/>
    <w:pitch w:val="default"/>
    <w:sig w:usb0="0282A578" w:usb1="00000008" w:usb2="0282A578" w:usb3="00000008" w:csb0="0000002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CF17FC8" w14:textId="77777777" w:rsidR="002C3147" w:rsidRPr="000423F3" w:rsidRDefault="002C3147" w:rsidP="002C3147">
    <w:pPr>
      <w:pStyle w:val="Fuzeile"/>
      <w:ind w:left="-567"/>
      <w:rPr>
        <w:rFonts w:ascii="Arial" w:hAnsi="Arial"/>
        <w:color w:val="000000" w:themeColor="text1"/>
        <w:sz w:val="15"/>
        <w:szCs w:val="15"/>
        <w:lang w:val="en-US"/>
      </w:rPr>
    </w:pPr>
    <w:r w:rsidRPr="000D42BC">
      <w:rPr>
        <w:rFonts w:ascii="Arial" w:hAnsi="Arial"/>
        <w:noProof/>
        <w:color w:val="FF0000"/>
        <w:sz w:val="15"/>
        <w:szCs w:val="15"/>
        <w:lang w:eastAsia="de-DE"/>
      </w:rPr>
      <mc:AlternateContent>
        <mc:Choice Requires="wps">
          <w:drawing>
            <wp:anchor distT="0" distB="0" distL="114300" distR="114300" simplePos="0" relativeHeight="251664384" behindDoc="1" locked="0" layoutInCell="1" allowOverlap="1" wp14:anchorId="07C01412" wp14:editId="6ECEA61E">
              <wp:simplePos x="0" y="0"/>
              <wp:positionH relativeFrom="page">
                <wp:posOffset>540385</wp:posOffset>
              </wp:positionH>
              <wp:positionV relativeFrom="page">
                <wp:posOffset>10315575</wp:posOffset>
              </wp:positionV>
              <wp:extent cx="5220000" cy="0"/>
              <wp:effectExtent l="0" t="0" r="12700" b="12700"/>
              <wp:wrapNone/>
              <wp:docPr id="7" name="Gerade Verbindung 7"/>
              <wp:cNvGraphicFramePr/>
              <a:graphic xmlns:a="http://schemas.openxmlformats.org/drawingml/2006/main">
                <a:graphicData uri="http://schemas.microsoft.com/office/word/2010/wordprocessingShape">
                  <wps:wsp>
                    <wps:cNvCnPr/>
                    <wps:spPr>
                      <a:xfrm>
                        <a:off x="0" y="0"/>
                        <a:ext cx="5220000" cy="0"/>
                      </a:xfrm>
                      <a:prstGeom prst="line">
                        <a:avLst/>
                      </a:prstGeom>
                      <a:ln>
                        <a:solidFill>
                          <a:srgbClr val="E2001A"/>
                        </a:solidFill>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anchor>
          </w:drawing>
        </mc:Choice>
        <mc:Fallback>
          <w:pict>
            <v:line w14:anchorId="29DFACE0" id="Gerade Verbindung 7" o:spid="_x0000_s1026" style="position:absolute;z-index:-251652096;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 from="42.55pt,812.25pt" to="453.55pt,81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" strokecolor="#e2001a" strokeweight=".5pt">
              <v:stroke joinstyle="miter"/>
              <w10:wrap anchorx="page" anchory="page"/>
            </v:line>
          </w:pict>
        </mc:Fallback>
      </mc:AlternateContent>
    </w:r>
    <w:r w:rsidRPr="000D42BC">
      <w:rPr>
        <w:rFonts w:ascii="Arial" w:hAnsi="Arial"/>
        <w:noProof/>
        <w:sz w:val="15"/>
        <w:szCs w:val="15"/>
        <w:lang w:eastAsia="de-DE"/>
      </w:rPr>
      <w:drawing>
        <wp:anchor distT="0" distB="0" distL="114300" distR="114300" simplePos="0" relativeHeight="251663360" behindDoc="0" locked="0" layoutInCell="1" allowOverlap="1" wp14:anchorId="08C7B3DB" wp14:editId="704B7BD9">
          <wp:simplePos x="0" y="0"/>
          <wp:positionH relativeFrom="column">
            <wp:posOffset>4698365</wp:posOffset>
          </wp:positionH>
          <wp:positionV relativeFrom="page">
            <wp:posOffset>10120630</wp:posOffset>
          </wp:positionV>
          <wp:extent cx="1573200" cy="241200"/>
          <wp:effectExtent l="0" t="0" r="0" b="0"/>
          <wp:wrapThrough wrapText="bothSides">
            <wp:wrapPolygon edited="0">
              <wp:start x="4360" y="6839"/>
              <wp:lineTo x="2790" y="11398"/>
              <wp:lineTo x="2965" y="19377"/>
              <wp:lineTo x="19708" y="19377"/>
              <wp:lineTo x="19882" y="13678"/>
              <wp:lineTo x="19359" y="10259"/>
              <wp:lineTo x="17964" y="6839"/>
              <wp:lineTo x="4360" y="6839"/>
            </wp:wrapPolygon>
          </wp:wrapThrough>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1573200" cy="241200"/>
                  </a:xfrm>
                  <a:prstGeom prst="rect">
                    <a:avLst/>
                  </a:prstGeom>
                </pic:spPr>
              </pic:pic>
            </a:graphicData>
          </a:graphic>
          <wp14:sizeRelH relativeFrom="page">
            <wp14:pctWidth>0</wp14:pctWidth>
          </wp14:sizeRelH>
          <wp14:sizeRelV relativeFrom="page">
            <wp14:pctHeight>0</wp14:pctHeight>
          </wp14:sizeRelV>
        </wp:anchor>
      </w:drawing>
    </w:r>
  </w:p>
  <w:p w14:paraId="7C40151B" w14:textId="77777777" w:rsidR="00A962DD" w:rsidRDefault="00A962DD">
    <w:pPr>
      <w:pStyle w:val="MLStat"/>
      <w:spacing w:before="0" w:after="0" w:line="240" w:lineRule="exact"/>
      <w:ind w:left="0" w:right="0" w:firstLine="0"/>
      <w:rPr>
        <w:noProof/>
        <w:szCs w:val="2"/>
      </w:rPr>
    </w:pPr>
  </w:p>
  <w:p w14:paraId="4176AE23" w14:textId="77777777" w:rsidR="00A962DD" w:rsidRDefault="00A962DD">
    <w:pPr>
      <w:pStyle w:val="MLStat"/>
      <w:spacing w:before="0" w:after="0" w:line="240" w:lineRule="exact"/>
      <w:ind w:left="0" w:right="0" w:firstLine="0"/>
      <w:rPr>
        <w:noProof/>
        <w:szCs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49C420D" w14:textId="77777777" w:rsidR="00A962DD" w:rsidRPr="00102595" w:rsidRDefault="00A962DD" w:rsidP="00F3262A">
    <w:pPr>
      <w:pStyle w:val="MLStat"/>
      <w:spacing w:before="0" w:after="0" w:line="240" w:lineRule="exact"/>
      <w:ind w:left="0" w:right="0" w:firstLine="0"/>
      <w:rPr>
        <w:noProof/>
        <w:szCs w:val="2"/>
        <w:lang w:val="de-DE"/>
      </w:rPr>
    </w:pPr>
  </w:p>
  <w:p w14:paraId="099EC6A4" w14:textId="77777777" w:rsidR="00A962DD" w:rsidRPr="00102595" w:rsidRDefault="00A962DD" w:rsidP="00F3262A">
    <w:pPr>
      <w:pStyle w:val="MLStat"/>
      <w:spacing w:before="0" w:after="0" w:line="240" w:lineRule="exact"/>
      <w:ind w:left="0" w:right="0" w:firstLine="0"/>
      <w:rPr>
        <w:noProof/>
        <w:szCs w:val="2"/>
        <w:lang w:val="de-DE"/>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73FE757" w14:textId="77777777" w:rsidR="00E402CC" w:rsidRDefault="00E402CC">
      <w:r>
        <w:separator/>
      </w:r>
    </w:p>
  </w:footnote>
  <w:footnote w:type="continuationSeparator" w:id="0">
    <w:p w14:paraId="7FE996DD" w14:textId="77777777" w:rsidR="00E402CC" w:rsidRDefault="00E402C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FDE8671" w14:textId="77777777" w:rsidR="00A962DD" w:rsidRDefault="00A962DD">
    <w:pPr>
      <w:pStyle w:val="MLStat"/>
      <w:spacing w:before="0" w:after="0" w:line="240" w:lineRule="exact"/>
      <w:ind w:left="0" w:right="0" w:firstLine="0"/>
      <w:rPr>
        <w:noProof/>
        <w:szCs w:val="2"/>
      </w:rPr>
    </w:pPr>
  </w:p>
  <w:p w14:paraId="66D85804" w14:textId="77777777" w:rsidR="00A962DD" w:rsidRDefault="00A962DD">
    <w:pPr>
      <w:pStyle w:val="MLStat"/>
      <w:spacing w:before="0" w:after="0" w:line="240" w:lineRule="exact"/>
      <w:ind w:left="0" w:right="0" w:firstLine="0"/>
      <w:rPr>
        <w:noProof/>
        <w:szCs w:val="2"/>
      </w:rPr>
    </w:pPr>
    <w:r>
      <w:rPr>
        <w:noProof/>
        <w:sz w:val="24"/>
        <w:szCs w:val="24"/>
      </w:rPr>
      <w:fldChar w:fldCharType="begin" w:fldLock="1"/>
    </w:r>
    <w:r>
      <w:rPr>
        <w:noProof/>
        <w:sz w:val="24"/>
        <w:szCs w:val="24"/>
      </w:rPr>
      <w:instrText xml:space="preserve"> REF  bkmHeaderRef </w:instrText>
    </w:r>
    <w:r>
      <w:rPr>
        <w:noProof/>
        <w:sz w:val="24"/>
        <w:szCs w:val="24"/>
      </w:rPr>
      <w:fldChar w:fldCharType="separate"/>
    </w:r>
  </w:p>
  <w:p w14:paraId="54649A83" w14:textId="77777777" w:rsidR="00A962DD" w:rsidRDefault="00A962DD">
    <w:pPr>
      <w:pStyle w:val="MLStat"/>
      <w:spacing w:before="0" w:after="0" w:line="240" w:lineRule="exact"/>
      <w:ind w:left="0" w:right="0" w:firstLine="0"/>
      <w:rPr>
        <w:noProof/>
        <w:szCs w:val="2"/>
      </w:rPr>
    </w:pPr>
  </w:p>
  <w:p w14:paraId="32887ED0" w14:textId="77777777" w:rsidR="00A962DD" w:rsidRDefault="00A962DD">
    <w:pPr>
      <w:pStyle w:val="MLStat"/>
      <w:spacing w:before="0" w:after="0" w:line="240" w:lineRule="exact"/>
      <w:ind w:left="0" w:right="0" w:firstLine="0"/>
      <w:rPr>
        <w:noProof/>
        <w:szCs w:val="2"/>
      </w:rPr>
    </w:pPr>
    <w:r>
      <w:rPr>
        <w:noProof/>
        <w:sz w:val="24"/>
        <w:szCs w:val="24"/>
      </w:rPr>
      <w:fldChar w:fldCharType="end"/>
    </w:r>
  </w:p>
  <w:p w14:paraId="474DB34B" w14:textId="77777777" w:rsidR="008A344A" w:rsidRDefault="008A344A">
    <w:pPr>
      <w:pStyle w:val="MLStat"/>
      <w:spacing w:before="0" w:after="0" w:line="240" w:lineRule="exact"/>
      <w:ind w:left="0" w:right="0" w:firstLine="0"/>
      <w:rPr>
        <w:noProof/>
        <w:szCs w:val="2"/>
      </w:rPr>
    </w:pPr>
  </w:p>
  <w:p w14:paraId="6CA240D1" w14:textId="77777777" w:rsidR="008A344A" w:rsidRDefault="008A344A">
    <w:pPr>
      <w:pStyle w:val="MLStat"/>
      <w:spacing w:before="0" w:after="0" w:line="240" w:lineRule="exact"/>
      <w:ind w:left="0" w:right="0" w:firstLine="0"/>
      <w:rPr>
        <w:noProof/>
        <w:szCs w:val="2"/>
      </w:rPr>
    </w:pPr>
  </w:p>
  <w:p w14:paraId="60D3E690" w14:textId="77777777" w:rsidR="008A344A" w:rsidRDefault="008A344A">
    <w:pPr>
      <w:pStyle w:val="MLStat"/>
      <w:spacing w:before="0" w:after="0" w:line="240" w:lineRule="exact"/>
      <w:ind w:left="0" w:right="0" w:firstLine="0"/>
      <w:rPr>
        <w:noProof/>
        <w:szCs w:val="2"/>
      </w:rPr>
    </w:pPr>
  </w:p>
  <w:p w14:paraId="2A89567D" w14:textId="16E3D3BF" w:rsidR="008A344A" w:rsidRDefault="008A344A">
    <w:pPr>
      <w:pStyle w:val="MLStat"/>
      <w:spacing w:before="0" w:after="0" w:line="240" w:lineRule="exact"/>
      <w:ind w:left="0" w:right="0" w:firstLine="0"/>
      <w:rPr>
        <w:noProof/>
        <w:szCs w:val="2"/>
      </w:rPr>
    </w:pPr>
  </w:p>
  <w:p w14:paraId="3D3F167C" w14:textId="77777777" w:rsidR="008A344A" w:rsidRDefault="008A344A">
    <w:pPr>
      <w:pStyle w:val="MLStat"/>
      <w:spacing w:before="0" w:after="0" w:line="240" w:lineRule="exact"/>
      <w:ind w:left="0" w:right="0" w:firstLine="0"/>
      <w:rPr>
        <w:rFonts w:ascii="Arial" w:hAnsi="Arial" w:cs="Arial"/>
        <w:noProof/>
        <w:sz w:val="28"/>
        <w:szCs w:val="28"/>
      </w:rPr>
    </w:pPr>
  </w:p>
  <w:p w14:paraId="769EA4DF" w14:textId="71C7BE7E" w:rsidR="00A962DD" w:rsidRPr="008A344A" w:rsidRDefault="008A344A" w:rsidP="008A344A">
    <w:pPr>
      <w:pStyle w:val="MLStat"/>
      <w:spacing w:before="120" w:after="0" w:line="240" w:lineRule="exact"/>
      <w:ind w:left="0" w:right="0" w:firstLine="0"/>
      <w:rPr>
        <w:rFonts w:ascii="Arial" w:hAnsi="Arial" w:cs="Arial"/>
        <w:b/>
        <w:noProof/>
        <w:sz w:val="24"/>
        <w:szCs w:val="24"/>
      </w:rPr>
    </w:pPr>
    <w:r w:rsidRPr="008A344A">
      <w:rPr>
        <w:rFonts w:ascii="Arial" w:hAnsi="Arial" w:cs="Arial"/>
        <w:b/>
        <w:noProof/>
        <w:sz w:val="24"/>
        <w:szCs w:val="24"/>
      </w:rPr>
      <w:t>Presseinformation</w:t>
    </w:r>
    <w:r w:rsidRPr="008A344A">
      <w:rPr>
        <w:rFonts w:ascii="Arial" w:hAnsi="Arial" w:cs="Arial"/>
        <w:noProof/>
        <w:sz w:val="24"/>
        <w:szCs w:val="24"/>
        <w:lang w:val="de-DE" w:eastAsia="de-DE"/>
      </w:rPr>
      <w:drawing>
        <wp:anchor distT="0" distB="0" distL="114300" distR="114300" simplePos="0" relativeHeight="251661312" behindDoc="1" locked="1" layoutInCell="1" allowOverlap="1" wp14:anchorId="1459FA0F" wp14:editId="553D1F30">
          <wp:simplePos x="0" y="0"/>
          <wp:positionH relativeFrom="page">
            <wp:posOffset>16510</wp:posOffset>
          </wp:positionH>
          <wp:positionV relativeFrom="page">
            <wp:posOffset>17145</wp:posOffset>
          </wp:positionV>
          <wp:extent cx="7538085" cy="1252855"/>
          <wp:effectExtent l="0" t="0" r="0" b="4445"/>
          <wp:wrapNone/>
          <wp:docPr id="3" name="Immagin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20181220_Letter Head SEB-Professional.png"/>
                  <pic:cNvPicPr/>
                </pic:nvPicPr>
                <pic:blipFill rotWithShape="1">
                  <a:blip r:embed="rId1">
                    <a:extLst>
                      <a:ext uri="{28A0092B-C50C-407E-A947-70E740481C1C}">
                        <a14:useLocalDpi xmlns:a14="http://schemas.microsoft.com/office/drawing/2010/main" val="0"/>
                      </a:ext>
                    </a:extLst>
                  </a:blip>
                  <a:srcRect t="-1" b="88246"/>
                  <a:stretch/>
                </pic:blipFill>
                <pic:spPr bwMode="auto">
                  <a:xfrm>
                    <a:off x="0" y="0"/>
                    <a:ext cx="7538085" cy="125285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4208F54" w14:textId="5B1220F4" w:rsidR="00A962DD" w:rsidRDefault="00E32619">
    <w:pPr>
      <w:pStyle w:val="MLStat"/>
      <w:spacing w:before="0" w:after="0" w:line="240" w:lineRule="exact"/>
      <w:ind w:left="0" w:right="0" w:firstLine="0"/>
      <w:rPr>
        <w:noProof/>
        <w:szCs w:val="2"/>
      </w:rPr>
    </w:pPr>
    <w:r>
      <w:rPr>
        <w:noProof/>
        <w:lang w:val="de-DE" w:eastAsia="de-DE"/>
      </w:rPr>
      <w:drawing>
        <wp:anchor distT="0" distB="0" distL="114300" distR="114300" simplePos="0" relativeHeight="251659264" behindDoc="1" locked="1" layoutInCell="1" allowOverlap="1" wp14:anchorId="618721DB" wp14:editId="19A28ED2">
          <wp:simplePos x="0" y="0"/>
          <wp:positionH relativeFrom="page">
            <wp:posOffset>9525</wp:posOffset>
          </wp:positionH>
          <wp:positionV relativeFrom="page">
            <wp:posOffset>0</wp:posOffset>
          </wp:positionV>
          <wp:extent cx="7538085" cy="1252855"/>
          <wp:effectExtent l="0" t="0" r="0" b="4445"/>
          <wp:wrapNone/>
          <wp:docPr id="26" name="Immagin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20181220_Letter Head SEB-Professional.png"/>
                  <pic:cNvPicPr/>
                </pic:nvPicPr>
                <pic:blipFill rotWithShape="1">
                  <a:blip r:embed="rId1">
                    <a:extLst>
                      <a:ext uri="{28A0092B-C50C-407E-A947-70E740481C1C}">
                        <a14:useLocalDpi xmlns:a14="http://schemas.microsoft.com/office/drawing/2010/main" val="0"/>
                      </a:ext>
                    </a:extLst>
                  </a:blip>
                  <a:srcRect t="-1" b="88246"/>
                  <a:stretch/>
                </pic:blipFill>
                <pic:spPr bwMode="auto">
                  <a:xfrm>
                    <a:off x="0" y="0"/>
                    <a:ext cx="7538085" cy="125285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20277B7C" w14:textId="77777777" w:rsidR="00A962DD" w:rsidRDefault="00A962DD">
    <w:pPr>
      <w:pStyle w:val="MLStat"/>
      <w:spacing w:before="0" w:after="0" w:line="240" w:lineRule="exact"/>
      <w:ind w:left="0" w:right="0" w:firstLine="0"/>
      <w:rPr>
        <w:noProof/>
        <w:szCs w:val="2"/>
      </w:rPr>
    </w:pPr>
    <w:bookmarkStart w:id="0" w:name="bkmHeaderRef"/>
  </w:p>
  <w:p w14:paraId="25B90DB4" w14:textId="77777777" w:rsidR="00A962DD" w:rsidRDefault="00A962DD">
    <w:pPr>
      <w:pStyle w:val="MLStat"/>
      <w:framePr w:w="1684" w:h="1338" w:hSpace="181" w:wrap="around" w:vAnchor="page" w:hAnchor="page" w:xAlign="right" w:yAlign="top" w:anchorLock="1"/>
      <w:spacing w:before="0" w:after="0" w:line="480" w:lineRule="exact"/>
      <w:ind w:left="0" w:right="0" w:firstLine="0"/>
      <w:rPr>
        <w:noProof/>
        <w:szCs w:val="2"/>
      </w:rPr>
    </w:pPr>
  </w:p>
  <w:p w14:paraId="474F7B12" w14:textId="47F11AE7" w:rsidR="00A962DD" w:rsidRDefault="00A962DD">
    <w:pPr>
      <w:pStyle w:val="MLStat"/>
      <w:framePr w:w="1684" w:h="1338" w:hSpace="181" w:wrap="around" w:vAnchor="page" w:hAnchor="page" w:xAlign="right" w:yAlign="top" w:anchorLock="1"/>
      <w:spacing w:before="0" w:after="0" w:line="240" w:lineRule="atLeast"/>
      <w:ind w:left="0" w:right="0" w:firstLine="0"/>
      <w:rPr>
        <w:noProof/>
        <w:sz w:val="24"/>
        <w:szCs w:val="24"/>
      </w:rPr>
    </w:pPr>
    <w:bookmarkStart w:id="1" w:name="bkmLogo63"/>
    <w:r w:rsidRPr="00AE0F54">
      <w:rPr>
        <w:noProof/>
        <w:sz w:val="24"/>
        <w:szCs w:val="24"/>
      </w:rPr>
      <w:t xml:space="preserve"> </w:t>
    </w:r>
    <w:bookmarkEnd w:id="1"/>
  </w:p>
  <w:p w14:paraId="4F3142B8" w14:textId="77777777" w:rsidR="00A962DD" w:rsidRDefault="00A962DD">
    <w:pPr>
      <w:pStyle w:val="MLStat"/>
      <w:spacing w:before="0" w:after="0" w:line="240" w:lineRule="exact"/>
      <w:ind w:left="0" w:right="0" w:firstLine="0"/>
      <w:rPr>
        <w:noProof/>
        <w:szCs w:val="2"/>
      </w:rPr>
    </w:pPr>
  </w:p>
  <w:bookmarkEnd w:id="0"/>
  <w:p w14:paraId="45A65252" w14:textId="5F46A540" w:rsidR="00A962DD" w:rsidRDefault="00A962DD">
    <w:pPr>
      <w:pStyle w:val="MLStat"/>
      <w:spacing w:before="0" w:after="0" w:line="240" w:lineRule="exact"/>
      <w:ind w:left="0" w:right="0" w:firstLine="0"/>
      <w:rPr>
        <w:noProof/>
        <w:szCs w:val="2"/>
      </w:rPr>
    </w:pPr>
  </w:p>
  <w:p w14:paraId="343E72A6" w14:textId="77777777" w:rsidR="00E32619" w:rsidRDefault="00E32619">
    <w:pPr>
      <w:pStyle w:val="MLStat"/>
      <w:spacing w:before="0" w:after="0" w:line="240" w:lineRule="exact"/>
      <w:ind w:left="0" w:right="0" w:firstLine="0"/>
      <w:rPr>
        <w:noProof/>
        <w:szCs w:val="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1D"/>
    <w:multiLevelType w:val="multilevel"/>
    <w:tmpl w:val="CD26D7CE"/>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7C"/>
    <w:multiLevelType w:val="singleLevel"/>
    <w:tmpl w:val="E5244ECE"/>
    <w:lvl w:ilvl="0">
      <w:start w:val="1"/>
      <w:numFmt w:val="decimal"/>
      <w:lvlText w:val="%1."/>
      <w:lvlJc w:val="left"/>
      <w:pPr>
        <w:tabs>
          <w:tab w:val="num" w:pos="1492"/>
        </w:tabs>
        <w:ind w:left="1492" w:hanging="360"/>
      </w:pPr>
    </w:lvl>
  </w:abstractNum>
  <w:abstractNum w:abstractNumId="2" w15:restartNumberingAfterBreak="0">
    <w:nsid w:val="FFFFFF7D"/>
    <w:multiLevelType w:val="singleLevel"/>
    <w:tmpl w:val="ACC8ED36"/>
    <w:lvl w:ilvl="0">
      <w:start w:val="1"/>
      <w:numFmt w:val="decimal"/>
      <w:lvlText w:val="%1."/>
      <w:lvlJc w:val="left"/>
      <w:pPr>
        <w:tabs>
          <w:tab w:val="num" w:pos="1209"/>
        </w:tabs>
        <w:ind w:left="1209" w:hanging="360"/>
      </w:pPr>
    </w:lvl>
  </w:abstractNum>
  <w:abstractNum w:abstractNumId="3" w15:restartNumberingAfterBreak="0">
    <w:nsid w:val="FFFFFF7E"/>
    <w:multiLevelType w:val="singleLevel"/>
    <w:tmpl w:val="CEE0250C"/>
    <w:lvl w:ilvl="0">
      <w:start w:val="1"/>
      <w:numFmt w:val="decimal"/>
      <w:lvlText w:val="%1."/>
      <w:lvlJc w:val="left"/>
      <w:pPr>
        <w:tabs>
          <w:tab w:val="num" w:pos="926"/>
        </w:tabs>
        <w:ind w:left="926" w:hanging="360"/>
      </w:pPr>
    </w:lvl>
  </w:abstractNum>
  <w:abstractNum w:abstractNumId="4" w15:restartNumberingAfterBreak="0">
    <w:nsid w:val="FFFFFF7F"/>
    <w:multiLevelType w:val="singleLevel"/>
    <w:tmpl w:val="0DEA4578"/>
    <w:lvl w:ilvl="0">
      <w:start w:val="1"/>
      <w:numFmt w:val="decimal"/>
      <w:lvlText w:val="%1."/>
      <w:lvlJc w:val="left"/>
      <w:pPr>
        <w:tabs>
          <w:tab w:val="num" w:pos="643"/>
        </w:tabs>
        <w:ind w:left="643" w:hanging="360"/>
      </w:pPr>
    </w:lvl>
  </w:abstractNum>
  <w:abstractNum w:abstractNumId="5" w15:restartNumberingAfterBreak="0">
    <w:nsid w:val="FFFFFF80"/>
    <w:multiLevelType w:val="singleLevel"/>
    <w:tmpl w:val="DA7081D0"/>
    <w:lvl w:ilvl="0">
      <w:start w:val="1"/>
      <w:numFmt w:val="bullet"/>
      <w:lvlText w:val=""/>
      <w:lvlJc w:val="left"/>
      <w:pPr>
        <w:tabs>
          <w:tab w:val="num" w:pos="1492"/>
        </w:tabs>
        <w:ind w:left="1492" w:hanging="360"/>
      </w:pPr>
      <w:rPr>
        <w:rFonts w:ascii="Symbol" w:hAnsi="Symbol" w:hint="default"/>
      </w:rPr>
    </w:lvl>
  </w:abstractNum>
  <w:abstractNum w:abstractNumId="6" w15:restartNumberingAfterBreak="0">
    <w:nsid w:val="FFFFFF81"/>
    <w:multiLevelType w:val="singleLevel"/>
    <w:tmpl w:val="2BD87D5C"/>
    <w:lvl w:ilvl="0">
      <w:start w:val="1"/>
      <w:numFmt w:val="bullet"/>
      <w:lvlText w:val=""/>
      <w:lvlJc w:val="left"/>
      <w:pPr>
        <w:tabs>
          <w:tab w:val="num" w:pos="1209"/>
        </w:tabs>
        <w:ind w:left="1209" w:hanging="360"/>
      </w:pPr>
      <w:rPr>
        <w:rFonts w:ascii="Symbol" w:hAnsi="Symbol" w:hint="default"/>
      </w:rPr>
    </w:lvl>
  </w:abstractNum>
  <w:abstractNum w:abstractNumId="7" w15:restartNumberingAfterBreak="0">
    <w:nsid w:val="FFFFFF82"/>
    <w:multiLevelType w:val="singleLevel"/>
    <w:tmpl w:val="1564DD18"/>
    <w:lvl w:ilvl="0">
      <w:start w:val="1"/>
      <w:numFmt w:val="bullet"/>
      <w:lvlText w:val=""/>
      <w:lvlJc w:val="left"/>
      <w:pPr>
        <w:tabs>
          <w:tab w:val="num" w:pos="926"/>
        </w:tabs>
        <w:ind w:left="926" w:hanging="360"/>
      </w:pPr>
      <w:rPr>
        <w:rFonts w:ascii="Symbol" w:hAnsi="Symbol" w:hint="default"/>
      </w:rPr>
    </w:lvl>
  </w:abstractNum>
  <w:abstractNum w:abstractNumId="8" w15:restartNumberingAfterBreak="0">
    <w:nsid w:val="FFFFFF83"/>
    <w:multiLevelType w:val="singleLevel"/>
    <w:tmpl w:val="C2C22510"/>
    <w:lvl w:ilvl="0">
      <w:start w:val="1"/>
      <w:numFmt w:val="bullet"/>
      <w:lvlText w:val=""/>
      <w:lvlJc w:val="left"/>
      <w:pPr>
        <w:tabs>
          <w:tab w:val="num" w:pos="643"/>
        </w:tabs>
        <w:ind w:left="643" w:hanging="360"/>
      </w:pPr>
      <w:rPr>
        <w:rFonts w:ascii="Symbol" w:hAnsi="Symbol" w:hint="default"/>
      </w:rPr>
    </w:lvl>
  </w:abstractNum>
  <w:abstractNum w:abstractNumId="9" w15:restartNumberingAfterBreak="0">
    <w:nsid w:val="FFFFFF88"/>
    <w:multiLevelType w:val="singleLevel"/>
    <w:tmpl w:val="8AAEB6A6"/>
    <w:lvl w:ilvl="0">
      <w:start w:val="1"/>
      <w:numFmt w:val="decimal"/>
      <w:lvlText w:val="%1."/>
      <w:lvlJc w:val="left"/>
      <w:pPr>
        <w:tabs>
          <w:tab w:val="num" w:pos="360"/>
        </w:tabs>
        <w:ind w:left="360" w:hanging="360"/>
      </w:pPr>
    </w:lvl>
  </w:abstractNum>
  <w:abstractNum w:abstractNumId="10" w15:restartNumberingAfterBreak="0">
    <w:nsid w:val="FFFFFF89"/>
    <w:multiLevelType w:val="singleLevel"/>
    <w:tmpl w:val="32D47A7E"/>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085B37C9"/>
    <w:multiLevelType w:val="hybridMultilevel"/>
    <w:tmpl w:val="AB2E6DD6"/>
    <w:lvl w:ilvl="0" w:tplc="04070001">
      <w:start w:val="1"/>
      <w:numFmt w:val="bullet"/>
      <w:lvlText w:val=""/>
      <w:lvlJc w:val="left"/>
      <w:pPr>
        <w:ind w:left="360" w:hanging="360"/>
      </w:pPr>
      <w:rPr>
        <w:rFonts w:ascii="Symbol" w:hAnsi="Symbol" w:hint="default"/>
      </w:rPr>
    </w:lvl>
    <w:lvl w:ilvl="1" w:tplc="04070003">
      <w:start w:val="1"/>
      <w:numFmt w:val="bullet"/>
      <w:lvlText w:val="o"/>
      <w:lvlJc w:val="left"/>
      <w:pPr>
        <w:ind w:left="1080" w:hanging="360"/>
      </w:pPr>
      <w:rPr>
        <w:rFonts w:ascii="Courier New" w:hAnsi="Courier New" w:cs="Courier New" w:hint="default"/>
      </w:rPr>
    </w:lvl>
    <w:lvl w:ilvl="2" w:tplc="04070005">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2" w15:restartNumberingAfterBreak="0">
    <w:nsid w:val="12D80E5C"/>
    <w:multiLevelType w:val="hybridMultilevel"/>
    <w:tmpl w:val="DB2A79EE"/>
    <w:lvl w:ilvl="0" w:tplc="47308FFA">
      <w:numFmt w:val="bullet"/>
      <w:lvlText w:val="-"/>
      <w:lvlJc w:val="left"/>
      <w:pPr>
        <w:ind w:left="720" w:hanging="360"/>
      </w:pPr>
      <w:rPr>
        <w:rFonts w:ascii="WMF Rotis" w:eastAsia="Times New Roman" w:hAnsi="WMF Roti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3" w15:restartNumberingAfterBreak="0">
    <w:nsid w:val="140C46C3"/>
    <w:multiLevelType w:val="hybridMultilevel"/>
    <w:tmpl w:val="6B7282BE"/>
    <w:lvl w:ilvl="0" w:tplc="7068D566">
      <w:numFmt w:val="bullet"/>
      <w:lvlText w:val="-"/>
      <w:lvlJc w:val="left"/>
      <w:pPr>
        <w:ind w:left="720" w:hanging="360"/>
      </w:pPr>
      <w:rPr>
        <w:rFonts w:ascii="Calibri" w:eastAsiaTheme="minorHAnsi"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4" w15:restartNumberingAfterBreak="0">
    <w:nsid w:val="214920FD"/>
    <w:multiLevelType w:val="hybridMultilevel"/>
    <w:tmpl w:val="866ECDC2"/>
    <w:lvl w:ilvl="0" w:tplc="04070001">
      <w:start w:val="1"/>
      <w:numFmt w:val="bullet"/>
      <w:lvlText w:val=""/>
      <w:lvlJc w:val="left"/>
      <w:pPr>
        <w:ind w:left="360" w:hanging="360"/>
      </w:pPr>
      <w:rPr>
        <w:rFonts w:ascii="Symbol" w:hAnsi="Symbol" w:hint="default"/>
      </w:rPr>
    </w:lvl>
    <w:lvl w:ilvl="1" w:tplc="04070003">
      <w:start w:val="1"/>
      <w:numFmt w:val="bullet"/>
      <w:lvlText w:val="o"/>
      <w:lvlJc w:val="left"/>
      <w:pPr>
        <w:ind w:left="1080" w:hanging="360"/>
      </w:pPr>
      <w:rPr>
        <w:rFonts w:ascii="Courier New" w:hAnsi="Courier New" w:cs="Courier New" w:hint="default"/>
      </w:rPr>
    </w:lvl>
    <w:lvl w:ilvl="2" w:tplc="04070005">
      <w:start w:val="1"/>
      <w:numFmt w:val="bullet"/>
      <w:lvlText w:val=""/>
      <w:lvlJc w:val="left"/>
      <w:pPr>
        <w:ind w:left="1800" w:hanging="360"/>
      </w:pPr>
      <w:rPr>
        <w:rFonts w:ascii="Wingdings" w:hAnsi="Wingdings" w:hint="default"/>
      </w:rPr>
    </w:lvl>
    <w:lvl w:ilvl="3" w:tplc="04070001">
      <w:start w:val="1"/>
      <w:numFmt w:val="bullet"/>
      <w:lvlText w:val=""/>
      <w:lvlJc w:val="left"/>
      <w:pPr>
        <w:ind w:left="2520" w:hanging="360"/>
      </w:pPr>
      <w:rPr>
        <w:rFonts w:ascii="Symbol" w:hAnsi="Symbol" w:hint="default"/>
      </w:rPr>
    </w:lvl>
    <w:lvl w:ilvl="4" w:tplc="04070003">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5" w15:restartNumberingAfterBreak="0">
    <w:nsid w:val="366152F8"/>
    <w:multiLevelType w:val="singleLevel"/>
    <w:tmpl w:val="5846CCC6"/>
    <w:lvl w:ilvl="0">
      <w:start w:val="1"/>
      <w:numFmt w:val="upperLetter"/>
      <w:lvlText w:val="%1."/>
      <w:lvlJc w:val="left"/>
      <w:pPr>
        <w:tabs>
          <w:tab w:val="num" w:pos="360"/>
        </w:tabs>
        <w:ind w:left="360" w:hanging="360"/>
      </w:pPr>
      <w:rPr>
        <w:rFonts w:hint="default"/>
      </w:rPr>
    </w:lvl>
  </w:abstractNum>
  <w:abstractNum w:abstractNumId="16" w15:restartNumberingAfterBreak="0">
    <w:nsid w:val="3FA72AFE"/>
    <w:multiLevelType w:val="hybridMultilevel"/>
    <w:tmpl w:val="15628F7C"/>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7" w15:restartNumberingAfterBreak="0">
    <w:nsid w:val="44BC19BD"/>
    <w:multiLevelType w:val="hybridMultilevel"/>
    <w:tmpl w:val="EA6AABD8"/>
    <w:lvl w:ilvl="0" w:tplc="F470FFD2">
      <w:numFmt w:val="bullet"/>
      <w:lvlText w:val=""/>
      <w:lvlJc w:val="left"/>
      <w:pPr>
        <w:ind w:left="720" w:hanging="360"/>
      </w:pPr>
      <w:rPr>
        <w:rFonts w:ascii="Wingdings" w:eastAsia="Times New Roman" w:hAnsi="Wingding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8" w15:restartNumberingAfterBreak="0">
    <w:nsid w:val="6C01410A"/>
    <w:multiLevelType w:val="singleLevel"/>
    <w:tmpl w:val="A8D0D198"/>
    <w:lvl w:ilvl="0">
      <w:start w:val="1"/>
      <w:numFmt w:val="upperLetter"/>
      <w:lvlText w:val="%1."/>
      <w:lvlJc w:val="left"/>
      <w:pPr>
        <w:tabs>
          <w:tab w:val="num" w:pos="360"/>
        </w:tabs>
        <w:ind w:left="360" w:hanging="360"/>
      </w:pPr>
      <w:rPr>
        <w:rFonts w:hint="default"/>
      </w:rPr>
    </w:lvl>
  </w:abstractNum>
  <w:abstractNum w:abstractNumId="19" w15:restartNumberingAfterBreak="0">
    <w:nsid w:val="6CDF03E8"/>
    <w:multiLevelType w:val="singleLevel"/>
    <w:tmpl w:val="2ADE068E"/>
    <w:lvl w:ilvl="0">
      <w:start w:val="1"/>
      <w:numFmt w:val="upperLetter"/>
      <w:lvlText w:val="%1."/>
      <w:lvlJc w:val="left"/>
      <w:pPr>
        <w:tabs>
          <w:tab w:val="num" w:pos="360"/>
        </w:tabs>
        <w:ind w:left="360" w:hanging="360"/>
      </w:pPr>
      <w:rPr>
        <w:rFonts w:hint="default"/>
      </w:rPr>
    </w:lvl>
  </w:abstractNum>
  <w:num w:numId="1">
    <w:abstractNumId w:val="19"/>
  </w:num>
  <w:num w:numId="2">
    <w:abstractNumId w:val="18"/>
  </w:num>
  <w:num w:numId="3">
    <w:abstractNumId w:val="15"/>
  </w:num>
  <w:num w:numId="4">
    <w:abstractNumId w:val="10"/>
  </w:num>
  <w:num w:numId="5">
    <w:abstractNumId w:val="8"/>
  </w:num>
  <w:num w:numId="6">
    <w:abstractNumId w:val="7"/>
  </w:num>
  <w:num w:numId="7">
    <w:abstractNumId w:val="6"/>
  </w:num>
  <w:num w:numId="8">
    <w:abstractNumId w:val="5"/>
  </w:num>
  <w:num w:numId="9">
    <w:abstractNumId w:val="9"/>
  </w:num>
  <w:num w:numId="10">
    <w:abstractNumId w:val="4"/>
  </w:num>
  <w:num w:numId="11">
    <w:abstractNumId w:val="3"/>
  </w:num>
  <w:num w:numId="12">
    <w:abstractNumId w:val="2"/>
  </w:num>
  <w:num w:numId="13">
    <w:abstractNumId w:val="1"/>
  </w:num>
  <w:num w:numId="14">
    <w:abstractNumId w:val="0"/>
  </w:num>
  <w:num w:numId="15">
    <w:abstractNumId w:val="14"/>
  </w:num>
  <w:num w:numId="16">
    <w:abstractNumId w:val="16"/>
  </w:num>
  <w:num w:numId="17">
    <w:abstractNumId w:val="11"/>
  </w:num>
  <w:num w:numId="18">
    <w:abstractNumId w:val="13"/>
  </w:num>
  <w:num w:numId="19">
    <w:abstractNumId w:val="12"/>
  </w:num>
  <w:num w:numId="20">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206"/>
  <w:embedTrueTypeFonts/>
  <w:saveSubsetFonts/>
  <w:hideSpellingErrors/>
  <w:hideGrammaticalErrors/>
  <w:activeWritingStyle w:appName="MSWord" w:lang="en-GB" w:vendorID="64" w:dllVersion="6" w:nlCheck="1" w:checkStyle="1"/>
  <w:activeWritingStyle w:appName="MSWord" w:lang="de-DE" w:vendorID="64" w:dllVersion="6" w:nlCheck="1" w:checkStyle="1"/>
  <w:activeWritingStyle w:appName="MSWord" w:lang="fr-FR" w:vendorID="64" w:dllVersion="6" w:nlCheck="1" w:checkStyle="1"/>
  <w:activeWritingStyle w:appName="MSWord" w:lang="en-US" w:vendorID="64" w:dllVersion="6" w:nlCheck="1" w:checkStyle="1"/>
  <w:activeWritingStyle w:appName="MSWord" w:lang="it-IT" w:vendorID="64" w:dllVersion="6" w:nlCheck="1" w:checkStyle="0"/>
  <w:activeWritingStyle w:appName="MSWord" w:lang="de-DE" w:vendorID="64" w:dllVersion="0" w:nlCheck="1" w:checkStyle="0"/>
  <w:activeWritingStyle w:appName="MSWord" w:lang="en-US" w:vendorID="64" w:dllVersion="0" w:nlCheck="1" w:checkStyle="0"/>
  <w:activeWritingStyle w:appName="MSWord" w:lang="it-IT" w:vendorID="64" w:dllVersion="0" w:nlCheck="1" w:checkStyle="0"/>
  <w:activeWritingStyle w:appName="MSWord" w:lang="en-GB" w:vendorID="64" w:dllVersion="0" w:nlCheck="1" w:checkStyle="0"/>
  <w:activeWritingStyle w:appName="MSWord" w:lang="en-US" w:vendorID="64" w:dllVersion="4096" w:nlCheck="1" w:checkStyle="0"/>
  <w:activeWritingStyle w:appName="MSWord" w:lang="de-DE" w:vendorID="64" w:dllVersion="4096" w:nlCheck="1" w:checkStyle="0"/>
  <w:activeWritingStyle w:appName="MSWord" w:lang="it-IT" w:vendorID="64" w:dllVersion="4096" w:nlCheck="1" w:checkStyle="0"/>
  <w:activeWritingStyle w:appName="MSWord" w:lang="en-GB" w:vendorID="64" w:dllVersion="4096" w:nlCheck="1" w:checkStyle="0"/>
  <w:activeWritingStyle w:appName="MSWord" w:lang="en-GB" w:vendorID="8" w:dllVersion="513" w:checkStyle="1"/>
  <w:activeWritingStyle w:appName="MSWord" w:lang="en-US" w:vendorID="8" w:dllVersion="513" w:checkStyle="1"/>
  <w:activeWritingStyle w:appName="MSWord" w:lang="it-IT" w:vendorID="3" w:dllVersion="517" w:checkStyle="1"/>
  <w:proofState w:spelling="clean" w:grammar="clean"/>
  <w:attachedTemplate r:id="rId1"/>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trackRevisions/>
  <w:defaultTabStop w:val="720"/>
  <w:hyphenationZone w:val="142"/>
  <w:drawingGridHorizontalSpacing w:val="142"/>
  <w:drawingGridVerticalSpacing w:val="142"/>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fg.Ressources.1031" w:val="[1031]_x000d__x000a_Name=German (Standard)_x000d__x000a_Rows=19_x000d__x000a_1=Datum_x000d__x000a_2=Vorname_x000d__x000a_3=Nachname_x000d__x000a_4=Telefon_x000d__x000a_5=Telefax_x000d__x000a_6=E-Mail_x000d__x000a_7=Unser Zeichen_x000d__x000a_8=Betreff_x000d__x000a_9=Name_x000d__x000a_10=Position_x000d__x000a_11=Logopapier_x000d__x000a_12=Leeres Blatt_x000d__x000a_13=Überschrift_x000d__x000a_14=Untertitel_x000d__x000a_15=Belegexemplar an_x000d__x000a_16=Internet_x000d__x000a_17=Foto_x000d__x000a_18=Abdruck honorarfrei_x000d__x000a_19=Urherbervermerk_x000d__x000a_"/>
    <w:docVar w:name="cfg.Ressources.1033" w:val="[1033]_x000d__x000a_Name=English (United States)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Ressources.2057" w:val="[2057]_x000d__x000a_Name=English (United Kingdom)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Document.ConfigStructure" w:val="[Global]_x000d__x000a_Version=1.0.0_x000d__x000a_[Config]_x000d__x000a_Nodes=1_x000d__x000a_Node1=MainNode1_x000d__x000a_DefNode=MainNode1_x000d__x000a_[MainNode1]_x000d__x000a_Name=Context1_x000d__x000a_Node2=MainNode1.MainNode2_x000d__x000a_Nodes=1_x000d__x000a_DefNode=MainNode1.MainNode1_x000d__x000a_Node1=MainNode1.MainNode1_x000d__x000a_[MainNode1.MainNode1]_x000d__x000a_Name=German_x000d__x000a_Nodes=0_x000d__x000a_[MainNode1.MainNode2]_x000d__x000a_Name=English_x000d__x000a_Nodes=0_x000d__x000a_"/>
    <w:docVar w:name="cfgDocument.Context1.German" w:val="_x000d__x000a_[System]_x000d__x000a_Name=txt,System_x000d__x000a_Language=txt,1031_x000d__x000a_SystemType=txt,0_x000d__x000a_NodesLevel1=txt,0_x000d__x000a_NodesLevel2=txt,1_x000d__x000a_NodesLevel3=txt,2_x000d__x000a_Nodes=lst,0 ,MainNode1,_x000d__x000a_MdFieldsIDs=lst,0 1 2 3 4 5 6 7 8 9 10 11 12 13 14 15 16 17 18 19 20 21 22 23 24 25 26 27 28 29 30 31 32 33 34 35 36 37 38 39 40 ,MdField1,MdField3,MdField6,MdField7,MdField8,MdField9,MdField10,MdField11,MdField12,MdField13,MdField14,MdField15,MdField16,MdField17,MdField18,MdField19,MdField20,MdField21,MdField22,MdField23,MdField24,MdField25,MdField26,MdField27,MdField28,MdField29,MdField30,MdField31,MdField32,MdField33,MdField34,MdField35,MdField36,MdField37,MdField38,MdField39,MdField40,MdField41,MdField42,MdField43,MdField44,_x000d__x000a_MdFieldsNames=lst,0 1 2 3 4 5 6 7 8 9 10 11 12 13 14 15 16 17 18 19 20 21 22 23 24 25 26 27 28 29 30 31 32 33 34 35 36 37 38 39 40 ,usrFirstName,usrLastName,usrPhone,usrFax,usrMail,usrOurRef,usrSalutation,mdfCompanyName,mdfStreet,mdfPostalCode,mdfPlace,mdfCountry,mdfPhone,mdfPhoneComp,mdfFaxComp,mdfMail,mdfMailComp,mdfChairmanOfManagement,mdfBoardOfManagement,mdfDomicil,mdfLegalForm,mdfCommercialRegister,mdfVATID,mdfILN,mdfBankName1,mdfBankPlace1,mdfBankCode1,mdfBankAccount1,mdfBankName2,mdfBankPlace2,mdfBankCode2,mdfBankAccount2,mdfFooterCol1,mdfFooterCol2,mdfFooterCol3,mdfFooterCol4,usrDepartment,mdfPRIFooterCol1,mdfPRIFooterCol2,mdfPRIFooterCol3,mdfPRIFooterCol4,_x000d__x000a_MdFieldsCaptions=lst,0 1 2 3 4 5 6 7 8 9 10 11 12 13 14 15 16 17 18 19 20 21 22 23 24 25 26 27 28 29 30 31 32 33 34 35 36 37 38 39 40 ,_x000d__x000a_MdFieldsProperties=lst,0 1 2 3 4 5 6 7 8 9 10 11 12 13 14 15 16 17 18 19 20 21 22 23 24 25 26 27 28 29 30 31 32 33 34 35 36 37 38 39 40 ,/DSN=00usrFirstName,/DSN=00usrLastName,/DSN=00usrPhone,/DSN=00usrFax,/DSN=00usrMail,/DSN=00usrOurRef,/DSN=00usrSalutation,/DSN=00mdfCompanyName,/DSN=00mdfStreet,/DSN=00mdfPostalCode,/DSN=00mdfPlace,/DSN=00mdfCountry,/DSN=00mdfPhone,/DSN=00mdfPhoneComp,/DSN=00mdfFaxComp,/DSN=00mdfMail,/DSN=00mdfMailComp,/DSN=00mdfChairmanOfManagement,/DSN=00mdfBoardOfManagement,/DSN=00mdfDomicil,/DSN=00mdfLegalForm,/DSN=00mdfCommercialRegister,/DSN=00mdfVATID,/DSN=00mdfILN,/DSN=00mdfBankName1,/DSN=00mdfBankPlace1,/DSN=00mdfBankCode1,/DSN=00mdfBankAccount1,/DSN=00mdfBankName2,/DSN=00mdfBankPlace2,/DSN=00mdfBankCode2,/DSN=00mdfBankAccount2,/DSN=00mdfFooterCol1,/DSN=00mdfFooterCol2,/DSN=00mdfFooterCol3,/DSN=00mdfFooterCol4,/DSN=00usrDepartment,/DSN=00mdfPRIFooterCol1,/DSN=00mdfPRIFooterCol2,/DSN=00mdfPRIFooterCol3,/DSN=00mdfPRIFooterCol4,_x000d__x000a__x000d__x000a_[System.MainNode1]_x000d__x000a_Name=txt,German_x000d__x000a_TemplateFile=txt,D:\\DEVELOP\\WMF\\MasterLayout\\WMFPRI00.dot_x000d__x000a_TemplateFile.Inh=txt,0_x000d__x000a_ProtectionPassword=txt,·_x000d__x000a_ProtectionPassword.Inh=txt,0_x000d__x000a_DataDialogType=txt,0_x000d__x000a_DataDialogType.Inh=txt,0_x000d__x000a_Language=txt,1031_x000d__x000a_Language.Inh=txt,0_x000d__x000a_SupportsFaxTotalPages=txt,0_x000d__x000a_SupportsFaxTotalPages.Inh=txt,0_x000d__x000a_DisplayPrintDialogOnDefaultPrint=txt,-1_x000d__x000a_DisplayPrintDialogOnDefaultPrint.Inh=txt,0_x000d__x000a_SupportsCalibration=txt,0_x000d__x000a_SupportsCalibration.Inh=txt,0_x000d__x000a_CompressDocumentVariables=txt,0_x000d__x000a_CompressDocumentVariables.Inh=txt,0_x000d__x000a_InheritanceBroken=txt,0_x000d__x000a_Nodes=lst,0,_x000d__x000a_SubLayouts=lst,0,_x000d__x000a__x000d__x000a_[System.MainNode1.Layout1]_x000d__x000a_Name=txt,DefLayout_x000d__x000a_InheritanceBroken=txt,0_x000d__x000a_Initialized=txt,-1_x000d__x000a_DdFieldsIDs=lst,0 1 2 3 4 5 ,DdField1,DdField2,DdField3,DdField4,DdField5,DdField6,_x000d__x000a_DdFieldsNames=lst,0 1 2 3 4 5 ,bkmHeading,bkmFooterCol1,bkmFooterCol2,bkmFooterCol3,bkmFooterCol4,stPage,_x000d__x000a_DdFieldsCaptions=lst,0 1 2 3 4 5 ,/Inh00,/Inh00,/Inh00,/Inh00,/Inh00,/Inh00,_x000d__x000a_DdFieldsProperties=lst,0 1 2 3 4 5 ,/Inz=XX-1/Pre=00/UPr=00-1/STx=00Presseinformation/Tex=00Presseinformation/DTP=002/DNP=00/SUP=00Presseinformation/AFM=001/DTA=002/DNA=00/SUA=00/Suf=00/USu=00-1/Lin=001/Del=001/PST=001/Dlg=0000/Dlp=0000/Kai=0000/MUL=0000/HSB=0000/Wtl=00-1/FTy=001/Owt=0000/Owd=0000/CTy=001/Ctw=002000/Ctl=001200/FSp=0000/FSd=0000/SCP=00/SCA=00/GRI=000/VAL=000,/Inz=XX-1/Pre=00/UPr=00-1/STx=00WMF AG_x000b__x000b_Eberhardstraße_x000b_73312 Geislingen\/Steige _x000b__x000b_Tel_x0009_+49 73 31 25 1_x000b_Fax_x0009_+49 73 31 45 387_x000b__x000b_presse@wmf.de_x000b_www.wmf.de/Tex=00WMF AG_x000b__x000b_Eberhardstraße_x000b_73312 Geislingen\/Steige _x000b__x000b_Tel_x0009_+49 73 31 25 1_x000b_Fax_x0009_+49 73 31 45 387_x000b__x000b_presse@wmf.de_x000b_www.wmf.de/DTP=001/DNP=00System.MdField41/SUP=00WMF AG_x000b__x000b_Eberhardstraße_x000b_73312 Geislingen\/Steige _x000b__x000b_Tel_x0009_+49 73 31 25 1_x000b_Fax_x0009_+49 73 31 45 387_x000b__x000b_presse@wmf.de_x000b_www.wmf.de/AFM=001/DTA=002/DNA=00/SUA=00/Suf=00/USu=00-1/Lin=001/Del=001/PST=001/Dlg=0000/Dlp=0000/Kai=0000/MUL=0000/HSB=0000/Wtl=00-1/FTy=001/Owt=0000/Owd=0000/CTy=001/Ctw=002000/Ctl=001200/FSp=0000/FSd=0000/SCP=00/SCA=00/GRI=000/VAL=000,/Inz=XX-1/Pre=00/UPr=00-1/STx=00/Tex=00/DTP=001/DNP=00System.MdField42/SUP=00/AFM=001/DTA=002/DNA=00/SUA=00/Suf=00/USu=00-1/Lin=001/Del=001/PST=001/Dlg=0000/Dlp=0000/Kai=0000/MUL=0000/HSB=0000/Wtl=00-1/FTy=001/Owt=0000/Owd=0000/CTy=001/Ctw=002000/Ctl=001200/FSp=0000/FSd=0000/SCP=00/SCA=00/GRI=000/VAL=000,/Inz=XX-1/Pre=00/UPr=00-1/STx=00/Tex=00/DTP=001/DNP=00System.MdField43/SUP=00/AFM=001/DTA=002/DNA=00/SUA=00/Suf=00/USu=00-1/Lin=001/Del=001/PST=001/Dlg=0000/Dlp=0000/Kai=0000/MUL=0000/HSB=0000/Wtl=00-1/FTy=001/Owt=0000/Owd=0000/CTy=001/Ctw=002000/Ctl=001200/FSp=0000/FSd=0000/SCP=00/SCA=00/GRI=000/VAL=000,/Inz=XX-1/Pre=00/UPr=00-1/STx=00/Tex=00/DTP=001/DNP=00System.MdField44/SUP=00/AFM=001/DTA=002/DNA=00/SUA=00/Suf=00/USu=00-1/Lin=001/Del=001/PST=001/Dlg=0000/Dlp=0000/Kai=0000/MUL=0000/HSB=0000/Wtl=00-1/FTy=001/Owt=0000/Owd=0000/CTy=001/Ctw=002000/Ctl=001200/FSp=0000/FSd=0000/SCP=00/SCA=00/GRI=000/VAL=000,/Inz=XX-1/Pre=00/UPr=00-1/STx=00Blatt/Tex=00Blatt/DTP=002/DNP=00/SUP=00Blatt/AFM=001/DTA=002/DNA=00/SUA=00/Suf=00/USu=00-1/Lin=001/Del=001/PST=001/Dlg=0000/Dlp=0000/Kai=0000/MUL=0000/HSB=0000/Wtl=00-1/FTy=001/Owt=0000/Owd=0000/CTy=001/Ctw=002000/Ctl=001200/FSp=0000/FSd=0000/SCP=00/SCA=00/GRI=000/VAL=000,_x000d__x000a_"/>
    <w:docVar w:name="clb.IsCalibrated" w:val="0"/>
    <w:docVar w:name="clb.Options" w:val="0"/>
    <w:docVar w:name="clb.SupportsCalibration" w:val="1"/>
    <w:docVar w:name="saxATXbkmList" w:val="bkmLogo51.BW=WMF51_Black,bkmLogo51.Void=Void,bkmLogo63.BW=WMF63_Black,bkmLogo63.Void=Void,bkmLogoBIG.BW=WMFBIG_Black,bkmLogoBIG.Void=Void"/>
    <w:docVar w:name="saxContext" w:val="WMF_Zentrale"/>
    <w:docVar w:name="saxDokSchutz" w:val="NO"/>
    <w:docVar w:name="saxDPP" w:val="0"/>
    <w:docVar w:name="saxEBPToolsVersion" w:val="1.0.0"/>
    <w:docVar w:name="saxEBPVersion" w:val="WMF8240/100207/1.0/0207"/>
    <w:docVar w:name="saxMBName" w:val="MasterLayout"/>
    <w:docVar w:name="saxOpenDone" w:val="04.03.2009 15:22:27"/>
    <w:docVar w:name="saxPInfo" w:val="‡"/>
    <w:docVar w:name="saxPrintDefault" w:val="1"/>
    <w:docVar w:name="saxProtectionMode" w:val="2"/>
    <w:docVar w:name="saxSection" w:val="German"/>
    <w:docVar w:name="saxStP" w:val="·"/>
    <w:docVar w:name="saxTvNo" w:val="0"/>
    <w:docVar w:name="SaxVersion" w:val="cccxxxx/ddmmyy/0.0/mmyy"/>
  </w:docVars>
  <w:rsids>
    <w:rsidRoot w:val="00071EAC"/>
    <w:rsid w:val="00003A42"/>
    <w:rsid w:val="00003C36"/>
    <w:rsid w:val="00006A42"/>
    <w:rsid w:val="000115C3"/>
    <w:rsid w:val="00012AF5"/>
    <w:rsid w:val="00014B3E"/>
    <w:rsid w:val="00014FC5"/>
    <w:rsid w:val="000152BC"/>
    <w:rsid w:val="00015EBE"/>
    <w:rsid w:val="00017BDB"/>
    <w:rsid w:val="000228B1"/>
    <w:rsid w:val="0002372B"/>
    <w:rsid w:val="000247B9"/>
    <w:rsid w:val="00030ED1"/>
    <w:rsid w:val="00031C27"/>
    <w:rsid w:val="000323E4"/>
    <w:rsid w:val="0003458F"/>
    <w:rsid w:val="00036124"/>
    <w:rsid w:val="0003735D"/>
    <w:rsid w:val="00040028"/>
    <w:rsid w:val="0004203B"/>
    <w:rsid w:val="000457DC"/>
    <w:rsid w:val="00046513"/>
    <w:rsid w:val="00047D99"/>
    <w:rsid w:val="00047E00"/>
    <w:rsid w:val="00052251"/>
    <w:rsid w:val="00053D36"/>
    <w:rsid w:val="0006181B"/>
    <w:rsid w:val="00062F2A"/>
    <w:rsid w:val="0007132E"/>
    <w:rsid w:val="000715FE"/>
    <w:rsid w:val="00071EAC"/>
    <w:rsid w:val="000739BF"/>
    <w:rsid w:val="000746D2"/>
    <w:rsid w:val="0008023C"/>
    <w:rsid w:val="00090DB2"/>
    <w:rsid w:val="0009365F"/>
    <w:rsid w:val="00093ECE"/>
    <w:rsid w:val="000A75D8"/>
    <w:rsid w:val="000B0125"/>
    <w:rsid w:val="000B16CC"/>
    <w:rsid w:val="000B1FD2"/>
    <w:rsid w:val="000B2730"/>
    <w:rsid w:val="000B608E"/>
    <w:rsid w:val="000B63A7"/>
    <w:rsid w:val="000B6DD3"/>
    <w:rsid w:val="000B7646"/>
    <w:rsid w:val="000C4DF9"/>
    <w:rsid w:val="000C7818"/>
    <w:rsid w:val="000D3131"/>
    <w:rsid w:val="000D479C"/>
    <w:rsid w:val="000E33AA"/>
    <w:rsid w:val="000E53CF"/>
    <w:rsid w:val="000F1EA7"/>
    <w:rsid w:val="000F263F"/>
    <w:rsid w:val="000F4421"/>
    <w:rsid w:val="000F4C9D"/>
    <w:rsid w:val="000F736C"/>
    <w:rsid w:val="000F7D61"/>
    <w:rsid w:val="00102AE6"/>
    <w:rsid w:val="00104C42"/>
    <w:rsid w:val="0010593C"/>
    <w:rsid w:val="00110574"/>
    <w:rsid w:val="00114722"/>
    <w:rsid w:val="00116798"/>
    <w:rsid w:val="00122E4A"/>
    <w:rsid w:val="00125F80"/>
    <w:rsid w:val="001277D1"/>
    <w:rsid w:val="001314C2"/>
    <w:rsid w:val="0013165A"/>
    <w:rsid w:val="001334CD"/>
    <w:rsid w:val="001353B9"/>
    <w:rsid w:val="0013610A"/>
    <w:rsid w:val="001376FD"/>
    <w:rsid w:val="00137712"/>
    <w:rsid w:val="00142C47"/>
    <w:rsid w:val="0014372B"/>
    <w:rsid w:val="00144785"/>
    <w:rsid w:val="001453FE"/>
    <w:rsid w:val="00152526"/>
    <w:rsid w:val="00156C28"/>
    <w:rsid w:val="00157D4F"/>
    <w:rsid w:val="001633A1"/>
    <w:rsid w:val="00170BDF"/>
    <w:rsid w:val="00172F99"/>
    <w:rsid w:val="0018004A"/>
    <w:rsid w:val="001831B1"/>
    <w:rsid w:val="00183D30"/>
    <w:rsid w:val="001909E4"/>
    <w:rsid w:val="00194F18"/>
    <w:rsid w:val="001953C7"/>
    <w:rsid w:val="00197FDD"/>
    <w:rsid w:val="001A223E"/>
    <w:rsid w:val="001A2E0A"/>
    <w:rsid w:val="001A3DA0"/>
    <w:rsid w:val="001B41F2"/>
    <w:rsid w:val="001B6502"/>
    <w:rsid w:val="001B7C46"/>
    <w:rsid w:val="001C0624"/>
    <w:rsid w:val="001C1C62"/>
    <w:rsid w:val="001C597E"/>
    <w:rsid w:val="001D0D3D"/>
    <w:rsid w:val="001D6ACA"/>
    <w:rsid w:val="001E2EE7"/>
    <w:rsid w:val="001E47DF"/>
    <w:rsid w:val="001E5B97"/>
    <w:rsid w:val="001E5BAB"/>
    <w:rsid w:val="001E6071"/>
    <w:rsid w:val="001F03AF"/>
    <w:rsid w:val="001F093C"/>
    <w:rsid w:val="001F1196"/>
    <w:rsid w:val="001F1B29"/>
    <w:rsid w:val="001F368C"/>
    <w:rsid w:val="001F52D8"/>
    <w:rsid w:val="001F5B8B"/>
    <w:rsid w:val="001F7CD9"/>
    <w:rsid w:val="00201DBA"/>
    <w:rsid w:val="002030EC"/>
    <w:rsid w:val="0021013D"/>
    <w:rsid w:val="00212B7F"/>
    <w:rsid w:val="00214FF5"/>
    <w:rsid w:val="00221D0E"/>
    <w:rsid w:val="0022357D"/>
    <w:rsid w:val="00227E08"/>
    <w:rsid w:val="00233A21"/>
    <w:rsid w:val="00235004"/>
    <w:rsid w:val="002366EA"/>
    <w:rsid w:val="002421CD"/>
    <w:rsid w:val="002453F2"/>
    <w:rsid w:val="002458AC"/>
    <w:rsid w:val="00250632"/>
    <w:rsid w:val="002519DB"/>
    <w:rsid w:val="002522E0"/>
    <w:rsid w:val="002541FC"/>
    <w:rsid w:val="002578E4"/>
    <w:rsid w:val="00261035"/>
    <w:rsid w:val="00261923"/>
    <w:rsid w:val="00264E53"/>
    <w:rsid w:val="00265ADF"/>
    <w:rsid w:val="00270826"/>
    <w:rsid w:val="0027361C"/>
    <w:rsid w:val="002752FA"/>
    <w:rsid w:val="002756D4"/>
    <w:rsid w:val="00276847"/>
    <w:rsid w:val="00277F3D"/>
    <w:rsid w:val="00280784"/>
    <w:rsid w:val="00284E1A"/>
    <w:rsid w:val="00285233"/>
    <w:rsid w:val="0028530D"/>
    <w:rsid w:val="0028703A"/>
    <w:rsid w:val="00287B43"/>
    <w:rsid w:val="002919D5"/>
    <w:rsid w:val="00292E55"/>
    <w:rsid w:val="00294DC2"/>
    <w:rsid w:val="002A0CA6"/>
    <w:rsid w:val="002A220D"/>
    <w:rsid w:val="002A37C7"/>
    <w:rsid w:val="002B4179"/>
    <w:rsid w:val="002B4757"/>
    <w:rsid w:val="002B5E72"/>
    <w:rsid w:val="002B7FCB"/>
    <w:rsid w:val="002C2CC4"/>
    <w:rsid w:val="002C3147"/>
    <w:rsid w:val="002C32F4"/>
    <w:rsid w:val="002C37F7"/>
    <w:rsid w:val="002C3D23"/>
    <w:rsid w:val="002C3F47"/>
    <w:rsid w:val="002C4D47"/>
    <w:rsid w:val="002C4F16"/>
    <w:rsid w:val="002C629D"/>
    <w:rsid w:val="002C6596"/>
    <w:rsid w:val="002D5141"/>
    <w:rsid w:val="002D7904"/>
    <w:rsid w:val="002E211B"/>
    <w:rsid w:val="002E2480"/>
    <w:rsid w:val="002E37BD"/>
    <w:rsid w:val="002E4403"/>
    <w:rsid w:val="002E59E7"/>
    <w:rsid w:val="002E6984"/>
    <w:rsid w:val="002E7EBC"/>
    <w:rsid w:val="002F052E"/>
    <w:rsid w:val="002F13C2"/>
    <w:rsid w:val="002F322D"/>
    <w:rsid w:val="002F69EC"/>
    <w:rsid w:val="002F7AFB"/>
    <w:rsid w:val="002F7DAA"/>
    <w:rsid w:val="0030620E"/>
    <w:rsid w:val="00307824"/>
    <w:rsid w:val="003119C5"/>
    <w:rsid w:val="00313AD0"/>
    <w:rsid w:val="00322A67"/>
    <w:rsid w:val="00325B04"/>
    <w:rsid w:val="003272C2"/>
    <w:rsid w:val="00330340"/>
    <w:rsid w:val="00330B65"/>
    <w:rsid w:val="00331729"/>
    <w:rsid w:val="003339A8"/>
    <w:rsid w:val="0033430C"/>
    <w:rsid w:val="00335D56"/>
    <w:rsid w:val="0033758C"/>
    <w:rsid w:val="00340462"/>
    <w:rsid w:val="003446C1"/>
    <w:rsid w:val="00346710"/>
    <w:rsid w:val="00351EC2"/>
    <w:rsid w:val="00353060"/>
    <w:rsid w:val="00354EB2"/>
    <w:rsid w:val="00355E2D"/>
    <w:rsid w:val="003617A4"/>
    <w:rsid w:val="00363153"/>
    <w:rsid w:val="003641C9"/>
    <w:rsid w:val="00366880"/>
    <w:rsid w:val="0036733F"/>
    <w:rsid w:val="00370D77"/>
    <w:rsid w:val="00370E18"/>
    <w:rsid w:val="00371389"/>
    <w:rsid w:val="00372634"/>
    <w:rsid w:val="003756FF"/>
    <w:rsid w:val="00381D8B"/>
    <w:rsid w:val="00382EDC"/>
    <w:rsid w:val="0038410D"/>
    <w:rsid w:val="00384CA9"/>
    <w:rsid w:val="00385C5C"/>
    <w:rsid w:val="00387B19"/>
    <w:rsid w:val="003941EF"/>
    <w:rsid w:val="00397926"/>
    <w:rsid w:val="003A05C4"/>
    <w:rsid w:val="003A0FC7"/>
    <w:rsid w:val="003A1311"/>
    <w:rsid w:val="003A1828"/>
    <w:rsid w:val="003A2BDB"/>
    <w:rsid w:val="003A41B1"/>
    <w:rsid w:val="003A42AD"/>
    <w:rsid w:val="003A44D1"/>
    <w:rsid w:val="003B1228"/>
    <w:rsid w:val="003B2E9E"/>
    <w:rsid w:val="003B346A"/>
    <w:rsid w:val="003B4142"/>
    <w:rsid w:val="003B5B3D"/>
    <w:rsid w:val="003B6A90"/>
    <w:rsid w:val="003C0719"/>
    <w:rsid w:val="003C4818"/>
    <w:rsid w:val="003C5A61"/>
    <w:rsid w:val="003C6C74"/>
    <w:rsid w:val="003C7D92"/>
    <w:rsid w:val="003D31D4"/>
    <w:rsid w:val="003D392B"/>
    <w:rsid w:val="003E16EB"/>
    <w:rsid w:val="003E179F"/>
    <w:rsid w:val="003E2A45"/>
    <w:rsid w:val="003E49F7"/>
    <w:rsid w:val="003E58E9"/>
    <w:rsid w:val="003E639A"/>
    <w:rsid w:val="003E6965"/>
    <w:rsid w:val="003F0F92"/>
    <w:rsid w:val="003F724C"/>
    <w:rsid w:val="003F75F8"/>
    <w:rsid w:val="00405403"/>
    <w:rsid w:val="0040571C"/>
    <w:rsid w:val="00407CDB"/>
    <w:rsid w:val="00414917"/>
    <w:rsid w:val="00415550"/>
    <w:rsid w:val="004166FA"/>
    <w:rsid w:val="00417BB7"/>
    <w:rsid w:val="00417C97"/>
    <w:rsid w:val="0042568A"/>
    <w:rsid w:val="00425CD2"/>
    <w:rsid w:val="00427955"/>
    <w:rsid w:val="00427C1F"/>
    <w:rsid w:val="00432636"/>
    <w:rsid w:val="00434B93"/>
    <w:rsid w:val="0043583A"/>
    <w:rsid w:val="00436BC4"/>
    <w:rsid w:val="00440546"/>
    <w:rsid w:val="004412C4"/>
    <w:rsid w:val="004463E0"/>
    <w:rsid w:val="0044692C"/>
    <w:rsid w:val="004504D4"/>
    <w:rsid w:val="004523EF"/>
    <w:rsid w:val="0045413C"/>
    <w:rsid w:val="00461673"/>
    <w:rsid w:val="00463881"/>
    <w:rsid w:val="0046404E"/>
    <w:rsid w:val="0046539C"/>
    <w:rsid w:val="00465A2D"/>
    <w:rsid w:val="00465A50"/>
    <w:rsid w:val="00466B00"/>
    <w:rsid w:val="00473187"/>
    <w:rsid w:val="00476C06"/>
    <w:rsid w:val="0048153E"/>
    <w:rsid w:val="0048384F"/>
    <w:rsid w:val="00485835"/>
    <w:rsid w:val="00485D05"/>
    <w:rsid w:val="00496542"/>
    <w:rsid w:val="004A0623"/>
    <w:rsid w:val="004A49F7"/>
    <w:rsid w:val="004A4A8B"/>
    <w:rsid w:val="004B23BD"/>
    <w:rsid w:val="004B2FAE"/>
    <w:rsid w:val="004B3186"/>
    <w:rsid w:val="004B5284"/>
    <w:rsid w:val="004C4FC4"/>
    <w:rsid w:val="004D60E5"/>
    <w:rsid w:val="004F09D5"/>
    <w:rsid w:val="004F1ACC"/>
    <w:rsid w:val="004F3896"/>
    <w:rsid w:val="004F46B0"/>
    <w:rsid w:val="004F4C96"/>
    <w:rsid w:val="004F788E"/>
    <w:rsid w:val="00502AA5"/>
    <w:rsid w:val="00504F95"/>
    <w:rsid w:val="005052E4"/>
    <w:rsid w:val="00506484"/>
    <w:rsid w:val="005068D8"/>
    <w:rsid w:val="00507760"/>
    <w:rsid w:val="005113EE"/>
    <w:rsid w:val="005134A2"/>
    <w:rsid w:val="00514FC4"/>
    <w:rsid w:val="00517FE7"/>
    <w:rsid w:val="00522474"/>
    <w:rsid w:val="005234AB"/>
    <w:rsid w:val="005255DA"/>
    <w:rsid w:val="00526C15"/>
    <w:rsid w:val="00527202"/>
    <w:rsid w:val="00530A94"/>
    <w:rsid w:val="00532D07"/>
    <w:rsid w:val="00534927"/>
    <w:rsid w:val="00534B0B"/>
    <w:rsid w:val="005353D0"/>
    <w:rsid w:val="005358AF"/>
    <w:rsid w:val="00535E3B"/>
    <w:rsid w:val="00536AC1"/>
    <w:rsid w:val="00540028"/>
    <w:rsid w:val="00542C70"/>
    <w:rsid w:val="00544225"/>
    <w:rsid w:val="0054576D"/>
    <w:rsid w:val="00545D39"/>
    <w:rsid w:val="005565F1"/>
    <w:rsid w:val="005605B4"/>
    <w:rsid w:val="0056072A"/>
    <w:rsid w:val="00564F27"/>
    <w:rsid w:val="00565D55"/>
    <w:rsid w:val="00566917"/>
    <w:rsid w:val="00571178"/>
    <w:rsid w:val="005827BD"/>
    <w:rsid w:val="00585BE5"/>
    <w:rsid w:val="005869B1"/>
    <w:rsid w:val="00590145"/>
    <w:rsid w:val="0059037D"/>
    <w:rsid w:val="005916C7"/>
    <w:rsid w:val="00592148"/>
    <w:rsid w:val="00592219"/>
    <w:rsid w:val="00593B24"/>
    <w:rsid w:val="00597B3E"/>
    <w:rsid w:val="005A43C2"/>
    <w:rsid w:val="005A7DD2"/>
    <w:rsid w:val="005B45FC"/>
    <w:rsid w:val="005B59E3"/>
    <w:rsid w:val="005C0004"/>
    <w:rsid w:val="005C0B4F"/>
    <w:rsid w:val="005C0C07"/>
    <w:rsid w:val="005C2208"/>
    <w:rsid w:val="005C4AFD"/>
    <w:rsid w:val="005D1171"/>
    <w:rsid w:val="005D1C14"/>
    <w:rsid w:val="005D32D5"/>
    <w:rsid w:val="005D32F5"/>
    <w:rsid w:val="005D34A1"/>
    <w:rsid w:val="005D3CA8"/>
    <w:rsid w:val="005E0D7C"/>
    <w:rsid w:val="005E1AD9"/>
    <w:rsid w:val="005E3103"/>
    <w:rsid w:val="005E520E"/>
    <w:rsid w:val="005E749E"/>
    <w:rsid w:val="005F09BF"/>
    <w:rsid w:val="005F13F6"/>
    <w:rsid w:val="005F4274"/>
    <w:rsid w:val="005F6021"/>
    <w:rsid w:val="005F6F17"/>
    <w:rsid w:val="00600860"/>
    <w:rsid w:val="00600B51"/>
    <w:rsid w:val="006038FC"/>
    <w:rsid w:val="00604154"/>
    <w:rsid w:val="006045BD"/>
    <w:rsid w:val="00604740"/>
    <w:rsid w:val="006051CD"/>
    <w:rsid w:val="00607121"/>
    <w:rsid w:val="006075F2"/>
    <w:rsid w:val="00607BF6"/>
    <w:rsid w:val="006116AB"/>
    <w:rsid w:val="0061308A"/>
    <w:rsid w:val="0062043F"/>
    <w:rsid w:val="00620583"/>
    <w:rsid w:val="0062379B"/>
    <w:rsid w:val="00623B62"/>
    <w:rsid w:val="00626573"/>
    <w:rsid w:val="006301C8"/>
    <w:rsid w:val="00647639"/>
    <w:rsid w:val="006548EF"/>
    <w:rsid w:val="006575F5"/>
    <w:rsid w:val="00660203"/>
    <w:rsid w:val="0066177E"/>
    <w:rsid w:val="00663A8C"/>
    <w:rsid w:val="00672EA9"/>
    <w:rsid w:val="00674410"/>
    <w:rsid w:val="00674C34"/>
    <w:rsid w:val="006761B6"/>
    <w:rsid w:val="006762FB"/>
    <w:rsid w:val="00676607"/>
    <w:rsid w:val="00692CF1"/>
    <w:rsid w:val="00693EC9"/>
    <w:rsid w:val="00695737"/>
    <w:rsid w:val="006957E2"/>
    <w:rsid w:val="006A24E4"/>
    <w:rsid w:val="006A2F12"/>
    <w:rsid w:val="006A31C9"/>
    <w:rsid w:val="006A58C3"/>
    <w:rsid w:val="006A736B"/>
    <w:rsid w:val="006B202E"/>
    <w:rsid w:val="006C2455"/>
    <w:rsid w:val="006C3312"/>
    <w:rsid w:val="006C7644"/>
    <w:rsid w:val="006D001A"/>
    <w:rsid w:val="006D17D9"/>
    <w:rsid w:val="006D42F9"/>
    <w:rsid w:val="006D56C0"/>
    <w:rsid w:val="006D5E76"/>
    <w:rsid w:val="006E284E"/>
    <w:rsid w:val="006E4B55"/>
    <w:rsid w:val="006F0172"/>
    <w:rsid w:val="006F3683"/>
    <w:rsid w:val="006F6EF0"/>
    <w:rsid w:val="00701C18"/>
    <w:rsid w:val="00702D3C"/>
    <w:rsid w:val="00702D43"/>
    <w:rsid w:val="007058E5"/>
    <w:rsid w:val="007061F2"/>
    <w:rsid w:val="00707678"/>
    <w:rsid w:val="00710E6F"/>
    <w:rsid w:val="00713207"/>
    <w:rsid w:val="00716D44"/>
    <w:rsid w:val="0072027E"/>
    <w:rsid w:val="00720B68"/>
    <w:rsid w:val="007212E5"/>
    <w:rsid w:val="00721B55"/>
    <w:rsid w:val="00722395"/>
    <w:rsid w:val="00733E5E"/>
    <w:rsid w:val="007352D8"/>
    <w:rsid w:val="00736D1B"/>
    <w:rsid w:val="00740FB6"/>
    <w:rsid w:val="007420C7"/>
    <w:rsid w:val="0074439F"/>
    <w:rsid w:val="00745392"/>
    <w:rsid w:val="007541D2"/>
    <w:rsid w:val="0075508F"/>
    <w:rsid w:val="00760C87"/>
    <w:rsid w:val="007626CC"/>
    <w:rsid w:val="0076329C"/>
    <w:rsid w:val="007653B8"/>
    <w:rsid w:val="00765896"/>
    <w:rsid w:val="00765B6A"/>
    <w:rsid w:val="00767C0F"/>
    <w:rsid w:val="00771691"/>
    <w:rsid w:val="007720F1"/>
    <w:rsid w:val="00773717"/>
    <w:rsid w:val="00774C12"/>
    <w:rsid w:val="00775DFD"/>
    <w:rsid w:val="00777405"/>
    <w:rsid w:val="00781BF3"/>
    <w:rsid w:val="0078253D"/>
    <w:rsid w:val="00784912"/>
    <w:rsid w:val="00785499"/>
    <w:rsid w:val="00786E4C"/>
    <w:rsid w:val="0079131A"/>
    <w:rsid w:val="007925BF"/>
    <w:rsid w:val="00792B78"/>
    <w:rsid w:val="007A18D2"/>
    <w:rsid w:val="007A5A01"/>
    <w:rsid w:val="007A67BA"/>
    <w:rsid w:val="007A6F47"/>
    <w:rsid w:val="007A7766"/>
    <w:rsid w:val="007B0375"/>
    <w:rsid w:val="007B5459"/>
    <w:rsid w:val="007C14BC"/>
    <w:rsid w:val="007C4E1D"/>
    <w:rsid w:val="007D226C"/>
    <w:rsid w:val="007D5360"/>
    <w:rsid w:val="007D6BD4"/>
    <w:rsid w:val="007D6F63"/>
    <w:rsid w:val="007D7EB3"/>
    <w:rsid w:val="007E0501"/>
    <w:rsid w:val="007E170D"/>
    <w:rsid w:val="007E540F"/>
    <w:rsid w:val="007F3662"/>
    <w:rsid w:val="007F56AC"/>
    <w:rsid w:val="007F6FFE"/>
    <w:rsid w:val="008007B9"/>
    <w:rsid w:val="00806931"/>
    <w:rsid w:val="00807724"/>
    <w:rsid w:val="00811D8B"/>
    <w:rsid w:val="00811F7D"/>
    <w:rsid w:val="00814F6C"/>
    <w:rsid w:val="00821B1D"/>
    <w:rsid w:val="008269A4"/>
    <w:rsid w:val="00830513"/>
    <w:rsid w:val="00832B59"/>
    <w:rsid w:val="00834211"/>
    <w:rsid w:val="008364D8"/>
    <w:rsid w:val="00840CAA"/>
    <w:rsid w:val="00840D05"/>
    <w:rsid w:val="00850575"/>
    <w:rsid w:val="00854E2E"/>
    <w:rsid w:val="008578A8"/>
    <w:rsid w:val="00867005"/>
    <w:rsid w:val="008723E5"/>
    <w:rsid w:val="008735ED"/>
    <w:rsid w:val="00873BBD"/>
    <w:rsid w:val="00873EC2"/>
    <w:rsid w:val="00874344"/>
    <w:rsid w:val="00874813"/>
    <w:rsid w:val="00874CC4"/>
    <w:rsid w:val="00875FAB"/>
    <w:rsid w:val="008766C8"/>
    <w:rsid w:val="008774A8"/>
    <w:rsid w:val="00877596"/>
    <w:rsid w:val="008804E1"/>
    <w:rsid w:val="00885FE1"/>
    <w:rsid w:val="0088667D"/>
    <w:rsid w:val="0089364A"/>
    <w:rsid w:val="00894416"/>
    <w:rsid w:val="008A0D82"/>
    <w:rsid w:val="008A2019"/>
    <w:rsid w:val="008A344A"/>
    <w:rsid w:val="008A3A65"/>
    <w:rsid w:val="008A4065"/>
    <w:rsid w:val="008A7CEB"/>
    <w:rsid w:val="008A7D4F"/>
    <w:rsid w:val="008B2864"/>
    <w:rsid w:val="008B4E28"/>
    <w:rsid w:val="008B5011"/>
    <w:rsid w:val="008B59B4"/>
    <w:rsid w:val="008C1BCA"/>
    <w:rsid w:val="008C246C"/>
    <w:rsid w:val="008C4708"/>
    <w:rsid w:val="008C6DAA"/>
    <w:rsid w:val="008C765A"/>
    <w:rsid w:val="008D1450"/>
    <w:rsid w:val="008D1877"/>
    <w:rsid w:val="008D31CD"/>
    <w:rsid w:val="008D3EAD"/>
    <w:rsid w:val="008E36CE"/>
    <w:rsid w:val="008E4947"/>
    <w:rsid w:val="008E658C"/>
    <w:rsid w:val="008E6F81"/>
    <w:rsid w:val="008F1298"/>
    <w:rsid w:val="008F5BAA"/>
    <w:rsid w:val="009006FE"/>
    <w:rsid w:val="009022E4"/>
    <w:rsid w:val="00902567"/>
    <w:rsid w:val="00903864"/>
    <w:rsid w:val="00905910"/>
    <w:rsid w:val="00907ADA"/>
    <w:rsid w:val="00911518"/>
    <w:rsid w:val="009130D0"/>
    <w:rsid w:val="00914246"/>
    <w:rsid w:val="0091667A"/>
    <w:rsid w:val="00921BE0"/>
    <w:rsid w:val="00922DD3"/>
    <w:rsid w:val="00924502"/>
    <w:rsid w:val="00925051"/>
    <w:rsid w:val="00925450"/>
    <w:rsid w:val="00930F19"/>
    <w:rsid w:val="009326F0"/>
    <w:rsid w:val="00942307"/>
    <w:rsid w:val="00943DF0"/>
    <w:rsid w:val="00952AAD"/>
    <w:rsid w:val="009551F8"/>
    <w:rsid w:val="009566F1"/>
    <w:rsid w:val="00960965"/>
    <w:rsid w:val="00960D73"/>
    <w:rsid w:val="0096283E"/>
    <w:rsid w:val="00965466"/>
    <w:rsid w:val="00965EDA"/>
    <w:rsid w:val="00966243"/>
    <w:rsid w:val="009708A0"/>
    <w:rsid w:val="00980E71"/>
    <w:rsid w:val="00981847"/>
    <w:rsid w:val="0098205D"/>
    <w:rsid w:val="009835D9"/>
    <w:rsid w:val="0098628A"/>
    <w:rsid w:val="00990A92"/>
    <w:rsid w:val="0099102D"/>
    <w:rsid w:val="0099140A"/>
    <w:rsid w:val="00992234"/>
    <w:rsid w:val="0099656C"/>
    <w:rsid w:val="009A2FDE"/>
    <w:rsid w:val="009A44E4"/>
    <w:rsid w:val="009A748D"/>
    <w:rsid w:val="009B1038"/>
    <w:rsid w:val="009B13FA"/>
    <w:rsid w:val="009B2B71"/>
    <w:rsid w:val="009C1E09"/>
    <w:rsid w:val="009C20A3"/>
    <w:rsid w:val="009C40D0"/>
    <w:rsid w:val="009C5490"/>
    <w:rsid w:val="009C742D"/>
    <w:rsid w:val="009C7856"/>
    <w:rsid w:val="009D08EA"/>
    <w:rsid w:val="009D0F3A"/>
    <w:rsid w:val="009D1E6D"/>
    <w:rsid w:val="009D6BE3"/>
    <w:rsid w:val="009D750F"/>
    <w:rsid w:val="009E1690"/>
    <w:rsid w:val="009E20D8"/>
    <w:rsid w:val="009E262F"/>
    <w:rsid w:val="009E2BB9"/>
    <w:rsid w:val="009E3EB8"/>
    <w:rsid w:val="009E4693"/>
    <w:rsid w:val="009E6678"/>
    <w:rsid w:val="009E6DEE"/>
    <w:rsid w:val="009E7CA8"/>
    <w:rsid w:val="009F0B87"/>
    <w:rsid w:val="009F59D1"/>
    <w:rsid w:val="00A011C3"/>
    <w:rsid w:val="00A106AE"/>
    <w:rsid w:val="00A1080A"/>
    <w:rsid w:val="00A11A84"/>
    <w:rsid w:val="00A21914"/>
    <w:rsid w:val="00A2196E"/>
    <w:rsid w:val="00A30D5B"/>
    <w:rsid w:val="00A327A7"/>
    <w:rsid w:val="00A42843"/>
    <w:rsid w:val="00A42E92"/>
    <w:rsid w:val="00A44F90"/>
    <w:rsid w:val="00A474F2"/>
    <w:rsid w:val="00A47871"/>
    <w:rsid w:val="00A514ED"/>
    <w:rsid w:val="00A5179B"/>
    <w:rsid w:val="00A524DE"/>
    <w:rsid w:val="00A52A89"/>
    <w:rsid w:val="00A545EF"/>
    <w:rsid w:val="00A54A29"/>
    <w:rsid w:val="00A5578B"/>
    <w:rsid w:val="00A573E8"/>
    <w:rsid w:val="00A615AB"/>
    <w:rsid w:val="00A61B24"/>
    <w:rsid w:val="00A62743"/>
    <w:rsid w:val="00A63EC7"/>
    <w:rsid w:val="00A745B4"/>
    <w:rsid w:val="00A76336"/>
    <w:rsid w:val="00A76962"/>
    <w:rsid w:val="00A80940"/>
    <w:rsid w:val="00A81AF8"/>
    <w:rsid w:val="00A830BE"/>
    <w:rsid w:val="00A86929"/>
    <w:rsid w:val="00A90BF2"/>
    <w:rsid w:val="00A9583C"/>
    <w:rsid w:val="00A962DD"/>
    <w:rsid w:val="00AA0B9D"/>
    <w:rsid w:val="00AA21F7"/>
    <w:rsid w:val="00AA59E2"/>
    <w:rsid w:val="00AB12C2"/>
    <w:rsid w:val="00AB26BC"/>
    <w:rsid w:val="00AB74D5"/>
    <w:rsid w:val="00AC511F"/>
    <w:rsid w:val="00AC6ABF"/>
    <w:rsid w:val="00AD40A9"/>
    <w:rsid w:val="00AD57E3"/>
    <w:rsid w:val="00AE0951"/>
    <w:rsid w:val="00AE1026"/>
    <w:rsid w:val="00AE2C1F"/>
    <w:rsid w:val="00AF25B0"/>
    <w:rsid w:val="00AF55F1"/>
    <w:rsid w:val="00B04C57"/>
    <w:rsid w:val="00B104AB"/>
    <w:rsid w:val="00B2023C"/>
    <w:rsid w:val="00B209E9"/>
    <w:rsid w:val="00B212CD"/>
    <w:rsid w:val="00B2425C"/>
    <w:rsid w:val="00B24C70"/>
    <w:rsid w:val="00B24FFF"/>
    <w:rsid w:val="00B256A9"/>
    <w:rsid w:val="00B2695E"/>
    <w:rsid w:val="00B26B0C"/>
    <w:rsid w:val="00B321C6"/>
    <w:rsid w:val="00B3330E"/>
    <w:rsid w:val="00B435C8"/>
    <w:rsid w:val="00B47F2F"/>
    <w:rsid w:val="00B54C8A"/>
    <w:rsid w:val="00B60B19"/>
    <w:rsid w:val="00B62035"/>
    <w:rsid w:val="00B63B75"/>
    <w:rsid w:val="00B65EAA"/>
    <w:rsid w:val="00B70765"/>
    <w:rsid w:val="00B72DA8"/>
    <w:rsid w:val="00B828D1"/>
    <w:rsid w:val="00B82A50"/>
    <w:rsid w:val="00B855FE"/>
    <w:rsid w:val="00B8586F"/>
    <w:rsid w:val="00B90CAE"/>
    <w:rsid w:val="00B94FE6"/>
    <w:rsid w:val="00BA0044"/>
    <w:rsid w:val="00BA0913"/>
    <w:rsid w:val="00BA3DED"/>
    <w:rsid w:val="00BA7313"/>
    <w:rsid w:val="00BB2399"/>
    <w:rsid w:val="00BB2AA8"/>
    <w:rsid w:val="00BC19B7"/>
    <w:rsid w:val="00BC27DA"/>
    <w:rsid w:val="00BC30A0"/>
    <w:rsid w:val="00BC792E"/>
    <w:rsid w:val="00BD1D71"/>
    <w:rsid w:val="00BD2C97"/>
    <w:rsid w:val="00BD63AB"/>
    <w:rsid w:val="00BD71C6"/>
    <w:rsid w:val="00BD7358"/>
    <w:rsid w:val="00BE23AE"/>
    <w:rsid w:val="00BF12E5"/>
    <w:rsid w:val="00BF2641"/>
    <w:rsid w:val="00BF4BDB"/>
    <w:rsid w:val="00C014CC"/>
    <w:rsid w:val="00C03388"/>
    <w:rsid w:val="00C07E8F"/>
    <w:rsid w:val="00C1719D"/>
    <w:rsid w:val="00C2027B"/>
    <w:rsid w:val="00C22093"/>
    <w:rsid w:val="00C253AC"/>
    <w:rsid w:val="00C30027"/>
    <w:rsid w:val="00C302C5"/>
    <w:rsid w:val="00C30FE6"/>
    <w:rsid w:val="00C3242A"/>
    <w:rsid w:val="00C34591"/>
    <w:rsid w:val="00C35847"/>
    <w:rsid w:val="00C51584"/>
    <w:rsid w:val="00C53D04"/>
    <w:rsid w:val="00C54CE7"/>
    <w:rsid w:val="00C675A4"/>
    <w:rsid w:val="00C71690"/>
    <w:rsid w:val="00C71EE7"/>
    <w:rsid w:val="00C7379C"/>
    <w:rsid w:val="00C7381F"/>
    <w:rsid w:val="00C76F69"/>
    <w:rsid w:val="00C80D26"/>
    <w:rsid w:val="00C82834"/>
    <w:rsid w:val="00C83143"/>
    <w:rsid w:val="00C83589"/>
    <w:rsid w:val="00C8569A"/>
    <w:rsid w:val="00C8797E"/>
    <w:rsid w:val="00C90B8F"/>
    <w:rsid w:val="00C910BE"/>
    <w:rsid w:val="00C91AB1"/>
    <w:rsid w:val="00C93B89"/>
    <w:rsid w:val="00C97FB1"/>
    <w:rsid w:val="00CA3B46"/>
    <w:rsid w:val="00CA6D04"/>
    <w:rsid w:val="00CB3950"/>
    <w:rsid w:val="00CB6DF1"/>
    <w:rsid w:val="00CC790E"/>
    <w:rsid w:val="00CD0C11"/>
    <w:rsid w:val="00CD1858"/>
    <w:rsid w:val="00CD3B79"/>
    <w:rsid w:val="00CD598D"/>
    <w:rsid w:val="00CD5FD8"/>
    <w:rsid w:val="00CD620A"/>
    <w:rsid w:val="00CD722A"/>
    <w:rsid w:val="00CE1028"/>
    <w:rsid w:val="00CE118C"/>
    <w:rsid w:val="00CF20D8"/>
    <w:rsid w:val="00CF546C"/>
    <w:rsid w:val="00CF7800"/>
    <w:rsid w:val="00D03A5E"/>
    <w:rsid w:val="00D0457A"/>
    <w:rsid w:val="00D04A13"/>
    <w:rsid w:val="00D04A5B"/>
    <w:rsid w:val="00D06851"/>
    <w:rsid w:val="00D06A4C"/>
    <w:rsid w:val="00D07BB7"/>
    <w:rsid w:val="00D10506"/>
    <w:rsid w:val="00D11EF2"/>
    <w:rsid w:val="00D1335F"/>
    <w:rsid w:val="00D21906"/>
    <w:rsid w:val="00D21A10"/>
    <w:rsid w:val="00D24DE7"/>
    <w:rsid w:val="00D2698E"/>
    <w:rsid w:val="00D30C8D"/>
    <w:rsid w:val="00D30EA5"/>
    <w:rsid w:val="00D31935"/>
    <w:rsid w:val="00D328F2"/>
    <w:rsid w:val="00D34EEE"/>
    <w:rsid w:val="00D363E0"/>
    <w:rsid w:val="00D44318"/>
    <w:rsid w:val="00D454FC"/>
    <w:rsid w:val="00D465B4"/>
    <w:rsid w:val="00D46CF6"/>
    <w:rsid w:val="00D5269A"/>
    <w:rsid w:val="00D54CA4"/>
    <w:rsid w:val="00D57D31"/>
    <w:rsid w:val="00D6744A"/>
    <w:rsid w:val="00D67B81"/>
    <w:rsid w:val="00D719EF"/>
    <w:rsid w:val="00D72D8B"/>
    <w:rsid w:val="00D749D8"/>
    <w:rsid w:val="00D75151"/>
    <w:rsid w:val="00D812A3"/>
    <w:rsid w:val="00D816A0"/>
    <w:rsid w:val="00D82D90"/>
    <w:rsid w:val="00D848AA"/>
    <w:rsid w:val="00D84ABF"/>
    <w:rsid w:val="00D853FB"/>
    <w:rsid w:val="00D85A27"/>
    <w:rsid w:val="00D861D4"/>
    <w:rsid w:val="00D873D6"/>
    <w:rsid w:val="00D877BE"/>
    <w:rsid w:val="00D87BB1"/>
    <w:rsid w:val="00D87D03"/>
    <w:rsid w:val="00D908F5"/>
    <w:rsid w:val="00D9174E"/>
    <w:rsid w:val="00DA4EDA"/>
    <w:rsid w:val="00DA5153"/>
    <w:rsid w:val="00DA748C"/>
    <w:rsid w:val="00DA7615"/>
    <w:rsid w:val="00DA79EB"/>
    <w:rsid w:val="00DB2F89"/>
    <w:rsid w:val="00DC0B57"/>
    <w:rsid w:val="00DC224D"/>
    <w:rsid w:val="00DC46C8"/>
    <w:rsid w:val="00DC77F1"/>
    <w:rsid w:val="00DC7AE8"/>
    <w:rsid w:val="00DD1B5D"/>
    <w:rsid w:val="00DE063F"/>
    <w:rsid w:val="00DE66E8"/>
    <w:rsid w:val="00E01531"/>
    <w:rsid w:val="00E05BF1"/>
    <w:rsid w:val="00E07CD9"/>
    <w:rsid w:val="00E07FD9"/>
    <w:rsid w:val="00E120C9"/>
    <w:rsid w:val="00E15320"/>
    <w:rsid w:val="00E208AF"/>
    <w:rsid w:val="00E24338"/>
    <w:rsid w:val="00E27E98"/>
    <w:rsid w:val="00E30840"/>
    <w:rsid w:val="00E30C71"/>
    <w:rsid w:val="00E32619"/>
    <w:rsid w:val="00E34F78"/>
    <w:rsid w:val="00E37D62"/>
    <w:rsid w:val="00E37E34"/>
    <w:rsid w:val="00E37E70"/>
    <w:rsid w:val="00E402CC"/>
    <w:rsid w:val="00E4487E"/>
    <w:rsid w:val="00E474C5"/>
    <w:rsid w:val="00E51911"/>
    <w:rsid w:val="00E62804"/>
    <w:rsid w:val="00E62908"/>
    <w:rsid w:val="00E63083"/>
    <w:rsid w:val="00E6482B"/>
    <w:rsid w:val="00E6795B"/>
    <w:rsid w:val="00E732B4"/>
    <w:rsid w:val="00E74C56"/>
    <w:rsid w:val="00E81208"/>
    <w:rsid w:val="00E81E40"/>
    <w:rsid w:val="00E83C69"/>
    <w:rsid w:val="00E8499B"/>
    <w:rsid w:val="00E8518D"/>
    <w:rsid w:val="00E8554C"/>
    <w:rsid w:val="00E90356"/>
    <w:rsid w:val="00E9089E"/>
    <w:rsid w:val="00E915B9"/>
    <w:rsid w:val="00E97137"/>
    <w:rsid w:val="00E97B07"/>
    <w:rsid w:val="00EA07C8"/>
    <w:rsid w:val="00EA2CDA"/>
    <w:rsid w:val="00EA342F"/>
    <w:rsid w:val="00EA4620"/>
    <w:rsid w:val="00EA4E34"/>
    <w:rsid w:val="00EA7AA6"/>
    <w:rsid w:val="00EB2575"/>
    <w:rsid w:val="00EC2C9C"/>
    <w:rsid w:val="00EC2F9D"/>
    <w:rsid w:val="00EC5868"/>
    <w:rsid w:val="00EC7770"/>
    <w:rsid w:val="00ED408D"/>
    <w:rsid w:val="00ED521A"/>
    <w:rsid w:val="00ED669C"/>
    <w:rsid w:val="00EE0BC0"/>
    <w:rsid w:val="00EE21E8"/>
    <w:rsid w:val="00EE41CE"/>
    <w:rsid w:val="00EF0352"/>
    <w:rsid w:val="00EF153B"/>
    <w:rsid w:val="00EF6040"/>
    <w:rsid w:val="00EF6508"/>
    <w:rsid w:val="00F0136C"/>
    <w:rsid w:val="00F020A5"/>
    <w:rsid w:val="00F03AFD"/>
    <w:rsid w:val="00F0641E"/>
    <w:rsid w:val="00F064EE"/>
    <w:rsid w:val="00F07A6E"/>
    <w:rsid w:val="00F11EBE"/>
    <w:rsid w:val="00F137B8"/>
    <w:rsid w:val="00F13BF1"/>
    <w:rsid w:val="00F15567"/>
    <w:rsid w:val="00F15882"/>
    <w:rsid w:val="00F15DD5"/>
    <w:rsid w:val="00F21A2E"/>
    <w:rsid w:val="00F21A95"/>
    <w:rsid w:val="00F24BF6"/>
    <w:rsid w:val="00F255ED"/>
    <w:rsid w:val="00F31D84"/>
    <w:rsid w:val="00F3262A"/>
    <w:rsid w:val="00F370C5"/>
    <w:rsid w:val="00F411A0"/>
    <w:rsid w:val="00F414ED"/>
    <w:rsid w:val="00F432F6"/>
    <w:rsid w:val="00F43790"/>
    <w:rsid w:val="00F44DDD"/>
    <w:rsid w:val="00F464B8"/>
    <w:rsid w:val="00F62E8C"/>
    <w:rsid w:val="00F64069"/>
    <w:rsid w:val="00F726F6"/>
    <w:rsid w:val="00F7290F"/>
    <w:rsid w:val="00F829A9"/>
    <w:rsid w:val="00F87C0D"/>
    <w:rsid w:val="00F913B1"/>
    <w:rsid w:val="00FA02B2"/>
    <w:rsid w:val="00FA6449"/>
    <w:rsid w:val="00FB1129"/>
    <w:rsid w:val="00FB4CD7"/>
    <w:rsid w:val="00FB7611"/>
    <w:rsid w:val="00FC3262"/>
    <w:rsid w:val="00FC4673"/>
    <w:rsid w:val="00FC5F86"/>
    <w:rsid w:val="00FD1152"/>
    <w:rsid w:val="00FD1C87"/>
    <w:rsid w:val="00FD3884"/>
    <w:rsid w:val="00FD42DA"/>
    <w:rsid w:val="00FD4A12"/>
    <w:rsid w:val="00FD5B70"/>
    <w:rsid w:val="00FD6369"/>
    <w:rsid w:val="00FD6B79"/>
    <w:rsid w:val="00FD6C81"/>
    <w:rsid w:val="00FE040B"/>
    <w:rsid w:val="00FE0889"/>
    <w:rsid w:val="00FE3714"/>
    <w:rsid w:val="00FE4A4A"/>
    <w:rsid w:val="00FE7C2E"/>
    <w:rsid w:val="00FF2BAC"/>
    <w:rsid w:val="00FF434D"/>
    <w:rsid w:val="00FF756E"/>
  </w:rsids>
  <m:mathPr>
    <m:mathFont m:val="Cambria Math"/>
    <m:brkBin m:val="before"/>
    <m:brkBinSub m:val="--"/>
    <m:smallFrac m:val="0"/>
    <m:dispDef m:val="0"/>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399556BD"/>
  <w15:docId w15:val="{35670640-0A49-7E48-BF44-F0C65A7B0F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qFormat="1"/>
    <w:lsdException w:name="heading 8" w:qFormat="1"/>
    <w:lsdException w:name="heading 9" w:qFormat="1"/>
    <w:lsdException w:name="index 1"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qFormat="1"/>
    <w:lsdException w:name="Colorful Grid" w:qFormat="1"/>
    <w:lsdException w:name="Light Shading Accent 1" w:qFormat="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qFormat="1"/>
    <w:lsdException w:name="Medium List 2 Accent 6" w:qFormat="1"/>
    <w:lsdException w:name="Medium Grid 1 Accent 6" w:qFormat="1"/>
    <w:lsdException w:name="Medium Grid 2 Accent 6" w:qFormat="1"/>
    <w:lsdException w:name="Medium Grid 3 Accent 6" w:qFormat="1"/>
    <w:lsdException w:name="Dark List Accent 6"/>
    <w:lsdException w:name="Colorful Shading Accent 6"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466F4B"/>
    <w:pPr>
      <w:spacing w:line="240" w:lineRule="atLeast"/>
    </w:pPr>
    <w:rPr>
      <w:rFonts w:ascii="WMF Rotis" w:hAnsi="WMF Rotis"/>
      <w:sz w:val="22"/>
      <w:lang w:eastAsia="en-US"/>
    </w:rPr>
  </w:style>
  <w:style w:type="paragraph" w:styleId="berschrift1">
    <w:name w:val="heading 1"/>
    <w:basedOn w:val="Standard"/>
    <w:next w:val="Standard"/>
    <w:qFormat/>
    <w:rsid w:val="003778D1"/>
    <w:pPr>
      <w:keepNext/>
      <w:spacing w:before="240" w:after="60"/>
      <w:outlineLvl w:val="0"/>
    </w:pPr>
    <w:rPr>
      <w:rFonts w:cs="Arial"/>
      <w:b/>
      <w:bCs/>
      <w:kern w:val="32"/>
      <w:sz w:val="32"/>
      <w:szCs w:val="32"/>
    </w:rPr>
  </w:style>
  <w:style w:type="paragraph" w:styleId="berschrift2">
    <w:name w:val="heading 2"/>
    <w:basedOn w:val="Standard"/>
    <w:next w:val="Standard"/>
    <w:qFormat/>
    <w:rsid w:val="003778D1"/>
    <w:pPr>
      <w:keepNext/>
      <w:spacing w:before="240" w:after="60"/>
      <w:outlineLvl w:val="1"/>
    </w:pPr>
    <w:rPr>
      <w:rFonts w:cs="Arial"/>
      <w:b/>
      <w:bCs/>
      <w:i/>
      <w:iCs/>
      <w:sz w:val="28"/>
      <w:szCs w:val="28"/>
    </w:rPr>
  </w:style>
  <w:style w:type="paragraph" w:styleId="berschrift3">
    <w:name w:val="heading 3"/>
    <w:basedOn w:val="Standard"/>
    <w:next w:val="Standard"/>
    <w:qFormat/>
    <w:rsid w:val="003778D1"/>
    <w:pPr>
      <w:keepNext/>
      <w:spacing w:before="240" w:after="60"/>
      <w:outlineLvl w:val="2"/>
    </w:pPr>
    <w:rPr>
      <w:rFonts w:cs="Arial"/>
      <w:b/>
      <w:bCs/>
      <w:sz w:val="26"/>
      <w:szCs w:val="26"/>
    </w:rPr>
  </w:style>
  <w:style w:type="paragraph" w:styleId="berschrift4">
    <w:name w:val="heading 4"/>
    <w:basedOn w:val="Standard"/>
    <w:next w:val="Standard"/>
    <w:qFormat/>
    <w:rsid w:val="003778D1"/>
    <w:pPr>
      <w:keepNext/>
      <w:spacing w:before="240" w:after="60"/>
      <w:outlineLvl w:val="3"/>
    </w:pPr>
    <w:rPr>
      <w:b/>
      <w:bCs/>
      <w:sz w:val="28"/>
      <w:szCs w:val="28"/>
    </w:rPr>
  </w:style>
  <w:style w:type="paragraph" w:styleId="berschrift5">
    <w:name w:val="heading 5"/>
    <w:basedOn w:val="Standard"/>
    <w:next w:val="Standard"/>
    <w:qFormat/>
    <w:rsid w:val="003778D1"/>
    <w:pPr>
      <w:spacing w:before="240" w:after="60"/>
      <w:outlineLvl w:val="4"/>
    </w:pPr>
    <w:rPr>
      <w:b/>
      <w:bCs/>
      <w:i/>
      <w:iCs/>
      <w:sz w:val="26"/>
      <w:szCs w:val="26"/>
    </w:rPr>
  </w:style>
  <w:style w:type="paragraph" w:styleId="berschrift6">
    <w:name w:val="heading 6"/>
    <w:basedOn w:val="Standard"/>
    <w:next w:val="Standard"/>
    <w:qFormat/>
    <w:rsid w:val="003778D1"/>
    <w:pPr>
      <w:spacing w:before="240" w:after="60"/>
      <w:outlineLvl w:val="5"/>
    </w:pPr>
    <w:rPr>
      <w:b/>
      <w:bCs/>
      <w:szCs w:val="22"/>
    </w:rPr>
  </w:style>
  <w:style w:type="paragraph" w:styleId="berschrift7">
    <w:name w:val="heading 7"/>
    <w:basedOn w:val="Standard"/>
    <w:next w:val="Standard"/>
    <w:qFormat/>
    <w:rsid w:val="007B67A3"/>
    <w:pPr>
      <w:spacing w:before="240" w:after="60"/>
      <w:outlineLvl w:val="6"/>
    </w:pPr>
    <w:rPr>
      <w:szCs w:val="24"/>
    </w:rPr>
  </w:style>
  <w:style w:type="paragraph" w:styleId="berschrift8">
    <w:name w:val="heading 8"/>
    <w:basedOn w:val="Standard"/>
    <w:next w:val="Standard"/>
    <w:qFormat/>
    <w:rsid w:val="007B67A3"/>
    <w:pPr>
      <w:spacing w:before="240" w:after="60"/>
      <w:outlineLvl w:val="7"/>
    </w:pPr>
    <w:rPr>
      <w:i/>
      <w:iCs/>
      <w:szCs w:val="24"/>
    </w:rPr>
  </w:style>
  <w:style w:type="paragraph" w:styleId="berschrift9">
    <w:name w:val="heading 9"/>
    <w:basedOn w:val="Standard"/>
    <w:next w:val="Standard"/>
    <w:qFormat/>
    <w:rsid w:val="003778D1"/>
    <w:pPr>
      <w:spacing w:before="240" w:after="60"/>
      <w:outlineLvl w:val="8"/>
    </w:pPr>
    <w:rPr>
      <w:rFonts w:cs="Arial"/>
      <w:szCs w:val="2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uiPriority w:val="1"/>
    <w:semiHidden/>
    <w:unhideWhenUsed/>
  </w:style>
  <w:style w:type="paragraph" w:customStyle="1" w:styleId="MLStat">
    <w:name w:val="MLStat"/>
    <w:rsid w:val="003778D1"/>
    <w:pPr>
      <w:spacing w:before="2" w:after="2" w:line="20" w:lineRule="exact"/>
      <w:ind w:left="2000" w:right="2000" w:firstLine="2000"/>
    </w:pPr>
    <w:rPr>
      <w:rFonts w:ascii="MLStat" w:hAnsi="MLStat"/>
      <w:sz w:val="2"/>
      <w:lang w:val="en-GB" w:eastAsia="en-US"/>
    </w:rPr>
  </w:style>
  <w:style w:type="paragraph" w:styleId="Kopfzeile">
    <w:name w:val="header"/>
    <w:basedOn w:val="Standard"/>
    <w:rsid w:val="003778D1"/>
    <w:pPr>
      <w:tabs>
        <w:tab w:val="center" w:pos="4153"/>
        <w:tab w:val="right" w:pos="8306"/>
      </w:tabs>
    </w:pPr>
  </w:style>
  <w:style w:type="paragraph" w:styleId="Fuzeile">
    <w:name w:val="footer"/>
    <w:basedOn w:val="Standard"/>
    <w:link w:val="FuzeileZchn"/>
    <w:rsid w:val="003778D1"/>
    <w:pPr>
      <w:tabs>
        <w:tab w:val="center" w:pos="4153"/>
        <w:tab w:val="right" w:pos="8306"/>
      </w:tabs>
    </w:pPr>
  </w:style>
  <w:style w:type="paragraph" w:styleId="Sprechblasentext">
    <w:name w:val="Balloon Text"/>
    <w:basedOn w:val="Standard"/>
    <w:semiHidden/>
    <w:rsid w:val="003778D1"/>
    <w:rPr>
      <w:rFonts w:ascii="Tahoma" w:hAnsi="Tahoma" w:cs="Tahoma"/>
      <w:sz w:val="16"/>
      <w:szCs w:val="16"/>
    </w:rPr>
  </w:style>
  <w:style w:type="table" w:styleId="Tabellenraster">
    <w:name w:val="Table Grid"/>
    <w:basedOn w:val="NormaleTabelle"/>
    <w:rsid w:val="00B861D0"/>
    <w:pPr>
      <w:spacing w:line="257" w:lineRule="atLeas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eitenzahl">
    <w:name w:val="page number"/>
    <w:basedOn w:val="Absatzstandardschriftart1"/>
    <w:rsid w:val="003778D1"/>
  </w:style>
  <w:style w:type="character" w:styleId="Hyperlink">
    <w:name w:val="Hyperlink"/>
    <w:uiPriority w:val="99"/>
    <w:unhideWhenUsed/>
    <w:rsid w:val="004A7DBE"/>
    <w:rPr>
      <w:color w:val="0000FF"/>
      <w:u w:val="single"/>
    </w:rPr>
  </w:style>
  <w:style w:type="character" w:styleId="Kommentarzeichen">
    <w:name w:val="annotation reference"/>
    <w:rsid w:val="00B40BFA"/>
    <w:rPr>
      <w:sz w:val="16"/>
      <w:szCs w:val="16"/>
    </w:rPr>
  </w:style>
  <w:style w:type="paragraph" w:styleId="Kommentartext">
    <w:name w:val="annotation text"/>
    <w:basedOn w:val="Standard"/>
    <w:link w:val="KommentartextZchn"/>
    <w:uiPriority w:val="99"/>
    <w:rsid w:val="00B40BFA"/>
    <w:rPr>
      <w:sz w:val="20"/>
    </w:rPr>
  </w:style>
  <w:style w:type="character" w:customStyle="1" w:styleId="KommentartextZchn">
    <w:name w:val="Kommentartext Zchn"/>
    <w:link w:val="Kommentartext"/>
    <w:uiPriority w:val="99"/>
    <w:rsid w:val="00B40BFA"/>
    <w:rPr>
      <w:rFonts w:ascii="WMF Rotis" w:hAnsi="WMF Rotis"/>
      <w:lang w:eastAsia="en-US"/>
    </w:rPr>
  </w:style>
  <w:style w:type="paragraph" w:styleId="Kommentarthema">
    <w:name w:val="annotation subject"/>
    <w:basedOn w:val="Kommentartext"/>
    <w:next w:val="Kommentartext"/>
    <w:link w:val="KommentarthemaZchn"/>
    <w:rsid w:val="00B40BFA"/>
    <w:rPr>
      <w:b/>
      <w:bCs/>
    </w:rPr>
  </w:style>
  <w:style w:type="character" w:customStyle="1" w:styleId="KommentarthemaZchn">
    <w:name w:val="Kommentarthema Zchn"/>
    <w:link w:val="Kommentarthema"/>
    <w:rsid w:val="00B40BFA"/>
    <w:rPr>
      <w:rFonts w:ascii="WMF Rotis" w:hAnsi="WMF Rotis"/>
      <w:b/>
      <w:bCs/>
      <w:lang w:eastAsia="en-US"/>
    </w:rPr>
  </w:style>
  <w:style w:type="paragraph" w:customStyle="1" w:styleId="MittleresRaster1-Akzent21">
    <w:name w:val="Mittleres Raster 1 - Akzent 21"/>
    <w:basedOn w:val="Standard"/>
    <w:uiPriority w:val="34"/>
    <w:qFormat/>
    <w:rsid w:val="00083124"/>
    <w:pPr>
      <w:spacing w:after="200" w:line="240" w:lineRule="auto"/>
      <w:ind w:left="720"/>
      <w:contextualSpacing/>
    </w:pPr>
    <w:rPr>
      <w:rFonts w:ascii="Cambria" w:eastAsia="Cambria" w:hAnsi="Cambria"/>
      <w:sz w:val="24"/>
      <w:szCs w:val="24"/>
    </w:rPr>
  </w:style>
  <w:style w:type="paragraph" w:customStyle="1" w:styleId="Bearbeitung1">
    <w:name w:val="Bearbeitung1"/>
    <w:hidden/>
    <w:rsid w:val="004B5284"/>
    <w:rPr>
      <w:rFonts w:ascii="WMF Rotis" w:hAnsi="WMF Rotis"/>
      <w:sz w:val="22"/>
      <w:lang w:eastAsia="en-US"/>
    </w:rPr>
  </w:style>
  <w:style w:type="paragraph" w:customStyle="1" w:styleId="p1">
    <w:name w:val="p1"/>
    <w:basedOn w:val="Standard"/>
    <w:rsid w:val="0033758C"/>
    <w:pPr>
      <w:spacing w:line="240" w:lineRule="auto"/>
    </w:pPr>
    <w:rPr>
      <w:rFonts w:ascii="Arial" w:eastAsiaTheme="minorHAnsi" w:hAnsi="Arial" w:cs="Arial"/>
      <w:sz w:val="23"/>
      <w:szCs w:val="23"/>
      <w:lang w:eastAsia="de-DE"/>
    </w:rPr>
  </w:style>
  <w:style w:type="character" w:customStyle="1" w:styleId="s1">
    <w:name w:val="s1"/>
    <w:basedOn w:val="Absatz-Standardschriftart"/>
    <w:rsid w:val="0033758C"/>
  </w:style>
  <w:style w:type="paragraph" w:styleId="Listenabsatz">
    <w:name w:val="List Paragraph"/>
    <w:basedOn w:val="Standard"/>
    <w:uiPriority w:val="34"/>
    <w:qFormat/>
    <w:rsid w:val="009C7856"/>
    <w:pPr>
      <w:spacing w:after="200" w:line="276" w:lineRule="auto"/>
      <w:ind w:left="720"/>
      <w:contextualSpacing/>
    </w:pPr>
    <w:rPr>
      <w:rFonts w:asciiTheme="minorHAnsi" w:eastAsiaTheme="minorHAnsi" w:hAnsiTheme="minorHAnsi" w:cstheme="minorBidi"/>
      <w:szCs w:val="22"/>
    </w:rPr>
  </w:style>
  <w:style w:type="paragraph" w:styleId="berarbeitung">
    <w:name w:val="Revision"/>
    <w:hidden/>
    <w:semiHidden/>
    <w:rsid w:val="009C742D"/>
    <w:rPr>
      <w:rFonts w:ascii="WMF Rotis" w:hAnsi="WMF Rotis"/>
      <w:sz w:val="22"/>
      <w:lang w:eastAsia="en-US"/>
    </w:rPr>
  </w:style>
  <w:style w:type="character" w:styleId="Fett">
    <w:name w:val="Strong"/>
    <w:basedOn w:val="Absatz-Standardschriftart"/>
    <w:qFormat/>
    <w:rsid w:val="00466B00"/>
    <w:rPr>
      <w:b/>
      <w:bCs/>
    </w:rPr>
  </w:style>
  <w:style w:type="character" w:customStyle="1" w:styleId="NichtaufgelsteErwhnung1">
    <w:name w:val="Nicht aufgelöste Erwähnung1"/>
    <w:basedOn w:val="Absatz-Standardschriftart"/>
    <w:uiPriority w:val="99"/>
    <w:semiHidden/>
    <w:unhideWhenUsed/>
    <w:rsid w:val="00FE3714"/>
    <w:rPr>
      <w:color w:val="605E5C"/>
      <w:shd w:val="clear" w:color="auto" w:fill="E1DFDD"/>
    </w:rPr>
  </w:style>
  <w:style w:type="character" w:styleId="BesuchterLink">
    <w:name w:val="FollowedHyperlink"/>
    <w:basedOn w:val="Absatz-Standardschriftart"/>
    <w:semiHidden/>
    <w:unhideWhenUsed/>
    <w:rsid w:val="00FE3714"/>
    <w:rPr>
      <w:color w:val="954F72" w:themeColor="followedHyperlink"/>
      <w:u w:val="single"/>
    </w:rPr>
  </w:style>
  <w:style w:type="character" w:customStyle="1" w:styleId="apple-converted-space">
    <w:name w:val="apple-converted-space"/>
    <w:basedOn w:val="Absatz-Standardschriftart"/>
    <w:rsid w:val="00965EDA"/>
  </w:style>
  <w:style w:type="character" w:customStyle="1" w:styleId="FuzeileZchn">
    <w:name w:val="Fußzeile Zchn"/>
    <w:basedOn w:val="Absatz-Standardschriftart"/>
    <w:link w:val="Fuzeile"/>
    <w:rsid w:val="002C3147"/>
    <w:rPr>
      <w:rFonts w:ascii="WMF Rotis" w:hAnsi="WMF Rotis"/>
      <w:sz w:val="22"/>
      <w:lang w:eastAsia="en-US"/>
    </w:rPr>
  </w:style>
  <w:style w:type="paragraph" w:styleId="NurText">
    <w:name w:val="Plain Text"/>
    <w:basedOn w:val="Standard"/>
    <w:link w:val="NurTextZchn"/>
    <w:uiPriority w:val="99"/>
    <w:semiHidden/>
    <w:unhideWhenUsed/>
    <w:rsid w:val="00A524DE"/>
    <w:pPr>
      <w:spacing w:before="100" w:beforeAutospacing="1" w:after="100" w:afterAutospacing="1" w:line="240" w:lineRule="auto"/>
    </w:pPr>
    <w:rPr>
      <w:rFonts w:ascii="Times New Roman" w:hAnsi="Times New Roman"/>
      <w:sz w:val="24"/>
      <w:szCs w:val="24"/>
      <w:lang w:eastAsia="de-DE"/>
    </w:rPr>
  </w:style>
  <w:style w:type="character" w:customStyle="1" w:styleId="NurTextZchn">
    <w:name w:val="Nur Text Zchn"/>
    <w:basedOn w:val="Absatz-Standardschriftart"/>
    <w:link w:val="NurText"/>
    <w:uiPriority w:val="99"/>
    <w:semiHidden/>
    <w:rsid w:val="00A524DE"/>
    <w:rPr>
      <w:sz w:val="24"/>
      <w:szCs w:val="24"/>
    </w:rPr>
  </w:style>
  <w:style w:type="paragraph" w:styleId="StandardWeb">
    <w:name w:val="Normal (Web)"/>
    <w:basedOn w:val="Standard"/>
    <w:uiPriority w:val="99"/>
    <w:semiHidden/>
    <w:unhideWhenUsed/>
    <w:rsid w:val="00F411A0"/>
    <w:pPr>
      <w:spacing w:before="100" w:beforeAutospacing="1" w:after="100" w:afterAutospacing="1" w:line="240" w:lineRule="auto"/>
    </w:pPr>
    <w:rPr>
      <w:rFonts w:ascii="Times New Roman" w:hAnsi="Times New Roman"/>
      <w:sz w:val="24"/>
      <w:szCs w:val="24"/>
      <w:lang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77633995">
      <w:bodyDiv w:val="1"/>
      <w:marLeft w:val="0"/>
      <w:marRight w:val="0"/>
      <w:marTop w:val="0"/>
      <w:marBottom w:val="0"/>
      <w:divBdr>
        <w:top w:val="none" w:sz="0" w:space="0" w:color="auto"/>
        <w:left w:val="none" w:sz="0" w:space="0" w:color="auto"/>
        <w:bottom w:val="none" w:sz="0" w:space="0" w:color="auto"/>
        <w:right w:val="none" w:sz="0" w:space="0" w:color="auto"/>
      </w:divBdr>
      <w:divsChild>
        <w:div w:id="1004817777">
          <w:marLeft w:val="0"/>
          <w:marRight w:val="0"/>
          <w:marTop w:val="0"/>
          <w:marBottom w:val="0"/>
          <w:divBdr>
            <w:top w:val="none" w:sz="0" w:space="0" w:color="auto"/>
            <w:left w:val="none" w:sz="0" w:space="0" w:color="auto"/>
            <w:bottom w:val="none" w:sz="0" w:space="0" w:color="auto"/>
            <w:right w:val="none" w:sz="0" w:space="0" w:color="auto"/>
          </w:divBdr>
        </w:div>
      </w:divsChild>
    </w:div>
    <w:div w:id="563175894">
      <w:bodyDiv w:val="1"/>
      <w:marLeft w:val="0"/>
      <w:marRight w:val="0"/>
      <w:marTop w:val="0"/>
      <w:marBottom w:val="0"/>
      <w:divBdr>
        <w:top w:val="none" w:sz="0" w:space="0" w:color="auto"/>
        <w:left w:val="none" w:sz="0" w:space="0" w:color="auto"/>
        <w:bottom w:val="none" w:sz="0" w:space="0" w:color="auto"/>
        <w:right w:val="none" w:sz="0" w:space="0" w:color="auto"/>
      </w:divBdr>
    </w:div>
    <w:div w:id="969819405">
      <w:bodyDiv w:val="1"/>
      <w:marLeft w:val="0"/>
      <w:marRight w:val="0"/>
      <w:marTop w:val="0"/>
      <w:marBottom w:val="0"/>
      <w:divBdr>
        <w:top w:val="none" w:sz="0" w:space="0" w:color="auto"/>
        <w:left w:val="none" w:sz="0" w:space="0" w:color="auto"/>
        <w:bottom w:val="none" w:sz="0" w:space="0" w:color="auto"/>
        <w:right w:val="none" w:sz="0" w:space="0" w:color="auto"/>
      </w:divBdr>
    </w:div>
    <w:div w:id="1203906317">
      <w:bodyDiv w:val="1"/>
      <w:marLeft w:val="0"/>
      <w:marRight w:val="0"/>
      <w:marTop w:val="0"/>
      <w:marBottom w:val="0"/>
      <w:divBdr>
        <w:top w:val="none" w:sz="0" w:space="0" w:color="auto"/>
        <w:left w:val="none" w:sz="0" w:space="0" w:color="auto"/>
        <w:bottom w:val="none" w:sz="0" w:space="0" w:color="auto"/>
        <w:right w:val="none" w:sz="0" w:space="0" w:color="auto"/>
      </w:divBdr>
      <w:divsChild>
        <w:div w:id="2127237390">
          <w:marLeft w:val="0"/>
          <w:marRight w:val="0"/>
          <w:marTop w:val="0"/>
          <w:marBottom w:val="0"/>
          <w:divBdr>
            <w:top w:val="none" w:sz="0" w:space="0" w:color="auto"/>
            <w:left w:val="none" w:sz="0" w:space="0" w:color="auto"/>
            <w:bottom w:val="none" w:sz="0" w:space="0" w:color="auto"/>
            <w:right w:val="none" w:sz="0" w:space="0" w:color="auto"/>
          </w:divBdr>
          <w:divsChild>
            <w:div w:id="1949727906">
              <w:marLeft w:val="0"/>
              <w:marRight w:val="0"/>
              <w:marTop w:val="0"/>
              <w:marBottom w:val="0"/>
              <w:divBdr>
                <w:top w:val="none" w:sz="0" w:space="0" w:color="auto"/>
                <w:left w:val="none" w:sz="0" w:space="0" w:color="auto"/>
                <w:bottom w:val="none" w:sz="0" w:space="0" w:color="auto"/>
                <w:right w:val="none" w:sz="0" w:space="0" w:color="auto"/>
              </w:divBdr>
              <w:divsChild>
                <w:div w:id="979311774">
                  <w:marLeft w:val="0"/>
                  <w:marRight w:val="0"/>
                  <w:marTop w:val="0"/>
                  <w:marBottom w:val="0"/>
                  <w:divBdr>
                    <w:top w:val="none" w:sz="0" w:space="0" w:color="auto"/>
                    <w:left w:val="none" w:sz="0" w:space="0" w:color="auto"/>
                    <w:bottom w:val="none" w:sz="0" w:space="0" w:color="auto"/>
                    <w:right w:val="none" w:sz="0" w:space="0" w:color="auto"/>
                  </w:divBdr>
                  <w:divsChild>
                    <w:div w:id="14977195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85776104">
      <w:bodyDiv w:val="1"/>
      <w:marLeft w:val="0"/>
      <w:marRight w:val="0"/>
      <w:marTop w:val="0"/>
      <w:marBottom w:val="0"/>
      <w:divBdr>
        <w:top w:val="none" w:sz="0" w:space="0" w:color="auto"/>
        <w:left w:val="none" w:sz="0" w:space="0" w:color="auto"/>
        <w:bottom w:val="none" w:sz="0" w:space="0" w:color="auto"/>
        <w:right w:val="none" w:sz="0" w:space="0" w:color="auto"/>
      </w:divBdr>
      <w:divsChild>
        <w:div w:id="1654487321">
          <w:marLeft w:val="0"/>
          <w:marRight w:val="0"/>
          <w:marTop w:val="0"/>
          <w:marBottom w:val="0"/>
          <w:divBdr>
            <w:top w:val="none" w:sz="0" w:space="0" w:color="auto"/>
            <w:left w:val="none" w:sz="0" w:space="0" w:color="auto"/>
            <w:bottom w:val="none" w:sz="0" w:space="0" w:color="auto"/>
            <w:right w:val="none" w:sz="0" w:space="0" w:color="auto"/>
          </w:divBdr>
        </w:div>
        <w:div w:id="1564363924">
          <w:marLeft w:val="0"/>
          <w:marRight w:val="0"/>
          <w:marTop w:val="0"/>
          <w:marBottom w:val="0"/>
          <w:divBdr>
            <w:top w:val="none" w:sz="0" w:space="0" w:color="auto"/>
            <w:left w:val="none" w:sz="0" w:space="0" w:color="auto"/>
            <w:bottom w:val="none" w:sz="0" w:space="0" w:color="auto"/>
            <w:right w:val="none" w:sz="0" w:space="0" w:color="auto"/>
          </w:divBdr>
        </w:div>
        <w:div w:id="1831753413">
          <w:marLeft w:val="0"/>
          <w:marRight w:val="0"/>
          <w:marTop w:val="0"/>
          <w:marBottom w:val="0"/>
          <w:divBdr>
            <w:top w:val="none" w:sz="0" w:space="0" w:color="auto"/>
            <w:left w:val="none" w:sz="0" w:space="0" w:color="auto"/>
            <w:bottom w:val="none" w:sz="0" w:space="0" w:color="auto"/>
            <w:right w:val="none" w:sz="0" w:space="0" w:color="auto"/>
          </w:divBdr>
        </w:div>
      </w:divsChild>
    </w:div>
    <w:div w:id="197390134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footer" Target="foot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4" Type="http://schemas.openxmlformats.org/officeDocument/2006/relationships/font" Target="fonts/font4.odttf"/></Relationships>
</file>

<file path=word/_rels/footer1.xml.rels><?xml version="1.0" encoding="UTF-8" standalone="yes"?>
<Relationships xmlns="http://schemas.openxmlformats.org/package/2006/relationships"><Relationship Id="rId1" Type="http://schemas.openxmlformats.org/officeDocument/2006/relationships/image" Target="media/image3.emf"/></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me\MasterLayout\WMFPRI00.dot" TargetMode="External"/></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C:\Programme\MasterLayout\WMFPRI00.dot</Template>
  <TotalTime>0</TotalTime>
  <Pages>3</Pages>
  <Words>856</Words>
  <Characters>5398</Characters>
  <Application>Microsoft Office Word</Application>
  <DocSecurity>0</DocSecurity>
  <PresentationFormat/>
  <Lines>44</Lines>
  <Paragraphs>12</Paragraphs>
  <ScaleCrop>false</ScaleCrop>
  <HeadingPairs>
    <vt:vector size="2" baseType="variant">
      <vt:variant>
        <vt:lpstr>Titel</vt:lpstr>
      </vt:variant>
      <vt:variant>
        <vt:i4>1</vt:i4>
      </vt:variant>
    </vt:vector>
  </HeadingPairs>
  <TitlesOfParts>
    <vt:vector size="1" baseType="lpstr">
      <vt:lpstr>Presseinformation</vt:lpstr>
    </vt:vector>
  </TitlesOfParts>
  <Manager/>
  <Company/>
  <LinksUpToDate>false</LinksUpToDate>
  <CharactersWithSpaces>6242</CharactersWithSpaces>
  <SharedDoc>false</SharedDoc>
  <HyperlinkBase/>
  <HLinks>
    <vt:vector size="30" baseType="variant">
      <vt:variant>
        <vt:i4>3211289</vt:i4>
      </vt:variant>
      <vt:variant>
        <vt:i4>3</vt:i4>
      </vt:variant>
      <vt:variant>
        <vt:i4>0</vt:i4>
      </vt:variant>
      <vt:variant>
        <vt:i4>5</vt:i4>
      </vt:variant>
      <vt:variant>
        <vt:lpwstr>http://www.press-n-relations.de</vt:lpwstr>
      </vt:variant>
      <vt:variant>
        <vt:lpwstr/>
      </vt:variant>
      <vt:variant>
        <vt:i4>786461</vt:i4>
      </vt:variant>
      <vt:variant>
        <vt:i4>0</vt:i4>
      </vt:variant>
      <vt:variant>
        <vt:i4>0</vt:i4>
      </vt:variant>
      <vt:variant>
        <vt:i4>5</vt:i4>
      </vt:variant>
      <vt:variant>
        <vt:lpwstr>http://press-n-relations.amid-pr.com</vt:lpwstr>
      </vt:variant>
      <vt:variant>
        <vt:lpwstr/>
      </vt:variant>
      <vt:variant>
        <vt:i4>2031734</vt:i4>
      </vt:variant>
      <vt:variant>
        <vt:i4>7652</vt:i4>
      </vt:variant>
      <vt:variant>
        <vt:i4>1026</vt:i4>
      </vt:variant>
      <vt:variant>
        <vt:i4>1</vt:i4>
      </vt:variant>
      <vt:variant>
        <vt:lpwstr>WMF_5000_S_Dynamic_MIlk_Presse-klein</vt:lpwstr>
      </vt:variant>
      <vt:variant>
        <vt:lpwstr/>
      </vt:variant>
      <vt:variant>
        <vt:i4>5767272</vt:i4>
      </vt:variant>
      <vt:variant>
        <vt:i4>7655</vt:i4>
      </vt:variant>
      <vt:variant>
        <vt:i4>1027</vt:i4>
      </vt:variant>
      <vt:variant>
        <vt:i4>1</vt:i4>
      </vt:variant>
      <vt:variant>
        <vt:lpwstr>WMF_5000_S_Presse-02-klein</vt:lpwstr>
      </vt:variant>
      <vt:variant>
        <vt:lpwstr/>
      </vt:variant>
      <vt:variant>
        <vt:i4>5963880</vt:i4>
      </vt:variant>
      <vt:variant>
        <vt:i4>7658</vt:i4>
      </vt:variant>
      <vt:variant>
        <vt:i4>1028</vt:i4>
      </vt:variant>
      <vt:variant>
        <vt:i4>1</vt:i4>
      </vt:variant>
      <vt:variant>
        <vt:lpwstr>WMF_5000_S_Presse-01-klein</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subject/>
  <dc:creator>tf1745</dc:creator>
  <cp:keywords/>
  <dc:description/>
  <cp:lastModifiedBy>Monika Nyendick</cp:lastModifiedBy>
  <cp:revision>2</cp:revision>
  <cp:lastPrinted>2019-05-06T10:20:00Z</cp:lastPrinted>
  <dcterms:created xsi:type="dcterms:W3CDTF">2020-04-20T08:26:00Z</dcterms:created>
  <dcterms:modified xsi:type="dcterms:W3CDTF">2020-04-20T08:26:00Z</dcterms:modified>
  <cp:category/>
</cp:coreProperties>
</file>