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1CF15" w14:textId="7C6A4FC0" w:rsidR="006C6008" w:rsidRDefault="006C6008" w:rsidP="004E4133">
      <w:pPr>
        <w:spacing w:line="288" w:lineRule="auto"/>
        <w:rPr>
          <w:rFonts w:ascii="Arial" w:hAnsi="Arial"/>
          <w:sz w:val="20"/>
          <w:lang w:val="de-DE"/>
        </w:rPr>
      </w:pPr>
      <w:r w:rsidRPr="00A9785F">
        <w:rPr>
          <w:rFonts w:ascii="Arial" w:hAnsi="Arial"/>
          <w:sz w:val="20"/>
          <w:lang w:val="de-DE"/>
        </w:rPr>
        <w:t xml:space="preserve">Geislingen an der Steige, </w:t>
      </w:r>
      <w:r w:rsidR="00EC57BB">
        <w:rPr>
          <w:rFonts w:ascii="Arial" w:hAnsi="Arial"/>
          <w:sz w:val="20"/>
          <w:lang w:val="de-DE"/>
        </w:rPr>
        <w:t>2</w:t>
      </w:r>
      <w:r w:rsidR="0035789F">
        <w:rPr>
          <w:rFonts w:ascii="Arial" w:hAnsi="Arial"/>
          <w:sz w:val="20"/>
          <w:lang w:val="de-DE"/>
        </w:rPr>
        <w:t>2</w:t>
      </w:r>
      <w:r w:rsidR="00B547D4">
        <w:rPr>
          <w:rFonts w:ascii="Arial" w:hAnsi="Arial"/>
          <w:sz w:val="20"/>
          <w:lang w:val="de-DE"/>
        </w:rPr>
        <w:t>. Oktober</w:t>
      </w:r>
      <w:r w:rsidRPr="00A9785F">
        <w:rPr>
          <w:rFonts w:ascii="Arial" w:hAnsi="Arial"/>
          <w:sz w:val="20"/>
          <w:lang w:val="de-DE"/>
        </w:rPr>
        <w:t xml:space="preserve"> 2020  </w:t>
      </w:r>
    </w:p>
    <w:p w14:paraId="19C5FD0C" w14:textId="77777777" w:rsidR="00C81368" w:rsidRPr="00A9785F" w:rsidRDefault="00C81368" w:rsidP="004E4133">
      <w:pPr>
        <w:spacing w:line="288" w:lineRule="auto"/>
        <w:rPr>
          <w:rFonts w:ascii="Arial" w:hAnsi="Arial" w:cs="Arial"/>
          <w:sz w:val="20"/>
          <w:lang w:val="de-DE"/>
        </w:rPr>
      </w:pPr>
    </w:p>
    <w:p w14:paraId="32572E38" w14:textId="6402EF13" w:rsidR="00A9785F" w:rsidRPr="00EC57BB" w:rsidRDefault="0013445A">
      <w:pPr>
        <w:spacing w:line="288" w:lineRule="auto"/>
        <w:rPr>
          <w:rFonts w:ascii="Arial" w:hAnsi="Arial"/>
          <w:sz w:val="24"/>
          <w:szCs w:val="24"/>
          <w:u w:val="single"/>
          <w:lang w:val="de-DE"/>
        </w:rPr>
      </w:pPr>
      <w:r w:rsidRPr="00EC57BB">
        <w:rPr>
          <w:rFonts w:ascii="Arial" w:hAnsi="Arial" w:cs="Arial"/>
          <w:b/>
          <w:noProof/>
          <w:sz w:val="20"/>
          <w:lang w:val="de-DE" w:eastAsia="de-DE"/>
        </w:rPr>
        <w:drawing>
          <wp:anchor distT="0" distB="0" distL="114300" distR="114300" simplePos="0" relativeHeight="251658240" behindDoc="0" locked="0" layoutInCell="1" allowOverlap="1" wp14:anchorId="35DC81F1" wp14:editId="03CC1439">
            <wp:simplePos x="0" y="0"/>
            <wp:positionH relativeFrom="column">
              <wp:posOffset>4654550</wp:posOffset>
            </wp:positionH>
            <wp:positionV relativeFrom="paragraph">
              <wp:posOffset>243696</wp:posOffset>
            </wp:positionV>
            <wp:extent cx="849507" cy="1171013"/>
            <wp:effectExtent l="0" t="0" r="1905" b="0"/>
            <wp:wrapNone/>
            <wp:docPr id="2" name="Grafik 2" descr="Ein Bild, das Gebäude, draußen, Urlaubsort, gro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Seasons-Amman-w.jpg"/>
                    <pic:cNvPicPr/>
                  </pic:nvPicPr>
                  <pic:blipFill>
                    <a:blip r:embed="rId7"/>
                    <a:stretch>
                      <a:fillRect/>
                    </a:stretch>
                  </pic:blipFill>
                  <pic:spPr>
                    <a:xfrm>
                      <a:off x="0" y="0"/>
                      <a:ext cx="849507" cy="1171013"/>
                    </a:xfrm>
                    <a:prstGeom prst="rect">
                      <a:avLst/>
                    </a:prstGeom>
                  </pic:spPr>
                </pic:pic>
              </a:graphicData>
            </a:graphic>
            <wp14:sizeRelH relativeFrom="margin">
              <wp14:pctWidth>0</wp14:pctWidth>
            </wp14:sizeRelH>
            <wp14:sizeRelV relativeFrom="margin">
              <wp14:pctHeight>0</wp14:pctHeight>
            </wp14:sizeRelV>
          </wp:anchor>
        </w:drawing>
      </w:r>
      <w:r w:rsidR="00003694" w:rsidRPr="00EC57BB">
        <w:rPr>
          <w:rFonts w:ascii="Arial" w:hAnsi="Arial"/>
          <w:sz w:val="24"/>
          <w:szCs w:val="24"/>
          <w:u w:val="single"/>
          <w:lang w:val="de-DE"/>
        </w:rPr>
        <w:t>WMF</w:t>
      </w:r>
      <w:r w:rsidR="003E5D6F" w:rsidRPr="00EC57BB">
        <w:rPr>
          <w:rFonts w:ascii="Arial" w:hAnsi="Arial"/>
          <w:sz w:val="24"/>
          <w:szCs w:val="24"/>
          <w:u w:val="single"/>
          <w:lang w:val="de-DE"/>
        </w:rPr>
        <w:t xml:space="preserve"> </w:t>
      </w:r>
      <w:r w:rsidR="00003694" w:rsidRPr="00EC57BB">
        <w:rPr>
          <w:rFonts w:ascii="Arial" w:hAnsi="Arial"/>
          <w:sz w:val="24"/>
          <w:szCs w:val="24"/>
          <w:u w:val="single"/>
          <w:lang w:val="de-DE"/>
        </w:rPr>
        <w:t>Partner auf der ganzen Welt kennen d</w:t>
      </w:r>
      <w:r w:rsidR="001F5D6F" w:rsidRPr="00EC57BB">
        <w:rPr>
          <w:rFonts w:ascii="Arial" w:hAnsi="Arial"/>
          <w:sz w:val="24"/>
          <w:szCs w:val="24"/>
          <w:u w:val="single"/>
          <w:lang w:val="de-DE"/>
        </w:rPr>
        <w:t>as</w:t>
      </w:r>
      <w:r w:rsidR="00003694" w:rsidRPr="00EC57BB">
        <w:rPr>
          <w:rFonts w:ascii="Arial" w:hAnsi="Arial"/>
          <w:sz w:val="24"/>
          <w:szCs w:val="24"/>
          <w:u w:val="single"/>
          <w:lang w:val="de-DE"/>
        </w:rPr>
        <w:t xml:space="preserve"> Geheimnis </w:t>
      </w:r>
      <w:r w:rsidR="001F5D6F" w:rsidRPr="00EC57BB">
        <w:rPr>
          <w:rFonts w:ascii="Arial" w:hAnsi="Arial"/>
          <w:sz w:val="24"/>
          <w:szCs w:val="24"/>
          <w:u w:val="single"/>
          <w:lang w:val="de-DE"/>
        </w:rPr>
        <w:br/>
      </w:r>
      <w:r w:rsidR="00003694" w:rsidRPr="00EC57BB">
        <w:rPr>
          <w:rFonts w:ascii="Arial" w:hAnsi="Arial"/>
          <w:sz w:val="24"/>
          <w:szCs w:val="24"/>
          <w:u w:val="single"/>
          <w:lang w:val="de-DE"/>
        </w:rPr>
        <w:t>hinter eine</w:t>
      </w:r>
      <w:r w:rsidR="001F5D6F" w:rsidRPr="00EC57BB">
        <w:rPr>
          <w:rFonts w:ascii="Arial" w:hAnsi="Arial"/>
          <w:sz w:val="24"/>
          <w:szCs w:val="24"/>
          <w:u w:val="single"/>
          <w:lang w:val="de-DE"/>
        </w:rPr>
        <w:t>r</w:t>
      </w:r>
      <w:r w:rsidR="00003694" w:rsidRPr="00EC57BB">
        <w:rPr>
          <w:rFonts w:ascii="Arial" w:hAnsi="Arial"/>
          <w:sz w:val="24"/>
          <w:szCs w:val="24"/>
          <w:u w:val="single"/>
          <w:lang w:val="de-DE"/>
        </w:rPr>
        <w:t xml:space="preserve"> gute</w:t>
      </w:r>
      <w:r w:rsidR="001F5D6F" w:rsidRPr="00EC57BB">
        <w:rPr>
          <w:rFonts w:ascii="Arial" w:hAnsi="Arial"/>
          <w:sz w:val="24"/>
          <w:szCs w:val="24"/>
          <w:u w:val="single"/>
          <w:lang w:val="de-DE"/>
        </w:rPr>
        <w:t>n</w:t>
      </w:r>
      <w:r w:rsidR="00003694" w:rsidRPr="00EC57BB">
        <w:rPr>
          <w:rFonts w:ascii="Arial" w:hAnsi="Arial"/>
          <w:sz w:val="24"/>
          <w:szCs w:val="24"/>
          <w:u w:val="single"/>
          <w:lang w:val="de-DE"/>
        </w:rPr>
        <w:t xml:space="preserve"> Tasse Kaffee</w:t>
      </w:r>
    </w:p>
    <w:p w14:paraId="0B8D197E" w14:textId="77777777" w:rsidR="00003694" w:rsidRPr="00EC57BB" w:rsidRDefault="00003694" w:rsidP="003E6F80">
      <w:pPr>
        <w:spacing w:line="288" w:lineRule="auto"/>
        <w:rPr>
          <w:rFonts w:ascii="Arial" w:hAnsi="Arial" w:cs="Arial"/>
          <w:b/>
          <w:sz w:val="20"/>
          <w:lang w:val="de-DE"/>
        </w:rPr>
      </w:pPr>
    </w:p>
    <w:p w14:paraId="41927ECF" w14:textId="167FEC26" w:rsidR="003A4C47" w:rsidRDefault="00D1270A" w:rsidP="003E6F80">
      <w:pPr>
        <w:spacing w:line="288" w:lineRule="auto"/>
        <w:rPr>
          <w:rFonts w:ascii="Arial" w:hAnsi="Arial" w:cs="Arial"/>
          <w:b/>
          <w:sz w:val="20"/>
          <w:lang w:val="de-DE"/>
        </w:rPr>
      </w:pPr>
      <w:r w:rsidRPr="00EC57BB">
        <w:rPr>
          <w:rFonts w:ascii="Arial" w:hAnsi="Arial" w:cs="Arial"/>
          <w:b/>
          <w:noProof/>
          <w:sz w:val="20"/>
          <w:lang w:val="de-DE" w:eastAsia="de-DE"/>
        </w:rPr>
        <w:drawing>
          <wp:anchor distT="0" distB="0" distL="114300" distR="114300" simplePos="0" relativeHeight="251660288" behindDoc="0" locked="0" layoutInCell="1" allowOverlap="1" wp14:anchorId="26D4F0BA" wp14:editId="593FA736">
            <wp:simplePos x="0" y="0"/>
            <wp:positionH relativeFrom="column">
              <wp:posOffset>4654550</wp:posOffset>
            </wp:positionH>
            <wp:positionV relativeFrom="paragraph">
              <wp:posOffset>860897</wp:posOffset>
            </wp:positionV>
            <wp:extent cx="1220400" cy="813600"/>
            <wp:effectExtent l="0" t="0" r="0" b="0"/>
            <wp:wrapNone/>
            <wp:docPr id="4" name="Grafik 4" descr="Ein Bild, das draußen, Gebäude, Fabrik, Stad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man-rotana_hotel-w.jpg"/>
                    <pic:cNvPicPr/>
                  </pic:nvPicPr>
                  <pic:blipFill>
                    <a:blip r:embed="rId8"/>
                    <a:stretch>
                      <a:fillRect/>
                    </a:stretch>
                  </pic:blipFill>
                  <pic:spPr>
                    <a:xfrm>
                      <a:off x="0" y="0"/>
                      <a:ext cx="1220400" cy="813600"/>
                    </a:xfrm>
                    <a:prstGeom prst="rect">
                      <a:avLst/>
                    </a:prstGeom>
                  </pic:spPr>
                </pic:pic>
              </a:graphicData>
            </a:graphic>
            <wp14:sizeRelH relativeFrom="margin">
              <wp14:pctWidth>0</wp14:pctWidth>
            </wp14:sizeRelH>
            <wp14:sizeRelV relativeFrom="margin">
              <wp14:pctHeight>0</wp14:pctHeight>
            </wp14:sizeRelV>
          </wp:anchor>
        </w:drawing>
      </w:r>
      <w:r w:rsidR="003A4C47" w:rsidRPr="00EC57BB">
        <w:rPr>
          <w:rFonts w:ascii="Arial" w:hAnsi="Arial" w:cs="Arial"/>
          <w:b/>
          <w:sz w:val="20"/>
          <w:lang w:val="de-DE"/>
        </w:rPr>
        <w:t xml:space="preserve">AL </w:t>
      </w:r>
      <w:r w:rsidR="0013445A" w:rsidRPr="00EC57BB">
        <w:rPr>
          <w:rFonts w:ascii="Arial" w:hAnsi="Arial" w:cs="Arial"/>
          <w:b/>
          <w:sz w:val="20"/>
          <w:lang w:val="de-DE"/>
        </w:rPr>
        <w:t>–</w:t>
      </w:r>
      <w:r w:rsidR="003A4C47" w:rsidRPr="00EC57BB">
        <w:rPr>
          <w:rFonts w:ascii="Arial" w:hAnsi="Arial" w:cs="Arial"/>
          <w:b/>
          <w:sz w:val="20"/>
          <w:lang w:val="de-DE"/>
        </w:rPr>
        <w:t xml:space="preserve"> AHLIA Hotel </w:t>
      </w:r>
      <w:proofErr w:type="spellStart"/>
      <w:r w:rsidR="003A4C47" w:rsidRPr="00EC57BB">
        <w:rPr>
          <w:rFonts w:ascii="Arial" w:hAnsi="Arial" w:cs="Arial"/>
          <w:b/>
          <w:sz w:val="20"/>
          <w:lang w:val="de-DE"/>
        </w:rPr>
        <w:t>Supplies</w:t>
      </w:r>
      <w:proofErr w:type="spellEnd"/>
      <w:r w:rsidR="003A4C47" w:rsidRPr="00EC57BB">
        <w:rPr>
          <w:rFonts w:ascii="Arial" w:hAnsi="Arial" w:cs="Arial"/>
          <w:b/>
          <w:sz w:val="20"/>
          <w:lang w:val="de-DE"/>
        </w:rPr>
        <w:t xml:space="preserve"> Co. </w:t>
      </w:r>
      <w:r w:rsidR="00A542D5" w:rsidRPr="00EC57BB">
        <w:rPr>
          <w:rFonts w:ascii="Arial" w:hAnsi="Arial" w:cs="Arial"/>
          <w:b/>
          <w:sz w:val="20"/>
          <w:lang w:val="de-DE"/>
        </w:rPr>
        <w:t xml:space="preserve">gehört zu den </w:t>
      </w:r>
      <w:r w:rsidR="003A4C47" w:rsidRPr="00EC57BB">
        <w:rPr>
          <w:rFonts w:ascii="Arial" w:hAnsi="Arial" w:cs="Arial"/>
          <w:b/>
          <w:sz w:val="20"/>
          <w:lang w:val="de-DE"/>
        </w:rPr>
        <w:t>größten Lieferanten und Ausrüst</w:t>
      </w:r>
      <w:r w:rsidR="00A542D5" w:rsidRPr="00EC57BB">
        <w:rPr>
          <w:rFonts w:ascii="Arial" w:hAnsi="Arial" w:cs="Arial"/>
          <w:b/>
          <w:sz w:val="20"/>
          <w:lang w:val="de-DE"/>
        </w:rPr>
        <w:t>ern</w:t>
      </w:r>
      <w:r w:rsidR="003A4C47" w:rsidRPr="00EC57BB">
        <w:rPr>
          <w:rFonts w:ascii="Arial" w:hAnsi="Arial" w:cs="Arial"/>
          <w:b/>
          <w:sz w:val="20"/>
          <w:lang w:val="de-DE"/>
        </w:rPr>
        <w:t xml:space="preserve"> d</w:t>
      </w:r>
      <w:r w:rsidR="00A542D5" w:rsidRPr="00EC57BB">
        <w:rPr>
          <w:rFonts w:ascii="Arial" w:hAnsi="Arial" w:cs="Arial"/>
          <w:b/>
          <w:sz w:val="20"/>
          <w:lang w:val="de-DE"/>
        </w:rPr>
        <w:t>er</w:t>
      </w:r>
      <w:r w:rsidR="003A4C47" w:rsidRPr="00EC57BB">
        <w:rPr>
          <w:rFonts w:ascii="Arial" w:hAnsi="Arial" w:cs="Arial"/>
          <w:b/>
          <w:sz w:val="20"/>
          <w:lang w:val="de-DE"/>
        </w:rPr>
        <w:t xml:space="preserve"> Lebensmittelindustrie in Jordanien. Um de</w:t>
      </w:r>
      <w:r w:rsidR="00DE0E05" w:rsidRPr="00EC57BB">
        <w:rPr>
          <w:rFonts w:ascii="Arial" w:hAnsi="Arial" w:cs="Arial"/>
          <w:b/>
          <w:sz w:val="20"/>
          <w:lang w:val="de-DE"/>
        </w:rPr>
        <w:t>m</w:t>
      </w:r>
      <w:r w:rsidR="006804E4" w:rsidRPr="00EC57BB">
        <w:rPr>
          <w:rFonts w:ascii="Arial" w:hAnsi="Arial" w:cs="Arial"/>
          <w:b/>
          <w:sz w:val="20"/>
          <w:lang w:val="de-DE"/>
        </w:rPr>
        <w:t xml:space="preserve"> </w:t>
      </w:r>
      <w:r w:rsidR="00DE0E05" w:rsidRPr="00EC57BB">
        <w:rPr>
          <w:rFonts w:ascii="Arial" w:hAnsi="Arial" w:cs="Arial"/>
          <w:b/>
          <w:sz w:val="20"/>
          <w:lang w:val="de-DE"/>
        </w:rPr>
        <w:t xml:space="preserve">steten </w:t>
      </w:r>
      <w:r w:rsidR="006804E4" w:rsidRPr="00EC57BB">
        <w:rPr>
          <w:rFonts w:ascii="Arial" w:hAnsi="Arial" w:cs="Arial"/>
          <w:b/>
          <w:sz w:val="20"/>
          <w:lang w:val="de-DE"/>
        </w:rPr>
        <w:t>Wachstum</w:t>
      </w:r>
      <w:r w:rsidR="003A4C47" w:rsidRPr="00EC57BB">
        <w:rPr>
          <w:rFonts w:ascii="Arial" w:hAnsi="Arial" w:cs="Arial"/>
          <w:b/>
          <w:sz w:val="20"/>
          <w:lang w:val="de-DE"/>
        </w:rPr>
        <w:t xml:space="preserve"> des lokalen Kaffeekonsums gerecht zu werden, </w:t>
      </w:r>
      <w:r w:rsidR="00914C4D" w:rsidRPr="00EC57BB">
        <w:rPr>
          <w:rFonts w:ascii="Arial" w:hAnsi="Arial" w:cs="Arial"/>
          <w:b/>
          <w:sz w:val="20"/>
          <w:lang w:val="de-DE"/>
        </w:rPr>
        <w:t>nahm</w:t>
      </w:r>
      <w:r w:rsidR="003A4C47" w:rsidRPr="00EC57BB">
        <w:rPr>
          <w:rFonts w:ascii="Arial" w:hAnsi="Arial" w:cs="Arial"/>
          <w:b/>
          <w:sz w:val="20"/>
          <w:lang w:val="de-DE"/>
        </w:rPr>
        <w:t xml:space="preserve"> das Unternehmen 2010 die </w:t>
      </w:r>
      <w:r w:rsidR="00A542D5" w:rsidRPr="00EC57BB">
        <w:rPr>
          <w:rFonts w:ascii="Arial" w:hAnsi="Arial" w:cs="Arial"/>
          <w:b/>
          <w:sz w:val="20"/>
          <w:lang w:val="de-DE"/>
        </w:rPr>
        <w:t xml:space="preserve">Maschinen von WMF Professional Coffee Machines </w:t>
      </w:r>
      <w:r w:rsidR="003A4C47" w:rsidRPr="00EC57BB">
        <w:rPr>
          <w:rFonts w:ascii="Arial" w:hAnsi="Arial" w:cs="Arial"/>
          <w:b/>
          <w:sz w:val="20"/>
          <w:lang w:val="de-DE"/>
        </w:rPr>
        <w:t>in sein Lösungsportfolio auf. Ausschlaggebend für die</w:t>
      </w:r>
      <w:r w:rsidR="009A6273" w:rsidRPr="00EC57BB">
        <w:rPr>
          <w:rFonts w:ascii="Arial" w:hAnsi="Arial" w:cs="Arial"/>
          <w:b/>
          <w:sz w:val="20"/>
          <w:lang w:val="de-DE"/>
        </w:rPr>
        <w:t xml:space="preserve"> </w:t>
      </w:r>
      <w:r w:rsidR="00EC57BB" w:rsidRPr="0035789F">
        <w:rPr>
          <w:rFonts w:ascii="Arial" w:hAnsi="Arial" w:cs="Arial"/>
          <w:b/>
          <w:sz w:val="20"/>
          <w:lang w:val="de-DE"/>
        </w:rPr>
        <w:t>Zusammenarbeit</w:t>
      </w:r>
      <w:r w:rsidR="009A6273" w:rsidRPr="0035789F">
        <w:rPr>
          <w:rFonts w:ascii="Arial" w:hAnsi="Arial" w:cs="Arial"/>
          <w:b/>
          <w:sz w:val="20"/>
          <w:lang w:val="de-DE"/>
        </w:rPr>
        <w:t xml:space="preserve"> mit dem deutschen</w:t>
      </w:r>
      <w:r w:rsidR="004E4133" w:rsidRPr="0035789F">
        <w:rPr>
          <w:rFonts w:ascii="Arial" w:hAnsi="Arial" w:cs="Arial"/>
          <w:b/>
          <w:sz w:val="20"/>
          <w:lang w:val="de-DE"/>
        </w:rPr>
        <w:t xml:space="preserve"> H</w:t>
      </w:r>
      <w:r w:rsidR="0070404A" w:rsidRPr="0035789F">
        <w:rPr>
          <w:rFonts w:ascii="Arial" w:hAnsi="Arial" w:cs="Arial"/>
          <w:b/>
          <w:sz w:val="20"/>
          <w:lang w:val="de-DE"/>
        </w:rPr>
        <w:t xml:space="preserve">ersteller </w:t>
      </w:r>
      <w:r w:rsidR="003A4C47" w:rsidRPr="0035789F">
        <w:rPr>
          <w:rFonts w:ascii="Arial" w:hAnsi="Arial" w:cs="Arial"/>
          <w:b/>
          <w:sz w:val="20"/>
          <w:lang w:val="de-DE"/>
        </w:rPr>
        <w:t>war d</w:t>
      </w:r>
      <w:r w:rsidR="00485CA4" w:rsidRPr="0035789F">
        <w:rPr>
          <w:rFonts w:ascii="Arial" w:hAnsi="Arial" w:cs="Arial"/>
          <w:b/>
          <w:sz w:val="20"/>
          <w:lang w:val="de-DE"/>
        </w:rPr>
        <w:t>essen</w:t>
      </w:r>
      <w:r w:rsidR="003A4C47" w:rsidRPr="00EC57BB">
        <w:rPr>
          <w:rFonts w:ascii="Arial" w:hAnsi="Arial" w:cs="Arial"/>
          <w:b/>
          <w:sz w:val="20"/>
          <w:lang w:val="de-DE"/>
        </w:rPr>
        <w:t xml:space="preserve"> überzeugende Marken-Missio</w:t>
      </w:r>
      <w:r w:rsidR="0070404A" w:rsidRPr="00EC57BB">
        <w:rPr>
          <w:rFonts w:ascii="Arial" w:hAnsi="Arial" w:cs="Arial"/>
          <w:b/>
          <w:sz w:val="20"/>
          <w:lang w:val="de-DE"/>
        </w:rPr>
        <w:t>n</w:t>
      </w:r>
      <w:r w:rsidR="003A4C47" w:rsidRPr="00EC57BB">
        <w:rPr>
          <w:rFonts w:ascii="Arial" w:hAnsi="Arial" w:cs="Arial"/>
          <w:b/>
          <w:sz w:val="20"/>
          <w:lang w:val="de-DE"/>
        </w:rPr>
        <w:t xml:space="preserve">: </w:t>
      </w:r>
      <w:r w:rsidR="004E4133" w:rsidRPr="00EC57BB">
        <w:rPr>
          <w:rFonts w:ascii="Arial" w:hAnsi="Arial" w:cs="Arial"/>
          <w:b/>
          <w:sz w:val="20"/>
          <w:lang w:val="de-DE"/>
        </w:rPr>
        <w:t>nahtlose Premium-Erlebnisse</w:t>
      </w:r>
      <w:r w:rsidR="00C81368" w:rsidRPr="00EC57BB">
        <w:rPr>
          <w:rFonts w:ascii="Arial" w:hAnsi="Arial" w:cs="Arial"/>
          <w:b/>
          <w:sz w:val="20"/>
          <w:lang w:val="de-DE"/>
        </w:rPr>
        <w:t>.</w:t>
      </w:r>
    </w:p>
    <w:p w14:paraId="2DA92F5A" w14:textId="77777777" w:rsidR="00C81368" w:rsidRPr="003A4C47" w:rsidRDefault="00C81368" w:rsidP="003E6F80">
      <w:pPr>
        <w:spacing w:line="288" w:lineRule="auto"/>
        <w:rPr>
          <w:rFonts w:ascii="Arial" w:hAnsi="Arial" w:cs="Arial"/>
          <w:b/>
          <w:sz w:val="20"/>
          <w:lang w:val="de-DE"/>
        </w:rPr>
      </w:pPr>
    </w:p>
    <w:p w14:paraId="2C17A7E3" w14:textId="33BD5380" w:rsidR="003A4C47" w:rsidRPr="003A4C47" w:rsidRDefault="003A4C47" w:rsidP="00485CA4">
      <w:pPr>
        <w:spacing w:line="288" w:lineRule="auto"/>
        <w:rPr>
          <w:rFonts w:ascii="Arial" w:hAnsi="Arial" w:cs="Arial"/>
          <w:bCs/>
          <w:sz w:val="20"/>
          <w:lang w:val="de-DE"/>
        </w:rPr>
      </w:pPr>
      <w:r w:rsidRPr="003A4C47">
        <w:rPr>
          <w:rFonts w:ascii="Arial" w:hAnsi="Arial" w:cs="Arial"/>
          <w:bCs/>
          <w:sz w:val="20"/>
          <w:lang w:val="de-DE"/>
        </w:rPr>
        <w:t>Mit diese</w:t>
      </w:r>
      <w:r w:rsidR="006B61D1">
        <w:rPr>
          <w:rFonts w:ascii="Arial" w:hAnsi="Arial" w:cs="Arial"/>
          <w:bCs/>
          <w:sz w:val="20"/>
          <w:lang w:val="de-DE"/>
        </w:rPr>
        <w:t>m Anspruch</w:t>
      </w:r>
      <w:r w:rsidRPr="003A4C47">
        <w:rPr>
          <w:rFonts w:ascii="Arial" w:hAnsi="Arial" w:cs="Arial"/>
          <w:bCs/>
          <w:sz w:val="20"/>
          <w:lang w:val="de-DE"/>
        </w:rPr>
        <w:t xml:space="preserve"> bietet AL</w:t>
      </w:r>
      <w:r w:rsidR="0013445A">
        <w:rPr>
          <w:rFonts w:ascii="Arial" w:hAnsi="Arial" w:cs="Arial"/>
          <w:bCs/>
          <w:sz w:val="20"/>
          <w:lang w:val="de-DE"/>
        </w:rPr>
        <w:t xml:space="preserve"> –</w:t>
      </w:r>
      <w:r w:rsidRPr="003A4C47">
        <w:rPr>
          <w:rFonts w:ascii="Arial" w:hAnsi="Arial" w:cs="Arial"/>
          <w:bCs/>
          <w:sz w:val="20"/>
          <w:lang w:val="de-DE"/>
        </w:rPr>
        <w:t xml:space="preserve"> AHLIA Hotel </w:t>
      </w:r>
      <w:proofErr w:type="spellStart"/>
      <w:r w:rsidRPr="003A4C47">
        <w:rPr>
          <w:rFonts w:ascii="Arial" w:hAnsi="Arial" w:cs="Arial"/>
          <w:bCs/>
          <w:sz w:val="20"/>
          <w:lang w:val="de-DE"/>
        </w:rPr>
        <w:t>Supplies</w:t>
      </w:r>
      <w:proofErr w:type="spellEnd"/>
      <w:r w:rsidRPr="003A4C47">
        <w:rPr>
          <w:rFonts w:ascii="Arial" w:hAnsi="Arial" w:cs="Arial"/>
          <w:bCs/>
          <w:sz w:val="20"/>
          <w:lang w:val="de-DE"/>
        </w:rPr>
        <w:t xml:space="preserve"> Co. den Kunden im jordanischen Markt nun eine breite Palette an hochwertigen </w:t>
      </w:r>
      <w:r w:rsidR="00124770">
        <w:rPr>
          <w:rFonts w:ascii="Arial" w:hAnsi="Arial" w:cs="Arial"/>
          <w:bCs/>
          <w:sz w:val="20"/>
          <w:lang w:val="de-DE"/>
        </w:rPr>
        <w:t xml:space="preserve">Lösungen </w:t>
      </w:r>
      <w:r w:rsidRPr="003A4C47">
        <w:rPr>
          <w:rFonts w:ascii="Arial" w:hAnsi="Arial" w:cs="Arial"/>
          <w:bCs/>
          <w:sz w:val="20"/>
          <w:lang w:val="de-DE"/>
        </w:rPr>
        <w:t xml:space="preserve">für Bedien- und Selbstbedienungskonzepte. </w:t>
      </w:r>
      <w:r w:rsidR="006B61D1">
        <w:rPr>
          <w:rFonts w:ascii="Arial" w:hAnsi="Arial" w:cs="Arial"/>
          <w:bCs/>
          <w:sz w:val="20"/>
          <w:lang w:val="de-DE"/>
        </w:rPr>
        <w:t>„</w:t>
      </w:r>
      <w:r w:rsidRPr="003A4C47">
        <w:rPr>
          <w:rFonts w:ascii="Arial" w:hAnsi="Arial" w:cs="Arial"/>
          <w:bCs/>
          <w:sz w:val="20"/>
          <w:lang w:val="de-DE"/>
        </w:rPr>
        <w:t>Unsere Kunden entscheiden sich für WMF Produkte, weil sie sich durch hervorragende technische Leistung und hohe Zuverlässigkeit auszeichnen. Sie sind beeindruckt vom Qualitäts</w:t>
      </w:r>
      <w:r w:rsidR="001F5D6F">
        <w:rPr>
          <w:rFonts w:ascii="Arial" w:hAnsi="Arial" w:cs="Arial"/>
          <w:bCs/>
          <w:sz w:val="20"/>
          <w:lang w:val="de-DE"/>
        </w:rPr>
        <w:t>versprechen</w:t>
      </w:r>
      <w:r w:rsidRPr="003A4C47">
        <w:rPr>
          <w:rFonts w:ascii="Arial" w:hAnsi="Arial" w:cs="Arial"/>
          <w:bCs/>
          <w:sz w:val="20"/>
          <w:lang w:val="de-DE"/>
        </w:rPr>
        <w:t xml:space="preserve"> und der starken Marke. </w:t>
      </w:r>
      <w:r w:rsidR="006B61D1">
        <w:rPr>
          <w:rFonts w:ascii="Arial" w:hAnsi="Arial" w:cs="Arial"/>
          <w:bCs/>
          <w:sz w:val="20"/>
          <w:lang w:val="de-DE"/>
        </w:rPr>
        <w:t>Die Partnerschaft mit WMF ist das ideale Fundament, unseren</w:t>
      </w:r>
      <w:r w:rsidRPr="003A4C47">
        <w:rPr>
          <w:rFonts w:ascii="Arial" w:hAnsi="Arial" w:cs="Arial"/>
          <w:bCs/>
          <w:sz w:val="20"/>
          <w:lang w:val="de-DE"/>
        </w:rPr>
        <w:t xml:space="preserve"> Kunden</w:t>
      </w:r>
      <w:r w:rsidR="006B61D1">
        <w:rPr>
          <w:rFonts w:ascii="Arial" w:hAnsi="Arial" w:cs="Arial"/>
          <w:bCs/>
          <w:sz w:val="20"/>
          <w:lang w:val="de-DE"/>
        </w:rPr>
        <w:t>stamm kontinuierlich auszubauen</w:t>
      </w:r>
      <w:r w:rsidRPr="003A4C47">
        <w:rPr>
          <w:rFonts w:ascii="Arial" w:hAnsi="Arial" w:cs="Arial"/>
          <w:bCs/>
          <w:sz w:val="20"/>
          <w:lang w:val="de-DE"/>
        </w:rPr>
        <w:t xml:space="preserve">", sagt Khaled Omer, General Manager von AL </w:t>
      </w:r>
      <w:r w:rsidR="0013445A">
        <w:rPr>
          <w:rFonts w:ascii="Arial" w:hAnsi="Arial" w:cs="Arial"/>
          <w:bCs/>
          <w:sz w:val="20"/>
          <w:lang w:val="de-DE"/>
        </w:rPr>
        <w:t>–</w:t>
      </w:r>
      <w:r w:rsidRPr="003A4C47">
        <w:rPr>
          <w:rFonts w:ascii="Arial" w:hAnsi="Arial" w:cs="Arial"/>
          <w:bCs/>
          <w:sz w:val="20"/>
          <w:lang w:val="de-DE"/>
        </w:rPr>
        <w:t xml:space="preserve"> AHLIA.</w:t>
      </w:r>
    </w:p>
    <w:p w14:paraId="22907D64" w14:textId="77777777" w:rsidR="003A4C47" w:rsidRPr="003A4C47" w:rsidRDefault="003A4C47" w:rsidP="00485CA4">
      <w:pPr>
        <w:spacing w:line="288" w:lineRule="auto"/>
        <w:rPr>
          <w:rFonts w:ascii="Arial" w:hAnsi="Arial" w:cs="Arial"/>
          <w:bCs/>
          <w:sz w:val="20"/>
          <w:lang w:val="de-DE"/>
        </w:rPr>
      </w:pPr>
    </w:p>
    <w:p w14:paraId="1C273B93" w14:textId="73696734" w:rsidR="003A4C47" w:rsidRPr="003A4C47" w:rsidRDefault="003A4C47" w:rsidP="00485CA4">
      <w:pPr>
        <w:spacing w:line="288" w:lineRule="auto"/>
        <w:ind w:right="-268"/>
        <w:rPr>
          <w:rFonts w:ascii="Arial" w:hAnsi="Arial" w:cs="Arial"/>
          <w:bCs/>
          <w:sz w:val="20"/>
          <w:lang w:val="de-DE"/>
        </w:rPr>
      </w:pPr>
      <w:r w:rsidRPr="003A4C47">
        <w:rPr>
          <w:rFonts w:ascii="Arial" w:hAnsi="Arial" w:cs="Arial"/>
          <w:bCs/>
          <w:sz w:val="20"/>
          <w:lang w:val="de-DE"/>
        </w:rPr>
        <w:t xml:space="preserve">Zu den Kunden </w:t>
      </w:r>
      <w:r w:rsidR="006B61D1">
        <w:rPr>
          <w:rFonts w:ascii="Arial" w:hAnsi="Arial" w:cs="Arial"/>
          <w:bCs/>
          <w:sz w:val="20"/>
          <w:lang w:val="de-DE"/>
        </w:rPr>
        <w:t xml:space="preserve">von AL – AHLIA </w:t>
      </w:r>
      <w:r w:rsidRPr="003A4C47">
        <w:rPr>
          <w:rFonts w:ascii="Arial" w:hAnsi="Arial" w:cs="Arial"/>
          <w:bCs/>
          <w:sz w:val="20"/>
          <w:lang w:val="de-DE"/>
        </w:rPr>
        <w:t xml:space="preserve">zählen </w:t>
      </w:r>
      <w:r w:rsidR="006B61D1">
        <w:rPr>
          <w:rFonts w:ascii="Arial" w:hAnsi="Arial" w:cs="Arial"/>
          <w:bCs/>
          <w:sz w:val="20"/>
          <w:lang w:val="de-DE"/>
        </w:rPr>
        <w:t xml:space="preserve">renommierte Namen </w:t>
      </w:r>
      <w:r w:rsidRPr="003A4C47">
        <w:rPr>
          <w:rFonts w:ascii="Arial" w:hAnsi="Arial" w:cs="Arial"/>
          <w:bCs/>
          <w:sz w:val="20"/>
          <w:lang w:val="de-DE"/>
        </w:rPr>
        <w:t>aus dem gesamten HoReCa-Sektor (Hotels, Restaurants, Catering)</w:t>
      </w:r>
      <w:r w:rsidR="006B61D1">
        <w:rPr>
          <w:rFonts w:ascii="Arial" w:hAnsi="Arial" w:cs="Arial"/>
          <w:bCs/>
          <w:sz w:val="20"/>
          <w:lang w:val="de-DE"/>
        </w:rPr>
        <w:t>, etwa</w:t>
      </w:r>
      <w:r w:rsidRPr="003A4C47">
        <w:rPr>
          <w:rFonts w:ascii="Arial" w:hAnsi="Arial" w:cs="Arial"/>
          <w:bCs/>
          <w:sz w:val="20"/>
          <w:lang w:val="de-DE"/>
        </w:rPr>
        <w:t xml:space="preserve"> mehrere </w:t>
      </w:r>
      <w:r w:rsidR="006B61D1">
        <w:rPr>
          <w:rFonts w:ascii="Arial" w:hAnsi="Arial" w:cs="Arial"/>
          <w:bCs/>
          <w:sz w:val="20"/>
          <w:lang w:val="de-DE"/>
        </w:rPr>
        <w:t>Häuser</w:t>
      </w:r>
      <w:r w:rsidRPr="003A4C47">
        <w:rPr>
          <w:rFonts w:ascii="Arial" w:hAnsi="Arial" w:cs="Arial"/>
          <w:bCs/>
          <w:sz w:val="20"/>
          <w:lang w:val="de-DE"/>
        </w:rPr>
        <w:t xml:space="preserve"> der Mövenpick-Gruppe, das </w:t>
      </w:r>
      <w:proofErr w:type="spellStart"/>
      <w:r w:rsidRPr="003A4C47">
        <w:rPr>
          <w:rFonts w:ascii="Arial" w:hAnsi="Arial" w:cs="Arial"/>
          <w:bCs/>
          <w:sz w:val="20"/>
          <w:lang w:val="de-DE"/>
        </w:rPr>
        <w:t>Four</w:t>
      </w:r>
      <w:proofErr w:type="spellEnd"/>
      <w:r w:rsidRPr="003A4C47">
        <w:rPr>
          <w:rFonts w:ascii="Arial" w:hAnsi="Arial" w:cs="Arial"/>
          <w:bCs/>
          <w:sz w:val="20"/>
          <w:lang w:val="de-DE"/>
        </w:rPr>
        <w:t xml:space="preserve"> Seasons Hotel Amman, das Amman </w:t>
      </w:r>
      <w:proofErr w:type="spellStart"/>
      <w:r w:rsidRPr="003A4C47">
        <w:rPr>
          <w:rFonts w:ascii="Arial" w:hAnsi="Arial" w:cs="Arial"/>
          <w:bCs/>
          <w:sz w:val="20"/>
          <w:lang w:val="de-DE"/>
        </w:rPr>
        <w:t>Rotana</w:t>
      </w:r>
      <w:proofErr w:type="spellEnd"/>
      <w:r w:rsidRPr="003A4C47">
        <w:rPr>
          <w:rFonts w:ascii="Arial" w:hAnsi="Arial" w:cs="Arial"/>
          <w:bCs/>
          <w:sz w:val="20"/>
          <w:lang w:val="de-DE"/>
        </w:rPr>
        <w:t xml:space="preserve"> Hotel und auch Unternehmen wie Coffee City Shop und die Expedia-Gruppe. Die Einsatzgebiete </w:t>
      </w:r>
      <w:r w:rsidR="006B61D1">
        <w:rPr>
          <w:rFonts w:ascii="Arial" w:hAnsi="Arial" w:cs="Arial"/>
          <w:bCs/>
          <w:sz w:val="20"/>
          <w:lang w:val="de-DE"/>
        </w:rPr>
        <w:t xml:space="preserve">der WMF Maschinen </w:t>
      </w:r>
      <w:r w:rsidRPr="003A4C47">
        <w:rPr>
          <w:rFonts w:ascii="Arial" w:hAnsi="Arial" w:cs="Arial"/>
          <w:bCs/>
          <w:sz w:val="20"/>
          <w:lang w:val="de-DE"/>
        </w:rPr>
        <w:t xml:space="preserve">sind </w:t>
      </w:r>
      <w:r w:rsidR="006B61D1">
        <w:rPr>
          <w:rFonts w:ascii="Arial" w:hAnsi="Arial" w:cs="Arial"/>
          <w:bCs/>
          <w:sz w:val="20"/>
          <w:lang w:val="de-DE"/>
        </w:rPr>
        <w:t xml:space="preserve">dabei </w:t>
      </w:r>
      <w:r w:rsidRPr="003A4C47">
        <w:rPr>
          <w:rFonts w:ascii="Arial" w:hAnsi="Arial" w:cs="Arial"/>
          <w:bCs/>
          <w:sz w:val="20"/>
          <w:lang w:val="de-DE"/>
        </w:rPr>
        <w:t xml:space="preserve">so vielfältig, wie </w:t>
      </w:r>
      <w:r w:rsidR="006B61D1">
        <w:rPr>
          <w:rFonts w:ascii="Arial" w:hAnsi="Arial" w:cs="Arial"/>
          <w:bCs/>
          <w:sz w:val="20"/>
          <w:lang w:val="de-DE"/>
        </w:rPr>
        <w:t xml:space="preserve">es </w:t>
      </w:r>
      <w:r w:rsidRPr="003A4C47">
        <w:rPr>
          <w:rFonts w:ascii="Arial" w:hAnsi="Arial" w:cs="Arial"/>
          <w:bCs/>
          <w:sz w:val="20"/>
          <w:lang w:val="de-DE"/>
        </w:rPr>
        <w:t xml:space="preserve">die Flexibilität der Vollautomaten verspricht. Die Vollautomaten WMF 1500 S oder WMF 5000 S </w:t>
      </w:r>
      <w:r w:rsidR="009A6273">
        <w:rPr>
          <w:rFonts w:ascii="Arial" w:hAnsi="Arial" w:cs="Arial"/>
          <w:bCs/>
          <w:sz w:val="20"/>
          <w:lang w:val="de-DE"/>
        </w:rPr>
        <w:t xml:space="preserve">werden </w:t>
      </w:r>
      <w:r w:rsidRPr="003A4C47">
        <w:rPr>
          <w:rFonts w:ascii="Arial" w:hAnsi="Arial" w:cs="Arial"/>
          <w:bCs/>
          <w:sz w:val="20"/>
          <w:lang w:val="de-DE"/>
        </w:rPr>
        <w:t>in SPA-Bereichen ebenso wie in der Lobby oder an der Bar</w:t>
      </w:r>
      <w:r w:rsidR="009A6273">
        <w:rPr>
          <w:rFonts w:ascii="Arial" w:hAnsi="Arial" w:cs="Arial"/>
          <w:bCs/>
          <w:sz w:val="20"/>
          <w:lang w:val="de-DE"/>
        </w:rPr>
        <w:t xml:space="preserve"> eingesetzt</w:t>
      </w:r>
      <w:r w:rsidRPr="003A4C47">
        <w:rPr>
          <w:rFonts w:ascii="Arial" w:hAnsi="Arial" w:cs="Arial"/>
          <w:bCs/>
          <w:sz w:val="20"/>
          <w:lang w:val="de-DE"/>
        </w:rPr>
        <w:t>. D</w:t>
      </w:r>
      <w:r w:rsidR="009A6273">
        <w:rPr>
          <w:rFonts w:ascii="Arial" w:hAnsi="Arial" w:cs="Arial"/>
          <w:bCs/>
          <w:sz w:val="20"/>
          <w:lang w:val="de-DE"/>
        </w:rPr>
        <w:t xml:space="preserve">ie </w:t>
      </w:r>
      <w:r w:rsidR="00C04546">
        <w:rPr>
          <w:rFonts w:ascii="Arial" w:hAnsi="Arial" w:cs="Arial"/>
          <w:bCs/>
          <w:sz w:val="20"/>
          <w:lang w:val="de-DE"/>
        </w:rPr>
        <w:t>Top</w:t>
      </w:r>
      <w:r w:rsidR="009A6273">
        <w:rPr>
          <w:rFonts w:ascii="Arial" w:hAnsi="Arial" w:cs="Arial"/>
          <w:bCs/>
          <w:sz w:val="20"/>
          <w:lang w:val="de-DE"/>
        </w:rPr>
        <w:t xml:space="preserve">-Performance-Maschine </w:t>
      </w:r>
      <w:r w:rsidRPr="003A4C47">
        <w:rPr>
          <w:rFonts w:ascii="Arial" w:hAnsi="Arial" w:cs="Arial"/>
          <w:bCs/>
          <w:sz w:val="20"/>
          <w:lang w:val="de-DE"/>
        </w:rPr>
        <w:t xml:space="preserve">WMF 9000 S+ findet sich dagegen häufig in der </w:t>
      </w:r>
      <w:r w:rsidR="001F5D6F">
        <w:rPr>
          <w:rFonts w:ascii="Arial" w:hAnsi="Arial" w:cs="Arial"/>
          <w:bCs/>
          <w:sz w:val="20"/>
          <w:lang w:val="de-DE"/>
        </w:rPr>
        <w:t>Etagen</w:t>
      </w:r>
      <w:r w:rsidR="009A6273">
        <w:rPr>
          <w:rFonts w:ascii="Arial" w:hAnsi="Arial" w:cs="Arial"/>
          <w:bCs/>
          <w:sz w:val="20"/>
          <w:lang w:val="de-DE"/>
        </w:rPr>
        <w:t xml:space="preserve">-, </w:t>
      </w:r>
      <w:r w:rsidRPr="003A4C47">
        <w:rPr>
          <w:rFonts w:ascii="Arial" w:hAnsi="Arial" w:cs="Arial"/>
          <w:bCs/>
          <w:sz w:val="20"/>
          <w:lang w:val="de-DE"/>
        </w:rPr>
        <w:t>Hotelbuffet</w:t>
      </w:r>
      <w:r w:rsidR="009A6273">
        <w:rPr>
          <w:rFonts w:ascii="Arial" w:hAnsi="Arial" w:cs="Arial"/>
          <w:bCs/>
          <w:sz w:val="20"/>
          <w:lang w:val="de-DE"/>
        </w:rPr>
        <w:t>- und</w:t>
      </w:r>
      <w:r w:rsidRPr="003A4C47">
        <w:rPr>
          <w:rFonts w:ascii="Arial" w:hAnsi="Arial" w:cs="Arial"/>
          <w:bCs/>
          <w:sz w:val="20"/>
          <w:lang w:val="de-DE"/>
        </w:rPr>
        <w:t xml:space="preserve"> Personalverpflegung. </w:t>
      </w:r>
    </w:p>
    <w:p w14:paraId="28252C81" w14:textId="77777777" w:rsidR="003A4C47" w:rsidRPr="003A4C47" w:rsidRDefault="003A4C47" w:rsidP="003E6F80">
      <w:pPr>
        <w:spacing w:line="288" w:lineRule="auto"/>
        <w:rPr>
          <w:rFonts w:ascii="Arial" w:hAnsi="Arial" w:cs="Arial"/>
          <w:bCs/>
          <w:sz w:val="20"/>
          <w:lang w:val="de-DE"/>
        </w:rPr>
      </w:pPr>
    </w:p>
    <w:p w14:paraId="45B2E42A" w14:textId="3D4A64EB" w:rsidR="00A9785F" w:rsidRPr="003A4C47" w:rsidRDefault="003A4C47" w:rsidP="003E6F80">
      <w:pPr>
        <w:spacing w:line="288" w:lineRule="auto"/>
        <w:ind w:right="-268"/>
        <w:rPr>
          <w:rFonts w:ascii="Arial" w:hAnsi="Arial" w:cs="Arial"/>
          <w:bCs/>
          <w:sz w:val="20"/>
          <w:lang w:val="de-DE"/>
        </w:rPr>
      </w:pPr>
      <w:r w:rsidRPr="003A4C47">
        <w:rPr>
          <w:rFonts w:ascii="Arial" w:hAnsi="Arial" w:cs="Arial"/>
          <w:bCs/>
          <w:sz w:val="20"/>
          <w:lang w:val="de-DE"/>
        </w:rPr>
        <w:t xml:space="preserve">Darüber hinaus </w:t>
      </w:r>
      <w:r w:rsidR="00D14B3D">
        <w:rPr>
          <w:rFonts w:ascii="Arial" w:hAnsi="Arial" w:cs="Arial"/>
          <w:bCs/>
          <w:sz w:val="20"/>
          <w:lang w:val="de-DE"/>
        </w:rPr>
        <w:t xml:space="preserve">verspricht </w:t>
      </w:r>
      <w:r w:rsidR="00D14B3D" w:rsidRPr="003A4C47">
        <w:rPr>
          <w:rFonts w:ascii="Arial" w:hAnsi="Arial" w:cs="Arial"/>
          <w:bCs/>
          <w:sz w:val="20"/>
          <w:lang w:val="de-DE"/>
        </w:rPr>
        <w:t>die integrierte Telemetrie-Lösung WMF CoffeeConnect</w:t>
      </w:r>
      <w:r w:rsidR="00D14B3D">
        <w:rPr>
          <w:rFonts w:ascii="Arial" w:hAnsi="Arial" w:cs="Arial"/>
          <w:bCs/>
          <w:sz w:val="20"/>
          <w:lang w:val="de-DE"/>
        </w:rPr>
        <w:t xml:space="preserve"> </w:t>
      </w:r>
      <w:r w:rsidRPr="003A4C47">
        <w:rPr>
          <w:rFonts w:ascii="Arial" w:hAnsi="Arial" w:cs="Arial"/>
          <w:bCs/>
          <w:sz w:val="20"/>
          <w:lang w:val="de-DE"/>
        </w:rPr>
        <w:t>besondere wirtschaftliche Vorteile. Die kontinuierliche, gebündelte Überwachung der Maschinenprozesse bietet eine Fülle anwenderfreundlicher Auswertungs- und Steuerungsmöglichkeiten zur Steigerung der Effizienz und Wirtschaftlichkeit des Kaffeegeschäfts. Zu den Highlights zählen ausführliche Analyseberichte über Absatz- und Umsatzzahlen sowie die Möglichkeiten rund um die vorausschauende Wartung und Absatzprognose.</w:t>
      </w:r>
    </w:p>
    <w:p w14:paraId="603DBCDF" w14:textId="77777777" w:rsidR="0035789F" w:rsidRDefault="0035789F" w:rsidP="0035789F">
      <w:pPr>
        <w:spacing w:line="312" w:lineRule="auto"/>
        <w:rPr>
          <w:rFonts w:ascii="Arial" w:hAnsi="Arial" w:cs="Arial"/>
          <w:b/>
          <w:sz w:val="20"/>
          <w:lang w:val="de-DE"/>
        </w:rPr>
      </w:pPr>
    </w:p>
    <w:p w14:paraId="562DC691" w14:textId="7C72EEBD" w:rsidR="0035789F" w:rsidRPr="0035789F" w:rsidRDefault="0035789F" w:rsidP="0035789F">
      <w:pPr>
        <w:spacing w:line="312" w:lineRule="auto"/>
        <w:rPr>
          <w:rFonts w:ascii="Arial" w:hAnsi="Arial" w:cs="Arial"/>
          <w:b/>
          <w:sz w:val="20"/>
          <w:lang w:val="de-DE"/>
        </w:rPr>
      </w:pPr>
      <w:r w:rsidRPr="0035789F">
        <w:rPr>
          <w:rFonts w:ascii="Arial" w:hAnsi="Arial" w:cs="Arial"/>
          <w:b/>
          <w:sz w:val="20"/>
          <w:lang w:val="de-DE"/>
        </w:rPr>
        <w:t>Bildanforderung</w:t>
      </w:r>
    </w:p>
    <w:p w14:paraId="35279C97" w14:textId="4D93A45D" w:rsidR="0035789F" w:rsidRPr="0035789F" w:rsidRDefault="0035789F" w:rsidP="0035789F">
      <w:pPr>
        <w:spacing w:line="312" w:lineRule="auto"/>
        <w:rPr>
          <w:rFonts w:ascii="Arial" w:hAnsi="Arial" w:cs="Arial"/>
          <w:sz w:val="20"/>
          <w:lang w:val="de-DE"/>
        </w:rPr>
      </w:pPr>
      <w:r w:rsidRPr="0035789F">
        <w:rPr>
          <w:rFonts w:ascii="Arial" w:hAnsi="Arial" w:cs="Arial"/>
          <w:sz w:val="20"/>
          <w:lang w:val="de-DE"/>
        </w:rPr>
        <w:t>Bildmaterial finden Sie in unserem Medienportal http://press-n-relations.amid-pr.com (Suchbegriff „</w:t>
      </w:r>
      <w:hyperlink r:id="rId9" w:history="1">
        <w:r w:rsidRPr="00D03C05">
          <w:rPr>
            <w:rStyle w:val="Hyperlink"/>
            <w:rFonts w:ascii="Arial" w:hAnsi="Arial"/>
            <w:sz w:val="20"/>
            <w:lang w:val="de-DE"/>
          </w:rPr>
          <w:t>WMF-A</w:t>
        </w:r>
        <w:r w:rsidRPr="00D03C05">
          <w:rPr>
            <w:rStyle w:val="Hyperlink"/>
            <w:rFonts w:ascii="Arial" w:hAnsi="Arial"/>
            <w:sz w:val="20"/>
            <w:lang w:val="de-DE"/>
          </w:rPr>
          <w:t>L</w:t>
        </w:r>
        <w:r w:rsidRPr="00D03C05">
          <w:rPr>
            <w:rStyle w:val="Hyperlink"/>
            <w:rFonts w:ascii="Arial" w:hAnsi="Arial"/>
            <w:sz w:val="20"/>
            <w:lang w:val="de-DE"/>
          </w:rPr>
          <w:t>AHLIA</w:t>
        </w:r>
      </w:hyperlink>
      <w:r w:rsidRPr="0035789F">
        <w:rPr>
          <w:rFonts w:ascii="Arial" w:hAnsi="Arial" w:cs="Arial"/>
          <w:sz w:val="20"/>
          <w:lang w:val="de-DE"/>
        </w:rPr>
        <w:t xml:space="preserve">“). </w:t>
      </w:r>
    </w:p>
    <w:p w14:paraId="2DB150AA" w14:textId="77777777" w:rsidR="003874DA" w:rsidRPr="00EC57BB" w:rsidRDefault="003874DA" w:rsidP="003E6F80">
      <w:pPr>
        <w:spacing w:line="288" w:lineRule="auto"/>
        <w:rPr>
          <w:rFonts w:ascii="Arial" w:hAnsi="Arial"/>
          <w:b/>
          <w:sz w:val="20"/>
          <w:lang w:val="de-DE"/>
        </w:rPr>
      </w:pPr>
    </w:p>
    <w:p w14:paraId="065CBD06" w14:textId="77777777" w:rsidR="00042EDE" w:rsidRPr="0035789F" w:rsidRDefault="00042EDE" w:rsidP="003E6F80">
      <w:pPr>
        <w:spacing w:line="288" w:lineRule="auto"/>
        <w:rPr>
          <w:rFonts w:ascii="Arial" w:hAnsi="Arial" w:cs="Arial"/>
          <w:sz w:val="20"/>
          <w:lang w:val="de-DE"/>
        </w:rPr>
      </w:pPr>
    </w:p>
    <w:tbl>
      <w:tblPr>
        <w:tblW w:w="9039" w:type="dxa"/>
        <w:tblInd w:w="-106" w:type="dxa"/>
        <w:tblLook w:val="04A0" w:firstRow="1" w:lastRow="0" w:firstColumn="1" w:lastColumn="0" w:noHBand="0" w:noVBand="1"/>
      </w:tblPr>
      <w:tblGrid>
        <w:gridCol w:w="3996"/>
        <w:gridCol w:w="5043"/>
      </w:tblGrid>
      <w:tr w:rsidR="0035789F" w:rsidRPr="00C56294" w14:paraId="24459BC5" w14:textId="77777777" w:rsidTr="003C4143">
        <w:trPr>
          <w:trHeight w:val="887"/>
        </w:trPr>
        <w:tc>
          <w:tcPr>
            <w:tcW w:w="3996" w:type="dxa"/>
            <w:shd w:val="clear" w:color="auto" w:fill="auto"/>
          </w:tcPr>
          <w:p w14:paraId="34EF0206" w14:textId="77777777" w:rsidR="0035789F" w:rsidRPr="0035789F" w:rsidRDefault="0035789F" w:rsidP="003C4143">
            <w:pPr>
              <w:spacing w:line="264" w:lineRule="auto"/>
              <w:rPr>
                <w:rFonts w:ascii="Arial" w:hAnsi="Arial" w:cs="Arial"/>
                <w:b/>
                <w:bCs/>
                <w:color w:val="000000" w:themeColor="text1"/>
                <w:sz w:val="18"/>
                <w:szCs w:val="18"/>
                <w:lang w:val="de-DE"/>
              </w:rPr>
            </w:pPr>
            <w:r w:rsidRPr="0035789F">
              <w:rPr>
                <w:rFonts w:ascii="Arial" w:hAnsi="Arial" w:cs="Arial"/>
                <w:b/>
                <w:bCs/>
                <w:color w:val="000000" w:themeColor="text1"/>
                <w:sz w:val="18"/>
                <w:szCs w:val="18"/>
                <w:lang w:val="de-DE"/>
              </w:rPr>
              <w:t>Weitere Informationen:</w:t>
            </w:r>
          </w:p>
          <w:p w14:paraId="502D7227"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WMF Group GmbH</w:t>
            </w:r>
          </w:p>
          <w:p w14:paraId="7A811110"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Axel Fähnle</w:t>
            </w:r>
          </w:p>
          <w:p w14:paraId="44789D48"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Head of </w:t>
            </w:r>
            <w:proofErr w:type="spellStart"/>
            <w:r w:rsidRPr="00FC6DAF">
              <w:rPr>
                <w:rFonts w:ascii="Arial" w:hAnsi="Arial" w:cs="Arial"/>
                <w:color w:val="000000" w:themeColor="text1"/>
                <w:sz w:val="18"/>
                <w:szCs w:val="18"/>
                <w:lang w:val="it-IT"/>
              </w:rPr>
              <w:t>Trade</w:t>
            </w:r>
            <w:proofErr w:type="spellEnd"/>
            <w:r w:rsidRPr="00FC6DAF">
              <w:rPr>
                <w:rFonts w:ascii="Arial" w:hAnsi="Arial" w:cs="Arial"/>
                <w:color w:val="000000" w:themeColor="text1"/>
                <w:sz w:val="18"/>
                <w:szCs w:val="18"/>
                <w:lang w:val="it-IT"/>
              </w:rPr>
              <w:t xml:space="preserve"> Marketing D-A-CH</w:t>
            </w:r>
          </w:p>
          <w:p w14:paraId="6236A068"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GBU Professional Coffee Machines</w:t>
            </w:r>
          </w:p>
          <w:p w14:paraId="64B49A09"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Eberhardstraße 35 – D-73312 Geislingen</w:t>
            </w:r>
          </w:p>
          <w:p w14:paraId="7F862674" w14:textId="77777777" w:rsidR="0035789F" w:rsidRPr="00FC6DAF"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Tel.: +49 73 31 25 7575 </w:t>
            </w:r>
          </w:p>
          <w:p w14:paraId="587E3284" w14:textId="77777777" w:rsidR="0035789F" w:rsidRPr="003446C1" w:rsidRDefault="0035789F" w:rsidP="003C4143">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AFaehnle@wmf.com - www.wmf.com</w:t>
            </w:r>
          </w:p>
        </w:tc>
        <w:tc>
          <w:tcPr>
            <w:tcW w:w="5043" w:type="dxa"/>
            <w:shd w:val="clear" w:color="auto" w:fill="auto"/>
          </w:tcPr>
          <w:p w14:paraId="423B78CC" w14:textId="77777777" w:rsidR="0035789F" w:rsidRPr="0035789F" w:rsidRDefault="0035789F" w:rsidP="003C4143">
            <w:pPr>
              <w:spacing w:line="264" w:lineRule="auto"/>
              <w:rPr>
                <w:rFonts w:ascii="Arial" w:hAnsi="Arial" w:cs="Arial"/>
                <w:b/>
                <w:bCs/>
                <w:color w:val="000000" w:themeColor="text1"/>
                <w:sz w:val="18"/>
                <w:szCs w:val="18"/>
                <w:lang w:val="de-DE"/>
              </w:rPr>
            </w:pPr>
            <w:r w:rsidRPr="0035789F">
              <w:rPr>
                <w:rFonts w:ascii="Arial" w:hAnsi="Arial" w:cs="Arial"/>
                <w:b/>
                <w:bCs/>
                <w:color w:val="000000" w:themeColor="text1"/>
                <w:sz w:val="18"/>
                <w:szCs w:val="18"/>
                <w:lang w:val="de-DE"/>
              </w:rPr>
              <w:t>Presse- und Öffentlichkeitsarbeit:</w:t>
            </w:r>
          </w:p>
          <w:p w14:paraId="7E960358" w14:textId="77777777" w:rsidR="0035789F" w:rsidRPr="0035789F" w:rsidRDefault="0035789F" w:rsidP="003C4143">
            <w:pPr>
              <w:spacing w:line="264" w:lineRule="auto"/>
              <w:rPr>
                <w:rFonts w:ascii="Arial" w:hAnsi="Arial" w:cs="Arial"/>
                <w:color w:val="000000" w:themeColor="text1"/>
                <w:sz w:val="18"/>
                <w:szCs w:val="18"/>
                <w:lang w:val="de-DE"/>
              </w:rPr>
            </w:pPr>
            <w:r w:rsidRPr="0035789F">
              <w:rPr>
                <w:rFonts w:ascii="Arial" w:hAnsi="Arial" w:cs="Arial"/>
                <w:color w:val="000000" w:themeColor="text1"/>
                <w:sz w:val="18"/>
                <w:szCs w:val="18"/>
                <w:lang w:val="de-DE"/>
              </w:rPr>
              <w:t>WMF Pressebüro</w:t>
            </w:r>
          </w:p>
          <w:p w14:paraId="5C0B53FB" w14:textId="77777777" w:rsidR="0035789F" w:rsidRPr="0035789F" w:rsidRDefault="0035789F" w:rsidP="003C4143">
            <w:pPr>
              <w:spacing w:line="264" w:lineRule="auto"/>
              <w:rPr>
                <w:rFonts w:ascii="Arial" w:hAnsi="Arial" w:cs="Arial"/>
                <w:color w:val="000000" w:themeColor="text1"/>
                <w:sz w:val="18"/>
                <w:szCs w:val="18"/>
                <w:lang w:val="de-DE"/>
              </w:rPr>
            </w:pPr>
            <w:r w:rsidRPr="0035789F">
              <w:rPr>
                <w:rFonts w:ascii="Arial" w:hAnsi="Arial" w:cs="Arial"/>
                <w:color w:val="000000" w:themeColor="text1"/>
                <w:sz w:val="18"/>
                <w:szCs w:val="18"/>
                <w:lang w:val="de-DE"/>
              </w:rPr>
              <w:t xml:space="preserve">c/o Press’n’Relations GmbH </w:t>
            </w:r>
          </w:p>
          <w:p w14:paraId="39A1BEB1" w14:textId="77777777" w:rsidR="0035789F" w:rsidRPr="0035789F" w:rsidRDefault="0035789F" w:rsidP="003C4143">
            <w:pPr>
              <w:spacing w:line="264" w:lineRule="auto"/>
              <w:rPr>
                <w:rFonts w:ascii="Arial" w:hAnsi="Arial" w:cs="Arial"/>
                <w:color w:val="000000" w:themeColor="text1"/>
                <w:sz w:val="18"/>
                <w:szCs w:val="18"/>
                <w:lang w:val="de-DE"/>
              </w:rPr>
            </w:pPr>
            <w:r w:rsidRPr="0035789F">
              <w:rPr>
                <w:rFonts w:ascii="Arial" w:hAnsi="Arial" w:cs="Arial"/>
                <w:color w:val="000000" w:themeColor="text1"/>
                <w:sz w:val="18"/>
                <w:szCs w:val="18"/>
                <w:lang w:val="de-DE"/>
              </w:rPr>
              <w:t xml:space="preserve">Monika Nyendick </w:t>
            </w:r>
          </w:p>
          <w:p w14:paraId="0D1D6578" w14:textId="77777777" w:rsidR="0035789F" w:rsidRPr="003446C1" w:rsidRDefault="0035789F" w:rsidP="003C4143">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Magirusstraße 33 – D-89077 Ulm </w:t>
            </w:r>
          </w:p>
          <w:p w14:paraId="3BCA65EA" w14:textId="77777777" w:rsidR="0035789F" w:rsidRPr="003446C1" w:rsidRDefault="0035789F" w:rsidP="003C4143">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Tel.: +49 731 96287-30 </w:t>
            </w:r>
          </w:p>
          <w:p w14:paraId="5EB49A1F" w14:textId="77777777" w:rsidR="0035789F" w:rsidRPr="003446C1" w:rsidRDefault="0035789F" w:rsidP="003C4143">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wmf@press-n-relations.de </w:t>
            </w:r>
          </w:p>
          <w:p w14:paraId="5189887A" w14:textId="77777777" w:rsidR="0035789F" w:rsidRPr="003446C1" w:rsidRDefault="0035789F" w:rsidP="003C4143">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www.press-n-relations.de</w:t>
            </w:r>
          </w:p>
        </w:tc>
      </w:tr>
    </w:tbl>
    <w:p w14:paraId="51EEDC6A" w14:textId="77777777" w:rsidR="00541B58" w:rsidRPr="00DD0682" w:rsidRDefault="00541B58" w:rsidP="003E6F80">
      <w:pPr>
        <w:spacing w:line="288" w:lineRule="auto"/>
        <w:rPr>
          <w:rFonts w:ascii="Arial" w:hAnsi="Arial" w:cs="Arial"/>
          <w:sz w:val="20"/>
          <w:lang w:val="it-IT"/>
        </w:rPr>
      </w:pPr>
    </w:p>
    <w:p w14:paraId="4335B2F6" w14:textId="77777777" w:rsidR="0035789F" w:rsidRPr="0035789F" w:rsidRDefault="0035789F" w:rsidP="0035789F">
      <w:pPr>
        <w:rPr>
          <w:rFonts w:ascii="Arial" w:hAnsi="Arial" w:cs="Arial"/>
          <w:b/>
          <w:bCs/>
          <w:color w:val="000000" w:themeColor="text1"/>
          <w:sz w:val="18"/>
          <w:szCs w:val="18"/>
          <w:lang w:val="de-DE"/>
        </w:rPr>
      </w:pPr>
      <w:r w:rsidRPr="0035789F">
        <w:rPr>
          <w:rFonts w:ascii="Arial" w:hAnsi="Arial" w:cs="Arial"/>
          <w:b/>
          <w:bCs/>
          <w:color w:val="000000" w:themeColor="text1"/>
          <w:sz w:val="18"/>
          <w:szCs w:val="18"/>
          <w:lang w:val="de-DE"/>
        </w:rPr>
        <w:t>Über die WMF Group</w:t>
      </w:r>
    </w:p>
    <w:p w14:paraId="7E1F6F37" w14:textId="77777777" w:rsidR="0035789F" w:rsidRPr="0035789F" w:rsidRDefault="0035789F" w:rsidP="0035789F">
      <w:pPr>
        <w:rPr>
          <w:rFonts w:ascii="Arial" w:hAnsi="Arial" w:cs="Arial"/>
          <w:bCs/>
          <w:color w:val="000000" w:themeColor="text1"/>
          <w:sz w:val="18"/>
          <w:szCs w:val="18"/>
          <w:lang w:val="de-DE"/>
        </w:rPr>
      </w:pPr>
      <w:r w:rsidRPr="0035789F">
        <w:rPr>
          <w:rFonts w:ascii="Arial" w:hAnsi="Arial" w:cs="Arial"/>
          <w:bCs/>
          <w:color w:val="000000" w:themeColor="text1"/>
          <w:sz w:val="18"/>
          <w:szCs w:val="18"/>
          <w:lang w:val="de-DE"/>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16FA87BF" w14:textId="77777777" w:rsidR="0035789F" w:rsidRPr="0035789F" w:rsidRDefault="0035789F" w:rsidP="0035789F">
      <w:pPr>
        <w:rPr>
          <w:rFonts w:ascii="Arial" w:hAnsi="Arial" w:cs="Arial"/>
          <w:bCs/>
          <w:color w:val="000000" w:themeColor="text1"/>
          <w:sz w:val="18"/>
          <w:szCs w:val="18"/>
          <w:lang w:val="de-DE"/>
        </w:rPr>
      </w:pPr>
    </w:p>
    <w:p w14:paraId="24365A1E" w14:textId="77777777" w:rsidR="0035789F" w:rsidRPr="0035789F" w:rsidRDefault="0035789F" w:rsidP="0035789F">
      <w:pPr>
        <w:rPr>
          <w:rFonts w:ascii="Arial" w:hAnsi="Arial" w:cs="Arial"/>
          <w:bCs/>
          <w:color w:val="000000" w:themeColor="text1"/>
          <w:sz w:val="18"/>
          <w:szCs w:val="18"/>
          <w:lang w:val="de-DE"/>
        </w:rPr>
      </w:pPr>
      <w:r w:rsidRPr="0035789F">
        <w:rPr>
          <w:rFonts w:ascii="Arial" w:hAnsi="Arial" w:cs="Arial"/>
          <w:bCs/>
          <w:color w:val="000000" w:themeColor="text1"/>
          <w:sz w:val="18"/>
          <w:szCs w:val="18"/>
          <w:lang w:val="de-DE"/>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42BFF6C" w14:textId="77777777" w:rsidR="0035789F" w:rsidRPr="0035789F" w:rsidRDefault="0035789F" w:rsidP="0035789F">
      <w:pPr>
        <w:rPr>
          <w:rFonts w:ascii="Arial" w:hAnsi="Arial" w:cs="Arial"/>
          <w:bCs/>
          <w:color w:val="000000" w:themeColor="text1"/>
          <w:sz w:val="18"/>
          <w:szCs w:val="18"/>
          <w:lang w:val="de-DE"/>
        </w:rPr>
      </w:pPr>
    </w:p>
    <w:p w14:paraId="36F2B9DC" w14:textId="77777777" w:rsidR="0035789F" w:rsidRPr="0035789F" w:rsidRDefault="0035789F" w:rsidP="0035789F">
      <w:pPr>
        <w:rPr>
          <w:rFonts w:ascii="Arial" w:hAnsi="Arial" w:cs="Arial"/>
          <w:sz w:val="18"/>
          <w:szCs w:val="18"/>
          <w:lang w:val="de-DE"/>
        </w:rPr>
      </w:pPr>
      <w:r w:rsidRPr="0035789F">
        <w:rPr>
          <w:rFonts w:ascii="Arial" w:hAnsi="Arial" w:cs="Arial"/>
          <w:bCs/>
          <w:color w:val="000000" w:themeColor="text1"/>
          <w:sz w:val="18"/>
          <w:szCs w:val="18"/>
          <w:lang w:val="de-DE"/>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35789F">
        <w:rPr>
          <w:rFonts w:ascii="Arial" w:hAnsi="Arial" w:cs="Arial"/>
          <w:sz w:val="18"/>
          <w:szCs w:val="18"/>
          <w:lang w:val="de-DE"/>
        </w:rPr>
        <w:t xml:space="preserve"> </w:t>
      </w:r>
    </w:p>
    <w:p w14:paraId="6A8378D1" w14:textId="77777777" w:rsidR="00916175" w:rsidRPr="0035789F" w:rsidRDefault="00916175" w:rsidP="003E6F80">
      <w:pPr>
        <w:spacing w:line="288" w:lineRule="auto"/>
        <w:rPr>
          <w:rFonts w:ascii="Helvetica" w:hAnsi="Helvetica"/>
          <w:sz w:val="20"/>
          <w:lang w:val="de-DE"/>
        </w:rPr>
      </w:pPr>
    </w:p>
    <w:p w14:paraId="50BED9DE" w14:textId="77777777" w:rsidR="008A344A" w:rsidRPr="0035789F" w:rsidRDefault="008A344A" w:rsidP="003E6F80">
      <w:pPr>
        <w:spacing w:line="288" w:lineRule="auto"/>
        <w:rPr>
          <w:rFonts w:ascii="Arial" w:hAnsi="Arial" w:cs="Arial"/>
          <w:lang w:val="de-DE"/>
        </w:rPr>
      </w:pPr>
    </w:p>
    <w:sectPr w:rsidR="008A344A" w:rsidRPr="0035789F"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48C11" w14:textId="77777777" w:rsidR="004B13C9" w:rsidRDefault="004B13C9">
      <w:r>
        <w:separator/>
      </w:r>
    </w:p>
  </w:endnote>
  <w:endnote w:type="continuationSeparator" w:id="0">
    <w:p w14:paraId="0580B0F5" w14:textId="77777777" w:rsidR="004B13C9" w:rsidRDefault="004B1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CDE138E7-B3D2-354B-B49F-7EE41BBAA496}"/>
    <w:embedBold r:id="rId2" w:fontKey="{C4631F27-2415-2E4E-AF81-F9A2E61D59F6}"/>
    <w:embedBoldItalic r:id="rId3" w:fontKey="{DB2C5F00-E913-3B43-8D6A-13B15F157B0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79195"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http://schemas.microsoft.com/office/word/2018/wordml" xmlns:w16cex="http://schemas.microsoft.com/office/word/2018/wordml/cex">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579B4" w14:textId="77777777" w:rsidR="004B13C9" w:rsidRDefault="004B13C9">
      <w:r>
        <w:separator/>
      </w:r>
    </w:p>
  </w:footnote>
  <w:footnote w:type="continuationSeparator" w:id="0">
    <w:p w14:paraId="248CAF57" w14:textId="77777777" w:rsidR="004B13C9" w:rsidRDefault="004B13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7880CA93" w14:textId="77777777" w:rsidR="00A962DD" w:rsidRDefault="00A962DD">
    <w:pPr>
      <w:pStyle w:val="MLStat"/>
      <w:ind w:left="0" w:right="0" w:firstLine="0"/>
      <w:rPr>
        <w:szCs w:val="2"/>
      </w:rPr>
    </w:pPr>
  </w:p>
  <w:p w14:paraId="7FE87284" w14:textId="77777777" w:rsidR="00A962DD" w:rsidRDefault="00A962DD">
    <w:pPr>
      <w:pStyle w:val="MLStat"/>
      <w:ind w:left="0" w:right="0" w:firstLine="0"/>
      <w:rPr>
        <w:szCs w:val="2"/>
      </w:rPr>
    </w:pPr>
    <w:r>
      <w:rPr>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1209B196" w14:textId="77777777" w:rsidR="00F80C76" w:rsidRDefault="00F80C76" w:rsidP="008A344A">
    <w:pPr>
      <w:pStyle w:val="MLStat"/>
      <w:spacing w:before="120" w:after="0" w:line="240" w:lineRule="exact"/>
      <w:ind w:left="0" w:right="0" w:firstLine="0"/>
      <w:rPr>
        <w:rFonts w:ascii="Arial" w:hAnsi="Arial"/>
        <w:b/>
        <w:sz w:val="24"/>
        <w:szCs w:val="24"/>
      </w:rPr>
    </w:pPr>
  </w:p>
  <w:p w14:paraId="0B79CBBB" w14:textId="2B986FE7" w:rsidR="00A962DD" w:rsidRPr="008A344A" w:rsidRDefault="008A344A" w:rsidP="008A344A">
    <w:pPr>
      <w:pStyle w:val="MLStat"/>
      <w:spacing w:before="120" w:after="0" w:line="240" w:lineRule="exact"/>
      <w:ind w:left="0" w:right="0" w:firstLine="0"/>
      <w:rPr>
        <w:rFonts w:ascii="Arial" w:hAnsi="Arial" w:cs="Arial"/>
        <w:b/>
        <w:noProof/>
        <w:sz w:val="24"/>
        <w:szCs w:val="24"/>
      </w:rPr>
    </w:pPr>
    <w:proofErr w:type="spellStart"/>
    <w:r>
      <w:rPr>
        <w:rFonts w:ascii="Arial" w:hAnsi="Arial"/>
        <w:b/>
        <w:sz w:val="24"/>
        <w:szCs w:val="24"/>
      </w:rPr>
      <w:t>Press</w:t>
    </w:r>
    <w:r>
      <w:rPr>
        <w:noProof/>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789F">
      <w:rPr>
        <w:rFonts w:ascii="Arial" w:hAnsi="Arial"/>
        <w:b/>
        <w:sz w:val="24"/>
        <w:szCs w:val="24"/>
      </w:rPr>
      <w:t>einformation</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694"/>
    <w:rsid w:val="00003A42"/>
    <w:rsid w:val="00003C36"/>
    <w:rsid w:val="000050F4"/>
    <w:rsid w:val="000115C3"/>
    <w:rsid w:val="00012AF5"/>
    <w:rsid w:val="00014B3E"/>
    <w:rsid w:val="00014FC5"/>
    <w:rsid w:val="000152BC"/>
    <w:rsid w:val="00015EBE"/>
    <w:rsid w:val="00017BDB"/>
    <w:rsid w:val="00022502"/>
    <w:rsid w:val="000228B1"/>
    <w:rsid w:val="00023191"/>
    <w:rsid w:val="00027318"/>
    <w:rsid w:val="00031C27"/>
    <w:rsid w:val="000323E4"/>
    <w:rsid w:val="0003458F"/>
    <w:rsid w:val="00034E36"/>
    <w:rsid w:val="00036124"/>
    <w:rsid w:val="00040028"/>
    <w:rsid w:val="00042EDE"/>
    <w:rsid w:val="000457DC"/>
    <w:rsid w:val="00046513"/>
    <w:rsid w:val="00047D99"/>
    <w:rsid w:val="00047E00"/>
    <w:rsid w:val="00050CE4"/>
    <w:rsid w:val="00052251"/>
    <w:rsid w:val="0006181B"/>
    <w:rsid w:val="00062020"/>
    <w:rsid w:val="00071EAC"/>
    <w:rsid w:val="000728C0"/>
    <w:rsid w:val="000739BF"/>
    <w:rsid w:val="00083869"/>
    <w:rsid w:val="0009365F"/>
    <w:rsid w:val="00093ECE"/>
    <w:rsid w:val="0009622D"/>
    <w:rsid w:val="000A75D8"/>
    <w:rsid w:val="000B0125"/>
    <w:rsid w:val="000B16CC"/>
    <w:rsid w:val="000B1FD2"/>
    <w:rsid w:val="000B2730"/>
    <w:rsid w:val="000B27B8"/>
    <w:rsid w:val="000B608E"/>
    <w:rsid w:val="000B63A7"/>
    <w:rsid w:val="000B6DD3"/>
    <w:rsid w:val="000B76A9"/>
    <w:rsid w:val="000B7F40"/>
    <w:rsid w:val="000C1E04"/>
    <w:rsid w:val="000C4AC6"/>
    <w:rsid w:val="000C4DF9"/>
    <w:rsid w:val="000C7818"/>
    <w:rsid w:val="000D3131"/>
    <w:rsid w:val="000D479C"/>
    <w:rsid w:val="000E53CF"/>
    <w:rsid w:val="000F0578"/>
    <w:rsid w:val="000F263F"/>
    <w:rsid w:val="000F3895"/>
    <w:rsid w:val="000F3A84"/>
    <w:rsid w:val="000F4421"/>
    <w:rsid w:val="000F4C9D"/>
    <w:rsid w:val="000F7D61"/>
    <w:rsid w:val="00102AE6"/>
    <w:rsid w:val="0010313C"/>
    <w:rsid w:val="00104C42"/>
    <w:rsid w:val="001051F3"/>
    <w:rsid w:val="0010593C"/>
    <w:rsid w:val="001066E8"/>
    <w:rsid w:val="00112D59"/>
    <w:rsid w:val="00114722"/>
    <w:rsid w:val="00120DA1"/>
    <w:rsid w:val="00122E4A"/>
    <w:rsid w:val="00124770"/>
    <w:rsid w:val="00125F80"/>
    <w:rsid w:val="00126670"/>
    <w:rsid w:val="001277D1"/>
    <w:rsid w:val="001314C2"/>
    <w:rsid w:val="0013165A"/>
    <w:rsid w:val="001334CD"/>
    <w:rsid w:val="0013445A"/>
    <w:rsid w:val="001353B9"/>
    <w:rsid w:val="0013610A"/>
    <w:rsid w:val="001376FD"/>
    <w:rsid w:val="00137712"/>
    <w:rsid w:val="00142C47"/>
    <w:rsid w:val="001453FE"/>
    <w:rsid w:val="00150CE0"/>
    <w:rsid w:val="00156C28"/>
    <w:rsid w:val="00157274"/>
    <w:rsid w:val="00157D4F"/>
    <w:rsid w:val="00170BDF"/>
    <w:rsid w:val="00172F99"/>
    <w:rsid w:val="00176A0C"/>
    <w:rsid w:val="001831B1"/>
    <w:rsid w:val="0018417F"/>
    <w:rsid w:val="001909E4"/>
    <w:rsid w:val="00194F18"/>
    <w:rsid w:val="001953C7"/>
    <w:rsid w:val="00196770"/>
    <w:rsid w:val="00196A47"/>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5D6F"/>
    <w:rsid w:val="001F6954"/>
    <w:rsid w:val="001F6FE2"/>
    <w:rsid w:val="001F7CD9"/>
    <w:rsid w:val="002030EC"/>
    <w:rsid w:val="002129B4"/>
    <w:rsid w:val="002148EB"/>
    <w:rsid w:val="00214D6A"/>
    <w:rsid w:val="002212D0"/>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1BB"/>
    <w:rsid w:val="00263A6F"/>
    <w:rsid w:val="00265AC0"/>
    <w:rsid w:val="00265ADF"/>
    <w:rsid w:val="00270826"/>
    <w:rsid w:val="00274EDA"/>
    <w:rsid w:val="002752FA"/>
    <w:rsid w:val="002756D4"/>
    <w:rsid w:val="00277F3D"/>
    <w:rsid w:val="00280784"/>
    <w:rsid w:val="00283886"/>
    <w:rsid w:val="00284E1A"/>
    <w:rsid w:val="00285233"/>
    <w:rsid w:val="002854D6"/>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3219"/>
    <w:rsid w:val="002D5141"/>
    <w:rsid w:val="002D7904"/>
    <w:rsid w:val="002D79B0"/>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125"/>
    <w:rsid w:val="00333141"/>
    <w:rsid w:val="003339A8"/>
    <w:rsid w:val="0033430C"/>
    <w:rsid w:val="00336F19"/>
    <w:rsid w:val="0033758C"/>
    <w:rsid w:val="0034013A"/>
    <w:rsid w:val="00342DDC"/>
    <w:rsid w:val="00344DFF"/>
    <w:rsid w:val="00345E34"/>
    <w:rsid w:val="00346710"/>
    <w:rsid w:val="00347A6F"/>
    <w:rsid w:val="003505F9"/>
    <w:rsid w:val="003514EB"/>
    <w:rsid w:val="00351EC2"/>
    <w:rsid w:val="00353060"/>
    <w:rsid w:val="0035462E"/>
    <w:rsid w:val="00354EB2"/>
    <w:rsid w:val="0035789F"/>
    <w:rsid w:val="003617A4"/>
    <w:rsid w:val="00363153"/>
    <w:rsid w:val="003641C9"/>
    <w:rsid w:val="00365C04"/>
    <w:rsid w:val="00365FA0"/>
    <w:rsid w:val="00366880"/>
    <w:rsid w:val="00367345"/>
    <w:rsid w:val="00370D77"/>
    <w:rsid w:val="00371010"/>
    <w:rsid w:val="00372287"/>
    <w:rsid w:val="00372634"/>
    <w:rsid w:val="00375626"/>
    <w:rsid w:val="00380B01"/>
    <w:rsid w:val="00381D8B"/>
    <w:rsid w:val="00382EDC"/>
    <w:rsid w:val="0038410D"/>
    <w:rsid w:val="00384CA9"/>
    <w:rsid w:val="00385C5C"/>
    <w:rsid w:val="003874DA"/>
    <w:rsid w:val="00387B19"/>
    <w:rsid w:val="00390DD3"/>
    <w:rsid w:val="0039356D"/>
    <w:rsid w:val="00395764"/>
    <w:rsid w:val="00395CAC"/>
    <w:rsid w:val="00397926"/>
    <w:rsid w:val="003A05C4"/>
    <w:rsid w:val="003A2BDB"/>
    <w:rsid w:val="003A44D1"/>
    <w:rsid w:val="003A4C47"/>
    <w:rsid w:val="003B1228"/>
    <w:rsid w:val="003B2E9E"/>
    <w:rsid w:val="003B346A"/>
    <w:rsid w:val="003B4142"/>
    <w:rsid w:val="003B6A90"/>
    <w:rsid w:val="003C0537"/>
    <w:rsid w:val="003C4818"/>
    <w:rsid w:val="003C6C74"/>
    <w:rsid w:val="003C7D92"/>
    <w:rsid w:val="003D0BD7"/>
    <w:rsid w:val="003D1967"/>
    <w:rsid w:val="003D31D4"/>
    <w:rsid w:val="003D392B"/>
    <w:rsid w:val="003D7301"/>
    <w:rsid w:val="003E0B09"/>
    <w:rsid w:val="003E2A45"/>
    <w:rsid w:val="003E32EA"/>
    <w:rsid w:val="003E49F7"/>
    <w:rsid w:val="003E58C8"/>
    <w:rsid w:val="003E58E9"/>
    <w:rsid w:val="003E5C28"/>
    <w:rsid w:val="003E5D6F"/>
    <w:rsid w:val="003E639A"/>
    <w:rsid w:val="003E6965"/>
    <w:rsid w:val="003E6F80"/>
    <w:rsid w:val="003E72AE"/>
    <w:rsid w:val="003F724C"/>
    <w:rsid w:val="00405403"/>
    <w:rsid w:val="0040571C"/>
    <w:rsid w:val="00407CDB"/>
    <w:rsid w:val="004113CC"/>
    <w:rsid w:val="00411DC7"/>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3C84"/>
    <w:rsid w:val="00476C06"/>
    <w:rsid w:val="00480A1C"/>
    <w:rsid w:val="0048153E"/>
    <w:rsid w:val="00485835"/>
    <w:rsid w:val="00485CA4"/>
    <w:rsid w:val="00485D05"/>
    <w:rsid w:val="00487727"/>
    <w:rsid w:val="00496542"/>
    <w:rsid w:val="004A49F7"/>
    <w:rsid w:val="004A4A8B"/>
    <w:rsid w:val="004A5C72"/>
    <w:rsid w:val="004A7A53"/>
    <w:rsid w:val="004B13C9"/>
    <w:rsid w:val="004B2FAE"/>
    <w:rsid w:val="004B3186"/>
    <w:rsid w:val="004B5284"/>
    <w:rsid w:val="004B7028"/>
    <w:rsid w:val="004C2563"/>
    <w:rsid w:val="004E16B1"/>
    <w:rsid w:val="004E4133"/>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16E3"/>
    <w:rsid w:val="0052255D"/>
    <w:rsid w:val="005234AB"/>
    <w:rsid w:val="00526C15"/>
    <w:rsid w:val="00527202"/>
    <w:rsid w:val="00530A94"/>
    <w:rsid w:val="00532D07"/>
    <w:rsid w:val="00532E18"/>
    <w:rsid w:val="00534927"/>
    <w:rsid w:val="00534B0B"/>
    <w:rsid w:val="005358AF"/>
    <w:rsid w:val="00535E3B"/>
    <w:rsid w:val="00536AC1"/>
    <w:rsid w:val="00540028"/>
    <w:rsid w:val="00540654"/>
    <w:rsid w:val="00541B58"/>
    <w:rsid w:val="00541BCB"/>
    <w:rsid w:val="00542C70"/>
    <w:rsid w:val="00544225"/>
    <w:rsid w:val="00545D39"/>
    <w:rsid w:val="00546C42"/>
    <w:rsid w:val="005565F1"/>
    <w:rsid w:val="005605B4"/>
    <w:rsid w:val="00564F27"/>
    <w:rsid w:val="0057402C"/>
    <w:rsid w:val="00575E61"/>
    <w:rsid w:val="0057765A"/>
    <w:rsid w:val="00581827"/>
    <w:rsid w:val="005827BD"/>
    <w:rsid w:val="00585BE5"/>
    <w:rsid w:val="00590145"/>
    <w:rsid w:val="0059037D"/>
    <w:rsid w:val="005916C7"/>
    <w:rsid w:val="00592148"/>
    <w:rsid w:val="00592AE6"/>
    <w:rsid w:val="00593B24"/>
    <w:rsid w:val="005A3F54"/>
    <w:rsid w:val="005A7DD2"/>
    <w:rsid w:val="005B45FC"/>
    <w:rsid w:val="005B4ABD"/>
    <w:rsid w:val="005B59E3"/>
    <w:rsid w:val="005C0B4F"/>
    <w:rsid w:val="005C0C07"/>
    <w:rsid w:val="005C2208"/>
    <w:rsid w:val="005C4AFD"/>
    <w:rsid w:val="005D0730"/>
    <w:rsid w:val="005D1171"/>
    <w:rsid w:val="005D1C14"/>
    <w:rsid w:val="005D1C9C"/>
    <w:rsid w:val="005D32D5"/>
    <w:rsid w:val="005D32F5"/>
    <w:rsid w:val="005D34A1"/>
    <w:rsid w:val="005D3CA8"/>
    <w:rsid w:val="005E1AD9"/>
    <w:rsid w:val="005E205E"/>
    <w:rsid w:val="005E3103"/>
    <w:rsid w:val="005E46A4"/>
    <w:rsid w:val="005E520E"/>
    <w:rsid w:val="005F09BF"/>
    <w:rsid w:val="005F1188"/>
    <w:rsid w:val="005F13F6"/>
    <w:rsid w:val="005F47FE"/>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24AF"/>
    <w:rsid w:val="00633A40"/>
    <w:rsid w:val="006402BC"/>
    <w:rsid w:val="00646349"/>
    <w:rsid w:val="006536C8"/>
    <w:rsid w:val="006575F5"/>
    <w:rsid w:val="00662A7C"/>
    <w:rsid w:val="00663A8C"/>
    <w:rsid w:val="0066668A"/>
    <w:rsid w:val="00672656"/>
    <w:rsid w:val="00672EA9"/>
    <w:rsid w:val="00674410"/>
    <w:rsid w:val="006761B6"/>
    <w:rsid w:val="00676607"/>
    <w:rsid w:val="006804E4"/>
    <w:rsid w:val="00682318"/>
    <w:rsid w:val="006918DF"/>
    <w:rsid w:val="00692CF1"/>
    <w:rsid w:val="00693EC9"/>
    <w:rsid w:val="00695737"/>
    <w:rsid w:val="006A1565"/>
    <w:rsid w:val="006A24E4"/>
    <w:rsid w:val="006A2F12"/>
    <w:rsid w:val="006A496A"/>
    <w:rsid w:val="006A58C3"/>
    <w:rsid w:val="006A736B"/>
    <w:rsid w:val="006B202E"/>
    <w:rsid w:val="006B61D1"/>
    <w:rsid w:val="006B6792"/>
    <w:rsid w:val="006B6E87"/>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701C18"/>
    <w:rsid w:val="00702D3C"/>
    <w:rsid w:val="00702D43"/>
    <w:rsid w:val="0070404A"/>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46BD"/>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94470"/>
    <w:rsid w:val="007A18D2"/>
    <w:rsid w:val="007A2DAF"/>
    <w:rsid w:val="007A309D"/>
    <w:rsid w:val="007A67BA"/>
    <w:rsid w:val="007A6F47"/>
    <w:rsid w:val="007A7766"/>
    <w:rsid w:val="007B02B7"/>
    <w:rsid w:val="007B2923"/>
    <w:rsid w:val="007B5459"/>
    <w:rsid w:val="007C14BC"/>
    <w:rsid w:val="007C4E1D"/>
    <w:rsid w:val="007D16B1"/>
    <w:rsid w:val="007D226C"/>
    <w:rsid w:val="007D2808"/>
    <w:rsid w:val="007D58D6"/>
    <w:rsid w:val="007D6BD4"/>
    <w:rsid w:val="007D6F63"/>
    <w:rsid w:val="007D75DB"/>
    <w:rsid w:val="007D7EB3"/>
    <w:rsid w:val="007E0501"/>
    <w:rsid w:val="007E540F"/>
    <w:rsid w:val="007E7295"/>
    <w:rsid w:val="007F3662"/>
    <w:rsid w:val="007F56AC"/>
    <w:rsid w:val="007F64AD"/>
    <w:rsid w:val="007F6FFE"/>
    <w:rsid w:val="00806931"/>
    <w:rsid w:val="00807724"/>
    <w:rsid w:val="00811D8B"/>
    <w:rsid w:val="008136D4"/>
    <w:rsid w:val="00816C75"/>
    <w:rsid w:val="00820650"/>
    <w:rsid w:val="00821E95"/>
    <w:rsid w:val="008228C5"/>
    <w:rsid w:val="008269A4"/>
    <w:rsid w:val="008274B2"/>
    <w:rsid w:val="00832B59"/>
    <w:rsid w:val="00836829"/>
    <w:rsid w:val="008371FE"/>
    <w:rsid w:val="00840CAA"/>
    <w:rsid w:val="00840D05"/>
    <w:rsid w:val="00862124"/>
    <w:rsid w:val="00866F4E"/>
    <w:rsid w:val="00867005"/>
    <w:rsid w:val="008678FE"/>
    <w:rsid w:val="008735ED"/>
    <w:rsid w:val="00873B59"/>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4CD"/>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3071"/>
    <w:rsid w:val="008F508F"/>
    <w:rsid w:val="009006FE"/>
    <w:rsid w:val="00901622"/>
    <w:rsid w:val="009022E4"/>
    <w:rsid w:val="00905910"/>
    <w:rsid w:val="0090773D"/>
    <w:rsid w:val="00907ADA"/>
    <w:rsid w:val="0091082F"/>
    <w:rsid w:val="00911518"/>
    <w:rsid w:val="0091257C"/>
    <w:rsid w:val="009130D0"/>
    <w:rsid w:val="00913241"/>
    <w:rsid w:val="00914246"/>
    <w:rsid w:val="00914C4D"/>
    <w:rsid w:val="0091585D"/>
    <w:rsid w:val="00916175"/>
    <w:rsid w:val="00922DD3"/>
    <w:rsid w:val="00924502"/>
    <w:rsid w:val="00925051"/>
    <w:rsid w:val="009254DB"/>
    <w:rsid w:val="00934BD5"/>
    <w:rsid w:val="00942307"/>
    <w:rsid w:val="00942501"/>
    <w:rsid w:val="00942E8E"/>
    <w:rsid w:val="00952AAD"/>
    <w:rsid w:val="00954796"/>
    <w:rsid w:val="009551F8"/>
    <w:rsid w:val="00955829"/>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337B"/>
    <w:rsid w:val="009854B5"/>
    <w:rsid w:val="009901E5"/>
    <w:rsid w:val="00990A92"/>
    <w:rsid w:val="0099140A"/>
    <w:rsid w:val="00992234"/>
    <w:rsid w:val="0099656C"/>
    <w:rsid w:val="009A44E4"/>
    <w:rsid w:val="009A6273"/>
    <w:rsid w:val="009A6516"/>
    <w:rsid w:val="009A748D"/>
    <w:rsid w:val="009B1038"/>
    <w:rsid w:val="009B13FA"/>
    <w:rsid w:val="009B2B71"/>
    <w:rsid w:val="009B53D7"/>
    <w:rsid w:val="009C1E09"/>
    <w:rsid w:val="009C20A3"/>
    <w:rsid w:val="009C742D"/>
    <w:rsid w:val="009C7856"/>
    <w:rsid w:val="009D0A3D"/>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2D5"/>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9785F"/>
    <w:rsid w:val="00AA0B9D"/>
    <w:rsid w:val="00AA313F"/>
    <w:rsid w:val="00AA59E2"/>
    <w:rsid w:val="00AA6B7F"/>
    <w:rsid w:val="00AB1198"/>
    <w:rsid w:val="00AB194D"/>
    <w:rsid w:val="00AB74D5"/>
    <w:rsid w:val="00AC511F"/>
    <w:rsid w:val="00AC5428"/>
    <w:rsid w:val="00AC6A6B"/>
    <w:rsid w:val="00AC6ABF"/>
    <w:rsid w:val="00AD13FC"/>
    <w:rsid w:val="00AD40A9"/>
    <w:rsid w:val="00AE0951"/>
    <w:rsid w:val="00AE2C1F"/>
    <w:rsid w:val="00AE7004"/>
    <w:rsid w:val="00AF25B0"/>
    <w:rsid w:val="00B039EA"/>
    <w:rsid w:val="00B04C57"/>
    <w:rsid w:val="00B05F1D"/>
    <w:rsid w:val="00B12096"/>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4796E"/>
    <w:rsid w:val="00B547D4"/>
    <w:rsid w:val="00B62035"/>
    <w:rsid w:val="00B63B75"/>
    <w:rsid w:val="00B6503B"/>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2609"/>
    <w:rsid w:val="00BD63AB"/>
    <w:rsid w:val="00BD71C6"/>
    <w:rsid w:val="00BD7358"/>
    <w:rsid w:val="00BE23AE"/>
    <w:rsid w:val="00BE5854"/>
    <w:rsid w:val="00BF2A23"/>
    <w:rsid w:val="00BF4BDB"/>
    <w:rsid w:val="00C014CC"/>
    <w:rsid w:val="00C02C3C"/>
    <w:rsid w:val="00C03388"/>
    <w:rsid w:val="00C04546"/>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56294"/>
    <w:rsid w:val="00C7188A"/>
    <w:rsid w:val="00C71EE7"/>
    <w:rsid w:val="00C71F01"/>
    <w:rsid w:val="00C7379C"/>
    <w:rsid w:val="00C7381F"/>
    <w:rsid w:val="00C73ED5"/>
    <w:rsid w:val="00C76F69"/>
    <w:rsid w:val="00C80D26"/>
    <w:rsid w:val="00C81368"/>
    <w:rsid w:val="00C83589"/>
    <w:rsid w:val="00C83BBB"/>
    <w:rsid w:val="00C8569A"/>
    <w:rsid w:val="00C85CB8"/>
    <w:rsid w:val="00C8797E"/>
    <w:rsid w:val="00C93B89"/>
    <w:rsid w:val="00C97FB1"/>
    <w:rsid w:val="00CA3B46"/>
    <w:rsid w:val="00CB3950"/>
    <w:rsid w:val="00CB6DF1"/>
    <w:rsid w:val="00CC56F3"/>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3C05"/>
    <w:rsid w:val="00D0457A"/>
    <w:rsid w:val="00D04A13"/>
    <w:rsid w:val="00D04A5B"/>
    <w:rsid w:val="00D06A4C"/>
    <w:rsid w:val="00D07BB7"/>
    <w:rsid w:val="00D10506"/>
    <w:rsid w:val="00D1270A"/>
    <w:rsid w:val="00D1335F"/>
    <w:rsid w:val="00D14B3D"/>
    <w:rsid w:val="00D16A16"/>
    <w:rsid w:val="00D21906"/>
    <w:rsid w:val="00D21A10"/>
    <w:rsid w:val="00D241E3"/>
    <w:rsid w:val="00D24DE7"/>
    <w:rsid w:val="00D2698E"/>
    <w:rsid w:val="00D30C8D"/>
    <w:rsid w:val="00D30EA5"/>
    <w:rsid w:val="00D31935"/>
    <w:rsid w:val="00D34ED8"/>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0682"/>
    <w:rsid w:val="00DD1B5D"/>
    <w:rsid w:val="00DE063F"/>
    <w:rsid w:val="00DE0E05"/>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74C5"/>
    <w:rsid w:val="00E51911"/>
    <w:rsid w:val="00E53E3C"/>
    <w:rsid w:val="00E5427C"/>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C57BB"/>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276BD"/>
    <w:rsid w:val="00F3155B"/>
    <w:rsid w:val="00F31D84"/>
    <w:rsid w:val="00F3262A"/>
    <w:rsid w:val="00F34074"/>
    <w:rsid w:val="00F35D27"/>
    <w:rsid w:val="00F370C5"/>
    <w:rsid w:val="00F42EC9"/>
    <w:rsid w:val="00F432F6"/>
    <w:rsid w:val="00F44DDD"/>
    <w:rsid w:val="00F464B8"/>
    <w:rsid w:val="00F57AA4"/>
    <w:rsid w:val="00F64069"/>
    <w:rsid w:val="00F64712"/>
    <w:rsid w:val="00F726F6"/>
    <w:rsid w:val="00F7290F"/>
    <w:rsid w:val="00F739FD"/>
    <w:rsid w:val="00F76C61"/>
    <w:rsid w:val="00F80C76"/>
    <w:rsid w:val="00F829A9"/>
    <w:rsid w:val="00F87C0D"/>
    <w:rsid w:val="00F94D9B"/>
    <w:rsid w:val="00FA02B2"/>
    <w:rsid w:val="00FA2C8D"/>
    <w:rsid w:val="00FA3169"/>
    <w:rsid w:val="00FA6449"/>
    <w:rsid w:val="00FB1129"/>
    <w:rsid w:val="00FB258F"/>
    <w:rsid w:val="00FB3354"/>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21A5"/>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C6A6B"/>
    <w:rPr>
      <w:color w:val="605E5C"/>
      <w:shd w:val="clear" w:color="auto" w:fill="E1DFDD"/>
    </w:rPr>
  </w:style>
  <w:style w:type="character" w:styleId="NichtaufgelsteErwhnung">
    <w:name w:val="Unresolved Mention"/>
    <w:basedOn w:val="Absatz-Standardschriftart"/>
    <w:uiPriority w:val="99"/>
    <w:semiHidden/>
    <w:unhideWhenUsed/>
    <w:rsid w:val="00D03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50822824">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864900561">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WMF-ALAHLIA&amp;searchId=0&amp;searchType=detailed"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624</Words>
  <Characters>3938</Characters>
  <Application>Microsoft Office Word</Application>
  <DocSecurity>0</DocSecurity>
  <PresentationFormat/>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4553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2020-05-25T13:35:00Z</cp:lastPrinted>
  <dcterms:created xsi:type="dcterms:W3CDTF">2020-10-20T12:09:00Z</dcterms:created>
  <dcterms:modified xsi:type="dcterms:W3CDTF">2020-10-22T07:00:00Z</dcterms:modified>
  <cp:category/>
</cp:coreProperties>
</file>