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BEE7B" w14:textId="326513BB" w:rsidR="008D6CAD" w:rsidRPr="008D6CAD" w:rsidRDefault="008D6CAD" w:rsidP="008D6CAD">
      <w:pPr>
        <w:spacing w:line="288" w:lineRule="auto"/>
        <w:rPr>
          <w:rFonts w:ascii="Helvetica" w:hAnsi="Helvetica"/>
          <w:sz w:val="20"/>
          <w:lang w:val="en-US"/>
        </w:rPr>
      </w:pPr>
      <w:proofErr w:type="spellStart"/>
      <w:r w:rsidRPr="008D6CAD">
        <w:rPr>
          <w:rFonts w:ascii="Helvetica" w:hAnsi="Helvetica"/>
          <w:sz w:val="20"/>
          <w:lang w:val="en-US"/>
        </w:rPr>
        <w:t>Geislingen</w:t>
      </w:r>
      <w:proofErr w:type="spellEnd"/>
      <w:r w:rsidRPr="008D6CAD">
        <w:rPr>
          <w:rFonts w:ascii="Helvetica" w:hAnsi="Helvetica"/>
          <w:sz w:val="20"/>
          <w:lang w:val="en-US"/>
        </w:rPr>
        <w:t>/</w:t>
      </w:r>
      <w:proofErr w:type="spellStart"/>
      <w:r w:rsidRPr="008D6CAD">
        <w:rPr>
          <w:rFonts w:ascii="Helvetica" w:hAnsi="Helvetica"/>
          <w:sz w:val="20"/>
          <w:lang w:val="en-US"/>
        </w:rPr>
        <w:t>Steige</w:t>
      </w:r>
      <w:proofErr w:type="spellEnd"/>
      <w:r w:rsidRPr="008D6CAD">
        <w:rPr>
          <w:rFonts w:ascii="Helvetica" w:hAnsi="Helvetica"/>
          <w:sz w:val="20"/>
          <w:lang w:val="en-US"/>
        </w:rPr>
        <w:t>, 1</w:t>
      </w:r>
      <w:r w:rsidR="00DF709A">
        <w:rPr>
          <w:rFonts w:ascii="Helvetica" w:hAnsi="Helvetica"/>
          <w:sz w:val="20"/>
          <w:lang w:val="en-US"/>
        </w:rPr>
        <w:t>2</w:t>
      </w:r>
      <w:r w:rsidRPr="008D6CAD">
        <w:rPr>
          <w:rFonts w:ascii="Helvetica" w:hAnsi="Helvetica"/>
          <w:sz w:val="20"/>
          <w:lang w:val="en-US"/>
        </w:rPr>
        <w:t xml:space="preserve">th </w:t>
      </w:r>
      <w:r w:rsidR="00DF709A">
        <w:rPr>
          <w:rFonts w:ascii="Helvetica" w:hAnsi="Helvetica"/>
          <w:sz w:val="20"/>
          <w:lang w:val="en-US"/>
        </w:rPr>
        <w:t>June</w:t>
      </w:r>
      <w:bookmarkStart w:id="0" w:name="_GoBack"/>
      <w:bookmarkEnd w:id="0"/>
      <w:r w:rsidRPr="008D6CAD">
        <w:rPr>
          <w:rFonts w:ascii="Helvetica" w:hAnsi="Helvetica"/>
          <w:sz w:val="20"/>
          <w:lang w:val="en-US"/>
        </w:rPr>
        <w:t xml:space="preserve"> 2019</w:t>
      </w:r>
    </w:p>
    <w:p w14:paraId="45E8A186" w14:textId="77777777" w:rsidR="008D6CAD" w:rsidRPr="008D6CAD" w:rsidRDefault="008D6CAD" w:rsidP="008D6CAD">
      <w:pPr>
        <w:spacing w:line="288" w:lineRule="auto"/>
        <w:rPr>
          <w:rFonts w:ascii="Helvetica" w:hAnsi="Helvetica"/>
          <w:szCs w:val="22"/>
          <w:lang w:val="en-US"/>
        </w:rPr>
      </w:pPr>
    </w:p>
    <w:p w14:paraId="08897E68" w14:textId="77777777" w:rsidR="008D6CAD" w:rsidRPr="008D6CAD" w:rsidRDefault="008D6CAD" w:rsidP="008D6CAD">
      <w:pPr>
        <w:spacing w:line="288" w:lineRule="auto"/>
        <w:rPr>
          <w:rFonts w:ascii="Helvetica" w:hAnsi="Helvetica"/>
          <w:szCs w:val="22"/>
          <w:lang w:val="en-US"/>
        </w:rPr>
      </w:pPr>
    </w:p>
    <w:p w14:paraId="1DC2FE67" w14:textId="77777777" w:rsidR="008D6CAD" w:rsidRPr="008D6CAD" w:rsidRDefault="008D6CAD" w:rsidP="008D6CAD">
      <w:pPr>
        <w:spacing w:line="288" w:lineRule="auto"/>
        <w:rPr>
          <w:rFonts w:ascii="Helvetica" w:hAnsi="Helvetica"/>
          <w:sz w:val="26"/>
          <w:szCs w:val="26"/>
          <w:u w:val="single"/>
          <w:lang w:val="en-US"/>
        </w:rPr>
      </w:pPr>
      <w:r w:rsidRPr="008D6CAD">
        <w:rPr>
          <w:rFonts w:ascii="Helvetica" w:hAnsi="Helvetica"/>
          <w:sz w:val="26"/>
          <w:szCs w:val="26"/>
          <w:u w:val="single"/>
          <w:lang w:val="en-US"/>
        </w:rPr>
        <w:t xml:space="preserve">The perfect solution for all your filter coffee needs </w:t>
      </w:r>
    </w:p>
    <w:p w14:paraId="5CA665BF" w14:textId="77777777" w:rsidR="008D6CAD" w:rsidRPr="008D6CAD" w:rsidRDefault="008D6CAD" w:rsidP="008D6CAD">
      <w:pPr>
        <w:spacing w:line="288" w:lineRule="auto"/>
        <w:rPr>
          <w:rFonts w:ascii="Helvetica" w:hAnsi="Helvetica"/>
          <w:szCs w:val="22"/>
          <w:u w:val="single"/>
          <w:lang w:val="en-US"/>
        </w:rPr>
      </w:pPr>
      <w:r w:rsidRPr="008D6CAD">
        <w:rPr>
          <w:rFonts w:ascii="Helvetica" w:hAnsi="Helvetica"/>
          <w:szCs w:val="22"/>
          <w:u w:val="single"/>
          <w:lang w:val="en-US"/>
        </w:rPr>
        <w:t>WMF 9000 F automatic filter coffee machine with integrated storage container</w:t>
      </w:r>
    </w:p>
    <w:p w14:paraId="769A304B" w14:textId="77777777" w:rsidR="008D6CAD" w:rsidRPr="008D6CAD" w:rsidRDefault="008D6CAD" w:rsidP="008D6CAD">
      <w:pPr>
        <w:spacing w:line="288" w:lineRule="auto"/>
        <w:rPr>
          <w:rFonts w:ascii="Helvetica" w:hAnsi="Helvetica"/>
          <w:b/>
          <w:sz w:val="20"/>
          <w:lang w:val="en-US"/>
        </w:rPr>
      </w:pPr>
    </w:p>
    <w:p w14:paraId="143B9A45" w14:textId="77777777" w:rsidR="008D6CAD" w:rsidRPr="008D6CAD" w:rsidRDefault="008D6CAD" w:rsidP="008D6CAD">
      <w:pPr>
        <w:spacing w:line="288" w:lineRule="auto"/>
        <w:rPr>
          <w:rFonts w:ascii="Helvetica" w:hAnsi="Helvetica"/>
          <w:b/>
          <w:sz w:val="20"/>
          <w:lang w:val="en-US"/>
        </w:rPr>
      </w:pPr>
      <w:r w:rsidRPr="008D6CAD">
        <w:rPr>
          <w:rFonts w:ascii="Helvetica" w:hAnsi="Helvetica"/>
          <w:b/>
          <w:sz w:val="20"/>
          <w:lang w:val="en-US"/>
        </w:rPr>
        <w:t xml:space="preserve">The WMF 9000 F automatic filter coffee machine is the ideal choice for any restaurant owners and caterers who need to produce large quantities of delicious coffee and hot water. The </w:t>
      </w:r>
      <w:proofErr w:type="spellStart"/>
      <w:r w:rsidRPr="008D6CAD">
        <w:rPr>
          <w:rFonts w:ascii="Helvetica" w:hAnsi="Helvetica"/>
          <w:b/>
          <w:sz w:val="20"/>
          <w:lang w:val="en-US"/>
        </w:rPr>
        <w:t>Geislingen</w:t>
      </w:r>
      <w:proofErr w:type="spellEnd"/>
      <w:r w:rsidRPr="008D6CAD">
        <w:rPr>
          <w:rFonts w:ascii="Helvetica" w:hAnsi="Helvetica"/>
          <w:b/>
          <w:sz w:val="20"/>
          <w:lang w:val="en-US"/>
        </w:rPr>
        <w:t xml:space="preserve">-based premium manufacturer is now expanding its filter expertise even further with a new machine variant. The WMF 9000 F (Internal Storage), with an integrated 4-litre storage container to enable metered dispensing for cups, coffee mugs and pots, is available now. With a ground coffee portioner for 2.5 kilograms (can be expanded to 3.8 kilograms as an option) and a manual insert for a second type of coffee, the machine offers outstanding flexibility. Individually adjustable hot water dispensing </w:t>
      </w:r>
      <w:r w:rsidRPr="008D6CAD">
        <w:rPr>
          <w:rFonts w:ascii="Helvetica" w:hAnsi="Helvetica"/>
          <w:b/>
          <w:color w:val="000000" w:themeColor="text1"/>
          <w:sz w:val="20"/>
          <w:lang w:val="en-US"/>
        </w:rPr>
        <w:t xml:space="preserve">also provides opportunity for further </w:t>
      </w:r>
      <w:proofErr w:type="spellStart"/>
      <w:r w:rsidRPr="008D6CAD">
        <w:rPr>
          <w:rFonts w:ascii="Helvetica" w:hAnsi="Helvetica"/>
          <w:b/>
          <w:color w:val="000000" w:themeColor="text1"/>
          <w:sz w:val="20"/>
          <w:lang w:val="en-US"/>
        </w:rPr>
        <w:t>customisation</w:t>
      </w:r>
      <w:proofErr w:type="spellEnd"/>
      <w:r w:rsidRPr="008D6CAD">
        <w:rPr>
          <w:rFonts w:ascii="Helvetica" w:hAnsi="Helvetica"/>
          <w:b/>
          <w:color w:val="000000" w:themeColor="text1"/>
          <w:sz w:val="20"/>
          <w:lang w:val="en-US"/>
        </w:rPr>
        <w:t xml:space="preserve">. </w:t>
      </w:r>
      <w:r w:rsidRPr="008D6CAD">
        <w:rPr>
          <w:rFonts w:ascii="Helvetica" w:hAnsi="Helvetica"/>
          <w:b/>
          <w:sz w:val="20"/>
          <w:lang w:val="en-US"/>
        </w:rPr>
        <w:t xml:space="preserve">With an output of up to 500 cups per hour, this new addition will rise to any challenge and is suitable for both self-service and serviced operation. Like all professional coffee machines from WMF, the WMF 9000 F features WMF </w:t>
      </w:r>
      <w:proofErr w:type="spellStart"/>
      <w:r w:rsidRPr="008D6CAD">
        <w:rPr>
          <w:rFonts w:ascii="Helvetica" w:hAnsi="Helvetica"/>
          <w:b/>
          <w:sz w:val="20"/>
          <w:lang w:val="en-US"/>
        </w:rPr>
        <w:t>CoffeeConnect</w:t>
      </w:r>
      <w:proofErr w:type="spellEnd"/>
      <w:r w:rsidRPr="008D6CAD">
        <w:rPr>
          <w:rFonts w:ascii="Helvetica" w:hAnsi="Helvetica"/>
          <w:b/>
          <w:sz w:val="20"/>
          <w:lang w:val="en-US"/>
        </w:rPr>
        <w:t xml:space="preserve"> inside.</w:t>
      </w:r>
    </w:p>
    <w:p w14:paraId="4D9A07A2" w14:textId="77777777" w:rsidR="008D6CAD" w:rsidRPr="008D6CAD" w:rsidRDefault="008D6CAD" w:rsidP="008D6CAD">
      <w:pPr>
        <w:spacing w:line="288" w:lineRule="auto"/>
        <w:rPr>
          <w:rFonts w:ascii="Helvetica" w:hAnsi="Helvetica"/>
          <w:sz w:val="20"/>
          <w:u w:val="single"/>
          <w:lang w:val="en-US"/>
        </w:rPr>
      </w:pPr>
    </w:p>
    <w:p w14:paraId="29239F08" w14:textId="77777777" w:rsidR="008D6CAD" w:rsidRPr="008D6CAD" w:rsidRDefault="008D6CAD" w:rsidP="008D6CAD">
      <w:pPr>
        <w:spacing w:line="288" w:lineRule="auto"/>
        <w:rPr>
          <w:rFonts w:ascii="Helvetica" w:hAnsi="Helvetica"/>
          <w:sz w:val="20"/>
          <w:lang w:val="en-US"/>
        </w:rPr>
      </w:pPr>
      <w:r w:rsidRPr="008D6CAD">
        <w:rPr>
          <w:rFonts w:ascii="Helvetica" w:hAnsi="Helvetica"/>
          <w:sz w:val="20"/>
          <w:lang w:val="en-US"/>
        </w:rPr>
        <w:t xml:space="preserve">Thanks to the flexible configuration of the storage container, the brewing batches and post-brewing quantities can be precisely adapted as required (each from 1 to 4 </w:t>
      </w:r>
      <w:proofErr w:type="spellStart"/>
      <w:r w:rsidRPr="008D6CAD">
        <w:rPr>
          <w:rFonts w:ascii="Helvetica" w:hAnsi="Helvetica"/>
          <w:sz w:val="20"/>
          <w:lang w:val="en-US"/>
        </w:rPr>
        <w:t>litres</w:t>
      </w:r>
      <w:proofErr w:type="spellEnd"/>
      <w:r w:rsidRPr="008D6CAD">
        <w:rPr>
          <w:rFonts w:ascii="Helvetica" w:hAnsi="Helvetica"/>
          <w:sz w:val="20"/>
          <w:lang w:val="en-US"/>
        </w:rPr>
        <w:t xml:space="preserve">). Furthermore, the user can adjust the volume of coffee available in the storage container on an ad hoc basis using the “rapid brewing” function – when large groups of guests or tourists arrive, for example. The maximum storage time and automatic post-brewing quantity can be set by the user to ensure the perfect coffee experience without having to wait around. And tea enthusiasts can also have their own personal moment of indulgence: positioned directly underneath the front panel, the automatic machine offers an individually adjustable hot water dispensing, from tiny volumes right up to a maximum of 4 </w:t>
      </w:r>
      <w:proofErr w:type="spellStart"/>
      <w:r w:rsidRPr="008D6CAD">
        <w:rPr>
          <w:rFonts w:ascii="Helvetica" w:hAnsi="Helvetica"/>
          <w:sz w:val="20"/>
          <w:lang w:val="en-US"/>
        </w:rPr>
        <w:t>litres</w:t>
      </w:r>
      <w:proofErr w:type="spellEnd"/>
      <w:r w:rsidRPr="008D6CAD">
        <w:rPr>
          <w:rFonts w:ascii="Helvetica" w:hAnsi="Helvetica"/>
          <w:sz w:val="20"/>
          <w:lang w:val="en-US"/>
        </w:rPr>
        <w:t xml:space="preserve">. Both models of the WMF 9000 F – large-quantity brewer or integrated storage container – feature an additional pot brewing arm for jugs with a capacity of up to 2.8 </w:t>
      </w:r>
      <w:proofErr w:type="spellStart"/>
      <w:r w:rsidRPr="008D6CAD">
        <w:rPr>
          <w:rFonts w:ascii="Helvetica" w:hAnsi="Helvetica"/>
          <w:sz w:val="20"/>
          <w:lang w:val="en-US"/>
        </w:rPr>
        <w:t>litres</w:t>
      </w:r>
      <w:proofErr w:type="spellEnd"/>
      <w:r w:rsidRPr="008D6CAD">
        <w:rPr>
          <w:rFonts w:ascii="Helvetica" w:hAnsi="Helvetica"/>
          <w:sz w:val="20"/>
          <w:lang w:val="en-US"/>
        </w:rPr>
        <w:t>.</w:t>
      </w:r>
    </w:p>
    <w:p w14:paraId="5698ACD4" w14:textId="77777777" w:rsidR="008D6CAD" w:rsidRPr="008D6CAD" w:rsidRDefault="008D6CAD" w:rsidP="008D6CAD">
      <w:pPr>
        <w:spacing w:line="288" w:lineRule="auto"/>
        <w:rPr>
          <w:rFonts w:ascii="Helvetica" w:hAnsi="Helvetica"/>
          <w:sz w:val="20"/>
          <w:lang w:val="en-US"/>
        </w:rPr>
      </w:pPr>
    </w:p>
    <w:p w14:paraId="3A2B2053" w14:textId="77777777" w:rsidR="008D6CAD" w:rsidRPr="008D6CAD" w:rsidRDefault="008D6CAD" w:rsidP="008D6CAD">
      <w:pPr>
        <w:spacing w:line="288" w:lineRule="auto"/>
        <w:rPr>
          <w:rFonts w:ascii="Helvetica" w:hAnsi="Helvetica"/>
          <w:sz w:val="20"/>
          <w:lang w:val="en-US"/>
        </w:rPr>
      </w:pPr>
      <w:r w:rsidRPr="008D6CAD">
        <w:rPr>
          <w:rFonts w:ascii="Helvetica" w:hAnsi="Helvetica"/>
          <w:sz w:val="20"/>
          <w:lang w:val="en-US"/>
        </w:rPr>
        <w:t xml:space="preserve">Alongside classic filter brewing, the smart automatic brewing process ensures that the ground coffee is used as effectively as possible by extending the contact time between the ground coffee and the brewing water. Grounds can be disposed of via a </w:t>
      </w:r>
      <w:proofErr w:type="gramStart"/>
      <w:r w:rsidRPr="008D6CAD">
        <w:rPr>
          <w:rFonts w:ascii="Helvetica" w:hAnsi="Helvetica"/>
          <w:sz w:val="20"/>
          <w:lang w:val="en-US"/>
        </w:rPr>
        <w:t>grounds</w:t>
      </w:r>
      <w:proofErr w:type="gramEnd"/>
      <w:r w:rsidRPr="008D6CAD">
        <w:rPr>
          <w:rFonts w:ascii="Helvetica" w:hAnsi="Helvetica"/>
          <w:sz w:val="20"/>
          <w:lang w:val="en-US"/>
        </w:rPr>
        <w:t xml:space="preserve"> separator under the counter or directly</w:t>
      </w:r>
      <w:r w:rsidRPr="008D6CAD">
        <w:rPr>
          <w:rFonts w:ascii="Helvetica" w:hAnsi="Helvetica"/>
          <w:color w:val="000000" w:themeColor="text1"/>
          <w:sz w:val="20"/>
          <w:lang w:val="en-US"/>
        </w:rPr>
        <w:t xml:space="preserve"> into the drain depending on the place of use.</w:t>
      </w:r>
    </w:p>
    <w:p w14:paraId="2383EBCB" w14:textId="77777777" w:rsidR="008D6CAD" w:rsidRPr="008D6CAD" w:rsidRDefault="008D6CAD" w:rsidP="008D6CAD">
      <w:pPr>
        <w:spacing w:line="288" w:lineRule="auto"/>
        <w:rPr>
          <w:rFonts w:ascii="Helvetica" w:hAnsi="Helvetica"/>
          <w:sz w:val="20"/>
          <w:u w:val="single"/>
          <w:lang w:val="en-US"/>
        </w:rPr>
      </w:pPr>
    </w:p>
    <w:p w14:paraId="16F983D8" w14:textId="77777777" w:rsidR="008D6CAD" w:rsidRPr="008D6CAD" w:rsidRDefault="008D6CAD" w:rsidP="008D6CAD">
      <w:pPr>
        <w:spacing w:line="288" w:lineRule="auto"/>
        <w:rPr>
          <w:rFonts w:ascii="Helvetica" w:hAnsi="Helvetica"/>
          <w:sz w:val="20"/>
          <w:u w:val="single"/>
          <w:lang w:val="en-US"/>
        </w:rPr>
      </w:pPr>
      <w:r w:rsidRPr="008D6CAD">
        <w:rPr>
          <w:rFonts w:ascii="Helvetica" w:hAnsi="Helvetica"/>
          <w:sz w:val="20"/>
          <w:u w:val="single"/>
          <w:lang w:val="en-US"/>
        </w:rPr>
        <w:t>Menu control and machine care for everyone</w:t>
      </w:r>
    </w:p>
    <w:p w14:paraId="7D43B8AD" w14:textId="77777777" w:rsidR="008D6CAD" w:rsidRPr="008D6CAD" w:rsidRDefault="008D6CAD" w:rsidP="008D6CAD">
      <w:pPr>
        <w:spacing w:line="288" w:lineRule="auto"/>
        <w:rPr>
          <w:rFonts w:ascii="Helvetica" w:hAnsi="Helvetica"/>
          <w:sz w:val="20"/>
          <w:lang w:val="en-US"/>
        </w:rPr>
      </w:pPr>
      <w:r w:rsidRPr="008D6CAD">
        <w:rPr>
          <w:rFonts w:ascii="Helvetica" w:hAnsi="Helvetica"/>
          <w:color w:val="000000" w:themeColor="text1"/>
          <w:sz w:val="20"/>
          <w:lang w:val="en-US"/>
        </w:rPr>
        <w:t xml:space="preserve">The 10-inch multimedia </w:t>
      </w:r>
      <w:proofErr w:type="spellStart"/>
      <w:r w:rsidRPr="008D6CAD">
        <w:rPr>
          <w:rFonts w:ascii="Helvetica" w:hAnsi="Helvetica"/>
          <w:color w:val="000000" w:themeColor="text1"/>
          <w:sz w:val="20"/>
          <w:lang w:val="en-US"/>
        </w:rPr>
        <w:t>colour</w:t>
      </w:r>
      <w:proofErr w:type="spellEnd"/>
      <w:r w:rsidRPr="008D6CAD">
        <w:rPr>
          <w:rFonts w:ascii="Helvetica" w:hAnsi="Helvetica"/>
          <w:color w:val="000000" w:themeColor="text1"/>
          <w:sz w:val="20"/>
          <w:lang w:val="en-US"/>
        </w:rPr>
        <w:t xml:space="preserve"> touch display of the WMF 9000 F boasts outstanding versatility. Users can find their way around the menu easily in either self-service or serviced applications and enjoy straightforward operation thanks to the large product buttons. A toolbar provides rapid access to a number of preset </w:t>
      </w:r>
      <w:proofErr w:type="spellStart"/>
      <w:r w:rsidRPr="008D6CAD">
        <w:rPr>
          <w:rFonts w:ascii="Helvetica" w:hAnsi="Helvetica"/>
          <w:color w:val="000000" w:themeColor="text1"/>
          <w:sz w:val="20"/>
          <w:lang w:val="en-US"/>
        </w:rPr>
        <w:t>customisation</w:t>
      </w:r>
      <w:proofErr w:type="spellEnd"/>
      <w:r w:rsidRPr="008D6CAD">
        <w:rPr>
          <w:rFonts w:ascii="Helvetica" w:hAnsi="Helvetica"/>
          <w:color w:val="000000" w:themeColor="text1"/>
          <w:sz w:val="20"/>
          <w:lang w:val="en-US"/>
        </w:rPr>
        <w:t xml:space="preserve"> options and displays information such as the current fill level of the storage container. </w:t>
      </w:r>
      <w:r w:rsidRPr="008D6CAD">
        <w:rPr>
          <w:rFonts w:ascii="Helvetica" w:hAnsi="Helvetica"/>
          <w:sz w:val="20"/>
          <w:lang w:val="en-US"/>
        </w:rPr>
        <w:t xml:space="preserve">A wide range of vending machines – such as coin checkers, coin changers and card readers – can be integrated for additional convenience. </w:t>
      </w:r>
    </w:p>
    <w:p w14:paraId="2A10C26E" w14:textId="77777777" w:rsidR="008D6CAD" w:rsidRPr="008D6CAD" w:rsidRDefault="008D6CAD" w:rsidP="008D6CAD">
      <w:pPr>
        <w:autoSpaceDE w:val="0"/>
        <w:autoSpaceDN w:val="0"/>
        <w:adjustRightInd w:val="0"/>
        <w:spacing w:line="288" w:lineRule="auto"/>
        <w:rPr>
          <w:rFonts w:ascii="Helvetica" w:hAnsi="Helvetica" w:cs="Arial"/>
          <w:bCs/>
          <w:color w:val="000000" w:themeColor="text1"/>
          <w:sz w:val="20"/>
          <w:u w:val="single"/>
          <w:lang w:val="en-US"/>
        </w:rPr>
      </w:pPr>
    </w:p>
    <w:p w14:paraId="5FFFB9EB" w14:textId="77777777" w:rsidR="008D6CAD" w:rsidRPr="008D6CAD" w:rsidRDefault="008D6CAD" w:rsidP="008D6CAD">
      <w:pPr>
        <w:spacing w:line="288" w:lineRule="auto"/>
        <w:rPr>
          <w:rFonts w:ascii="Helvetica" w:hAnsi="Helvetica" w:cs="Arial"/>
          <w:color w:val="000000" w:themeColor="text1"/>
          <w:sz w:val="20"/>
          <w:lang w:val="en-US"/>
        </w:rPr>
      </w:pPr>
      <w:r w:rsidRPr="008D6CAD">
        <w:rPr>
          <w:rFonts w:ascii="Helvetica" w:hAnsi="Helvetica"/>
          <w:color w:val="000000" w:themeColor="text1"/>
          <w:sz w:val="20"/>
          <w:lang w:val="en-US"/>
        </w:rPr>
        <w:t>The intelligent machine design guarantees easy access to all relevant parts during daily maintenance and care. A cleaning granulate dosing unit ensures that the entire cleaning process runs fully automatically. The user can activate the “</w:t>
      </w:r>
      <w:proofErr w:type="spellStart"/>
      <w:r w:rsidRPr="008D6CAD">
        <w:rPr>
          <w:rFonts w:ascii="Helvetica" w:hAnsi="Helvetica"/>
          <w:color w:val="000000" w:themeColor="text1"/>
          <w:sz w:val="20"/>
          <w:lang w:val="en-US"/>
        </w:rPr>
        <w:t>CleanLock</w:t>
      </w:r>
      <w:proofErr w:type="spellEnd"/>
      <w:r w:rsidRPr="008D6CAD">
        <w:rPr>
          <w:rFonts w:ascii="Helvetica" w:hAnsi="Helvetica"/>
          <w:color w:val="000000" w:themeColor="text1"/>
          <w:sz w:val="20"/>
          <w:lang w:val="en-US"/>
        </w:rPr>
        <w:t>” function, which temporarily locks the touch display, when cleaning the front panel to avoid accidentally preparing a beverage.</w:t>
      </w:r>
    </w:p>
    <w:p w14:paraId="708C62E8" w14:textId="77777777" w:rsidR="008D6CAD" w:rsidRPr="008D6CAD" w:rsidRDefault="008D6CAD" w:rsidP="008D6CAD">
      <w:pPr>
        <w:autoSpaceDE w:val="0"/>
        <w:autoSpaceDN w:val="0"/>
        <w:adjustRightInd w:val="0"/>
        <w:spacing w:line="288" w:lineRule="auto"/>
        <w:rPr>
          <w:rFonts w:ascii="Helvetica" w:hAnsi="Helvetica" w:cs="Arial"/>
          <w:color w:val="000000" w:themeColor="text1"/>
          <w:sz w:val="20"/>
          <w:lang w:val="en-US"/>
        </w:rPr>
      </w:pPr>
    </w:p>
    <w:p w14:paraId="54BB45C2" w14:textId="77777777" w:rsidR="008D6CAD" w:rsidRPr="008D6CAD" w:rsidRDefault="008D6CAD" w:rsidP="008D6CAD">
      <w:pPr>
        <w:autoSpaceDE w:val="0"/>
        <w:autoSpaceDN w:val="0"/>
        <w:adjustRightInd w:val="0"/>
        <w:spacing w:line="288" w:lineRule="auto"/>
        <w:rPr>
          <w:rFonts w:ascii="Helvetica" w:hAnsi="Helvetica" w:cs="Arial"/>
          <w:color w:val="000000" w:themeColor="text1"/>
          <w:sz w:val="20"/>
          <w:u w:val="single"/>
          <w:lang w:val="en-US"/>
        </w:rPr>
      </w:pPr>
      <w:r w:rsidRPr="008D6CAD">
        <w:rPr>
          <w:rFonts w:ascii="Helvetica" w:hAnsi="Helvetica"/>
          <w:color w:val="000000" w:themeColor="text1"/>
          <w:sz w:val="20"/>
          <w:u w:val="single"/>
          <w:lang w:val="en-US"/>
        </w:rPr>
        <w:t>Perfect diagnostics and real-time monitoring</w:t>
      </w:r>
    </w:p>
    <w:p w14:paraId="2F6FF779" w14:textId="77777777" w:rsidR="008D6CAD" w:rsidRPr="008D6CAD" w:rsidRDefault="008D6CAD" w:rsidP="008D6CAD">
      <w:pPr>
        <w:autoSpaceDE w:val="0"/>
        <w:autoSpaceDN w:val="0"/>
        <w:adjustRightInd w:val="0"/>
        <w:spacing w:line="288" w:lineRule="auto"/>
        <w:rPr>
          <w:rFonts w:ascii="Helvetica" w:hAnsi="Helvetica" w:cs="Arial"/>
          <w:color w:val="000000" w:themeColor="text1"/>
          <w:sz w:val="20"/>
          <w:lang w:val="en-US"/>
        </w:rPr>
      </w:pPr>
      <w:r w:rsidRPr="008D6CAD">
        <w:rPr>
          <w:rFonts w:ascii="Helvetica" w:hAnsi="Helvetica"/>
          <w:color w:val="000000" w:themeColor="text1"/>
          <w:sz w:val="20"/>
          <w:lang w:val="en-US"/>
        </w:rPr>
        <w:t xml:space="preserve">Like all WMF automatic machines, the WMF 9000 F provides fully integrated digital solutions packages to ensure delivery of consistent coffee quality of the highest level at all times. The “WMF </w:t>
      </w:r>
      <w:proofErr w:type="spellStart"/>
      <w:r w:rsidRPr="008D6CAD">
        <w:rPr>
          <w:rFonts w:ascii="Helvetica" w:hAnsi="Helvetica"/>
          <w:color w:val="000000" w:themeColor="text1"/>
          <w:sz w:val="20"/>
          <w:lang w:val="en-US"/>
        </w:rPr>
        <w:t>CoffeeConnect</w:t>
      </w:r>
      <w:proofErr w:type="spellEnd"/>
      <w:r w:rsidRPr="008D6CAD">
        <w:rPr>
          <w:rFonts w:ascii="Helvetica" w:hAnsi="Helvetica"/>
          <w:color w:val="000000" w:themeColor="text1"/>
          <w:sz w:val="20"/>
          <w:lang w:val="en-US"/>
        </w:rPr>
        <w:t xml:space="preserve">” telemetry solution, for example, can be used for systematic machine monitoring and control and enables customers to </w:t>
      </w:r>
      <w:proofErr w:type="spellStart"/>
      <w:r w:rsidRPr="008D6CAD">
        <w:rPr>
          <w:rFonts w:ascii="Helvetica" w:hAnsi="Helvetica"/>
          <w:color w:val="000000" w:themeColor="text1"/>
          <w:sz w:val="20"/>
          <w:lang w:val="en-US"/>
        </w:rPr>
        <w:t>optimise</w:t>
      </w:r>
      <w:proofErr w:type="spellEnd"/>
      <w:r w:rsidRPr="008D6CAD">
        <w:rPr>
          <w:rFonts w:ascii="Helvetica" w:hAnsi="Helvetica"/>
          <w:color w:val="000000" w:themeColor="text1"/>
          <w:sz w:val="20"/>
          <w:lang w:val="en-US"/>
        </w:rPr>
        <w:t xml:space="preserve"> their coffee business on a long-term basis. In addition, a newly developed diagnostics tool allows service technicians to check the most important brewing parameters – such as boiler temperature, brewing pressure, water supply pressure or flow speed – quickly and reliably. </w:t>
      </w:r>
    </w:p>
    <w:p w14:paraId="7575A82F" w14:textId="77777777" w:rsidR="008D6CAD" w:rsidRPr="008D6CAD" w:rsidRDefault="008D6CAD" w:rsidP="008D6CAD">
      <w:pPr>
        <w:autoSpaceDE w:val="0"/>
        <w:autoSpaceDN w:val="0"/>
        <w:adjustRightInd w:val="0"/>
        <w:spacing w:line="288" w:lineRule="auto"/>
        <w:rPr>
          <w:rFonts w:ascii="Helvetica" w:hAnsi="Helvetica" w:cs="Arial"/>
          <w:color w:val="000000" w:themeColor="text1"/>
          <w:sz w:val="20"/>
          <w:lang w:val="en-US"/>
        </w:rPr>
      </w:pPr>
    </w:p>
    <w:p w14:paraId="3DC1FB00" w14:textId="77777777" w:rsidR="008D6CAD" w:rsidRPr="008D6CAD" w:rsidRDefault="008D6CAD" w:rsidP="008D6CAD">
      <w:pPr>
        <w:spacing w:line="288" w:lineRule="auto"/>
        <w:rPr>
          <w:rFonts w:ascii="Helvetica" w:hAnsi="Helvetica"/>
          <w:b/>
          <w:sz w:val="20"/>
          <w:lang w:val="en-US"/>
        </w:rPr>
      </w:pPr>
      <w:r w:rsidRPr="008D6CAD">
        <w:rPr>
          <w:rFonts w:ascii="Helvetica" w:hAnsi="Helvetica"/>
          <w:b/>
          <w:sz w:val="20"/>
          <w:lang w:val="en-US"/>
        </w:rPr>
        <w:t>Image request</w:t>
      </w:r>
    </w:p>
    <w:p w14:paraId="55C70671" w14:textId="77777777" w:rsidR="008D6CAD" w:rsidRPr="008D6CAD" w:rsidRDefault="008D6CAD" w:rsidP="008D6CAD">
      <w:pPr>
        <w:spacing w:line="288" w:lineRule="auto"/>
        <w:rPr>
          <w:rFonts w:ascii="Helvetica" w:hAnsi="Helvetica"/>
          <w:sz w:val="20"/>
          <w:lang w:val="en-US"/>
        </w:rPr>
      </w:pPr>
      <w:r w:rsidRPr="008D6CAD">
        <w:rPr>
          <w:rFonts w:ascii="Helvetica" w:hAnsi="Helvetica"/>
          <w:sz w:val="20"/>
          <w:lang w:val="en-US"/>
        </w:rPr>
        <w:t>You can find images on our media portal http://press-n-relations.amid-pr.com (search term “WMF9000-F-Internal Storage”)</w:t>
      </w:r>
    </w:p>
    <w:tbl>
      <w:tblPr>
        <w:tblW w:w="9039" w:type="dxa"/>
        <w:tblInd w:w="-105" w:type="dxa"/>
        <w:tblLook w:val="04A0" w:firstRow="1" w:lastRow="0" w:firstColumn="1" w:lastColumn="0" w:noHBand="0" w:noVBand="1"/>
      </w:tblPr>
      <w:tblGrid>
        <w:gridCol w:w="3996"/>
        <w:gridCol w:w="5043"/>
      </w:tblGrid>
      <w:tr w:rsidR="008D6CAD" w:rsidRPr="00DF709A" w14:paraId="55857FA1" w14:textId="77777777" w:rsidTr="00DF7889">
        <w:tc>
          <w:tcPr>
            <w:tcW w:w="3996" w:type="dxa"/>
            <w:shd w:val="clear" w:color="auto" w:fill="auto"/>
          </w:tcPr>
          <w:p w14:paraId="4F4EF5EA" w14:textId="77777777" w:rsidR="008D6CAD" w:rsidRPr="008D6CAD" w:rsidRDefault="008D6CAD" w:rsidP="00DF7889">
            <w:pPr>
              <w:spacing w:line="240" w:lineRule="auto"/>
              <w:rPr>
                <w:rFonts w:ascii="Helvetica" w:hAnsi="Helvetica"/>
                <w:b/>
                <w:color w:val="000000" w:themeColor="text1"/>
                <w:sz w:val="20"/>
                <w:lang w:val="en-US"/>
              </w:rPr>
            </w:pPr>
          </w:p>
          <w:p w14:paraId="233CFC2F" w14:textId="77777777" w:rsidR="008D6CAD" w:rsidRPr="008D6CAD" w:rsidRDefault="008D6CAD" w:rsidP="00DF7889">
            <w:pPr>
              <w:spacing w:line="240" w:lineRule="auto"/>
              <w:rPr>
                <w:rFonts w:ascii="Helvetica" w:hAnsi="Helvetica"/>
                <w:b/>
                <w:color w:val="000000" w:themeColor="text1"/>
                <w:sz w:val="20"/>
                <w:lang w:val="en-US"/>
              </w:rPr>
            </w:pPr>
            <w:r w:rsidRPr="008D6CAD">
              <w:rPr>
                <w:rFonts w:ascii="Helvetica" w:hAnsi="Helvetica"/>
                <w:b/>
                <w:color w:val="000000" w:themeColor="text1"/>
                <w:sz w:val="20"/>
                <w:lang w:val="en-US"/>
              </w:rPr>
              <w:t>Further information:</w:t>
            </w:r>
          </w:p>
          <w:p w14:paraId="75A3594F"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WMF Group GmbH</w:t>
            </w:r>
          </w:p>
          <w:p w14:paraId="16A61B6C"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Corinna </w:t>
            </w:r>
            <w:proofErr w:type="spellStart"/>
            <w:r w:rsidRPr="008D6CAD">
              <w:rPr>
                <w:rFonts w:ascii="Helvetica" w:hAnsi="Helvetica"/>
                <w:color w:val="000000" w:themeColor="text1"/>
                <w:sz w:val="20"/>
                <w:lang w:val="en-US"/>
              </w:rPr>
              <w:t>Lägeler</w:t>
            </w:r>
            <w:proofErr w:type="spellEnd"/>
          </w:p>
          <w:p w14:paraId="7D76AB1D"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Corporate Communications</w:t>
            </w:r>
          </w:p>
          <w:p w14:paraId="4C8F702B" w14:textId="77777777" w:rsidR="008D6CAD" w:rsidRPr="00F631BF" w:rsidRDefault="008D6CAD" w:rsidP="00DF7889">
            <w:pPr>
              <w:spacing w:line="240" w:lineRule="auto"/>
              <w:rPr>
                <w:rFonts w:ascii="Helvetica" w:hAnsi="Helvetica"/>
                <w:color w:val="000000" w:themeColor="text1"/>
                <w:sz w:val="20"/>
              </w:rPr>
            </w:pPr>
            <w:r w:rsidRPr="00F631BF">
              <w:rPr>
                <w:rFonts w:ascii="Helvetica" w:hAnsi="Helvetica"/>
                <w:color w:val="000000" w:themeColor="text1"/>
                <w:sz w:val="20"/>
              </w:rPr>
              <w:t>Eberhardstraße 35 – 73312 Geislingen, Germany</w:t>
            </w:r>
          </w:p>
          <w:p w14:paraId="35CF0C8B" w14:textId="77777777" w:rsidR="008D6CAD" w:rsidRPr="00F631BF" w:rsidRDefault="008D6CAD" w:rsidP="00DF7889">
            <w:pPr>
              <w:spacing w:line="240" w:lineRule="auto"/>
              <w:rPr>
                <w:rFonts w:ascii="Helvetica" w:hAnsi="Helvetica"/>
                <w:color w:val="000000" w:themeColor="text1"/>
                <w:sz w:val="20"/>
              </w:rPr>
            </w:pPr>
            <w:r w:rsidRPr="00F631BF">
              <w:rPr>
                <w:rFonts w:ascii="Helvetica" w:hAnsi="Helvetica"/>
                <w:color w:val="000000" w:themeColor="text1"/>
                <w:sz w:val="20"/>
              </w:rPr>
              <w:t xml:space="preserve">Tel.: +49 73 31 25 8833 </w:t>
            </w:r>
          </w:p>
          <w:p w14:paraId="6321120D" w14:textId="77777777" w:rsidR="008D6CAD" w:rsidRPr="00F631BF" w:rsidRDefault="008D6CAD" w:rsidP="00DF7889">
            <w:pPr>
              <w:spacing w:line="240" w:lineRule="auto"/>
              <w:rPr>
                <w:rFonts w:ascii="Helvetica" w:hAnsi="Helvetica"/>
                <w:color w:val="000000" w:themeColor="text1"/>
                <w:sz w:val="20"/>
              </w:rPr>
            </w:pPr>
            <w:r w:rsidRPr="00F631BF">
              <w:rPr>
                <w:rFonts w:ascii="Helvetica" w:hAnsi="Helvetica"/>
                <w:color w:val="000000" w:themeColor="text1"/>
                <w:sz w:val="20"/>
              </w:rPr>
              <w:t>Fax: +49 73 31 25 8061</w:t>
            </w:r>
          </w:p>
          <w:p w14:paraId="06BE6999" w14:textId="77777777" w:rsidR="008D6CAD" w:rsidRPr="00F631BF" w:rsidRDefault="008D6CAD" w:rsidP="00DF7889">
            <w:pPr>
              <w:spacing w:line="240" w:lineRule="auto"/>
              <w:rPr>
                <w:rFonts w:ascii="Helvetica" w:hAnsi="Helvetica"/>
                <w:color w:val="000000" w:themeColor="text1"/>
                <w:sz w:val="20"/>
              </w:rPr>
            </w:pPr>
            <w:r w:rsidRPr="00F631BF">
              <w:rPr>
                <w:rFonts w:ascii="Helvetica" w:hAnsi="Helvetica"/>
                <w:color w:val="000000" w:themeColor="text1"/>
                <w:sz w:val="20"/>
              </w:rPr>
              <w:t>corinna.laegeler@wmf.de - www.wmf.de</w:t>
            </w:r>
          </w:p>
        </w:tc>
        <w:tc>
          <w:tcPr>
            <w:tcW w:w="5043" w:type="dxa"/>
            <w:shd w:val="clear" w:color="auto" w:fill="auto"/>
          </w:tcPr>
          <w:p w14:paraId="51E5C323" w14:textId="77777777" w:rsidR="008D6CAD" w:rsidRPr="00F631BF" w:rsidRDefault="008D6CAD" w:rsidP="00DF7889">
            <w:pPr>
              <w:spacing w:line="240" w:lineRule="auto"/>
              <w:rPr>
                <w:rFonts w:ascii="Helvetica" w:hAnsi="Helvetica"/>
                <w:b/>
                <w:color w:val="000000" w:themeColor="text1"/>
                <w:sz w:val="20"/>
              </w:rPr>
            </w:pPr>
          </w:p>
          <w:p w14:paraId="767BE429" w14:textId="77777777" w:rsidR="008D6CAD" w:rsidRPr="008D6CAD" w:rsidRDefault="008D6CAD" w:rsidP="00DF7889">
            <w:pPr>
              <w:spacing w:line="240" w:lineRule="auto"/>
              <w:rPr>
                <w:rFonts w:ascii="Helvetica" w:hAnsi="Helvetica"/>
                <w:b/>
                <w:color w:val="000000" w:themeColor="text1"/>
                <w:sz w:val="20"/>
                <w:lang w:val="en-US"/>
              </w:rPr>
            </w:pPr>
            <w:r w:rsidRPr="008D6CAD">
              <w:rPr>
                <w:rFonts w:ascii="Helvetica" w:hAnsi="Helvetica"/>
                <w:b/>
                <w:color w:val="000000" w:themeColor="text1"/>
                <w:sz w:val="20"/>
                <w:lang w:val="en-US"/>
              </w:rPr>
              <w:t>Press and public relations:</w:t>
            </w:r>
          </w:p>
          <w:p w14:paraId="09ECFFEB"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WMF </w:t>
            </w:r>
            <w:proofErr w:type="spellStart"/>
            <w:r w:rsidRPr="008D6CAD">
              <w:rPr>
                <w:rFonts w:ascii="Helvetica" w:hAnsi="Helvetica"/>
                <w:color w:val="000000" w:themeColor="text1"/>
                <w:sz w:val="20"/>
                <w:lang w:val="en-US"/>
              </w:rPr>
              <w:t>Pressebüro</w:t>
            </w:r>
            <w:proofErr w:type="spellEnd"/>
          </w:p>
          <w:p w14:paraId="64229A22"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c/o </w:t>
            </w:r>
            <w:proofErr w:type="spellStart"/>
            <w:r w:rsidRPr="008D6CAD">
              <w:rPr>
                <w:rFonts w:ascii="Helvetica" w:hAnsi="Helvetica"/>
                <w:color w:val="000000" w:themeColor="text1"/>
                <w:sz w:val="20"/>
                <w:lang w:val="en-US"/>
              </w:rPr>
              <w:t>Press’n’Relations</w:t>
            </w:r>
            <w:proofErr w:type="spellEnd"/>
            <w:r w:rsidRPr="008D6CAD">
              <w:rPr>
                <w:rFonts w:ascii="Helvetica" w:hAnsi="Helvetica"/>
                <w:color w:val="000000" w:themeColor="text1"/>
                <w:sz w:val="20"/>
                <w:lang w:val="en-US"/>
              </w:rPr>
              <w:t xml:space="preserve"> GmbH </w:t>
            </w:r>
          </w:p>
          <w:p w14:paraId="1E7FFA4C"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Monika Nyendick </w:t>
            </w:r>
          </w:p>
          <w:p w14:paraId="2EB1F753"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Magirusstraße 33 – 89077 Ulm, Germany </w:t>
            </w:r>
          </w:p>
          <w:p w14:paraId="7C69EA17"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 xml:space="preserve">Tel.: +49 731 96287-30 – Fax: +49 731 96287-97 </w:t>
            </w:r>
          </w:p>
          <w:p w14:paraId="06466461" w14:textId="77777777" w:rsidR="008D6CAD" w:rsidRPr="008D6CAD" w:rsidRDefault="008D6CAD" w:rsidP="00DF7889">
            <w:pPr>
              <w:spacing w:line="240" w:lineRule="auto"/>
              <w:rPr>
                <w:rFonts w:ascii="Helvetica" w:hAnsi="Helvetica"/>
                <w:color w:val="000000" w:themeColor="text1"/>
                <w:sz w:val="20"/>
                <w:lang w:val="en-US"/>
              </w:rPr>
            </w:pPr>
            <w:r w:rsidRPr="008D6CAD">
              <w:rPr>
                <w:rFonts w:ascii="Helvetica" w:hAnsi="Helvetica"/>
                <w:color w:val="000000" w:themeColor="text1"/>
                <w:sz w:val="20"/>
                <w:lang w:val="en-US"/>
              </w:rPr>
              <w:t>wmf@press-n-relations.de - www.press-n-relations.de</w:t>
            </w:r>
          </w:p>
        </w:tc>
      </w:tr>
    </w:tbl>
    <w:p w14:paraId="7D7E2BA3" w14:textId="77777777" w:rsidR="008D6CAD" w:rsidRPr="002C4F16" w:rsidRDefault="008D6CAD" w:rsidP="008D6CAD">
      <w:pPr>
        <w:tabs>
          <w:tab w:val="left" w:pos="2868"/>
        </w:tabs>
        <w:spacing w:line="240" w:lineRule="auto"/>
        <w:rPr>
          <w:rFonts w:ascii="Helvetica" w:hAnsi="Helvetica"/>
          <w:b/>
          <w:bCs/>
          <w:color w:val="000000" w:themeColor="text1"/>
          <w:sz w:val="20"/>
          <w:lang w:val="it-IT"/>
        </w:rPr>
      </w:pPr>
    </w:p>
    <w:p w14:paraId="314D9442" w14:textId="77777777" w:rsidR="00235EAC" w:rsidRPr="00AE6C8D" w:rsidRDefault="00235EAC" w:rsidP="008D6CAD">
      <w:pPr>
        <w:tabs>
          <w:tab w:val="left" w:pos="2868"/>
        </w:tabs>
        <w:spacing w:line="240" w:lineRule="auto"/>
        <w:rPr>
          <w:rFonts w:ascii="Helvetica" w:hAnsi="Helvetica"/>
          <w:b/>
          <w:bCs/>
          <w:color w:val="000000" w:themeColor="text1"/>
          <w:sz w:val="20"/>
          <w:lang w:val="en-US"/>
        </w:rPr>
      </w:pPr>
      <w:r w:rsidRPr="00AE6C8D">
        <w:rPr>
          <w:rFonts w:ascii="Helvetica" w:hAnsi="Helvetica"/>
          <w:b/>
          <w:bCs/>
          <w:color w:val="000000" w:themeColor="text1"/>
          <w:sz w:val="20"/>
          <w:lang w:val="en-US"/>
        </w:rPr>
        <w:br/>
      </w:r>
      <w:r w:rsidRPr="00AE6C8D">
        <w:rPr>
          <w:rFonts w:ascii="Helvetica" w:hAnsi="Helvetica"/>
          <w:b/>
          <w:bCs/>
          <w:color w:val="000000" w:themeColor="text1"/>
          <w:sz w:val="20"/>
          <w:lang w:val="en-US"/>
        </w:rPr>
        <w:br/>
      </w:r>
      <w:r w:rsidRPr="00AE6C8D">
        <w:rPr>
          <w:rFonts w:ascii="Helvetica" w:hAnsi="Helvetica"/>
          <w:b/>
          <w:bCs/>
          <w:color w:val="000000" w:themeColor="text1"/>
          <w:sz w:val="20"/>
          <w:lang w:val="en-US"/>
        </w:rPr>
        <w:br/>
      </w:r>
    </w:p>
    <w:p w14:paraId="6C5CF87C" w14:textId="3F977AC4" w:rsidR="008D6CAD" w:rsidRPr="00AE6C8D" w:rsidRDefault="008D6CAD" w:rsidP="008D6CAD">
      <w:pPr>
        <w:tabs>
          <w:tab w:val="left" w:pos="2868"/>
        </w:tabs>
        <w:spacing w:line="240" w:lineRule="auto"/>
        <w:rPr>
          <w:rFonts w:ascii="Helvetica" w:hAnsi="Helvetica"/>
          <w:b/>
          <w:bCs/>
          <w:color w:val="000000" w:themeColor="text1"/>
          <w:sz w:val="20"/>
          <w:lang w:val="en-US"/>
        </w:rPr>
      </w:pPr>
      <w:r w:rsidRPr="00AE6C8D">
        <w:rPr>
          <w:rFonts w:ascii="Helvetica" w:hAnsi="Helvetica"/>
          <w:b/>
          <w:bCs/>
          <w:color w:val="000000" w:themeColor="text1"/>
          <w:sz w:val="20"/>
          <w:lang w:val="en-US"/>
        </w:rPr>
        <w:lastRenderedPageBreak/>
        <w:t>About the WMF Group</w:t>
      </w:r>
    </w:p>
    <w:p w14:paraId="45B59905" w14:textId="77777777" w:rsidR="008D6CAD" w:rsidRPr="008D6CAD" w:rsidRDefault="008D6CAD" w:rsidP="008D6CAD">
      <w:pPr>
        <w:tabs>
          <w:tab w:val="left" w:pos="2868"/>
        </w:tabs>
        <w:spacing w:line="240" w:lineRule="auto"/>
        <w:rPr>
          <w:rFonts w:ascii="Helvetica" w:hAnsi="Helvetica"/>
          <w:lang w:val="en-US"/>
        </w:rPr>
      </w:pPr>
      <w:r w:rsidRPr="008D6CAD">
        <w:rPr>
          <w:rFonts w:ascii="Helvetica" w:hAnsi="Helvetica"/>
          <w:bCs/>
          <w:color w:val="000000" w:themeColor="text1"/>
          <w:sz w:val="20"/>
          <w:lang w:val="en-US"/>
        </w:rPr>
        <w:t xml:space="preserve">For more than 160 years, the WMF Group brands have been synonymous with the best cooking, drinking and eating culture. Every day, several hundred million people worldwide use WMF, </w:t>
      </w:r>
      <w:proofErr w:type="spellStart"/>
      <w:r w:rsidRPr="008D6CAD">
        <w:rPr>
          <w:rFonts w:ascii="Helvetica" w:hAnsi="Helvetica"/>
          <w:bCs/>
          <w:color w:val="000000" w:themeColor="text1"/>
          <w:sz w:val="20"/>
          <w:lang w:val="en-US"/>
        </w:rPr>
        <w:t>Silit</w:t>
      </w:r>
      <w:proofErr w:type="spellEnd"/>
      <w:r w:rsidRPr="008D6CAD">
        <w:rPr>
          <w:rFonts w:ascii="Helvetica" w:hAnsi="Helvetica"/>
          <w:bCs/>
          <w:color w:val="000000" w:themeColor="text1"/>
          <w:sz w:val="20"/>
          <w:lang w:val="en-US"/>
        </w:rPr>
        <w:t xml:space="preserve"> and Kaiser products to prepare, cook, eat, drink and bake at home. Or they enjoy </w:t>
      </w:r>
      <w:proofErr w:type="spellStart"/>
      <w:r w:rsidRPr="008D6CAD">
        <w:rPr>
          <w:rFonts w:ascii="Helvetica" w:hAnsi="Helvetica"/>
          <w:bCs/>
          <w:color w:val="000000" w:themeColor="text1"/>
          <w:sz w:val="20"/>
          <w:lang w:val="en-US"/>
        </w:rPr>
        <w:t>speciality</w:t>
      </w:r>
      <w:proofErr w:type="spellEnd"/>
      <w:r w:rsidRPr="008D6CAD">
        <w:rPr>
          <w:rFonts w:ascii="Helvetica" w:hAnsi="Helvetica"/>
          <w:bCs/>
          <w:color w:val="000000" w:themeColor="text1"/>
          <w:sz w:val="20"/>
          <w:lang w:val="en-US"/>
        </w:rPr>
        <w:t xml:space="preserve"> coffees and dishes made with WMF, </w:t>
      </w:r>
      <w:proofErr w:type="spellStart"/>
      <w:r w:rsidRPr="008D6CAD">
        <w:rPr>
          <w:rFonts w:ascii="Helvetica" w:hAnsi="Helvetica"/>
          <w:bCs/>
          <w:color w:val="000000" w:themeColor="text1"/>
          <w:sz w:val="20"/>
          <w:lang w:val="en-US"/>
        </w:rPr>
        <w:t>Schaerer</w:t>
      </w:r>
      <w:proofErr w:type="spellEnd"/>
      <w:r w:rsidRPr="008D6CAD">
        <w:rPr>
          <w:rFonts w:ascii="Helvetica" w:hAnsi="Helvetica"/>
          <w:bCs/>
          <w:color w:val="000000" w:themeColor="text1"/>
          <w:sz w:val="20"/>
          <w:lang w:val="en-US"/>
        </w:rPr>
        <w:t xml:space="preserve">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top quality. Our traditional company was founded in 1853 in </w:t>
      </w:r>
      <w:proofErr w:type="spellStart"/>
      <w:r w:rsidRPr="008D6CAD">
        <w:rPr>
          <w:rFonts w:ascii="Helvetica" w:hAnsi="Helvetica"/>
          <w:bCs/>
          <w:color w:val="000000" w:themeColor="text1"/>
          <w:sz w:val="20"/>
          <w:lang w:val="en-US"/>
        </w:rPr>
        <w:t>Geislingen</w:t>
      </w:r>
      <w:proofErr w:type="spellEnd"/>
      <w:r w:rsidRPr="008D6CAD">
        <w:rPr>
          <w:rFonts w:ascii="Helvetica" w:hAnsi="Helvetica"/>
          <w:bCs/>
          <w:color w:val="000000" w:themeColor="text1"/>
          <w:sz w:val="20"/>
          <w:lang w:val="en-US"/>
        </w:rPr>
        <w:t xml:space="preserve"> an der </w:t>
      </w:r>
      <w:proofErr w:type="spellStart"/>
      <w:r w:rsidRPr="008D6CAD">
        <w:rPr>
          <w:rFonts w:ascii="Helvetica" w:hAnsi="Helvetica"/>
          <w:bCs/>
          <w:color w:val="000000" w:themeColor="text1"/>
          <w:sz w:val="20"/>
          <w:lang w:val="en-US"/>
        </w:rPr>
        <w:t>Steige</w:t>
      </w:r>
      <w:proofErr w:type="spellEnd"/>
      <w:r w:rsidRPr="008D6CAD">
        <w:rPr>
          <w:rFonts w:ascii="Helvetica" w:hAnsi="Helvetica"/>
          <w:bCs/>
          <w:color w:val="000000" w:themeColor="text1"/>
          <w:sz w:val="20"/>
          <w:lang w:val="en-US"/>
        </w:rPr>
        <w:t xml:space="preserve">, Germany and has been a part of the French Groupe SEB consortium since the end of 2016.  </w:t>
      </w:r>
    </w:p>
    <w:p w14:paraId="4E78B4B2" w14:textId="77777777" w:rsidR="006C6008" w:rsidRPr="008D6CAD" w:rsidRDefault="006C6008" w:rsidP="008D6CAD">
      <w:pPr>
        <w:rPr>
          <w:lang w:val="en-US"/>
        </w:rPr>
      </w:pPr>
    </w:p>
    <w:sectPr w:rsidR="006C6008" w:rsidRPr="008D6CAD"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C4191" w14:textId="77777777" w:rsidR="00397EB9" w:rsidRDefault="00397EB9">
      <w:r>
        <w:separator/>
      </w:r>
    </w:p>
  </w:endnote>
  <w:endnote w:type="continuationSeparator" w:id="0">
    <w:p w14:paraId="18288BE0" w14:textId="77777777" w:rsidR="00397EB9" w:rsidRDefault="00397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embedBold r:id="rId1" w:subsetted="1" w:fontKey="{EC3429B7-5BD4-9444-902D-8D411A318ED2}"/>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F3D205" w14:textId="77777777" w:rsidR="002842C6" w:rsidRPr="000423F3" w:rsidRDefault="002842C6" w:rsidP="002842C6">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08CCCB15" wp14:editId="3397A02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8B5AD1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5AE6A7A4" wp14:editId="5DBA2B5F">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28C57" w14:textId="77777777" w:rsidR="00397EB9" w:rsidRDefault="00397EB9">
      <w:r>
        <w:separator/>
      </w:r>
    </w:p>
  </w:footnote>
  <w:footnote w:type="continuationSeparator" w:id="0">
    <w:p w14:paraId="1781FA50" w14:textId="77777777" w:rsidR="00397EB9" w:rsidRDefault="00397E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07B70242"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E6C8D">
      <w:rPr>
        <w:rFonts w:ascii="Arial" w:hAnsi="Arial" w:cs="Arial"/>
        <w:b/>
        <w:noProof/>
        <w:sz w:val="24"/>
        <w:szCs w:val="24"/>
      </w:rPr>
      <w:t xml:space="preserve">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35EAC"/>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2C6"/>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926"/>
    <w:rsid w:val="00397EB9"/>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94627"/>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D6CAD"/>
    <w:rsid w:val="008E4947"/>
    <w:rsid w:val="008E658C"/>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96D21"/>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E6C8D"/>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A6AAF"/>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71EE7"/>
    <w:rsid w:val="00C7379C"/>
    <w:rsid w:val="00C7381F"/>
    <w:rsid w:val="00C76F69"/>
    <w:rsid w:val="00C80D26"/>
    <w:rsid w:val="00C83589"/>
    <w:rsid w:val="00C8569A"/>
    <w:rsid w:val="00C8797E"/>
    <w:rsid w:val="00C93B89"/>
    <w:rsid w:val="00C97FB1"/>
    <w:rsid w:val="00CA3B46"/>
    <w:rsid w:val="00CB1C57"/>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D210D"/>
    <w:rsid w:val="00DE063F"/>
    <w:rsid w:val="00DE66E8"/>
    <w:rsid w:val="00DF44FC"/>
    <w:rsid w:val="00DF709A"/>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763</Words>
  <Characters>4807</Characters>
  <Application>Microsoft Office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5559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2019-01-28T11:26:00Z</cp:lastPrinted>
  <dcterms:created xsi:type="dcterms:W3CDTF">2019-03-12T16:29:00Z</dcterms:created>
  <dcterms:modified xsi:type="dcterms:W3CDTF">2019-06-12T11:37:00Z</dcterms:modified>
  <cp:category/>
</cp:coreProperties>
</file>