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911BD5" w14:textId="2F32792F" w:rsidR="006C6008" w:rsidRPr="00B713BE" w:rsidRDefault="006C6008" w:rsidP="005963CA">
      <w:pPr>
        <w:spacing w:line="288" w:lineRule="auto"/>
        <w:rPr>
          <w:rFonts w:ascii="Arial" w:hAnsi="Arial" w:cs="Arial"/>
          <w:sz w:val="20"/>
        </w:rPr>
      </w:pPr>
      <w:r w:rsidRPr="00B713BE">
        <w:rPr>
          <w:rFonts w:ascii="Arial" w:hAnsi="Arial" w:cs="Arial"/>
          <w:sz w:val="20"/>
        </w:rPr>
        <w:t xml:space="preserve">Geislingen/Steige, </w:t>
      </w:r>
      <w:r w:rsidR="00AA6EAB" w:rsidRPr="00B713BE">
        <w:rPr>
          <w:rFonts w:ascii="Arial" w:hAnsi="Arial" w:cs="Arial"/>
          <w:sz w:val="20"/>
        </w:rPr>
        <w:t>7</w:t>
      </w:r>
      <w:r w:rsidR="002446C2" w:rsidRPr="00B713BE">
        <w:rPr>
          <w:rFonts w:ascii="Arial" w:hAnsi="Arial" w:cs="Arial"/>
          <w:sz w:val="20"/>
        </w:rPr>
        <w:t>.</w:t>
      </w:r>
      <w:r w:rsidR="00AA6EAB" w:rsidRPr="00B713BE">
        <w:rPr>
          <w:rFonts w:ascii="Arial" w:hAnsi="Arial" w:cs="Arial"/>
          <w:sz w:val="20"/>
        </w:rPr>
        <w:t xml:space="preserve"> Dezember</w:t>
      </w:r>
      <w:r w:rsidR="007E7C4B" w:rsidRPr="00B713BE">
        <w:rPr>
          <w:rFonts w:ascii="Arial" w:hAnsi="Arial" w:cs="Arial"/>
          <w:sz w:val="20"/>
        </w:rPr>
        <w:t xml:space="preserve"> </w:t>
      </w:r>
      <w:r w:rsidRPr="00B713BE">
        <w:rPr>
          <w:rFonts w:ascii="Arial" w:hAnsi="Arial" w:cs="Arial"/>
          <w:sz w:val="20"/>
        </w:rPr>
        <w:t>20</w:t>
      </w:r>
      <w:r w:rsidR="00A6265F" w:rsidRPr="00B713BE">
        <w:rPr>
          <w:rFonts w:ascii="Arial" w:hAnsi="Arial" w:cs="Arial"/>
          <w:sz w:val="20"/>
        </w:rPr>
        <w:t>20</w:t>
      </w:r>
      <w:r w:rsidRPr="00B713BE">
        <w:rPr>
          <w:rFonts w:ascii="Arial" w:hAnsi="Arial" w:cs="Arial"/>
          <w:sz w:val="20"/>
        </w:rPr>
        <w:t xml:space="preserve">  </w:t>
      </w:r>
    </w:p>
    <w:p w14:paraId="3E3FD59D" w14:textId="77777777" w:rsidR="00862124" w:rsidRPr="00B713BE" w:rsidRDefault="00862124" w:rsidP="005963CA">
      <w:pPr>
        <w:spacing w:line="288" w:lineRule="auto"/>
        <w:rPr>
          <w:rFonts w:ascii="Arial" w:hAnsi="Arial" w:cs="Arial"/>
          <w:sz w:val="24"/>
          <w:szCs w:val="24"/>
        </w:rPr>
      </w:pPr>
    </w:p>
    <w:p w14:paraId="307E52BF" w14:textId="755B2C2C" w:rsidR="00B3693A" w:rsidRPr="00B713BE" w:rsidRDefault="00B3693A" w:rsidP="005963CA">
      <w:pPr>
        <w:spacing w:line="288" w:lineRule="auto"/>
        <w:rPr>
          <w:rFonts w:ascii="Arial" w:hAnsi="Arial" w:cs="Arial"/>
          <w:sz w:val="24"/>
          <w:szCs w:val="24"/>
          <w:u w:val="single"/>
        </w:rPr>
      </w:pPr>
      <w:r w:rsidRPr="00B713BE">
        <w:rPr>
          <w:rFonts w:ascii="Arial" w:hAnsi="Arial" w:cs="Arial"/>
          <w:sz w:val="24"/>
          <w:szCs w:val="24"/>
          <w:u w:val="single"/>
        </w:rPr>
        <w:t>Echte Produkterfahrungen aus der Praxis für die Praxis</w:t>
      </w:r>
    </w:p>
    <w:p w14:paraId="4813F38A" w14:textId="2968B1EB" w:rsidR="00EA59A8" w:rsidRPr="00B713BE" w:rsidRDefault="00EA59A8" w:rsidP="005963CA">
      <w:pPr>
        <w:spacing w:line="288" w:lineRule="auto"/>
        <w:rPr>
          <w:rFonts w:ascii="Arial" w:hAnsi="Arial" w:cs="Arial"/>
          <w:sz w:val="24"/>
          <w:szCs w:val="24"/>
          <w:u w:val="single"/>
        </w:rPr>
      </w:pPr>
      <w:r w:rsidRPr="00B713BE">
        <w:rPr>
          <w:rFonts w:ascii="Arial" w:hAnsi="Arial" w:cs="Arial"/>
          <w:sz w:val="24"/>
          <w:szCs w:val="24"/>
          <w:u w:val="single"/>
        </w:rPr>
        <w:t xml:space="preserve">Premiumhersteller sucht Tester für neuen Kaffeevollautomat WMF 1300 S </w:t>
      </w:r>
    </w:p>
    <w:p w14:paraId="09989571" w14:textId="115C4EF4" w:rsidR="00862124" w:rsidRPr="00B713BE" w:rsidRDefault="00862124" w:rsidP="005963CA">
      <w:pPr>
        <w:spacing w:line="288" w:lineRule="auto"/>
        <w:rPr>
          <w:rFonts w:ascii="Arial" w:hAnsi="Arial" w:cs="Arial"/>
          <w:b/>
          <w:sz w:val="20"/>
        </w:rPr>
      </w:pPr>
    </w:p>
    <w:p w14:paraId="57216EDD" w14:textId="38F0361B" w:rsidR="00B3693A" w:rsidRPr="00B713BE" w:rsidRDefault="00EB4307" w:rsidP="005963CA">
      <w:pPr>
        <w:spacing w:line="288" w:lineRule="auto"/>
        <w:rPr>
          <w:rFonts w:ascii="Arial" w:hAnsi="Arial" w:cs="Arial"/>
          <w:b/>
          <w:sz w:val="20"/>
        </w:rPr>
      </w:pPr>
      <w:r w:rsidRPr="00B713BE">
        <w:rPr>
          <w:rFonts w:ascii="Arial" w:hAnsi="Arial" w:cs="Arial"/>
          <w:b/>
          <w:sz w:val="20"/>
        </w:rPr>
        <w:t xml:space="preserve">Innovation, Präzision, Funktion und Leistung – kaum ein Markensignet repräsentiert die Tugenden des German Engineering wie </w:t>
      </w:r>
      <w:r w:rsidR="00E73B76" w:rsidRPr="00B713BE">
        <w:rPr>
          <w:rFonts w:ascii="Arial" w:hAnsi="Arial" w:cs="Arial"/>
          <w:b/>
          <w:sz w:val="20"/>
        </w:rPr>
        <w:t>das der</w:t>
      </w:r>
      <w:r w:rsidRPr="00B713BE">
        <w:rPr>
          <w:rFonts w:ascii="Arial" w:hAnsi="Arial" w:cs="Arial"/>
          <w:b/>
          <w:sz w:val="20"/>
        </w:rPr>
        <w:t xml:space="preserve"> WMF. Zu den Grundlagen des </w:t>
      </w:r>
      <w:r w:rsidR="004D5534" w:rsidRPr="00B713BE">
        <w:rPr>
          <w:rFonts w:ascii="Arial" w:hAnsi="Arial" w:cs="Arial"/>
          <w:b/>
          <w:sz w:val="20"/>
        </w:rPr>
        <w:t xml:space="preserve">hohen </w:t>
      </w:r>
      <w:r w:rsidRPr="00B713BE">
        <w:rPr>
          <w:rFonts w:ascii="Arial" w:hAnsi="Arial" w:cs="Arial"/>
          <w:b/>
          <w:sz w:val="20"/>
        </w:rPr>
        <w:t xml:space="preserve">Renommees gehört der Leitsatz, </w:t>
      </w:r>
      <w:r w:rsidR="00B3693A" w:rsidRPr="00B713BE">
        <w:rPr>
          <w:rFonts w:ascii="Arial" w:hAnsi="Arial" w:cs="Arial"/>
          <w:b/>
          <w:sz w:val="20"/>
        </w:rPr>
        <w:t xml:space="preserve">Praxisnähe, </w:t>
      </w:r>
      <w:r w:rsidRPr="00B713BE">
        <w:rPr>
          <w:rFonts w:ascii="Arial" w:hAnsi="Arial" w:cs="Arial"/>
          <w:b/>
          <w:sz w:val="20"/>
        </w:rPr>
        <w:t>Kunde</w:t>
      </w:r>
      <w:r w:rsidR="00B3693A" w:rsidRPr="00B713BE">
        <w:rPr>
          <w:rFonts w:ascii="Arial" w:hAnsi="Arial" w:cs="Arial"/>
          <w:b/>
          <w:sz w:val="20"/>
        </w:rPr>
        <w:t>n</w:t>
      </w:r>
      <w:r w:rsidRPr="00B713BE">
        <w:rPr>
          <w:rFonts w:ascii="Arial" w:hAnsi="Arial" w:cs="Arial"/>
          <w:b/>
          <w:sz w:val="20"/>
        </w:rPr>
        <w:t xml:space="preserve">orientierung und Innovationsführerschaft stets in Einklang zu halten. Bestes Beispiel </w:t>
      </w:r>
      <w:r w:rsidR="00E73B76" w:rsidRPr="00B713BE">
        <w:rPr>
          <w:rFonts w:ascii="Arial" w:hAnsi="Arial" w:cs="Arial"/>
          <w:b/>
          <w:sz w:val="20"/>
        </w:rPr>
        <w:t xml:space="preserve">dafür </w:t>
      </w:r>
      <w:r w:rsidRPr="00B713BE">
        <w:rPr>
          <w:rFonts w:ascii="Arial" w:hAnsi="Arial" w:cs="Arial"/>
          <w:b/>
          <w:sz w:val="20"/>
        </w:rPr>
        <w:t xml:space="preserve">ist der aktuelle </w:t>
      </w:r>
      <w:r w:rsidR="00E73B76" w:rsidRPr="00B713BE">
        <w:rPr>
          <w:rFonts w:ascii="Arial" w:hAnsi="Arial" w:cs="Arial"/>
          <w:b/>
          <w:sz w:val="20"/>
        </w:rPr>
        <w:t>Kundena</w:t>
      </w:r>
      <w:r w:rsidRPr="00B713BE">
        <w:rPr>
          <w:rFonts w:ascii="Arial" w:hAnsi="Arial" w:cs="Arial"/>
          <w:b/>
          <w:sz w:val="20"/>
        </w:rPr>
        <w:t xml:space="preserve">ufruf des Geislinger Premiumherstellers, </w:t>
      </w:r>
      <w:r w:rsidR="00E73B76" w:rsidRPr="00B713BE">
        <w:rPr>
          <w:rFonts w:ascii="Arial" w:hAnsi="Arial" w:cs="Arial"/>
          <w:b/>
          <w:sz w:val="20"/>
        </w:rPr>
        <w:t xml:space="preserve">sich </w:t>
      </w:r>
      <w:r w:rsidR="00195418" w:rsidRPr="00B713BE">
        <w:rPr>
          <w:rFonts w:ascii="Arial" w:hAnsi="Arial" w:cs="Arial"/>
          <w:b/>
          <w:sz w:val="20"/>
        </w:rPr>
        <w:t xml:space="preserve">bis 31. Januar 2021 </w:t>
      </w:r>
      <w:r w:rsidR="00E73B76" w:rsidRPr="00B713BE">
        <w:rPr>
          <w:rFonts w:ascii="Arial" w:hAnsi="Arial" w:cs="Arial"/>
          <w:b/>
          <w:sz w:val="20"/>
        </w:rPr>
        <w:t xml:space="preserve">als Testanwender für das neue Vollautomatenmodell WMF 1300 S zu bewerben. </w:t>
      </w:r>
    </w:p>
    <w:p w14:paraId="725874F5" w14:textId="77777777" w:rsidR="00B3693A" w:rsidRPr="00B713BE" w:rsidRDefault="00B3693A" w:rsidP="005963CA">
      <w:pPr>
        <w:spacing w:line="288" w:lineRule="auto"/>
        <w:rPr>
          <w:rFonts w:ascii="Arial" w:hAnsi="Arial" w:cs="Arial"/>
          <w:b/>
          <w:sz w:val="20"/>
        </w:rPr>
      </w:pPr>
    </w:p>
    <w:p w14:paraId="50D7BE53" w14:textId="77777777" w:rsidR="00B3693A" w:rsidRPr="00B713BE" w:rsidRDefault="00195418" w:rsidP="005963CA">
      <w:pPr>
        <w:spacing w:line="288" w:lineRule="auto"/>
        <w:rPr>
          <w:rFonts w:ascii="Arial" w:hAnsi="Arial" w:cs="Arial"/>
          <w:bCs/>
          <w:sz w:val="20"/>
        </w:rPr>
      </w:pPr>
      <w:r w:rsidRPr="00B713BE">
        <w:rPr>
          <w:rFonts w:ascii="Arial" w:hAnsi="Arial" w:cs="Arial"/>
          <w:bCs/>
          <w:sz w:val="20"/>
        </w:rPr>
        <w:t xml:space="preserve">Das Testszenario ist leicht erklärt: </w:t>
      </w:r>
      <w:r w:rsidR="006D4EFF" w:rsidRPr="00B713BE">
        <w:rPr>
          <w:rFonts w:ascii="Arial" w:hAnsi="Arial" w:cs="Arial"/>
          <w:bCs/>
          <w:sz w:val="20"/>
        </w:rPr>
        <w:t>In einem kurzen</w:t>
      </w:r>
      <w:r w:rsidR="00A576DF" w:rsidRPr="00B713BE">
        <w:rPr>
          <w:rFonts w:ascii="Arial" w:hAnsi="Arial" w:cs="Arial"/>
          <w:bCs/>
          <w:sz w:val="20"/>
        </w:rPr>
        <w:t xml:space="preserve">, komfortablen </w:t>
      </w:r>
      <w:r w:rsidR="006D4EFF" w:rsidRPr="00B713BE">
        <w:rPr>
          <w:rFonts w:ascii="Arial" w:hAnsi="Arial" w:cs="Arial"/>
          <w:bCs/>
          <w:sz w:val="20"/>
        </w:rPr>
        <w:t xml:space="preserve">Verfahren bewerben </w:t>
      </w:r>
      <w:r w:rsidR="00384C6E" w:rsidRPr="00B713BE">
        <w:rPr>
          <w:rFonts w:ascii="Arial" w:hAnsi="Arial" w:cs="Arial"/>
          <w:bCs/>
          <w:sz w:val="20"/>
        </w:rPr>
        <w:t>s</w:t>
      </w:r>
      <w:r w:rsidR="006D4EFF" w:rsidRPr="00B713BE">
        <w:rPr>
          <w:rFonts w:ascii="Arial" w:hAnsi="Arial" w:cs="Arial"/>
          <w:bCs/>
          <w:sz w:val="20"/>
        </w:rPr>
        <w:t xml:space="preserve">ich alle interessierten Unternehmen auf der Microsite der neuen Spezialitätenmaschine </w:t>
      </w:r>
      <w:hyperlink r:id="rId7" w:history="1">
        <w:r w:rsidR="006D4EFF" w:rsidRPr="00B713BE">
          <w:rPr>
            <w:rFonts w:ascii="Arial" w:hAnsi="Arial" w:cs="Arial"/>
            <w:bCs/>
            <w:sz w:val="20"/>
          </w:rPr>
          <w:t>https://www.wmf-1300s.com/de</w:t>
        </w:r>
      </w:hyperlink>
      <w:r w:rsidR="006D4EFF" w:rsidRPr="00B713BE">
        <w:rPr>
          <w:rFonts w:ascii="Arial" w:hAnsi="Arial" w:cs="Arial"/>
          <w:bCs/>
          <w:sz w:val="20"/>
        </w:rPr>
        <w:t xml:space="preserve">. Zu den notwendigen Informationen gehören unter anderem der geplante Aufstellungsort sowie die avisierte Tassenleistung. </w:t>
      </w:r>
      <w:r w:rsidRPr="00B713BE">
        <w:rPr>
          <w:rFonts w:ascii="Arial" w:hAnsi="Arial" w:cs="Arial"/>
          <w:bCs/>
          <w:sz w:val="20"/>
        </w:rPr>
        <w:t xml:space="preserve">Ab Frühjahr 2021 </w:t>
      </w:r>
      <w:r w:rsidR="00E53868" w:rsidRPr="00B713BE">
        <w:rPr>
          <w:rFonts w:ascii="Arial" w:hAnsi="Arial" w:cs="Arial"/>
          <w:bCs/>
          <w:sz w:val="20"/>
        </w:rPr>
        <w:t xml:space="preserve">erhalten </w:t>
      </w:r>
      <w:r w:rsidR="006D4EFF" w:rsidRPr="00B713BE">
        <w:rPr>
          <w:rFonts w:ascii="Arial" w:hAnsi="Arial" w:cs="Arial"/>
          <w:bCs/>
          <w:sz w:val="20"/>
        </w:rPr>
        <w:t xml:space="preserve">dann </w:t>
      </w:r>
      <w:r w:rsidR="00E53868" w:rsidRPr="00B713BE">
        <w:rPr>
          <w:rFonts w:ascii="Arial" w:hAnsi="Arial" w:cs="Arial"/>
          <w:bCs/>
          <w:sz w:val="20"/>
        </w:rPr>
        <w:t xml:space="preserve">drei ausgewählte Unternehmen die Maschine </w:t>
      </w:r>
      <w:r w:rsidRPr="00B713BE">
        <w:rPr>
          <w:rFonts w:ascii="Arial" w:hAnsi="Arial" w:cs="Arial"/>
          <w:bCs/>
          <w:sz w:val="20"/>
        </w:rPr>
        <w:t xml:space="preserve">für zwölf Monate </w:t>
      </w:r>
      <w:r w:rsidR="00E53868" w:rsidRPr="00B713BE">
        <w:rPr>
          <w:rFonts w:ascii="Arial" w:hAnsi="Arial" w:cs="Arial"/>
          <w:bCs/>
          <w:sz w:val="20"/>
        </w:rPr>
        <w:t xml:space="preserve">kostenfrei gestellt – inklusive Inbetriebnahme durch einen WMF Servicetechniker. Die </w:t>
      </w:r>
      <w:r w:rsidRPr="00B713BE">
        <w:rPr>
          <w:rFonts w:ascii="Arial" w:hAnsi="Arial" w:cs="Arial"/>
          <w:bCs/>
          <w:sz w:val="20"/>
        </w:rPr>
        <w:t xml:space="preserve">folgende </w:t>
      </w:r>
      <w:r w:rsidR="00E53868" w:rsidRPr="00B713BE">
        <w:rPr>
          <w:rFonts w:ascii="Arial" w:hAnsi="Arial" w:cs="Arial"/>
          <w:bCs/>
          <w:sz w:val="20"/>
        </w:rPr>
        <w:t xml:space="preserve">Testphase der </w:t>
      </w:r>
      <w:r w:rsidRPr="00B713BE">
        <w:rPr>
          <w:rFonts w:ascii="Arial" w:hAnsi="Arial" w:cs="Arial"/>
          <w:bCs/>
          <w:sz w:val="20"/>
        </w:rPr>
        <w:t>WMF 1300 S</w:t>
      </w:r>
      <w:r w:rsidR="00E53868" w:rsidRPr="00B713BE">
        <w:rPr>
          <w:rFonts w:ascii="Arial" w:hAnsi="Arial" w:cs="Arial"/>
          <w:bCs/>
          <w:sz w:val="20"/>
        </w:rPr>
        <w:t xml:space="preserve"> wird durch intensive Feedbackrunden begleitet. </w:t>
      </w:r>
    </w:p>
    <w:p w14:paraId="75300518" w14:textId="3736C52D" w:rsidR="0080372D" w:rsidRPr="00B713BE" w:rsidRDefault="004D5534" w:rsidP="005963CA">
      <w:pPr>
        <w:spacing w:line="288" w:lineRule="auto"/>
        <w:rPr>
          <w:rFonts w:ascii="Arial" w:hAnsi="Arial" w:cs="Arial"/>
          <w:bCs/>
          <w:sz w:val="20"/>
        </w:rPr>
      </w:pPr>
      <w:r w:rsidRPr="00B713BE">
        <w:rPr>
          <w:rFonts w:ascii="Arial" w:hAnsi="Arial" w:cs="Arial"/>
          <w:bCs/>
          <w:sz w:val="20"/>
        </w:rPr>
        <w:t xml:space="preserve">Die </w:t>
      </w:r>
      <w:r w:rsidR="00B3693A" w:rsidRPr="00B713BE">
        <w:rPr>
          <w:rFonts w:ascii="Arial" w:hAnsi="Arial" w:cs="Arial"/>
          <w:bCs/>
          <w:sz w:val="20"/>
        </w:rPr>
        <w:t xml:space="preserve">anschließende </w:t>
      </w:r>
      <w:r w:rsidRPr="00B713BE">
        <w:rPr>
          <w:rFonts w:ascii="Arial" w:hAnsi="Arial" w:cs="Arial"/>
          <w:bCs/>
          <w:sz w:val="20"/>
        </w:rPr>
        <w:t xml:space="preserve">Veröffentlichung der </w:t>
      </w:r>
      <w:r w:rsidR="00B3693A" w:rsidRPr="00B713BE">
        <w:rPr>
          <w:rFonts w:ascii="Arial" w:hAnsi="Arial" w:cs="Arial"/>
          <w:bCs/>
          <w:sz w:val="20"/>
        </w:rPr>
        <w:t>Kunden-</w:t>
      </w:r>
      <w:r w:rsidRPr="00B713BE">
        <w:rPr>
          <w:rFonts w:ascii="Arial" w:hAnsi="Arial" w:cs="Arial"/>
          <w:bCs/>
          <w:sz w:val="20"/>
        </w:rPr>
        <w:t>Er</w:t>
      </w:r>
      <w:r w:rsidR="000D1766" w:rsidRPr="00B713BE">
        <w:rPr>
          <w:rFonts w:ascii="Arial" w:hAnsi="Arial" w:cs="Arial"/>
          <w:bCs/>
          <w:sz w:val="20"/>
        </w:rPr>
        <w:t>f</w:t>
      </w:r>
      <w:r w:rsidRPr="00B713BE">
        <w:rPr>
          <w:rFonts w:ascii="Arial" w:hAnsi="Arial" w:cs="Arial"/>
          <w:bCs/>
          <w:sz w:val="20"/>
        </w:rPr>
        <w:t xml:space="preserve">ahrungsberichte auf </w:t>
      </w:r>
      <w:hyperlink r:id="rId8" w:history="1">
        <w:r w:rsidRPr="00B713BE">
          <w:rPr>
            <w:rStyle w:val="Hyperlink"/>
            <w:rFonts w:ascii="Arial" w:hAnsi="Arial" w:cs="Arial"/>
            <w:bCs/>
            <w:sz w:val="20"/>
          </w:rPr>
          <w:t>STARK-Online</w:t>
        </w:r>
      </w:hyperlink>
      <w:r w:rsidRPr="00B713BE">
        <w:rPr>
          <w:rFonts w:ascii="Arial" w:hAnsi="Arial" w:cs="Arial"/>
          <w:bCs/>
          <w:sz w:val="20"/>
        </w:rPr>
        <w:t xml:space="preserve">, dem digitalen Kundenmagazin von WMF Professional Coffee Machines, soll Interessenten </w:t>
      </w:r>
      <w:r w:rsidR="00B3693A" w:rsidRPr="00B713BE">
        <w:rPr>
          <w:rFonts w:ascii="Arial" w:hAnsi="Arial" w:cs="Arial"/>
          <w:bCs/>
          <w:sz w:val="20"/>
        </w:rPr>
        <w:t xml:space="preserve">eine </w:t>
      </w:r>
      <w:r w:rsidR="0080372D" w:rsidRPr="00B713BE">
        <w:rPr>
          <w:rFonts w:ascii="Arial" w:hAnsi="Arial" w:cs="Arial"/>
          <w:bCs/>
          <w:sz w:val="20"/>
        </w:rPr>
        <w:t xml:space="preserve">in der Praxis getestete </w:t>
      </w:r>
      <w:r w:rsidRPr="00B713BE">
        <w:rPr>
          <w:rFonts w:ascii="Arial" w:hAnsi="Arial" w:cs="Arial"/>
          <w:bCs/>
          <w:sz w:val="20"/>
        </w:rPr>
        <w:t xml:space="preserve">Orientierungshilfe bei der </w:t>
      </w:r>
      <w:r w:rsidR="00B3693A" w:rsidRPr="00B713BE">
        <w:rPr>
          <w:rFonts w:ascii="Arial" w:hAnsi="Arial" w:cs="Arial"/>
          <w:bCs/>
          <w:sz w:val="20"/>
        </w:rPr>
        <w:t xml:space="preserve">Kaufentscheidung sein. </w:t>
      </w:r>
      <w:r w:rsidR="005D2F31" w:rsidRPr="00B713BE">
        <w:rPr>
          <w:rFonts w:ascii="Arial" w:hAnsi="Arial" w:cs="Arial"/>
          <w:bCs/>
          <w:sz w:val="20"/>
        </w:rPr>
        <w:t>„</w:t>
      </w:r>
      <w:r w:rsidR="00B04FB1" w:rsidRPr="00B713BE">
        <w:rPr>
          <w:rFonts w:ascii="Arial" w:hAnsi="Arial" w:cs="Arial"/>
          <w:bCs/>
          <w:sz w:val="20"/>
        </w:rPr>
        <w:t>Eine echte Kundenmeinung sagt mehr</w:t>
      </w:r>
      <w:r w:rsidR="00625620">
        <w:rPr>
          <w:rFonts w:ascii="Arial" w:hAnsi="Arial" w:cs="Arial"/>
          <w:bCs/>
          <w:sz w:val="20"/>
        </w:rPr>
        <w:t xml:space="preserve"> </w:t>
      </w:r>
      <w:r w:rsidR="00B04FB1" w:rsidRPr="00B713BE">
        <w:rPr>
          <w:rFonts w:ascii="Arial" w:hAnsi="Arial" w:cs="Arial"/>
          <w:bCs/>
          <w:sz w:val="20"/>
        </w:rPr>
        <w:t>als die beste Werbung. Durch unseren Praxistest wollen wir Unternehmen die Möglichkeit geben, sich ein tra</w:t>
      </w:r>
      <w:r w:rsidR="00625620">
        <w:rPr>
          <w:rFonts w:ascii="Arial" w:hAnsi="Arial" w:cs="Arial"/>
          <w:bCs/>
          <w:sz w:val="20"/>
        </w:rPr>
        <w:t>n</w:t>
      </w:r>
      <w:r w:rsidR="00B04FB1" w:rsidRPr="00B713BE">
        <w:rPr>
          <w:rFonts w:ascii="Arial" w:hAnsi="Arial" w:cs="Arial"/>
          <w:bCs/>
          <w:sz w:val="20"/>
        </w:rPr>
        <w:t>sparentes und glaubhaftes Bild zu verschaffen. Wir sind von unseren Maschinen überzeugt und freuen uns darauf, wenn die Testergebnisse unser Qualitätsversprechen bestätigen</w:t>
      </w:r>
      <w:r w:rsidR="006055F9" w:rsidRPr="00B713BE">
        <w:rPr>
          <w:rFonts w:ascii="Arial" w:hAnsi="Arial" w:cs="Arial"/>
          <w:bCs/>
          <w:sz w:val="20"/>
        </w:rPr>
        <w:t>“, so Axel Fähnle, Head of Trade Marketing</w:t>
      </w:r>
      <w:r w:rsidR="00B04FB1" w:rsidRPr="00B713BE">
        <w:rPr>
          <w:rFonts w:ascii="Arial" w:hAnsi="Arial" w:cs="Arial"/>
          <w:bCs/>
          <w:sz w:val="20"/>
        </w:rPr>
        <w:t xml:space="preserve"> D-A-CH</w:t>
      </w:r>
      <w:r w:rsidR="006055F9" w:rsidRPr="00B713BE">
        <w:rPr>
          <w:rFonts w:ascii="Arial" w:hAnsi="Arial" w:cs="Arial"/>
          <w:bCs/>
          <w:sz w:val="20"/>
        </w:rPr>
        <w:t xml:space="preserve">, </w:t>
      </w:r>
      <w:r w:rsidR="00B04FB1" w:rsidRPr="00B713BE">
        <w:rPr>
          <w:rFonts w:ascii="Arial" w:hAnsi="Arial" w:cs="Arial"/>
          <w:bCs/>
          <w:sz w:val="20"/>
        </w:rPr>
        <w:t xml:space="preserve">GBU </w:t>
      </w:r>
      <w:r w:rsidR="006055F9" w:rsidRPr="00B713BE">
        <w:rPr>
          <w:rFonts w:ascii="Arial" w:hAnsi="Arial" w:cs="Arial"/>
          <w:bCs/>
          <w:sz w:val="20"/>
        </w:rPr>
        <w:t>Professional Coffee Machines</w:t>
      </w:r>
      <w:r w:rsidR="00B04FB1" w:rsidRPr="00B713BE">
        <w:rPr>
          <w:rFonts w:ascii="Arial" w:hAnsi="Arial" w:cs="Arial"/>
          <w:bCs/>
          <w:sz w:val="20"/>
        </w:rPr>
        <w:t>, WMF Group GmbH</w:t>
      </w:r>
      <w:r w:rsidR="006055F9" w:rsidRPr="00B713BE">
        <w:rPr>
          <w:rFonts w:ascii="Arial" w:hAnsi="Arial" w:cs="Arial"/>
          <w:bCs/>
          <w:sz w:val="20"/>
        </w:rPr>
        <w:t>.</w:t>
      </w:r>
    </w:p>
    <w:p w14:paraId="2F3CD7FC" w14:textId="77777777" w:rsidR="0080372D" w:rsidRPr="00B713BE" w:rsidRDefault="0080372D" w:rsidP="005963CA">
      <w:pPr>
        <w:spacing w:line="288" w:lineRule="auto"/>
        <w:rPr>
          <w:rFonts w:ascii="Arial" w:hAnsi="Arial" w:cs="Arial"/>
          <w:bCs/>
          <w:sz w:val="20"/>
        </w:rPr>
      </w:pPr>
    </w:p>
    <w:p w14:paraId="6F3716FF" w14:textId="53D9CBC5" w:rsidR="00395CAC" w:rsidRPr="00B713BE" w:rsidRDefault="00A93855" w:rsidP="005963CA">
      <w:pPr>
        <w:spacing w:line="288" w:lineRule="auto"/>
        <w:rPr>
          <w:rFonts w:ascii="Arial" w:hAnsi="Arial" w:cs="Arial"/>
          <w:bCs/>
          <w:sz w:val="20"/>
        </w:rPr>
      </w:pPr>
      <w:r w:rsidRPr="00B713BE">
        <w:rPr>
          <w:rFonts w:ascii="Arial" w:hAnsi="Arial" w:cs="Arial"/>
          <w:bCs/>
          <w:sz w:val="20"/>
        </w:rPr>
        <w:t xml:space="preserve">Mit einer </w:t>
      </w:r>
      <w:r w:rsidR="006C7005" w:rsidRPr="00B713BE">
        <w:rPr>
          <w:rFonts w:ascii="Arial" w:hAnsi="Arial" w:cs="Arial"/>
          <w:bCs/>
          <w:sz w:val="20"/>
        </w:rPr>
        <w:t xml:space="preserve">durchschnittlich </w:t>
      </w:r>
      <w:r w:rsidRPr="00B713BE">
        <w:rPr>
          <w:rFonts w:ascii="Arial" w:hAnsi="Arial" w:cs="Arial"/>
          <w:bCs/>
          <w:sz w:val="20"/>
        </w:rPr>
        <w:t>empfohlen</w:t>
      </w:r>
      <w:r w:rsidR="009564FB" w:rsidRPr="00B713BE">
        <w:rPr>
          <w:rFonts w:ascii="Arial" w:hAnsi="Arial" w:cs="Arial"/>
          <w:bCs/>
          <w:sz w:val="20"/>
        </w:rPr>
        <w:t>en</w:t>
      </w:r>
      <w:r w:rsidRPr="00B713BE">
        <w:rPr>
          <w:rFonts w:ascii="Arial" w:hAnsi="Arial" w:cs="Arial"/>
          <w:bCs/>
          <w:sz w:val="20"/>
        </w:rPr>
        <w:t xml:space="preserve"> </w:t>
      </w:r>
      <w:r w:rsidR="006C7005" w:rsidRPr="00B713BE">
        <w:rPr>
          <w:rFonts w:ascii="Arial" w:hAnsi="Arial" w:cs="Arial"/>
          <w:bCs/>
          <w:sz w:val="20"/>
        </w:rPr>
        <w:t>Tagesl</w:t>
      </w:r>
      <w:r w:rsidRPr="00B713BE">
        <w:rPr>
          <w:rFonts w:ascii="Arial" w:hAnsi="Arial" w:cs="Arial"/>
          <w:bCs/>
          <w:sz w:val="20"/>
        </w:rPr>
        <w:t>eistung von bis zu 120 Tassen</w:t>
      </w:r>
      <w:r w:rsidR="00214D6A" w:rsidRPr="00B713BE">
        <w:rPr>
          <w:rFonts w:ascii="Arial" w:hAnsi="Arial" w:cs="Arial"/>
          <w:bCs/>
          <w:sz w:val="20"/>
        </w:rPr>
        <w:t xml:space="preserve"> und bis zu drei </w:t>
      </w:r>
      <w:r w:rsidR="00633A40" w:rsidRPr="00B713BE">
        <w:rPr>
          <w:rFonts w:ascii="Arial" w:hAnsi="Arial" w:cs="Arial"/>
          <w:bCs/>
          <w:sz w:val="20"/>
        </w:rPr>
        <w:t xml:space="preserve">optional </w:t>
      </w:r>
      <w:r w:rsidR="008371FE" w:rsidRPr="00B713BE">
        <w:rPr>
          <w:rFonts w:ascii="Arial" w:hAnsi="Arial" w:cs="Arial"/>
          <w:bCs/>
          <w:sz w:val="20"/>
        </w:rPr>
        <w:t xml:space="preserve">abschließbaren </w:t>
      </w:r>
      <w:r w:rsidR="00214D6A" w:rsidRPr="00B713BE">
        <w:rPr>
          <w:rFonts w:ascii="Arial" w:hAnsi="Arial" w:cs="Arial"/>
          <w:bCs/>
          <w:sz w:val="20"/>
        </w:rPr>
        <w:t xml:space="preserve">Behältern ist der neue Vollautomat </w:t>
      </w:r>
      <w:r w:rsidR="00A57E4A" w:rsidRPr="00B713BE">
        <w:rPr>
          <w:rFonts w:ascii="Arial" w:hAnsi="Arial" w:cs="Arial"/>
          <w:bCs/>
          <w:sz w:val="20"/>
        </w:rPr>
        <w:t xml:space="preserve">vielseitiger </w:t>
      </w:r>
      <w:r w:rsidR="00214D6A" w:rsidRPr="00B713BE">
        <w:rPr>
          <w:rFonts w:ascii="Arial" w:hAnsi="Arial" w:cs="Arial"/>
          <w:bCs/>
          <w:sz w:val="20"/>
        </w:rPr>
        <w:t xml:space="preserve">Begleiter </w:t>
      </w:r>
      <w:r w:rsidR="009564FB" w:rsidRPr="00B713BE">
        <w:rPr>
          <w:rFonts w:ascii="Arial" w:hAnsi="Arial" w:cs="Arial"/>
          <w:bCs/>
          <w:sz w:val="20"/>
        </w:rPr>
        <w:t>für</w:t>
      </w:r>
      <w:r w:rsidR="00214D6A" w:rsidRPr="00B713BE">
        <w:rPr>
          <w:rFonts w:ascii="Arial" w:hAnsi="Arial" w:cs="Arial"/>
          <w:bCs/>
          <w:sz w:val="20"/>
        </w:rPr>
        <w:t xml:space="preserve"> </w:t>
      </w:r>
      <w:r w:rsidR="00633A40" w:rsidRPr="00B713BE">
        <w:rPr>
          <w:rFonts w:ascii="Arial" w:hAnsi="Arial" w:cs="Arial"/>
          <w:bCs/>
          <w:sz w:val="20"/>
        </w:rPr>
        <w:t xml:space="preserve">unterschiedlichste </w:t>
      </w:r>
      <w:r w:rsidR="00214D6A" w:rsidRPr="00B713BE">
        <w:rPr>
          <w:rFonts w:ascii="Arial" w:hAnsi="Arial" w:cs="Arial"/>
          <w:bCs/>
          <w:sz w:val="20"/>
        </w:rPr>
        <w:t>Kaffee</w:t>
      </w:r>
      <w:r w:rsidR="00262441" w:rsidRPr="00B713BE">
        <w:rPr>
          <w:rFonts w:ascii="Arial" w:hAnsi="Arial" w:cs="Arial"/>
          <w:bCs/>
          <w:sz w:val="20"/>
        </w:rPr>
        <w:t>angebot</w:t>
      </w:r>
      <w:r w:rsidR="00633A40" w:rsidRPr="00B713BE">
        <w:rPr>
          <w:rFonts w:ascii="Arial" w:hAnsi="Arial" w:cs="Arial"/>
          <w:bCs/>
          <w:sz w:val="20"/>
        </w:rPr>
        <w:t>e</w:t>
      </w:r>
      <w:r w:rsidR="00214D6A" w:rsidRPr="00B713BE">
        <w:rPr>
          <w:rFonts w:ascii="Arial" w:hAnsi="Arial" w:cs="Arial"/>
          <w:bCs/>
          <w:sz w:val="20"/>
        </w:rPr>
        <w:t>.</w:t>
      </w:r>
      <w:r w:rsidR="008C38F2" w:rsidRPr="00B713BE">
        <w:rPr>
          <w:rFonts w:ascii="Arial" w:hAnsi="Arial" w:cs="Arial"/>
          <w:bCs/>
          <w:sz w:val="20"/>
        </w:rPr>
        <w:t xml:space="preserve"> </w:t>
      </w:r>
      <w:r w:rsidR="00592AE6" w:rsidRPr="00B713BE">
        <w:rPr>
          <w:rFonts w:ascii="Arial" w:hAnsi="Arial" w:cs="Arial"/>
          <w:bCs/>
          <w:sz w:val="20"/>
        </w:rPr>
        <w:t>D</w:t>
      </w:r>
      <w:r w:rsidR="003E32EA" w:rsidRPr="00B713BE">
        <w:rPr>
          <w:rFonts w:ascii="Arial" w:hAnsi="Arial" w:cs="Arial"/>
          <w:bCs/>
          <w:sz w:val="20"/>
        </w:rPr>
        <w:t>ank ihrer</w:t>
      </w:r>
      <w:r w:rsidR="00592AE6" w:rsidRPr="00B713BE">
        <w:rPr>
          <w:rFonts w:ascii="Arial" w:hAnsi="Arial" w:cs="Arial"/>
          <w:bCs/>
          <w:sz w:val="20"/>
        </w:rPr>
        <w:t xml:space="preserve"> schlanken Maße (32,5 x 6</w:t>
      </w:r>
      <w:r w:rsidR="00E54843" w:rsidRPr="00B713BE">
        <w:rPr>
          <w:rFonts w:ascii="Arial" w:hAnsi="Arial" w:cs="Arial"/>
          <w:bCs/>
          <w:sz w:val="20"/>
        </w:rPr>
        <w:t>6</w:t>
      </w:r>
      <w:r w:rsidR="00592AE6" w:rsidRPr="00B713BE">
        <w:rPr>
          <w:rFonts w:ascii="Arial" w:hAnsi="Arial" w:cs="Arial"/>
          <w:bCs/>
          <w:sz w:val="20"/>
        </w:rPr>
        <w:t>,</w:t>
      </w:r>
      <w:r w:rsidR="00E54843" w:rsidRPr="00B713BE">
        <w:rPr>
          <w:rFonts w:ascii="Arial" w:hAnsi="Arial" w:cs="Arial"/>
          <w:bCs/>
          <w:sz w:val="20"/>
        </w:rPr>
        <w:t>9</w:t>
      </w:r>
      <w:r w:rsidR="00592AE6" w:rsidRPr="00B713BE">
        <w:rPr>
          <w:rFonts w:ascii="Arial" w:hAnsi="Arial" w:cs="Arial"/>
          <w:bCs/>
          <w:sz w:val="20"/>
        </w:rPr>
        <w:t xml:space="preserve"> x </w:t>
      </w:r>
      <w:r w:rsidR="00E54843" w:rsidRPr="00B713BE">
        <w:rPr>
          <w:rFonts w:ascii="Arial" w:hAnsi="Arial" w:cs="Arial"/>
          <w:bCs/>
          <w:sz w:val="20"/>
        </w:rPr>
        <w:t>57,4</w:t>
      </w:r>
      <w:r w:rsidR="00592AE6" w:rsidRPr="00B713BE">
        <w:rPr>
          <w:rFonts w:ascii="Arial" w:hAnsi="Arial" w:cs="Arial"/>
          <w:bCs/>
          <w:sz w:val="20"/>
        </w:rPr>
        <w:t xml:space="preserve"> Zentimeter BxHxT)</w:t>
      </w:r>
      <w:r w:rsidR="00B21CFA" w:rsidRPr="00B713BE">
        <w:rPr>
          <w:rFonts w:ascii="Arial" w:hAnsi="Arial" w:cs="Arial"/>
          <w:bCs/>
          <w:sz w:val="20"/>
        </w:rPr>
        <w:t xml:space="preserve">, </w:t>
      </w:r>
      <w:r w:rsidR="005F1188" w:rsidRPr="00B713BE">
        <w:rPr>
          <w:rFonts w:ascii="Arial" w:hAnsi="Arial" w:cs="Arial"/>
          <w:bCs/>
          <w:sz w:val="20"/>
        </w:rPr>
        <w:t xml:space="preserve">der </w:t>
      </w:r>
      <w:r w:rsidR="00B21CFA" w:rsidRPr="00B713BE">
        <w:rPr>
          <w:rFonts w:ascii="Arial" w:hAnsi="Arial" w:cs="Arial"/>
          <w:bCs/>
          <w:sz w:val="20"/>
        </w:rPr>
        <w:t xml:space="preserve">attraktiven Ausstattungsoptionen sowie einem </w:t>
      </w:r>
      <w:r w:rsidR="002129B4" w:rsidRPr="00B713BE">
        <w:rPr>
          <w:rFonts w:ascii="Arial" w:hAnsi="Arial" w:cs="Arial"/>
          <w:bCs/>
          <w:sz w:val="20"/>
        </w:rPr>
        <w:t xml:space="preserve">optionalen </w:t>
      </w:r>
      <w:r w:rsidR="00B21CFA" w:rsidRPr="00B713BE">
        <w:rPr>
          <w:rFonts w:ascii="Arial" w:hAnsi="Arial" w:cs="Arial"/>
          <w:bCs/>
          <w:sz w:val="20"/>
        </w:rPr>
        <w:t xml:space="preserve">Festwasseranschluss </w:t>
      </w:r>
      <w:r w:rsidR="00B21CFA" w:rsidRPr="00B713BE">
        <w:rPr>
          <w:rFonts w:ascii="Arial" w:hAnsi="Arial" w:cs="Arial"/>
          <w:sz w:val="20"/>
        </w:rPr>
        <w:t>überzeugt die W</w:t>
      </w:r>
      <w:r w:rsidR="005F1188" w:rsidRPr="00B713BE">
        <w:rPr>
          <w:rFonts w:ascii="Arial" w:hAnsi="Arial" w:cs="Arial"/>
          <w:sz w:val="20"/>
        </w:rPr>
        <w:t>M</w:t>
      </w:r>
      <w:r w:rsidR="00B21CFA" w:rsidRPr="00B713BE">
        <w:rPr>
          <w:rFonts w:ascii="Arial" w:hAnsi="Arial" w:cs="Arial"/>
          <w:sz w:val="20"/>
        </w:rPr>
        <w:t xml:space="preserve">F 1300 S mit langen Betriebszeiten und schneller Investitionsrendite. </w:t>
      </w:r>
      <w:r w:rsidR="00B21CFA" w:rsidRPr="00B713BE">
        <w:rPr>
          <w:rFonts w:ascii="Arial" w:hAnsi="Arial" w:cs="Arial"/>
          <w:bCs/>
          <w:sz w:val="20"/>
        </w:rPr>
        <w:t xml:space="preserve">Je nach gewählter Maschinenvariante verfügt der Vollautomat über zwei </w:t>
      </w:r>
      <w:r w:rsidR="007312FC" w:rsidRPr="00B713BE">
        <w:rPr>
          <w:rFonts w:ascii="Arial" w:hAnsi="Arial" w:cs="Arial"/>
          <w:bCs/>
          <w:sz w:val="20"/>
        </w:rPr>
        <w:t>Bohnenbehälter</w:t>
      </w:r>
      <w:r w:rsidR="00395CAC" w:rsidRPr="00B713BE">
        <w:rPr>
          <w:rFonts w:ascii="Arial" w:hAnsi="Arial" w:cs="Arial"/>
          <w:bCs/>
          <w:sz w:val="20"/>
        </w:rPr>
        <w:t>,</w:t>
      </w:r>
      <w:r w:rsidR="00A77E9C" w:rsidRPr="00B713BE">
        <w:rPr>
          <w:rFonts w:ascii="Arial" w:hAnsi="Arial" w:cs="Arial"/>
          <w:bCs/>
          <w:sz w:val="20"/>
        </w:rPr>
        <w:t xml:space="preserve"> eine</w:t>
      </w:r>
      <w:r w:rsidR="00B21CFA" w:rsidRPr="00B713BE">
        <w:rPr>
          <w:rFonts w:ascii="Arial" w:hAnsi="Arial" w:cs="Arial"/>
          <w:bCs/>
          <w:sz w:val="20"/>
        </w:rPr>
        <w:t>n</w:t>
      </w:r>
      <w:r w:rsidR="00A77E9C" w:rsidRPr="00B713BE">
        <w:rPr>
          <w:rFonts w:ascii="Arial" w:hAnsi="Arial" w:cs="Arial"/>
          <w:bCs/>
          <w:sz w:val="20"/>
        </w:rPr>
        <w:t xml:space="preserve"> </w:t>
      </w:r>
      <w:r w:rsidR="00A77E9C" w:rsidRPr="00B713BE">
        <w:rPr>
          <w:rFonts w:ascii="Arial" w:hAnsi="Arial" w:cs="Arial"/>
          <w:sz w:val="20"/>
        </w:rPr>
        <w:t>Pulver-Behälter für 1.200 Gramm sowie</w:t>
      </w:r>
      <w:r w:rsidR="007312FC" w:rsidRPr="00B713BE">
        <w:rPr>
          <w:rFonts w:ascii="Arial" w:hAnsi="Arial" w:cs="Arial"/>
          <w:bCs/>
          <w:sz w:val="20"/>
        </w:rPr>
        <w:t xml:space="preserve"> </w:t>
      </w:r>
      <w:r w:rsidR="00395CAC" w:rsidRPr="00B713BE">
        <w:rPr>
          <w:rFonts w:ascii="Arial" w:hAnsi="Arial" w:cs="Arial"/>
          <w:bCs/>
          <w:sz w:val="20"/>
        </w:rPr>
        <w:t>eine</w:t>
      </w:r>
      <w:r w:rsidR="00B21CFA" w:rsidRPr="00B713BE">
        <w:rPr>
          <w:rFonts w:ascii="Arial" w:hAnsi="Arial" w:cs="Arial"/>
          <w:bCs/>
          <w:sz w:val="20"/>
        </w:rPr>
        <w:t>n</w:t>
      </w:r>
      <w:r w:rsidR="00395CAC" w:rsidRPr="00B713BE">
        <w:rPr>
          <w:rFonts w:ascii="Arial" w:hAnsi="Arial" w:cs="Arial"/>
          <w:bCs/>
          <w:sz w:val="20"/>
        </w:rPr>
        <w:t xml:space="preserve"> </w:t>
      </w:r>
      <w:r w:rsidR="007312FC" w:rsidRPr="00B713BE">
        <w:rPr>
          <w:rFonts w:ascii="Arial" w:hAnsi="Arial" w:cs="Arial"/>
          <w:bCs/>
          <w:sz w:val="20"/>
        </w:rPr>
        <w:t>Handeinwurf</w:t>
      </w:r>
      <w:r w:rsidR="00A77E9C" w:rsidRPr="00B713BE">
        <w:rPr>
          <w:rFonts w:ascii="Arial" w:hAnsi="Arial" w:cs="Arial"/>
          <w:bCs/>
          <w:sz w:val="20"/>
        </w:rPr>
        <w:t xml:space="preserve"> </w:t>
      </w:r>
      <w:r w:rsidR="009564FB" w:rsidRPr="00B713BE">
        <w:rPr>
          <w:rFonts w:ascii="Arial" w:hAnsi="Arial" w:cs="Arial"/>
          <w:bCs/>
          <w:sz w:val="20"/>
        </w:rPr>
        <w:t>für Kaffeemehl</w:t>
      </w:r>
      <w:r w:rsidR="00B21CFA" w:rsidRPr="00B713BE">
        <w:rPr>
          <w:rFonts w:ascii="Arial" w:hAnsi="Arial" w:cs="Arial"/>
          <w:bCs/>
          <w:sz w:val="20"/>
        </w:rPr>
        <w:t>.</w:t>
      </w:r>
      <w:r w:rsidR="005F1188" w:rsidRPr="00B713BE">
        <w:rPr>
          <w:rFonts w:ascii="Arial" w:hAnsi="Arial" w:cs="Arial"/>
          <w:bCs/>
          <w:sz w:val="20"/>
        </w:rPr>
        <w:t xml:space="preserve"> </w:t>
      </w:r>
      <w:r w:rsidR="00D37BD8" w:rsidRPr="00B713BE">
        <w:rPr>
          <w:rFonts w:ascii="Arial" w:hAnsi="Arial" w:cs="Arial"/>
          <w:sz w:val="20"/>
        </w:rPr>
        <w:t xml:space="preserve">Gastronomen und Hoteliers, </w:t>
      </w:r>
      <w:r w:rsidR="00D37BD8" w:rsidRPr="00B713BE">
        <w:rPr>
          <w:rFonts w:ascii="Arial" w:hAnsi="Arial" w:cs="Arial"/>
          <w:sz w:val="20"/>
        </w:rPr>
        <w:lastRenderedPageBreak/>
        <w:t xml:space="preserve">die </w:t>
      </w:r>
      <w:r w:rsidR="00A77E9C" w:rsidRPr="00B713BE">
        <w:rPr>
          <w:rFonts w:ascii="Arial" w:hAnsi="Arial" w:cs="Arial"/>
          <w:sz w:val="20"/>
        </w:rPr>
        <w:t xml:space="preserve">besondere </w:t>
      </w:r>
      <w:r w:rsidR="00D37BD8" w:rsidRPr="00B713BE">
        <w:rPr>
          <w:rFonts w:ascii="Arial" w:hAnsi="Arial" w:cs="Arial"/>
          <w:sz w:val="20"/>
        </w:rPr>
        <w:t xml:space="preserve">Einsatzflexibilität </w:t>
      </w:r>
      <w:r w:rsidR="00A77E9C" w:rsidRPr="00B713BE">
        <w:rPr>
          <w:rFonts w:ascii="Arial" w:hAnsi="Arial" w:cs="Arial"/>
          <w:sz w:val="20"/>
        </w:rPr>
        <w:t>fokussieren</w:t>
      </w:r>
      <w:r w:rsidR="00D37BD8" w:rsidRPr="00B713BE">
        <w:rPr>
          <w:rFonts w:ascii="Arial" w:hAnsi="Arial" w:cs="Arial"/>
          <w:sz w:val="20"/>
        </w:rPr>
        <w:t xml:space="preserve">, profitieren </w:t>
      </w:r>
      <w:r w:rsidR="00A77E9C" w:rsidRPr="00B713BE">
        <w:rPr>
          <w:rFonts w:ascii="Arial" w:hAnsi="Arial" w:cs="Arial"/>
          <w:sz w:val="20"/>
        </w:rPr>
        <w:t xml:space="preserve">zudem </w:t>
      </w:r>
      <w:r w:rsidR="00D37BD8" w:rsidRPr="00B713BE">
        <w:rPr>
          <w:rFonts w:ascii="Arial" w:hAnsi="Arial" w:cs="Arial"/>
          <w:sz w:val="20"/>
        </w:rPr>
        <w:t xml:space="preserve">von </w:t>
      </w:r>
      <w:r w:rsidR="00A77E9C" w:rsidRPr="00B713BE">
        <w:rPr>
          <w:rFonts w:ascii="Arial" w:hAnsi="Arial" w:cs="Arial"/>
          <w:sz w:val="20"/>
        </w:rPr>
        <w:t>eine</w:t>
      </w:r>
      <w:r w:rsidR="002129B4" w:rsidRPr="00B713BE">
        <w:rPr>
          <w:rFonts w:ascii="Arial" w:hAnsi="Arial" w:cs="Arial"/>
          <w:bCs/>
          <w:sz w:val="20"/>
        </w:rPr>
        <w:t>m</w:t>
      </w:r>
      <w:r w:rsidR="00D37BD8" w:rsidRPr="00B713BE">
        <w:rPr>
          <w:rFonts w:ascii="Arial" w:hAnsi="Arial" w:cs="Arial"/>
          <w:bCs/>
          <w:sz w:val="20"/>
        </w:rPr>
        <w:t xml:space="preserve"> </w:t>
      </w:r>
      <w:r w:rsidR="007312FC" w:rsidRPr="00B713BE">
        <w:rPr>
          <w:rFonts w:ascii="Arial" w:hAnsi="Arial" w:cs="Arial"/>
          <w:sz w:val="20"/>
        </w:rPr>
        <w:t>Wassertan</w:t>
      </w:r>
      <w:r w:rsidR="002129B4" w:rsidRPr="00B713BE">
        <w:rPr>
          <w:rFonts w:ascii="Arial" w:hAnsi="Arial" w:cs="Arial"/>
          <w:sz w:val="20"/>
        </w:rPr>
        <w:t>k</w:t>
      </w:r>
      <w:r w:rsidR="007312FC" w:rsidRPr="00B713BE">
        <w:rPr>
          <w:rFonts w:ascii="Arial" w:hAnsi="Arial" w:cs="Arial"/>
          <w:sz w:val="20"/>
        </w:rPr>
        <w:t xml:space="preserve"> (vier Liter) sowie d</w:t>
      </w:r>
      <w:r w:rsidR="00D37BD8" w:rsidRPr="00B713BE">
        <w:rPr>
          <w:rFonts w:ascii="Arial" w:hAnsi="Arial" w:cs="Arial"/>
          <w:sz w:val="20"/>
        </w:rPr>
        <w:t>em</w:t>
      </w:r>
      <w:r w:rsidR="007312FC" w:rsidRPr="00B713BE">
        <w:rPr>
          <w:rFonts w:ascii="Arial" w:hAnsi="Arial" w:cs="Arial"/>
          <w:sz w:val="20"/>
        </w:rPr>
        <w:t xml:space="preserve"> reduzierte</w:t>
      </w:r>
      <w:r w:rsidR="00D37BD8" w:rsidRPr="00B713BE">
        <w:rPr>
          <w:rFonts w:ascii="Arial" w:hAnsi="Arial" w:cs="Arial"/>
          <w:sz w:val="20"/>
        </w:rPr>
        <w:t>n</w:t>
      </w:r>
      <w:r w:rsidR="007312FC" w:rsidRPr="00B713BE">
        <w:rPr>
          <w:rFonts w:ascii="Arial" w:hAnsi="Arial" w:cs="Arial"/>
          <w:sz w:val="20"/>
        </w:rPr>
        <w:t xml:space="preserve"> Gewicht von 35 Kilogramm</w:t>
      </w:r>
      <w:r w:rsidR="00254348" w:rsidRPr="00B713BE">
        <w:rPr>
          <w:rFonts w:ascii="Arial" w:hAnsi="Arial" w:cs="Arial"/>
          <w:sz w:val="20"/>
        </w:rPr>
        <w:t xml:space="preserve"> für das Grundmodell</w:t>
      </w:r>
      <w:r w:rsidR="009A6516" w:rsidRPr="00B713BE">
        <w:rPr>
          <w:rFonts w:ascii="Arial" w:hAnsi="Arial" w:cs="Arial"/>
          <w:sz w:val="20"/>
        </w:rPr>
        <w:t xml:space="preserve">. </w:t>
      </w:r>
    </w:p>
    <w:p w14:paraId="6E17F629" w14:textId="672FDA69" w:rsidR="00000FF6" w:rsidRPr="00B713BE" w:rsidRDefault="00000FF6" w:rsidP="005963CA">
      <w:pPr>
        <w:spacing w:line="288" w:lineRule="auto"/>
        <w:rPr>
          <w:rFonts w:ascii="Arial" w:hAnsi="Arial" w:cs="Arial"/>
          <w:bCs/>
          <w:sz w:val="20"/>
        </w:rPr>
      </w:pPr>
    </w:p>
    <w:p w14:paraId="138EF826" w14:textId="27581922" w:rsidR="00E54843" w:rsidRPr="00B713BE" w:rsidRDefault="008C38F2" w:rsidP="005963CA">
      <w:pPr>
        <w:spacing w:line="288" w:lineRule="auto"/>
        <w:rPr>
          <w:rFonts w:ascii="Arial" w:hAnsi="Arial" w:cs="Arial"/>
          <w:bCs/>
          <w:sz w:val="20"/>
        </w:rPr>
      </w:pPr>
      <w:r w:rsidRPr="00B713BE">
        <w:rPr>
          <w:rFonts w:ascii="Arial" w:hAnsi="Arial" w:cs="Arial"/>
          <w:bCs/>
          <w:sz w:val="20"/>
        </w:rPr>
        <w:t>Das Milchsystem „Basic Milk“ der WMF 1300 S garantiert gleichbleibend hohe Getränkequalität, ob heiße Milch oder heißer Milchschaum. Die zusätzliche Dampflanze</w:t>
      </w:r>
      <w:r w:rsidRPr="00B713BE">
        <w:rPr>
          <w:rFonts w:ascii="Arial" w:hAnsi="Arial" w:cs="Arial"/>
          <w:sz w:val="20"/>
        </w:rPr>
        <w:t xml:space="preserve"> „Basic Steam“ erlaubt es, heiße Milch und Milchschaum manuell zu produzieren.</w:t>
      </w:r>
      <w:r w:rsidRPr="00B713BE">
        <w:rPr>
          <w:rFonts w:ascii="Arial" w:hAnsi="Arial" w:cs="Arial"/>
          <w:bCs/>
          <w:sz w:val="20"/>
        </w:rPr>
        <w:t xml:space="preserve"> Sollte der Anwender keinen beheizten Tassenschrank im Einsatz haben, bringt der integrierte SteamJet Tassen und Gläser auf die ideale Temperatur. Ergänzt wird die Ausstattung unter anderem durch ein intelligentes Design-Konzept für den effizienten Servicezugang. Weitere Komfor</w:t>
      </w:r>
      <w:r w:rsidR="003C20E9" w:rsidRPr="00B713BE">
        <w:rPr>
          <w:rFonts w:ascii="Arial" w:hAnsi="Arial" w:cs="Arial"/>
          <w:bCs/>
          <w:sz w:val="20"/>
        </w:rPr>
        <w:t>t</w:t>
      </w:r>
      <w:r w:rsidRPr="00B713BE">
        <w:rPr>
          <w:rFonts w:ascii="Arial" w:hAnsi="Arial" w:cs="Arial"/>
          <w:bCs/>
          <w:sz w:val="20"/>
        </w:rPr>
        <w:t>funktionen finde</w:t>
      </w:r>
      <w:r w:rsidR="003C20E9" w:rsidRPr="00B713BE">
        <w:rPr>
          <w:rFonts w:ascii="Arial" w:hAnsi="Arial" w:cs="Arial"/>
          <w:bCs/>
          <w:sz w:val="20"/>
        </w:rPr>
        <w:t>t</w:t>
      </w:r>
      <w:r w:rsidRPr="00B713BE">
        <w:rPr>
          <w:rFonts w:ascii="Arial" w:hAnsi="Arial" w:cs="Arial"/>
          <w:bCs/>
          <w:sz w:val="20"/>
        </w:rPr>
        <w:t xml:space="preserve"> der Anwender in einem </w:t>
      </w:r>
      <w:r w:rsidR="00E05C9E" w:rsidRPr="00B713BE">
        <w:rPr>
          <w:rFonts w:ascii="Arial" w:hAnsi="Arial" w:cs="Arial"/>
          <w:bCs/>
          <w:sz w:val="20"/>
        </w:rPr>
        <w:t>höhenverstellbare</w:t>
      </w:r>
      <w:r w:rsidRPr="00B713BE">
        <w:rPr>
          <w:rFonts w:ascii="Arial" w:hAnsi="Arial" w:cs="Arial"/>
          <w:bCs/>
          <w:sz w:val="20"/>
        </w:rPr>
        <w:t>n</w:t>
      </w:r>
      <w:r w:rsidR="00E05C9E" w:rsidRPr="00B713BE">
        <w:rPr>
          <w:rFonts w:ascii="Arial" w:hAnsi="Arial" w:cs="Arial"/>
          <w:bCs/>
          <w:sz w:val="20"/>
        </w:rPr>
        <w:t xml:space="preserve"> Auslauf</w:t>
      </w:r>
      <w:r w:rsidRPr="00B713BE">
        <w:rPr>
          <w:rFonts w:ascii="Arial" w:hAnsi="Arial" w:cs="Arial"/>
          <w:bCs/>
          <w:sz w:val="20"/>
        </w:rPr>
        <w:t>, dem</w:t>
      </w:r>
      <w:r w:rsidR="002129B4" w:rsidRPr="00B713BE">
        <w:rPr>
          <w:rFonts w:ascii="Arial" w:hAnsi="Arial" w:cs="Arial"/>
          <w:bCs/>
          <w:sz w:val="20"/>
        </w:rPr>
        <w:t xml:space="preserve"> </w:t>
      </w:r>
      <w:r w:rsidR="0029456B" w:rsidRPr="00B713BE">
        <w:rPr>
          <w:rFonts w:ascii="Arial" w:hAnsi="Arial" w:cs="Arial"/>
          <w:bCs/>
          <w:sz w:val="20"/>
        </w:rPr>
        <w:t xml:space="preserve">„Cup </w:t>
      </w:r>
      <w:r w:rsidR="00E24E5A" w:rsidRPr="00B713BE">
        <w:rPr>
          <w:rFonts w:ascii="Arial" w:hAnsi="Arial" w:cs="Arial"/>
          <w:bCs/>
          <w:sz w:val="20"/>
        </w:rPr>
        <w:t>S</w:t>
      </w:r>
      <w:r w:rsidR="0029456B" w:rsidRPr="00B713BE">
        <w:rPr>
          <w:rFonts w:ascii="Arial" w:hAnsi="Arial" w:cs="Arial"/>
          <w:bCs/>
          <w:sz w:val="20"/>
        </w:rPr>
        <w:t xml:space="preserve">top“ </w:t>
      </w:r>
      <w:r w:rsidR="00A77E9C" w:rsidRPr="00B713BE">
        <w:rPr>
          <w:rFonts w:ascii="Arial" w:hAnsi="Arial" w:cs="Arial"/>
          <w:bCs/>
          <w:sz w:val="20"/>
        </w:rPr>
        <w:t xml:space="preserve">für die </w:t>
      </w:r>
      <w:r w:rsidR="00E05C9E" w:rsidRPr="00B713BE">
        <w:rPr>
          <w:rFonts w:ascii="Arial" w:hAnsi="Arial" w:cs="Arial"/>
          <w:bCs/>
          <w:sz w:val="20"/>
        </w:rPr>
        <w:t>optimal</w:t>
      </w:r>
      <w:r w:rsidR="00A77E9C" w:rsidRPr="00B713BE">
        <w:rPr>
          <w:rFonts w:ascii="Arial" w:hAnsi="Arial" w:cs="Arial"/>
          <w:bCs/>
          <w:sz w:val="20"/>
        </w:rPr>
        <w:t>e</w:t>
      </w:r>
      <w:r w:rsidR="00E05C9E" w:rsidRPr="00B713BE">
        <w:rPr>
          <w:rFonts w:ascii="Arial" w:hAnsi="Arial" w:cs="Arial"/>
          <w:bCs/>
          <w:sz w:val="20"/>
        </w:rPr>
        <w:t xml:space="preserve"> Platz</w:t>
      </w:r>
      <w:r w:rsidR="00A77E9C" w:rsidRPr="00B713BE">
        <w:rPr>
          <w:rFonts w:ascii="Arial" w:hAnsi="Arial" w:cs="Arial"/>
          <w:bCs/>
          <w:sz w:val="20"/>
        </w:rPr>
        <w:t>ierung</w:t>
      </w:r>
      <w:r w:rsidR="00E05C9E" w:rsidRPr="00B713BE">
        <w:rPr>
          <w:rFonts w:ascii="Arial" w:hAnsi="Arial" w:cs="Arial"/>
          <w:bCs/>
          <w:sz w:val="20"/>
        </w:rPr>
        <w:t xml:space="preserve"> </w:t>
      </w:r>
      <w:r w:rsidR="00A77E9C" w:rsidRPr="00B713BE">
        <w:rPr>
          <w:rFonts w:ascii="Arial" w:hAnsi="Arial" w:cs="Arial"/>
          <w:bCs/>
          <w:sz w:val="20"/>
        </w:rPr>
        <w:t>von</w:t>
      </w:r>
      <w:r w:rsidR="00E05C9E" w:rsidRPr="00B713BE">
        <w:rPr>
          <w:rFonts w:ascii="Arial" w:hAnsi="Arial" w:cs="Arial"/>
          <w:bCs/>
          <w:sz w:val="20"/>
        </w:rPr>
        <w:t xml:space="preserve"> Becher, Tasse oder Glas</w:t>
      </w:r>
      <w:r w:rsidRPr="00B713BE">
        <w:rPr>
          <w:rFonts w:ascii="Arial" w:hAnsi="Arial" w:cs="Arial"/>
          <w:bCs/>
          <w:sz w:val="20"/>
        </w:rPr>
        <w:t xml:space="preserve"> sowie einem integrierten Füllstandssensor. </w:t>
      </w:r>
      <w:r w:rsidR="00A576DF" w:rsidRPr="00B713BE">
        <w:rPr>
          <w:rFonts w:ascii="Arial" w:hAnsi="Arial" w:cs="Arial"/>
          <w:bCs/>
          <w:sz w:val="20"/>
        </w:rPr>
        <w:t>Letzterer</w:t>
      </w:r>
      <w:r w:rsidRPr="00B713BE">
        <w:rPr>
          <w:rFonts w:ascii="Arial" w:hAnsi="Arial" w:cs="Arial"/>
          <w:bCs/>
          <w:sz w:val="20"/>
        </w:rPr>
        <w:t xml:space="preserve"> bewahrt </w:t>
      </w:r>
      <w:r w:rsidR="009D4C8C" w:rsidRPr="00B713BE">
        <w:rPr>
          <w:rFonts w:ascii="Arial" w:hAnsi="Arial" w:cs="Arial"/>
          <w:bCs/>
          <w:sz w:val="20"/>
        </w:rPr>
        <w:t>die Tropfschale vor dem Überlaufen</w:t>
      </w:r>
      <w:r w:rsidR="00283886" w:rsidRPr="00B713BE">
        <w:rPr>
          <w:rFonts w:ascii="Arial" w:hAnsi="Arial" w:cs="Arial"/>
          <w:bCs/>
          <w:sz w:val="20"/>
        </w:rPr>
        <w:t xml:space="preserve">. </w:t>
      </w:r>
    </w:p>
    <w:p w14:paraId="44D4D2FB" w14:textId="77777777" w:rsidR="00E54843" w:rsidRPr="00B713BE" w:rsidRDefault="00E54843" w:rsidP="005963CA">
      <w:pPr>
        <w:spacing w:line="288" w:lineRule="auto"/>
        <w:rPr>
          <w:rFonts w:ascii="Arial" w:hAnsi="Arial" w:cs="Arial"/>
          <w:sz w:val="20"/>
        </w:rPr>
      </w:pPr>
    </w:p>
    <w:p w14:paraId="7C70D682" w14:textId="3B9A8336" w:rsidR="00E54843" w:rsidRPr="00B713BE" w:rsidRDefault="006C6008" w:rsidP="005963CA">
      <w:pPr>
        <w:spacing w:line="288" w:lineRule="auto"/>
        <w:rPr>
          <w:rFonts w:ascii="Arial" w:hAnsi="Arial" w:cs="Arial"/>
          <w:b/>
          <w:sz w:val="20"/>
        </w:rPr>
      </w:pPr>
      <w:r w:rsidRPr="00B713BE">
        <w:rPr>
          <w:rFonts w:ascii="Arial" w:hAnsi="Arial" w:cs="Arial"/>
          <w:b/>
          <w:sz w:val="20"/>
        </w:rPr>
        <w:t>Bildanforderun</w:t>
      </w:r>
      <w:r w:rsidR="00E54843" w:rsidRPr="00B713BE">
        <w:rPr>
          <w:rFonts w:ascii="Arial" w:hAnsi="Arial" w:cs="Arial"/>
          <w:b/>
          <w:bCs/>
          <w:sz w:val="20"/>
        </w:rPr>
        <w:t>g</w:t>
      </w:r>
    </w:p>
    <w:p w14:paraId="589E16E7" w14:textId="1B2FA23E" w:rsidR="00E54843" w:rsidRPr="00B713BE" w:rsidRDefault="006C6008" w:rsidP="005963CA">
      <w:pPr>
        <w:spacing w:line="288" w:lineRule="auto"/>
        <w:rPr>
          <w:rFonts w:ascii="Arial" w:hAnsi="Arial" w:cs="Arial"/>
          <w:sz w:val="20"/>
        </w:rPr>
      </w:pPr>
      <w:r w:rsidRPr="00B713BE">
        <w:rPr>
          <w:rFonts w:ascii="Arial" w:hAnsi="Arial" w:cs="Arial"/>
          <w:sz w:val="20"/>
        </w:rPr>
        <w:t>Bildmaterial finden Sie in unserem Medienportal http://press-n-relations.amid-pr.com (Suchbegriff „WMF</w:t>
      </w:r>
      <w:r w:rsidR="00112D59" w:rsidRPr="00B713BE">
        <w:rPr>
          <w:rFonts w:ascii="Arial" w:hAnsi="Arial" w:cs="Arial"/>
          <w:sz w:val="20"/>
        </w:rPr>
        <w:t>1</w:t>
      </w:r>
      <w:r w:rsidR="00883DC1" w:rsidRPr="00B713BE">
        <w:rPr>
          <w:rFonts w:ascii="Arial" w:hAnsi="Arial" w:cs="Arial"/>
          <w:sz w:val="20"/>
        </w:rPr>
        <w:t>3</w:t>
      </w:r>
      <w:r w:rsidR="00112D59" w:rsidRPr="00B713BE">
        <w:rPr>
          <w:rFonts w:ascii="Arial" w:hAnsi="Arial" w:cs="Arial"/>
          <w:sz w:val="20"/>
        </w:rPr>
        <w:t>00S</w:t>
      </w:r>
      <w:r w:rsidR="00437325" w:rsidRPr="00B713BE">
        <w:rPr>
          <w:rFonts w:ascii="Arial" w:hAnsi="Arial" w:cs="Arial"/>
          <w:sz w:val="20"/>
        </w:rPr>
        <w:t>-Tester</w:t>
      </w:r>
      <w:r w:rsidRPr="00B713BE">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52255D" w:rsidRPr="00B713BE" w14:paraId="0E43B1EB" w14:textId="77777777" w:rsidTr="004D663F">
        <w:tc>
          <w:tcPr>
            <w:tcW w:w="3996" w:type="dxa"/>
            <w:shd w:val="clear" w:color="auto" w:fill="auto"/>
          </w:tcPr>
          <w:p w14:paraId="7DFEBFF4" w14:textId="3116F412" w:rsidR="00E54843" w:rsidRPr="00B713BE" w:rsidRDefault="00E54843" w:rsidP="00EC0686">
            <w:pPr>
              <w:spacing w:line="264" w:lineRule="auto"/>
              <w:rPr>
                <w:rFonts w:ascii="Arial" w:hAnsi="Arial" w:cs="Arial"/>
                <w:bCs/>
                <w:color w:val="000000" w:themeColor="text1"/>
                <w:sz w:val="18"/>
                <w:szCs w:val="18"/>
              </w:rPr>
            </w:pPr>
          </w:p>
          <w:p w14:paraId="133918E7" w14:textId="77777777" w:rsidR="00EC0686" w:rsidRPr="00B713BE" w:rsidRDefault="00EC0686" w:rsidP="00EC0686">
            <w:pPr>
              <w:spacing w:line="264" w:lineRule="auto"/>
              <w:rPr>
                <w:rFonts w:ascii="Arial" w:hAnsi="Arial" w:cs="Arial"/>
                <w:b/>
                <w:color w:val="000000" w:themeColor="text1"/>
                <w:sz w:val="18"/>
                <w:szCs w:val="18"/>
              </w:rPr>
            </w:pPr>
            <w:r w:rsidRPr="00B713BE">
              <w:rPr>
                <w:rFonts w:ascii="Arial" w:hAnsi="Arial" w:cs="Arial"/>
                <w:b/>
                <w:color w:val="000000" w:themeColor="text1"/>
                <w:sz w:val="18"/>
                <w:szCs w:val="18"/>
              </w:rPr>
              <w:t>Weitere Informationen:</w:t>
            </w:r>
          </w:p>
          <w:p w14:paraId="107D1D1A" w14:textId="77777777" w:rsidR="00EC0686" w:rsidRPr="00B713BE" w:rsidRDefault="00EC0686"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WMF Group GmbH</w:t>
            </w:r>
          </w:p>
          <w:p w14:paraId="2AD2375A" w14:textId="77777777" w:rsidR="00EC0686" w:rsidRPr="00B713BE" w:rsidRDefault="00EC0686"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Axel Fähnle</w:t>
            </w:r>
          </w:p>
          <w:p w14:paraId="5DA2476B" w14:textId="77777777" w:rsidR="00EC0686" w:rsidRPr="00B713BE" w:rsidRDefault="00EC0686" w:rsidP="00EC0686">
            <w:pPr>
              <w:spacing w:line="264" w:lineRule="auto"/>
              <w:rPr>
                <w:rFonts w:ascii="Arial" w:hAnsi="Arial" w:cs="Arial"/>
                <w:bCs/>
                <w:color w:val="000000" w:themeColor="text1"/>
                <w:sz w:val="18"/>
                <w:szCs w:val="18"/>
                <w:lang w:val="en-US"/>
              </w:rPr>
            </w:pPr>
            <w:r w:rsidRPr="00B713BE">
              <w:rPr>
                <w:rFonts w:ascii="Arial" w:hAnsi="Arial" w:cs="Arial"/>
                <w:bCs/>
                <w:color w:val="000000" w:themeColor="text1"/>
                <w:sz w:val="18"/>
                <w:szCs w:val="18"/>
                <w:lang w:val="en-US"/>
              </w:rPr>
              <w:t>Head of Trade Marketing D-A-CH</w:t>
            </w:r>
          </w:p>
          <w:p w14:paraId="359AB7E7" w14:textId="77777777" w:rsidR="00EC0686" w:rsidRPr="00B713BE" w:rsidRDefault="00EC0686"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GBU Professional Coffee Machines</w:t>
            </w:r>
          </w:p>
          <w:p w14:paraId="0B8DDF34" w14:textId="77777777" w:rsidR="00EC0686" w:rsidRPr="00B713BE" w:rsidRDefault="00EC0686"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Eberhardstraße 35 – D-73312 Geislingen</w:t>
            </w:r>
          </w:p>
          <w:p w14:paraId="5CB88FE7" w14:textId="77777777" w:rsidR="00EC0686" w:rsidRPr="00B713BE" w:rsidRDefault="00EC0686"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 xml:space="preserve">Tel.: +49 73 31 25 7575 </w:t>
            </w:r>
          </w:p>
          <w:p w14:paraId="2579F9E4" w14:textId="2F756BBB" w:rsidR="0052255D" w:rsidRPr="00B713BE" w:rsidRDefault="00EC0686"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AFaehnle@wmf.com - www.wmf.com</w:t>
            </w:r>
          </w:p>
        </w:tc>
        <w:tc>
          <w:tcPr>
            <w:tcW w:w="5043" w:type="dxa"/>
            <w:shd w:val="clear" w:color="auto" w:fill="auto"/>
          </w:tcPr>
          <w:p w14:paraId="5374558D" w14:textId="77777777" w:rsidR="0052255D" w:rsidRPr="00B713BE" w:rsidRDefault="0052255D" w:rsidP="00EC0686">
            <w:pPr>
              <w:spacing w:line="264" w:lineRule="auto"/>
              <w:rPr>
                <w:rFonts w:ascii="Arial" w:hAnsi="Arial" w:cs="Arial"/>
                <w:bCs/>
                <w:color w:val="000000" w:themeColor="text1"/>
                <w:sz w:val="18"/>
                <w:szCs w:val="18"/>
              </w:rPr>
            </w:pPr>
          </w:p>
          <w:p w14:paraId="3102E521" w14:textId="77777777" w:rsidR="0052255D" w:rsidRPr="00B713BE" w:rsidRDefault="0052255D" w:rsidP="00EC0686">
            <w:pPr>
              <w:spacing w:line="264" w:lineRule="auto"/>
              <w:rPr>
                <w:rFonts w:ascii="Arial" w:hAnsi="Arial" w:cs="Arial"/>
                <w:b/>
                <w:color w:val="000000" w:themeColor="text1"/>
                <w:sz w:val="18"/>
                <w:szCs w:val="18"/>
              </w:rPr>
            </w:pPr>
            <w:r w:rsidRPr="00B713BE">
              <w:rPr>
                <w:rFonts w:ascii="Arial" w:hAnsi="Arial" w:cs="Arial"/>
                <w:b/>
                <w:color w:val="000000" w:themeColor="text1"/>
                <w:sz w:val="18"/>
                <w:szCs w:val="18"/>
              </w:rPr>
              <w:t>Presse- und Öffentlichkeitsarbeit:</w:t>
            </w:r>
          </w:p>
          <w:p w14:paraId="571CF3D6" w14:textId="77777777" w:rsidR="0052255D" w:rsidRPr="00B713BE" w:rsidRDefault="0052255D"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WMF Pressebüro</w:t>
            </w:r>
          </w:p>
          <w:p w14:paraId="0CC33236" w14:textId="77777777" w:rsidR="0052255D" w:rsidRPr="00B713BE" w:rsidRDefault="0052255D"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 xml:space="preserve">c/o Press’n’Relations GmbH </w:t>
            </w:r>
          </w:p>
          <w:p w14:paraId="3769F073" w14:textId="77777777" w:rsidR="0052255D" w:rsidRPr="00B713BE" w:rsidRDefault="0052255D"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 xml:space="preserve">Monika Nyendick </w:t>
            </w:r>
          </w:p>
          <w:p w14:paraId="763A3368" w14:textId="77777777" w:rsidR="0052255D" w:rsidRPr="00B713BE" w:rsidRDefault="0052255D"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 xml:space="preserve">Magirusstraße 33 – D-89077 Ulm </w:t>
            </w:r>
          </w:p>
          <w:p w14:paraId="31D30F7F" w14:textId="77777777" w:rsidR="0052255D" w:rsidRPr="00B713BE" w:rsidRDefault="0052255D"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 xml:space="preserve">Tel.: +49 731 96287-30 </w:t>
            </w:r>
          </w:p>
          <w:p w14:paraId="09065893" w14:textId="77777777" w:rsidR="0052255D" w:rsidRPr="00B713BE" w:rsidRDefault="0052255D"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 xml:space="preserve">wmf@press-n-relations.de </w:t>
            </w:r>
          </w:p>
          <w:p w14:paraId="5380C649" w14:textId="77777777" w:rsidR="0052255D" w:rsidRPr="00B713BE" w:rsidRDefault="0052255D"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www.press-n-relations.de</w:t>
            </w:r>
          </w:p>
        </w:tc>
      </w:tr>
    </w:tbl>
    <w:p w14:paraId="4642EA41" w14:textId="77777777" w:rsidR="00541B58" w:rsidRPr="00B713BE" w:rsidRDefault="00541B58" w:rsidP="005963CA">
      <w:pPr>
        <w:spacing w:line="288" w:lineRule="auto"/>
        <w:rPr>
          <w:rFonts w:ascii="Arial" w:hAnsi="Arial" w:cs="Arial"/>
          <w:sz w:val="20"/>
          <w:lang w:val="it-IT"/>
        </w:rPr>
      </w:pPr>
    </w:p>
    <w:p w14:paraId="23AE7F73" w14:textId="77777777" w:rsidR="00916175" w:rsidRPr="00B713BE" w:rsidRDefault="00916175" w:rsidP="00EC0686">
      <w:pPr>
        <w:tabs>
          <w:tab w:val="left" w:pos="2868"/>
        </w:tabs>
        <w:spacing w:line="264" w:lineRule="auto"/>
        <w:rPr>
          <w:rFonts w:ascii="Arial" w:hAnsi="Arial" w:cs="Arial"/>
          <w:b/>
          <w:bCs/>
          <w:color w:val="000000" w:themeColor="text1"/>
          <w:sz w:val="18"/>
          <w:szCs w:val="18"/>
        </w:rPr>
      </w:pPr>
      <w:r w:rsidRPr="00B713BE">
        <w:rPr>
          <w:rFonts w:ascii="Arial" w:hAnsi="Arial" w:cs="Arial"/>
          <w:b/>
          <w:bCs/>
          <w:color w:val="000000" w:themeColor="text1"/>
          <w:sz w:val="18"/>
          <w:szCs w:val="18"/>
        </w:rPr>
        <w:t>Über die WMF Group</w:t>
      </w:r>
    </w:p>
    <w:p w14:paraId="785C2163" w14:textId="77777777" w:rsidR="00916175" w:rsidRPr="00B713BE" w:rsidRDefault="00916175"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0179BF2A" w14:textId="77777777" w:rsidR="00916175" w:rsidRPr="00B713BE" w:rsidRDefault="00916175" w:rsidP="00EC0686">
      <w:pPr>
        <w:spacing w:line="264" w:lineRule="auto"/>
        <w:rPr>
          <w:rFonts w:ascii="Arial" w:hAnsi="Arial" w:cs="Arial"/>
          <w:bCs/>
          <w:color w:val="000000" w:themeColor="text1"/>
          <w:sz w:val="18"/>
          <w:szCs w:val="18"/>
        </w:rPr>
      </w:pPr>
    </w:p>
    <w:p w14:paraId="36A76CD3" w14:textId="77777777" w:rsidR="00916175" w:rsidRPr="00B713BE" w:rsidRDefault="00916175" w:rsidP="00EC0686">
      <w:pPr>
        <w:spacing w:line="264" w:lineRule="auto"/>
        <w:rPr>
          <w:rFonts w:ascii="Arial" w:hAnsi="Arial" w:cs="Arial"/>
          <w:bCs/>
          <w:color w:val="000000" w:themeColor="text1"/>
          <w:sz w:val="18"/>
          <w:szCs w:val="18"/>
        </w:rPr>
      </w:pPr>
      <w:r w:rsidRPr="00B713BE">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5006A7D4" w14:textId="77777777" w:rsidR="00916175" w:rsidRPr="00B713BE" w:rsidRDefault="00916175" w:rsidP="00EC0686">
      <w:pPr>
        <w:spacing w:line="264" w:lineRule="auto"/>
        <w:rPr>
          <w:rFonts w:ascii="Arial" w:hAnsi="Arial" w:cs="Arial"/>
          <w:bCs/>
          <w:color w:val="000000" w:themeColor="text1"/>
          <w:sz w:val="18"/>
          <w:szCs w:val="18"/>
        </w:rPr>
      </w:pPr>
    </w:p>
    <w:p w14:paraId="3B8D47EE" w14:textId="543CBB36" w:rsidR="008A344A" w:rsidRPr="00EC0686" w:rsidRDefault="00916175" w:rsidP="00EC0686">
      <w:pPr>
        <w:spacing w:line="264" w:lineRule="auto"/>
        <w:rPr>
          <w:rFonts w:ascii="Arial" w:hAnsi="Arial" w:cs="Arial"/>
          <w:sz w:val="18"/>
          <w:szCs w:val="18"/>
        </w:rPr>
      </w:pPr>
      <w:r w:rsidRPr="00B713BE">
        <w:rPr>
          <w:rFonts w:ascii="Arial" w:hAnsi="Arial" w:cs="Arial"/>
          <w:bCs/>
          <w:color w:val="000000" w:themeColor="text1"/>
          <w:sz w:val="18"/>
          <w:szCs w:val="18"/>
        </w:rPr>
        <w:lastRenderedPageBreak/>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971094">
        <w:rPr>
          <w:rFonts w:ascii="Arial" w:hAnsi="Arial" w:cs="Arial"/>
          <w:sz w:val="18"/>
          <w:szCs w:val="18"/>
        </w:rPr>
        <w:t xml:space="preserve"> </w:t>
      </w:r>
    </w:p>
    <w:sectPr w:rsidR="008A344A" w:rsidRPr="00EC0686"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4859C8" w14:textId="77777777" w:rsidR="00521113" w:rsidRDefault="00521113">
      <w:r>
        <w:separator/>
      </w:r>
    </w:p>
  </w:endnote>
  <w:endnote w:type="continuationSeparator" w:id="0">
    <w:p w14:paraId="0C6E1887" w14:textId="77777777" w:rsidR="00521113" w:rsidRDefault="00521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altName w:val="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176A37A1-07E2-E245-8D63-766B25263BB7}"/>
    <w:embedBold r:id="rId2" w:fontKey="{8CD35CE7-BFB3-6E42-9EC2-99ECB523E3BC}"/>
    <w:embedBoldItalic r:id="rId3" w:fontKey="{B4F2A642-64FD-524E-9AED-E391FF1B38BE}"/>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83CE20" w14:textId="77777777" w:rsidR="00157274" w:rsidRPr="000423F3" w:rsidRDefault="00157274" w:rsidP="00157274">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68879071" wp14:editId="33BD31C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54E543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C2B098F" wp14:editId="1A1ABF9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04946C" w14:textId="77777777" w:rsidR="00521113" w:rsidRDefault="00521113">
      <w:r>
        <w:separator/>
      </w:r>
    </w:p>
  </w:footnote>
  <w:footnote w:type="continuationSeparator" w:id="0">
    <w:p w14:paraId="6769DF1E" w14:textId="77777777" w:rsidR="00521113" w:rsidRDefault="00521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05FF2"/>
    <w:rsid w:val="000115C3"/>
    <w:rsid w:val="00012AF5"/>
    <w:rsid w:val="00014B3E"/>
    <w:rsid w:val="00014FC5"/>
    <w:rsid w:val="000152BC"/>
    <w:rsid w:val="00015EBE"/>
    <w:rsid w:val="00017BDB"/>
    <w:rsid w:val="000228B1"/>
    <w:rsid w:val="00023191"/>
    <w:rsid w:val="00031C27"/>
    <w:rsid w:val="000323E4"/>
    <w:rsid w:val="0003458F"/>
    <w:rsid w:val="00036124"/>
    <w:rsid w:val="00040028"/>
    <w:rsid w:val="000457DC"/>
    <w:rsid w:val="00046513"/>
    <w:rsid w:val="00047D99"/>
    <w:rsid w:val="00047E00"/>
    <w:rsid w:val="00052251"/>
    <w:rsid w:val="0006181B"/>
    <w:rsid w:val="00071EAC"/>
    <w:rsid w:val="000739BF"/>
    <w:rsid w:val="00083869"/>
    <w:rsid w:val="0009365F"/>
    <w:rsid w:val="00093ECE"/>
    <w:rsid w:val="000A75D8"/>
    <w:rsid w:val="000B0125"/>
    <w:rsid w:val="000B16CC"/>
    <w:rsid w:val="000B1FD2"/>
    <w:rsid w:val="000B2730"/>
    <w:rsid w:val="000B608E"/>
    <w:rsid w:val="000B63A7"/>
    <w:rsid w:val="000B6DD3"/>
    <w:rsid w:val="000B76A9"/>
    <w:rsid w:val="000C18C2"/>
    <w:rsid w:val="000C1E04"/>
    <w:rsid w:val="000C4AC6"/>
    <w:rsid w:val="000C4DF9"/>
    <w:rsid w:val="000C7818"/>
    <w:rsid w:val="000D1766"/>
    <w:rsid w:val="000D3131"/>
    <w:rsid w:val="000D479C"/>
    <w:rsid w:val="000E53CF"/>
    <w:rsid w:val="000F0578"/>
    <w:rsid w:val="000F263F"/>
    <w:rsid w:val="000F3895"/>
    <w:rsid w:val="000F4421"/>
    <w:rsid w:val="000F4C9D"/>
    <w:rsid w:val="000F7D61"/>
    <w:rsid w:val="00102AE6"/>
    <w:rsid w:val="0010313C"/>
    <w:rsid w:val="00104C42"/>
    <w:rsid w:val="001051F3"/>
    <w:rsid w:val="0010593C"/>
    <w:rsid w:val="001066E8"/>
    <w:rsid w:val="00112D59"/>
    <w:rsid w:val="00114722"/>
    <w:rsid w:val="001155F7"/>
    <w:rsid w:val="00122E4A"/>
    <w:rsid w:val="00125F80"/>
    <w:rsid w:val="00126670"/>
    <w:rsid w:val="001277D1"/>
    <w:rsid w:val="001314C2"/>
    <w:rsid w:val="0013165A"/>
    <w:rsid w:val="001334CD"/>
    <w:rsid w:val="001353B9"/>
    <w:rsid w:val="0013610A"/>
    <w:rsid w:val="001376FD"/>
    <w:rsid w:val="00137712"/>
    <w:rsid w:val="00142C47"/>
    <w:rsid w:val="001453FE"/>
    <w:rsid w:val="0014555B"/>
    <w:rsid w:val="00150CE0"/>
    <w:rsid w:val="00156C28"/>
    <w:rsid w:val="00157274"/>
    <w:rsid w:val="00157D4F"/>
    <w:rsid w:val="00170BDF"/>
    <w:rsid w:val="00172F99"/>
    <w:rsid w:val="001831B1"/>
    <w:rsid w:val="001909E4"/>
    <w:rsid w:val="00193CC9"/>
    <w:rsid w:val="00194F18"/>
    <w:rsid w:val="001953C7"/>
    <w:rsid w:val="00195418"/>
    <w:rsid w:val="001A223E"/>
    <w:rsid w:val="001A2E0A"/>
    <w:rsid w:val="001A36B9"/>
    <w:rsid w:val="001B41F2"/>
    <w:rsid w:val="001B5E05"/>
    <w:rsid w:val="001B6502"/>
    <w:rsid w:val="001B7C46"/>
    <w:rsid w:val="001C0624"/>
    <w:rsid w:val="001C0EF8"/>
    <w:rsid w:val="001C1C62"/>
    <w:rsid w:val="001E46DE"/>
    <w:rsid w:val="001E5BAB"/>
    <w:rsid w:val="001E6D96"/>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D0E"/>
    <w:rsid w:val="00226597"/>
    <w:rsid w:val="00227E08"/>
    <w:rsid w:val="00233A21"/>
    <w:rsid w:val="00235004"/>
    <w:rsid w:val="0024456D"/>
    <w:rsid w:val="002446C2"/>
    <w:rsid w:val="002453F2"/>
    <w:rsid w:val="002458AC"/>
    <w:rsid w:val="00250632"/>
    <w:rsid w:val="002519DB"/>
    <w:rsid w:val="002541FC"/>
    <w:rsid w:val="00254348"/>
    <w:rsid w:val="002578E4"/>
    <w:rsid w:val="00260F89"/>
    <w:rsid w:val="00261035"/>
    <w:rsid w:val="00261923"/>
    <w:rsid w:val="00262441"/>
    <w:rsid w:val="00265AC0"/>
    <w:rsid w:val="00265ADF"/>
    <w:rsid w:val="00270826"/>
    <w:rsid w:val="002752FA"/>
    <w:rsid w:val="002756D4"/>
    <w:rsid w:val="00275971"/>
    <w:rsid w:val="00277F3D"/>
    <w:rsid w:val="00280784"/>
    <w:rsid w:val="00283108"/>
    <w:rsid w:val="00283886"/>
    <w:rsid w:val="00284E1A"/>
    <w:rsid w:val="00285233"/>
    <w:rsid w:val="002854D6"/>
    <w:rsid w:val="00287AA5"/>
    <w:rsid w:val="00287B43"/>
    <w:rsid w:val="002919D5"/>
    <w:rsid w:val="002921B1"/>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72C2"/>
    <w:rsid w:val="00330B65"/>
    <w:rsid w:val="003339A8"/>
    <w:rsid w:val="0033430C"/>
    <w:rsid w:val="0033758C"/>
    <w:rsid w:val="00342DDC"/>
    <w:rsid w:val="00344DFF"/>
    <w:rsid w:val="00346710"/>
    <w:rsid w:val="00347A6F"/>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6E"/>
    <w:rsid w:val="00384CA9"/>
    <w:rsid w:val="00385C5C"/>
    <w:rsid w:val="00387B19"/>
    <w:rsid w:val="0039356D"/>
    <w:rsid w:val="00395764"/>
    <w:rsid w:val="00395CAC"/>
    <w:rsid w:val="00397926"/>
    <w:rsid w:val="003A05C4"/>
    <w:rsid w:val="003A2BDB"/>
    <w:rsid w:val="003A44D1"/>
    <w:rsid w:val="003B1228"/>
    <w:rsid w:val="003B2E9E"/>
    <w:rsid w:val="003B346A"/>
    <w:rsid w:val="003B4142"/>
    <w:rsid w:val="003B6A90"/>
    <w:rsid w:val="003C0537"/>
    <w:rsid w:val="003C20E9"/>
    <w:rsid w:val="003C4818"/>
    <w:rsid w:val="003C6C74"/>
    <w:rsid w:val="003C7D92"/>
    <w:rsid w:val="003D1967"/>
    <w:rsid w:val="003D31D4"/>
    <w:rsid w:val="003D392B"/>
    <w:rsid w:val="003E0B09"/>
    <w:rsid w:val="003E2A45"/>
    <w:rsid w:val="003E32EA"/>
    <w:rsid w:val="003E49F7"/>
    <w:rsid w:val="003E58C8"/>
    <w:rsid w:val="003E58E9"/>
    <w:rsid w:val="003E639A"/>
    <w:rsid w:val="003E6965"/>
    <w:rsid w:val="003F724C"/>
    <w:rsid w:val="00405403"/>
    <w:rsid w:val="0040571C"/>
    <w:rsid w:val="00407CDB"/>
    <w:rsid w:val="004166FA"/>
    <w:rsid w:val="00417BB7"/>
    <w:rsid w:val="00417C97"/>
    <w:rsid w:val="00424E44"/>
    <w:rsid w:val="0042568A"/>
    <w:rsid w:val="00425756"/>
    <w:rsid w:val="00425CD2"/>
    <w:rsid w:val="004319BB"/>
    <w:rsid w:val="00432636"/>
    <w:rsid w:val="00434B93"/>
    <w:rsid w:val="0043583A"/>
    <w:rsid w:val="00436BC4"/>
    <w:rsid w:val="00437325"/>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6C06"/>
    <w:rsid w:val="00480A1C"/>
    <w:rsid w:val="0048153E"/>
    <w:rsid w:val="00485835"/>
    <w:rsid w:val="00485D05"/>
    <w:rsid w:val="00487727"/>
    <w:rsid w:val="00493749"/>
    <w:rsid w:val="00496542"/>
    <w:rsid w:val="004A49F7"/>
    <w:rsid w:val="004A4A8B"/>
    <w:rsid w:val="004A5C72"/>
    <w:rsid w:val="004A7A53"/>
    <w:rsid w:val="004B2FAE"/>
    <w:rsid w:val="004B3186"/>
    <w:rsid w:val="004B5284"/>
    <w:rsid w:val="004B7028"/>
    <w:rsid w:val="004C2563"/>
    <w:rsid w:val="004D5534"/>
    <w:rsid w:val="004F09D5"/>
    <w:rsid w:val="004F46B0"/>
    <w:rsid w:val="004F4C96"/>
    <w:rsid w:val="004F4FBA"/>
    <w:rsid w:val="004F5A3E"/>
    <w:rsid w:val="004F78DE"/>
    <w:rsid w:val="00502AA5"/>
    <w:rsid w:val="00503D81"/>
    <w:rsid w:val="00504F95"/>
    <w:rsid w:val="005052E4"/>
    <w:rsid w:val="00506484"/>
    <w:rsid w:val="005068D8"/>
    <w:rsid w:val="00507760"/>
    <w:rsid w:val="005113EE"/>
    <w:rsid w:val="00514FC4"/>
    <w:rsid w:val="00517FE7"/>
    <w:rsid w:val="00521113"/>
    <w:rsid w:val="0052255D"/>
    <w:rsid w:val="005234AB"/>
    <w:rsid w:val="00526C15"/>
    <w:rsid w:val="00527202"/>
    <w:rsid w:val="00530A94"/>
    <w:rsid w:val="00532D07"/>
    <w:rsid w:val="00532E18"/>
    <w:rsid w:val="00534927"/>
    <w:rsid w:val="00534B0B"/>
    <w:rsid w:val="005358AF"/>
    <w:rsid w:val="00535E3B"/>
    <w:rsid w:val="00536AC1"/>
    <w:rsid w:val="00540028"/>
    <w:rsid w:val="00541B58"/>
    <w:rsid w:val="00542C70"/>
    <w:rsid w:val="00544225"/>
    <w:rsid w:val="00545D39"/>
    <w:rsid w:val="005565F1"/>
    <w:rsid w:val="005605B4"/>
    <w:rsid w:val="00564F27"/>
    <w:rsid w:val="0057765A"/>
    <w:rsid w:val="005827BD"/>
    <w:rsid w:val="00582A2D"/>
    <w:rsid w:val="00585BE5"/>
    <w:rsid w:val="00590145"/>
    <w:rsid w:val="0059037D"/>
    <w:rsid w:val="005916C7"/>
    <w:rsid w:val="00592148"/>
    <w:rsid w:val="00592AE6"/>
    <w:rsid w:val="00593B24"/>
    <w:rsid w:val="005963CA"/>
    <w:rsid w:val="005A7DD2"/>
    <w:rsid w:val="005B45FC"/>
    <w:rsid w:val="005B4ABD"/>
    <w:rsid w:val="005B59E3"/>
    <w:rsid w:val="005C0B4F"/>
    <w:rsid w:val="005C0C07"/>
    <w:rsid w:val="005C2208"/>
    <w:rsid w:val="005C4AFD"/>
    <w:rsid w:val="005D1171"/>
    <w:rsid w:val="005D1C14"/>
    <w:rsid w:val="005D2F31"/>
    <w:rsid w:val="005D32D5"/>
    <w:rsid w:val="005D32F5"/>
    <w:rsid w:val="005D34A1"/>
    <w:rsid w:val="005D3CA8"/>
    <w:rsid w:val="005E1AD9"/>
    <w:rsid w:val="005E3103"/>
    <w:rsid w:val="005E520E"/>
    <w:rsid w:val="005F09BF"/>
    <w:rsid w:val="005F1188"/>
    <w:rsid w:val="005F13F6"/>
    <w:rsid w:val="005F6021"/>
    <w:rsid w:val="005F6F17"/>
    <w:rsid w:val="00600860"/>
    <w:rsid w:val="006038FC"/>
    <w:rsid w:val="006045BD"/>
    <w:rsid w:val="006051CD"/>
    <w:rsid w:val="006055F9"/>
    <w:rsid w:val="00607121"/>
    <w:rsid w:val="00607BF6"/>
    <w:rsid w:val="00607F8B"/>
    <w:rsid w:val="006116AB"/>
    <w:rsid w:val="0061308A"/>
    <w:rsid w:val="006145FF"/>
    <w:rsid w:val="00617F07"/>
    <w:rsid w:val="0062043F"/>
    <w:rsid w:val="00620583"/>
    <w:rsid w:val="00623B62"/>
    <w:rsid w:val="00625620"/>
    <w:rsid w:val="00633A40"/>
    <w:rsid w:val="006402BC"/>
    <w:rsid w:val="00646349"/>
    <w:rsid w:val="00650072"/>
    <w:rsid w:val="006575F5"/>
    <w:rsid w:val="00657845"/>
    <w:rsid w:val="00662A7C"/>
    <w:rsid w:val="00663A8C"/>
    <w:rsid w:val="006659FB"/>
    <w:rsid w:val="00672656"/>
    <w:rsid w:val="00672EA9"/>
    <w:rsid w:val="00674410"/>
    <w:rsid w:val="006761B6"/>
    <w:rsid w:val="00676607"/>
    <w:rsid w:val="00682318"/>
    <w:rsid w:val="00692CF1"/>
    <w:rsid w:val="00693EC9"/>
    <w:rsid w:val="00695737"/>
    <w:rsid w:val="006A24E4"/>
    <w:rsid w:val="006A2F12"/>
    <w:rsid w:val="006A496A"/>
    <w:rsid w:val="006A58C3"/>
    <w:rsid w:val="006A736B"/>
    <w:rsid w:val="006B202E"/>
    <w:rsid w:val="006C0B4D"/>
    <w:rsid w:val="006C2455"/>
    <w:rsid w:val="006C3312"/>
    <w:rsid w:val="006C6008"/>
    <w:rsid w:val="006C7005"/>
    <w:rsid w:val="006C7644"/>
    <w:rsid w:val="006D001A"/>
    <w:rsid w:val="006D42F9"/>
    <w:rsid w:val="006D4A65"/>
    <w:rsid w:val="006D4EFF"/>
    <w:rsid w:val="006D5E76"/>
    <w:rsid w:val="006E284E"/>
    <w:rsid w:val="006F0172"/>
    <w:rsid w:val="006F0B2C"/>
    <w:rsid w:val="006F3683"/>
    <w:rsid w:val="00701C18"/>
    <w:rsid w:val="00702D3C"/>
    <w:rsid w:val="00702D43"/>
    <w:rsid w:val="007058E5"/>
    <w:rsid w:val="007061F2"/>
    <w:rsid w:val="00707678"/>
    <w:rsid w:val="00713207"/>
    <w:rsid w:val="00716D44"/>
    <w:rsid w:val="0072027E"/>
    <w:rsid w:val="00720B68"/>
    <w:rsid w:val="007212E5"/>
    <w:rsid w:val="007312FC"/>
    <w:rsid w:val="00733E5E"/>
    <w:rsid w:val="007352D8"/>
    <w:rsid w:val="007420C7"/>
    <w:rsid w:val="0074439F"/>
    <w:rsid w:val="00745392"/>
    <w:rsid w:val="00747F79"/>
    <w:rsid w:val="007541D2"/>
    <w:rsid w:val="0075508F"/>
    <w:rsid w:val="00760C87"/>
    <w:rsid w:val="00765896"/>
    <w:rsid w:val="00765B6A"/>
    <w:rsid w:val="0077098C"/>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2923"/>
    <w:rsid w:val="007B5459"/>
    <w:rsid w:val="007C14BC"/>
    <w:rsid w:val="007C4E1D"/>
    <w:rsid w:val="007D16B1"/>
    <w:rsid w:val="007D226C"/>
    <w:rsid w:val="007D58D6"/>
    <w:rsid w:val="007D6BD4"/>
    <w:rsid w:val="007D6F63"/>
    <w:rsid w:val="007D7EB3"/>
    <w:rsid w:val="007E0501"/>
    <w:rsid w:val="007E540F"/>
    <w:rsid w:val="007E7295"/>
    <w:rsid w:val="007E7C4B"/>
    <w:rsid w:val="007F3662"/>
    <w:rsid w:val="007F56AC"/>
    <w:rsid w:val="007F6FFE"/>
    <w:rsid w:val="0080372D"/>
    <w:rsid w:val="00806931"/>
    <w:rsid w:val="00807724"/>
    <w:rsid w:val="00811D8B"/>
    <w:rsid w:val="008136D4"/>
    <w:rsid w:val="00821E95"/>
    <w:rsid w:val="008269A4"/>
    <w:rsid w:val="00832B59"/>
    <w:rsid w:val="008371FE"/>
    <w:rsid w:val="00840CAA"/>
    <w:rsid w:val="00840D05"/>
    <w:rsid w:val="00862124"/>
    <w:rsid w:val="00866F4E"/>
    <w:rsid w:val="00867005"/>
    <w:rsid w:val="008678FE"/>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D4F"/>
    <w:rsid w:val="008B2864"/>
    <w:rsid w:val="008B4E28"/>
    <w:rsid w:val="008B5011"/>
    <w:rsid w:val="008B59B4"/>
    <w:rsid w:val="008C1763"/>
    <w:rsid w:val="008C1BCA"/>
    <w:rsid w:val="008C246C"/>
    <w:rsid w:val="008C38F2"/>
    <w:rsid w:val="008C4708"/>
    <w:rsid w:val="008C6DAA"/>
    <w:rsid w:val="008D1450"/>
    <w:rsid w:val="008D1877"/>
    <w:rsid w:val="008D31CD"/>
    <w:rsid w:val="008D3BAD"/>
    <w:rsid w:val="008D3EAD"/>
    <w:rsid w:val="008E4947"/>
    <w:rsid w:val="008E658C"/>
    <w:rsid w:val="008F1298"/>
    <w:rsid w:val="008F29CF"/>
    <w:rsid w:val="008F508F"/>
    <w:rsid w:val="009006FE"/>
    <w:rsid w:val="00901622"/>
    <w:rsid w:val="009022E4"/>
    <w:rsid w:val="00905910"/>
    <w:rsid w:val="0090773D"/>
    <w:rsid w:val="00907ADA"/>
    <w:rsid w:val="0091082F"/>
    <w:rsid w:val="00911518"/>
    <w:rsid w:val="009130D0"/>
    <w:rsid w:val="00914246"/>
    <w:rsid w:val="00916175"/>
    <w:rsid w:val="00921CA3"/>
    <w:rsid w:val="00922DD3"/>
    <w:rsid w:val="00924502"/>
    <w:rsid w:val="00925051"/>
    <w:rsid w:val="009254DB"/>
    <w:rsid w:val="00934BD5"/>
    <w:rsid w:val="00942307"/>
    <w:rsid w:val="00942501"/>
    <w:rsid w:val="00942E8E"/>
    <w:rsid w:val="00952AAD"/>
    <w:rsid w:val="009551F8"/>
    <w:rsid w:val="009564FB"/>
    <w:rsid w:val="009566F1"/>
    <w:rsid w:val="00960965"/>
    <w:rsid w:val="00960D73"/>
    <w:rsid w:val="0096283E"/>
    <w:rsid w:val="00965466"/>
    <w:rsid w:val="00965EDA"/>
    <w:rsid w:val="00966243"/>
    <w:rsid w:val="009708A0"/>
    <w:rsid w:val="00972116"/>
    <w:rsid w:val="00980E71"/>
    <w:rsid w:val="0098205D"/>
    <w:rsid w:val="00990A92"/>
    <w:rsid w:val="0099140A"/>
    <w:rsid w:val="00992234"/>
    <w:rsid w:val="0099656C"/>
    <w:rsid w:val="009A44E4"/>
    <w:rsid w:val="009A6516"/>
    <w:rsid w:val="009A748D"/>
    <w:rsid w:val="009B00E8"/>
    <w:rsid w:val="009B1038"/>
    <w:rsid w:val="009B13FA"/>
    <w:rsid w:val="009B2B71"/>
    <w:rsid w:val="009C1E09"/>
    <w:rsid w:val="009C20A3"/>
    <w:rsid w:val="009C742D"/>
    <w:rsid w:val="009C7856"/>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6903"/>
    <w:rsid w:val="00A011C3"/>
    <w:rsid w:val="00A106AE"/>
    <w:rsid w:val="00A1080A"/>
    <w:rsid w:val="00A11A84"/>
    <w:rsid w:val="00A13477"/>
    <w:rsid w:val="00A2196E"/>
    <w:rsid w:val="00A228C4"/>
    <w:rsid w:val="00A30D5B"/>
    <w:rsid w:val="00A327A7"/>
    <w:rsid w:val="00A42843"/>
    <w:rsid w:val="00A44A03"/>
    <w:rsid w:val="00A44F90"/>
    <w:rsid w:val="00A46163"/>
    <w:rsid w:val="00A474F2"/>
    <w:rsid w:val="00A47871"/>
    <w:rsid w:val="00A514ED"/>
    <w:rsid w:val="00A52A89"/>
    <w:rsid w:val="00A54A29"/>
    <w:rsid w:val="00A573E8"/>
    <w:rsid w:val="00A576DF"/>
    <w:rsid w:val="00A57E4A"/>
    <w:rsid w:val="00A615AB"/>
    <w:rsid w:val="00A61837"/>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62DD"/>
    <w:rsid w:val="00AA0B9D"/>
    <w:rsid w:val="00AA59E2"/>
    <w:rsid w:val="00AA6B7F"/>
    <w:rsid w:val="00AA6EAB"/>
    <w:rsid w:val="00AB1198"/>
    <w:rsid w:val="00AB74D5"/>
    <w:rsid w:val="00AC511F"/>
    <w:rsid w:val="00AC6ABF"/>
    <w:rsid w:val="00AD40A9"/>
    <w:rsid w:val="00AD74C9"/>
    <w:rsid w:val="00AE0951"/>
    <w:rsid w:val="00AE2C1F"/>
    <w:rsid w:val="00AE7004"/>
    <w:rsid w:val="00AF25B0"/>
    <w:rsid w:val="00B039EA"/>
    <w:rsid w:val="00B04C57"/>
    <w:rsid w:val="00B04FB1"/>
    <w:rsid w:val="00B05F1D"/>
    <w:rsid w:val="00B2023C"/>
    <w:rsid w:val="00B20470"/>
    <w:rsid w:val="00B209E9"/>
    <w:rsid w:val="00B212CD"/>
    <w:rsid w:val="00B21CFA"/>
    <w:rsid w:val="00B2425C"/>
    <w:rsid w:val="00B24C70"/>
    <w:rsid w:val="00B256A9"/>
    <w:rsid w:val="00B2695E"/>
    <w:rsid w:val="00B26B0C"/>
    <w:rsid w:val="00B321C6"/>
    <w:rsid w:val="00B3330E"/>
    <w:rsid w:val="00B3693A"/>
    <w:rsid w:val="00B40C74"/>
    <w:rsid w:val="00B435C8"/>
    <w:rsid w:val="00B43A3F"/>
    <w:rsid w:val="00B62035"/>
    <w:rsid w:val="00B63B75"/>
    <w:rsid w:val="00B65EAA"/>
    <w:rsid w:val="00B713BE"/>
    <w:rsid w:val="00B770DE"/>
    <w:rsid w:val="00B8094A"/>
    <w:rsid w:val="00B855FE"/>
    <w:rsid w:val="00B91E53"/>
    <w:rsid w:val="00B91E95"/>
    <w:rsid w:val="00B94FE6"/>
    <w:rsid w:val="00B96AA0"/>
    <w:rsid w:val="00BA0044"/>
    <w:rsid w:val="00BA0913"/>
    <w:rsid w:val="00BA1708"/>
    <w:rsid w:val="00BA3DED"/>
    <w:rsid w:val="00BB2399"/>
    <w:rsid w:val="00BB2AA8"/>
    <w:rsid w:val="00BB7828"/>
    <w:rsid w:val="00BC19B7"/>
    <w:rsid w:val="00BC27DA"/>
    <w:rsid w:val="00BD63AB"/>
    <w:rsid w:val="00BD71C6"/>
    <w:rsid w:val="00BD7358"/>
    <w:rsid w:val="00BE23AE"/>
    <w:rsid w:val="00BE5854"/>
    <w:rsid w:val="00BF4BDB"/>
    <w:rsid w:val="00C014CC"/>
    <w:rsid w:val="00C02C3C"/>
    <w:rsid w:val="00C03388"/>
    <w:rsid w:val="00C07E5A"/>
    <w:rsid w:val="00C1065B"/>
    <w:rsid w:val="00C2027B"/>
    <w:rsid w:val="00C22093"/>
    <w:rsid w:val="00C253AC"/>
    <w:rsid w:val="00C30FE6"/>
    <w:rsid w:val="00C3242A"/>
    <w:rsid w:val="00C35847"/>
    <w:rsid w:val="00C367B5"/>
    <w:rsid w:val="00C51584"/>
    <w:rsid w:val="00C525E6"/>
    <w:rsid w:val="00C53D04"/>
    <w:rsid w:val="00C66110"/>
    <w:rsid w:val="00C71EE7"/>
    <w:rsid w:val="00C71F01"/>
    <w:rsid w:val="00C7379C"/>
    <w:rsid w:val="00C7381F"/>
    <w:rsid w:val="00C76F69"/>
    <w:rsid w:val="00C80D26"/>
    <w:rsid w:val="00C83589"/>
    <w:rsid w:val="00C83BBB"/>
    <w:rsid w:val="00C8569A"/>
    <w:rsid w:val="00C8797E"/>
    <w:rsid w:val="00C93B89"/>
    <w:rsid w:val="00C97FB1"/>
    <w:rsid w:val="00CA3B46"/>
    <w:rsid w:val="00CB3950"/>
    <w:rsid w:val="00CB6DF1"/>
    <w:rsid w:val="00CC790E"/>
    <w:rsid w:val="00CD0C11"/>
    <w:rsid w:val="00CD1858"/>
    <w:rsid w:val="00CD20AF"/>
    <w:rsid w:val="00CD2574"/>
    <w:rsid w:val="00CD598D"/>
    <w:rsid w:val="00CD5FD8"/>
    <w:rsid w:val="00CD620A"/>
    <w:rsid w:val="00CD722A"/>
    <w:rsid w:val="00CE1028"/>
    <w:rsid w:val="00CF20D8"/>
    <w:rsid w:val="00CF546C"/>
    <w:rsid w:val="00CF72E0"/>
    <w:rsid w:val="00CF7800"/>
    <w:rsid w:val="00D03A5E"/>
    <w:rsid w:val="00D0457A"/>
    <w:rsid w:val="00D04A13"/>
    <w:rsid w:val="00D04A5B"/>
    <w:rsid w:val="00D06A4C"/>
    <w:rsid w:val="00D07BB7"/>
    <w:rsid w:val="00D10506"/>
    <w:rsid w:val="00D1335F"/>
    <w:rsid w:val="00D21906"/>
    <w:rsid w:val="00D21A10"/>
    <w:rsid w:val="00D241E3"/>
    <w:rsid w:val="00D24DE7"/>
    <w:rsid w:val="00D2698E"/>
    <w:rsid w:val="00D30C8D"/>
    <w:rsid w:val="00D30EA5"/>
    <w:rsid w:val="00D31935"/>
    <w:rsid w:val="00D363E0"/>
    <w:rsid w:val="00D37BD8"/>
    <w:rsid w:val="00D44318"/>
    <w:rsid w:val="00D454FC"/>
    <w:rsid w:val="00D465B4"/>
    <w:rsid w:val="00D54CA4"/>
    <w:rsid w:val="00D57C99"/>
    <w:rsid w:val="00D663EC"/>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63E"/>
    <w:rsid w:val="00D91699"/>
    <w:rsid w:val="00D9174E"/>
    <w:rsid w:val="00D97EB2"/>
    <w:rsid w:val="00DA4EDA"/>
    <w:rsid w:val="00DA748C"/>
    <w:rsid w:val="00DA79EB"/>
    <w:rsid w:val="00DB2F89"/>
    <w:rsid w:val="00DC0B57"/>
    <w:rsid w:val="00DC1134"/>
    <w:rsid w:val="00DC46C8"/>
    <w:rsid w:val="00DC563D"/>
    <w:rsid w:val="00DC77F1"/>
    <w:rsid w:val="00DC7AE8"/>
    <w:rsid w:val="00DD1B5D"/>
    <w:rsid w:val="00DE063F"/>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487E"/>
    <w:rsid w:val="00E474C5"/>
    <w:rsid w:val="00E51911"/>
    <w:rsid w:val="00E53868"/>
    <w:rsid w:val="00E54843"/>
    <w:rsid w:val="00E6143D"/>
    <w:rsid w:val="00E62804"/>
    <w:rsid w:val="00E62908"/>
    <w:rsid w:val="00E63083"/>
    <w:rsid w:val="00E6482B"/>
    <w:rsid w:val="00E6531C"/>
    <w:rsid w:val="00E66552"/>
    <w:rsid w:val="00E732B4"/>
    <w:rsid w:val="00E73B76"/>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59A8"/>
    <w:rsid w:val="00EA7AA6"/>
    <w:rsid w:val="00EB2575"/>
    <w:rsid w:val="00EB4307"/>
    <w:rsid w:val="00EB6282"/>
    <w:rsid w:val="00EC0686"/>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3155B"/>
    <w:rsid w:val="00F31D84"/>
    <w:rsid w:val="00F3262A"/>
    <w:rsid w:val="00F34074"/>
    <w:rsid w:val="00F370C5"/>
    <w:rsid w:val="00F432F6"/>
    <w:rsid w:val="00F44DDD"/>
    <w:rsid w:val="00F464B8"/>
    <w:rsid w:val="00F522ED"/>
    <w:rsid w:val="00F57AA4"/>
    <w:rsid w:val="00F64069"/>
    <w:rsid w:val="00F726F6"/>
    <w:rsid w:val="00F7290F"/>
    <w:rsid w:val="00F829A9"/>
    <w:rsid w:val="00F87C0D"/>
    <w:rsid w:val="00F931D1"/>
    <w:rsid w:val="00F94D9B"/>
    <w:rsid w:val="00FA02B2"/>
    <w:rsid w:val="00FA2C8D"/>
    <w:rsid w:val="00FA3169"/>
    <w:rsid w:val="00FA6449"/>
    <w:rsid w:val="00FB1129"/>
    <w:rsid w:val="00FB258F"/>
    <w:rsid w:val="00FB4CD7"/>
    <w:rsid w:val="00FB5DAB"/>
    <w:rsid w:val="00FB7611"/>
    <w:rsid w:val="00FC10F9"/>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styleId="NichtaufgelsteErwhnung">
    <w:name w:val="Unresolved Mention"/>
    <w:basedOn w:val="Absatz-Standardschriftart"/>
    <w:uiPriority w:val="99"/>
    <w:semiHidden/>
    <w:unhideWhenUsed/>
    <w:rsid w:val="005963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62667031">
      <w:bodyDiv w:val="1"/>
      <w:marLeft w:val="0"/>
      <w:marRight w:val="0"/>
      <w:marTop w:val="0"/>
      <w:marBottom w:val="0"/>
      <w:divBdr>
        <w:top w:val="none" w:sz="0" w:space="0" w:color="auto"/>
        <w:left w:val="none" w:sz="0" w:space="0" w:color="auto"/>
        <w:bottom w:val="none" w:sz="0" w:space="0" w:color="auto"/>
        <w:right w:val="none" w:sz="0" w:space="0" w:color="auto"/>
      </w:divBdr>
    </w:div>
    <w:div w:id="71743524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machines.com/de_de/star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mf-1300s.com/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782</Words>
  <Characters>4930</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5701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2020-11-30T14:04:00Z</cp:lastPrinted>
  <dcterms:created xsi:type="dcterms:W3CDTF">2020-12-07T08:29:00Z</dcterms:created>
  <dcterms:modified xsi:type="dcterms:W3CDTF">2020-12-07T09:16:00Z</dcterms:modified>
  <cp:category/>
</cp:coreProperties>
</file>