
<file path=[Content_Types].xml><?xml version="1.0" encoding="utf-8"?>
<Types xmlns="http://schemas.openxmlformats.org/package/2006/content-types">
  <Default Extension="emf" ContentType="image/x-emf"/>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9911BD5" w14:textId="5F6E7C55" w:rsidR="006C6008" w:rsidRPr="00916175" w:rsidRDefault="006C6008" w:rsidP="001051F3">
      <w:pPr>
        <w:spacing w:line="288" w:lineRule="auto"/>
        <w:rPr>
          <w:rFonts w:ascii="Arial" w:hAnsi="Arial" w:cs="Arial"/>
          <w:sz w:val="20"/>
        </w:rPr>
      </w:pPr>
      <w:r w:rsidRPr="00916175">
        <w:rPr>
          <w:rFonts w:ascii="Arial" w:hAnsi="Arial" w:cs="Arial"/>
          <w:sz w:val="20"/>
        </w:rPr>
        <w:t xml:space="preserve">Geislingen/Steige, </w:t>
      </w:r>
      <w:r w:rsidR="002446C2">
        <w:rPr>
          <w:rFonts w:ascii="Arial" w:hAnsi="Arial" w:cs="Arial"/>
          <w:sz w:val="20"/>
        </w:rPr>
        <w:t xml:space="preserve">31. März </w:t>
      </w:r>
      <w:r w:rsidRPr="00916175">
        <w:rPr>
          <w:rFonts w:ascii="Arial" w:hAnsi="Arial" w:cs="Arial"/>
          <w:sz w:val="20"/>
        </w:rPr>
        <w:t>20</w:t>
      </w:r>
      <w:r w:rsidR="00A6265F">
        <w:rPr>
          <w:rFonts w:ascii="Arial" w:hAnsi="Arial" w:cs="Arial"/>
          <w:sz w:val="20"/>
        </w:rPr>
        <w:t>20</w:t>
      </w:r>
      <w:r w:rsidRPr="00916175">
        <w:rPr>
          <w:rFonts w:ascii="Arial" w:hAnsi="Arial" w:cs="Arial"/>
          <w:sz w:val="20"/>
        </w:rPr>
        <w:t xml:space="preserve">  </w:t>
      </w:r>
    </w:p>
    <w:p w14:paraId="3E3FD59D" w14:textId="77777777" w:rsidR="00862124" w:rsidRPr="00916175" w:rsidRDefault="00862124" w:rsidP="001051F3">
      <w:pPr>
        <w:spacing w:line="288" w:lineRule="auto"/>
        <w:rPr>
          <w:rFonts w:ascii="Arial" w:hAnsi="Arial" w:cs="Arial"/>
          <w:sz w:val="24"/>
          <w:szCs w:val="24"/>
        </w:rPr>
      </w:pPr>
    </w:p>
    <w:p w14:paraId="079CFE51" w14:textId="61C5CC11" w:rsidR="00150CE0" w:rsidRDefault="00633A40" w:rsidP="001051F3">
      <w:pPr>
        <w:spacing w:line="288" w:lineRule="auto"/>
        <w:rPr>
          <w:rFonts w:ascii="Arial" w:hAnsi="Arial" w:cs="Arial"/>
          <w:sz w:val="24"/>
          <w:szCs w:val="24"/>
          <w:u w:val="single"/>
        </w:rPr>
      </w:pPr>
      <w:r>
        <w:rPr>
          <w:rFonts w:ascii="Arial" w:hAnsi="Arial" w:cs="Arial"/>
          <w:sz w:val="24"/>
          <w:szCs w:val="24"/>
          <w:u w:val="single"/>
        </w:rPr>
        <w:t>Genussgarantie</w:t>
      </w:r>
      <w:r w:rsidR="0077098C">
        <w:rPr>
          <w:rFonts w:ascii="Arial" w:hAnsi="Arial" w:cs="Arial"/>
          <w:sz w:val="24"/>
          <w:szCs w:val="24"/>
          <w:u w:val="single"/>
        </w:rPr>
        <w:t xml:space="preserve"> trifft Investitionssicherheit</w:t>
      </w:r>
      <w:r w:rsidR="00150CE0">
        <w:rPr>
          <w:rFonts w:ascii="Arial" w:hAnsi="Arial" w:cs="Arial"/>
          <w:sz w:val="24"/>
          <w:szCs w:val="24"/>
          <w:u w:val="single"/>
        </w:rPr>
        <w:t xml:space="preserve"> </w:t>
      </w:r>
    </w:p>
    <w:p w14:paraId="49DEF638" w14:textId="1892032E" w:rsidR="00862124" w:rsidRPr="00916175" w:rsidRDefault="00150CE0" w:rsidP="00D97EB2">
      <w:pPr>
        <w:spacing w:line="288" w:lineRule="auto"/>
        <w:ind w:right="-268"/>
        <w:rPr>
          <w:rFonts w:ascii="Arial" w:hAnsi="Arial" w:cs="Arial"/>
          <w:sz w:val="24"/>
          <w:szCs w:val="24"/>
          <w:u w:val="single"/>
        </w:rPr>
      </w:pPr>
      <w:r>
        <w:rPr>
          <w:rFonts w:ascii="Arial" w:hAnsi="Arial" w:cs="Arial"/>
          <w:sz w:val="24"/>
          <w:szCs w:val="24"/>
          <w:u w:val="single"/>
        </w:rPr>
        <w:t xml:space="preserve">Neuer </w:t>
      </w:r>
      <w:r w:rsidR="00862124" w:rsidRPr="00916175">
        <w:rPr>
          <w:rFonts w:ascii="Arial" w:hAnsi="Arial" w:cs="Arial"/>
          <w:sz w:val="24"/>
          <w:szCs w:val="24"/>
          <w:u w:val="single"/>
        </w:rPr>
        <w:t xml:space="preserve">Kaffeevollautomat WMF </w:t>
      </w:r>
      <w:r>
        <w:rPr>
          <w:rFonts w:ascii="Arial" w:hAnsi="Arial" w:cs="Arial"/>
          <w:sz w:val="24"/>
          <w:szCs w:val="24"/>
          <w:u w:val="single"/>
        </w:rPr>
        <w:t>1300 S feiert</w:t>
      </w:r>
      <w:r w:rsidR="00D97EB2">
        <w:rPr>
          <w:rFonts w:ascii="Arial" w:hAnsi="Arial" w:cs="Arial"/>
          <w:sz w:val="24"/>
          <w:szCs w:val="24"/>
          <w:u w:val="single"/>
        </w:rPr>
        <w:t xml:space="preserve"> </w:t>
      </w:r>
      <w:r w:rsidR="004A7A53">
        <w:rPr>
          <w:rFonts w:ascii="Arial" w:hAnsi="Arial" w:cs="Arial"/>
          <w:sz w:val="24"/>
          <w:szCs w:val="24"/>
          <w:u w:val="single"/>
        </w:rPr>
        <w:t>Deutschlandp</w:t>
      </w:r>
      <w:r>
        <w:rPr>
          <w:rFonts w:ascii="Arial" w:hAnsi="Arial" w:cs="Arial"/>
          <w:sz w:val="24"/>
          <w:szCs w:val="24"/>
          <w:u w:val="single"/>
        </w:rPr>
        <w:t>remiere</w:t>
      </w:r>
    </w:p>
    <w:p w14:paraId="09989571" w14:textId="77777777" w:rsidR="00862124" w:rsidRPr="00916175" w:rsidRDefault="00862124" w:rsidP="001051F3">
      <w:pPr>
        <w:spacing w:line="288" w:lineRule="auto"/>
        <w:rPr>
          <w:rFonts w:ascii="Arial" w:hAnsi="Arial" w:cs="Arial"/>
          <w:sz w:val="20"/>
          <w:u w:val="single"/>
        </w:rPr>
      </w:pPr>
    </w:p>
    <w:p w14:paraId="01B588A6" w14:textId="19FD3134" w:rsidR="00AA6B7F" w:rsidRDefault="00A93855" w:rsidP="001051F3">
      <w:pPr>
        <w:spacing w:line="288" w:lineRule="auto"/>
        <w:rPr>
          <w:rFonts w:ascii="Arial" w:hAnsi="Arial" w:cs="Arial"/>
          <w:b/>
          <w:sz w:val="20"/>
        </w:rPr>
      </w:pPr>
      <w:r>
        <w:rPr>
          <w:rFonts w:ascii="Arial" w:hAnsi="Arial" w:cs="Arial"/>
          <w:b/>
          <w:sz w:val="20"/>
        </w:rPr>
        <w:t xml:space="preserve">Leistungsstark, kompakt und vielseitig – mit der WMF 1300 S ergänzt der Premiumhersteller WMF Professional Coffee Machines sein Lösungsportfolio um eine </w:t>
      </w:r>
      <w:r w:rsidR="00480A1C">
        <w:rPr>
          <w:rFonts w:ascii="Arial" w:hAnsi="Arial" w:cs="Arial"/>
          <w:b/>
          <w:sz w:val="20"/>
        </w:rPr>
        <w:t xml:space="preserve">Spezialitätenmaschine für den mittleren Bedarf. </w:t>
      </w:r>
      <w:r>
        <w:rPr>
          <w:rFonts w:ascii="Arial" w:hAnsi="Arial" w:cs="Arial"/>
          <w:b/>
          <w:sz w:val="20"/>
        </w:rPr>
        <w:t xml:space="preserve">Mit einer </w:t>
      </w:r>
      <w:r w:rsidR="006C7005">
        <w:rPr>
          <w:rFonts w:ascii="Arial" w:hAnsi="Arial" w:cs="Arial"/>
          <w:b/>
          <w:sz w:val="20"/>
        </w:rPr>
        <w:t xml:space="preserve">durchschnittlich </w:t>
      </w:r>
      <w:r>
        <w:rPr>
          <w:rFonts w:ascii="Arial" w:hAnsi="Arial" w:cs="Arial"/>
          <w:b/>
          <w:sz w:val="20"/>
        </w:rPr>
        <w:t>empfohlen</w:t>
      </w:r>
      <w:r w:rsidR="009564FB">
        <w:rPr>
          <w:rFonts w:ascii="Arial" w:hAnsi="Arial" w:cs="Arial"/>
          <w:b/>
          <w:sz w:val="20"/>
        </w:rPr>
        <w:t>en</w:t>
      </w:r>
      <w:r>
        <w:rPr>
          <w:rFonts w:ascii="Arial" w:hAnsi="Arial" w:cs="Arial"/>
          <w:b/>
          <w:sz w:val="20"/>
        </w:rPr>
        <w:t xml:space="preserve"> </w:t>
      </w:r>
      <w:r w:rsidR="006C7005">
        <w:rPr>
          <w:rFonts w:ascii="Arial" w:hAnsi="Arial" w:cs="Arial"/>
          <w:b/>
          <w:sz w:val="20"/>
        </w:rPr>
        <w:t>Tagesl</w:t>
      </w:r>
      <w:r>
        <w:rPr>
          <w:rFonts w:ascii="Arial" w:hAnsi="Arial" w:cs="Arial"/>
          <w:b/>
          <w:sz w:val="20"/>
        </w:rPr>
        <w:t>eistung von bis zu 120 Tassen</w:t>
      </w:r>
      <w:r w:rsidR="00214D6A">
        <w:rPr>
          <w:rFonts w:ascii="Arial" w:hAnsi="Arial" w:cs="Arial"/>
          <w:b/>
          <w:sz w:val="20"/>
        </w:rPr>
        <w:t xml:space="preserve"> und bis zu drei </w:t>
      </w:r>
      <w:r w:rsidR="00633A40">
        <w:rPr>
          <w:rFonts w:ascii="Arial" w:hAnsi="Arial" w:cs="Arial"/>
          <w:b/>
          <w:sz w:val="20"/>
        </w:rPr>
        <w:t xml:space="preserve">optional </w:t>
      </w:r>
      <w:r w:rsidR="008371FE">
        <w:rPr>
          <w:rFonts w:ascii="Arial" w:hAnsi="Arial" w:cs="Arial"/>
          <w:b/>
          <w:sz w:val="20"/>
        </w:rPr>
        <w:t xml:space="preserve">abschließbaren </w:t>
      </w:r>
      <w:r w:rsidR="00214D6A">
        <w:rPr>
          <w:rFonts w:ascii="Arial" w:hAnsi="Arial" w:cs="Arial"/>
          <w:b/>
          <w:sz w:val="20"/>
        </w:rPr>
        <w:t xml:space="preserve">Behältern ist der neue Vollautomat zuverlässiger Begleiter </w:t>
      </w:r>
      <w:r w:rsidR="009564FB">
        <w:rPr>
          <w:rFonts w:ascii="Arial" w:hAnsi="Arial" w:cs="Arial"/>
          <w:b/>
          <w:sz w:val="20"/>
        </w:rPr>
        <w:t>für</w:t>
      </w:r>
      <w:r w:rsidR="00214D6A">
        <w:rPr>
          <w:rFonts w:ascii="Arial" w:hAnsi="Arial" w:cs="Arial"/>
          <w:b/>
          <w:sz w:val="20"/>
        </w:rPr>
        <w:t xml:space="preserve"> </w:t>
      </w:r>
      <w:r w:rsidR="00633A40">
        <w:rPr>
          <w:rFonts w:ascii="Arial" w:hAnsi="Arial" w:cs="Arial"/>
          <w:b/>
          <w:sz w:val="20"/>
        </w:rPr>
        <w:t xml:space="preserve">unterschiedlichste </w:t>
      </w:r>
      <w:r w:rsidR="00214D6A">
        <w:rPr>
          <w:rFonts w:ascii="Arial" w:hAnsi="Arial" w:cs="Arial"/>
          <w:b/>
          <w:sz w:val="20"/>
        </w:rPr>
        <w:t>Kaffee</w:t>
      </w:r>
      <w:r w:rsidR="00262441">
        <w:rPr>
          <w:rFonts w:ascii="Arial" w:hAnsi="Arial" w:cs="Arial"/>
          <w:b/>
          <w:sz w:val="20"/>
        </w:rPr>
        <w:t>angebot</w:t>
      </w:r>
      <w:r w:rsidR="00633A40">
        <w:rPr>
          <w:rFonts w:ascii="Arial" w:hAnsi="Arial" w:cs="Arial"/>
          <w:b/>
          <w:sz w:val="20"/>
        </w:rPr>
        <w:t>e</w:t>
      </w:r>
      <w:r w:rsidR="00214D6A">
        <w:rPr>
          <w:rFonts w:ascii="Arial" w:hAnsi="Arial" w:cs="Arial"/>
          <w:b/>
          <w:sz w:val="20"/>
        </w:rPr>
        <w:t>.</w:t>
      </w:r>
      <w:r w:rsidR="00AA6B7F">
        <w:rPr>
          <w:rFonts w:ascii="Arial" w:hAnsi="Arial" w:cs="Arial"/>
          <w:b/>
          <w:sz w:val="20"/>
        </w:rPr>
        <w:t xml:space="preserve"> </w:t>
      </w:r>
      <w:r w:rsidR="00AA6B7F" w:rsidRPr="002129B4">
        <w:rPr>
          <w:rFonts w:ascii="Arial" w:hAnsi="Arial" w:cs="Arial"/>
          <w:b/>
          <w:sz w:val="20"/>
        </w:rPr>
        <w:t>Die</w:t>
      </w:r>
      <w:r w:rsidR="00E9112F" w:rsidRPr="002129B4">
        <w:rPr>
          <w:rFonts w:ascii="Arial" w:hAnsi="Arial" w:cs="Arial"/>
          <w:b/>
          <w:sz w:val="20"/>
        </w:rPr>
        <w:t xml:space="preserve"> Milchsysteme garantieren </w:t>
      </w:r>
      <w:r w:rsidR="00F2620D" w:rsidRPr="002129B4">
        <w:rPr>
          <w:rFonts w:ascii="Arial" w:hAnsi="Arial" w:cs="Arial"/>
          <w:b/>
          <w:sz w:val="20"/>
        </w:rPr>
        <w:t xml:space="preserve">gleichbleibend hohe </w:t>
      </w:r>
      <w:r w:rsidR="004A7A53" w:rsidRPr="002129B4">
        <w:rPr>
          <w:rFonts w:ascii="Arial" w:hAnsi="Arial" w:cs="Arial"/>
          <w:b/>
          <w:sz w:val="20"/>
        </w:rPr>
        <w:t>Getränke</w:t>
      </w:r>
      <w:r w:rsidR="00F2620D" w:rsidRPr="002129B4">
        <w:rPr>
          <w:rFonts w:ascii="Arial" w:hAnsi="Arial" w:cs="Arial"/>
          <w:b/>
          <w:sz w:val="20"/>
        </w:rPr>
        <w:t>q</w:t>
      </w:r>
      <w:r w:rsidR="00E9112F" w:rsidRPr="002129B4">
        <w:rPr>
          <w:rFonts w:ascii="Arial" w:hAnsi="Arial" w:cs="Arial"/>
          <w:b/>
          <w:sz w:val="20"/>
        </w:rPr>
        <w:t>ualität, ob kalte und heiße Milch</w:t>
      </w:r>
      <w:r w:rsidR="00E9112F">
        <w:rPr>
          <w:rFonts w:ascii="Arial" w:hAnsi="Arial" w:cs="Arial"/>
          <w:b/>
          <w:sz w:val="20"/>
        </w:rPr>
        <w:t xml:space="preserve"> oder heißer Milchschaum. Ergänzt wird die </w:t>
      </w:r>
      <w:r w:rsidR="00883DC1">
        <w:rPr>
          <w:rFonts w:ascii="Arial" w:hAnsi="Arial" w:cs="Arial"/>
          <w:b/>
          <w:sz w:val="20"/>
        </w:rPr>
        <w:t>A</w:t>
      </w:r>
      <w:r w:rsidR="00E9112F">
        <w:rPr>
          <w:rFonts w:ascii="Arial" w:hAnsi="Arial" w:cs="Arial"/>
          <w:b/>
          <w:sz w:val="20"/>
        </w:rPr>
        <w:t>usstattung</w:t>
      </w:r>
      <w:r w:rsidR="00EF2269">
        <w:rPr>
          <w:rFonts w:ascii="Arial" w:hAnsi="Arial" w:cs="Arial"/>
          <w:b/>
          <w:sz w:val="20"/>
        </w:rPr>
        <w:t xml:space="preserve"> </w:t>
      </w:r>
      <w:r w:rsidR="00592AE6">
        <w:rPr>
          <w:rFonts w:ascii="Arial" w:hAnsi="Arial" w:cs="Arial"/>
          <w:b/>
          <w:sz w:val="20"/>
        </w:rPr>
        <w:t xml:space="preserve">unter anderem </w:t>
      </w:r>
      <w:r w:rsidR="00EF2269">
        <w:rPr>
          <w:rFonts w:ascii="Arial" w:hAnsi="Arial" w:cs="Arial"/>
          <w:b/>
          <w:sz w:val="20"/>
        </w:rPr>
        <w:t xml:space="preserve">durch ein </w:t>
      </w:r>
      <w:r w:rsidR="00672656">
        <w:rPr>
          <w:rFonts w:ascii="Arial" w:hAnsi="Arial" w:cs="Arial"/>
          <w:b/>
          <w:sz w:val="20"/>
        </w:rPr>
        <w:t xml:space="preserve">intelligentes </w:t>
      </w:r>
      <w:r w:rsidR="00EF2269">
        <w:rPr>
          <w:rFonts w:ascii="Arial" w:hAnsi="Arial" w:cs="Arial"/>
          <w:b/>
          <w:sz w:val="20"/>
        </w:rPr>
        <w:t>Design-Konzept für den effizienten Service</w:t>
      </w:r>
      <w:r w:rsidR="00395CAC">
        <w:rPr>
          <w:rFonts w:ascii="Arial" w:hAnsi="Arial" w:cs="Arial"/>
          <w:b/>
          <w:sz w:val="20"/>
        </w:rPr>
        <w:t>z</w:t>
      </w:r>
      <w:r w:rsidR="00EF2269">
        <w:rPr>
          <w:rFonts w:ascii="Arial" w:hAnsi="Arial" w:cs="Arial"/>
          <w:b/>
          <w:sz w:val="20"/>
        </w:rPr>
        <w:t>ugang.</w:t>
      </w:r>
      <w:r w:rsidR="00AA6B7F">
        <w:rPr>
          <w:rFonts w:ascii="Arial" w:hAnsi="Arial" w:cs="Arial"/>
          <w:b/>
          <w:sz w:val="20"/>
        </w:rPr>
        <w:t xml:space="preserve"> Die </w:t>
      </w:r>
      <w:r w:rsidR="004A7A53">
        <w:rPr>
          <w:rFonts w:ascii="Arial" w:hAnsi="Arial" w:cs="Arial"/>
          <w:b/>
          <w:sz w:val="20"/>
        </w:rPr>
        <w:t>optionale</w:t>
      </w:r>
      <w:r w:rsidR="00633A40">
        <w:rPr>
          <w:rFonts w:ascii="Arial" w:hAnsi="Arial" w:cs="Arial"/>
          <w:b/>
          <w:sz w:val="20"/>
        </w:rPr>
        <w:t>n</w:t>
      </w:r>
      <w:r w:rsidR="004A7A53">
        <w:rPr>
          <w:rFonts w:ascii="Arial" w:hAnsi="Arial" w:cs="Arial"/>
          <w:b/>
          <w:sz w:val="20"/>
        </w:rPr>
        <w:t xml:space="preserve"> Möglichkeiten zur </w:t>
      </w:r>
      <w:r w:rsidR="00AA6B7F">
        <w:rPr>
          <w:rFonts w:ascii="Arial" w:hAnsi="Arial" w:cs="Arial"/>
          <w:b/>
          <w:sz w:val="20"/>
        </w:rPr>
        <w:t>individuelle</w:t>
      </w:r>
      <w:r w:rsidR="004A7A53">
        <w:rPr>
          <w:rFonts w:ascii="Arial" w:hAnsi="Arial" w:cs="Arial"/>
          <w:b/>
          <w:sz w:val="20"/>
        </w:rPr>
        <w:t>n</w:t>
      </w:r>
      <w:r w:rsidR="00AA6B7F">
        <w:rPr>
          <w:rFonts w:ascii="Arial" w:hAnsi="Arial" w:cs="Arial"/>
          <w:b/>
          <w:sz w:val="20"/>
        </w:rPr>
        <w:t xml:space="preserve"> </w:t>
      </w:r>
      <w:r w:rsidR="00AA6B7F" w:rsidRPr="00592AE6">
        <w:rPr>
          <w:rFonts w:ascii="Arial" w:hAnsi="Arial" w:cs="Arial"/>
          <w:b/>
          <w:sz w:val="20"/>
        </w:rPr>
        <w:t>Farbauswahl des Maschinengehäuses</w:t>
      </w:r>
      <w:r w:rsidR="004A7A53">
        <w:rPr>
          <w:rFonts w:ascii="Arial" w:hAnsi="Arial" w:cs="Arial"/>
          <w:b/>
          <w:sz w:val="20"/>
        </w:rPr>
        <w:t xml:space="preserve"> </w:t>
      </w:r>
      <w:r w:rsidR="00AA6B7F" w:rsidRPr="00592AE6">
        <w:rPr>
          <w:rFonts w:ascii="Arial" w:hAnsi="Arial" w:cs="Arial"/>
          <w:b/>
          <w:sz w:val="20"/>
        </w:rPr>
        <w:t>sowie d</w:t>
      </w:r>
      <w:r w:rsidR="004A7A53">
        <w:rPr>
          <w:rFonts w:ascii="Arial" w:hAnsi="Arial" w:cs="Arial"/>
          <w:b/>
          <w:sz w:val="20"/>
        </w:rPr>
        <w:t>er</w:t>
      </w:r>
      <w:r w:rsidR="00AA6B7F" w:rsidRPr="00592AE6">
        <w:rPr>
          <w:rFonts w:ascii="Arial" w:hAnsi="Arial" w:cs="Arial"/>
          <w:b/>
          <w:sz w:val="20"/>
        </w:rPr>
        <w:t xml:space="preserve"> Anbindung an die Telemetrie-Lösung WMF CoffeeConnect runden</w:t>
      </w:r>
      <w:r w:rsidR="00592AE6" w:rsidRPr="00592AE6">
        <w:rPr>
          <w:rFonts w:ascii="Arial" w:hAnsi="Arial" w:cs="Arial"/>
          <w:b/>
          <w:sz w:val="20"/>
        </w:rPr>
        <w:t xml:space="preserve"> </w:t>
      </w:r>
      <w:r w:rsidR="00262441">
        <w:rPr>
          <w:rFonts w:ascii="Arial" w:hAnsi="Arial" w:cs="Arial"/>
          <w:b/>
          <w:sz w:val="20"/>
        </w:rPr>
        <w:t xml:space="preserve">die </w:t>
      </w:r>
      <w:r w:rsidR="007B2923">
        <w:rPr>
          <w:rFonts w:ascii="Arial" w:hAnsi="Arial" w:cs="Arial"/>
          <w:b/>
          <w:sz w:val="20"/>
        </w:rPr>
        <w:t>Qualitätsmerkmale</w:t>
      </w:r>
      <w:r w:rsidR="00592AE6" w:rsidRPr="00592AE6">
        <w:rPr>
          <w:rFonts w:ascii="Arial" w:hAnsi="Arial" w:cs="Arial"/>
          <w:b/>
          <w:sz w:val="20"/>
        </w:rPr>
        <w:t xml:space="preserve"> der Maschine ab.</w:t>
      </w:r>
      <w:r w:rsidR="00AA6B7F">
        <w:rPr>
          <w:rFonts w:ascii="Arial" w:hAnsi="Arial" w:cs="Arial"/>
          <w:sz w:val="20"/>
        </w:rPr>
        <w:t xml:space="preserve"> </w:t>
      </w:r>
    </w:p>
    <w:p w14:paraId="73E955F7" w14:textId="06103291" w:rsidR="00AA6B7F" w:rsidRDefault="00AA6B7F" w:rsidP="001051F3">
      <w:pPr>
        <w:spacing w:line="288" w:lineRule="auto"/>
        <w:rPr>
          <w:rFonts w:ascii="Arial" w:hAnsi="Arial" w:cs="Arial"/>
          <w:b/>
          <w:sz w:val="20"/>
        </w:rPr>
      </w:pPr>
    </w:p>
    <w:p w14:paraId="36708652" w14:textId="6BD95DA7" w:rsidR="00A77E9C" w:rsidRPr="00A77E9C" w:rsidRDefault="00A77E9C" w:rsidP="001051F3">
      <w:pPr>
        <w:spacing w:line="288" w:lineRule="auto"/>
        <w:rPr>
          <w:rFonts w:ascii="Arial" w:hAnsi="Arial" w:cs="Arial"/>
          <w:bCs/>
          <w:sz w:val="20"/>
          <w:u w:val="single"/>
        </w:rPr>
      </w:pPr>
      <w:r w:rsidRPr="00A77E9C">
        <w:rPr>
          <w:rFonts w:ascii="Arial" w:hAnsi="Arial" w:cs="Arial"/>
          <w:bCs/>
          <w:sz w:val="20"/>
          <w:u w:val="single"/>
        </w:rPr>
        <w:t xml:space="preserve">Designed to </w:t>
      </w:r>
      <w:r w:rsidR="00EE1F4E" w:rsidRPr="00A77E9C">
        <w:rPr>
          <w:rFonts w:ascii="Arial" w:hAnsi="Arial" w:cs="Arial"/>
          <w:bCs/>
          <w:sz w:val="20"/>
          <w:u w:val="single"/>
        </w:rPr>
        <w:t>Perform</w:t>
      </w:r>
    </w:p>
    <w:p w14:paraId="6F3716FF" w14:textId="3D7454F0" w:rsidR="00395CAC" w:rsidRPr="003E32EA" w:rsidRDefault="00592AE6" w:rsidP="001051F3">
      <w:pPr>
        <w:spacing w:line="288" w:lineRule="auto"/>
        <w:rPr>
          <w:rFonts w:ascii="Arial" w:hAnsi="Arial" w:cs="Arial"/>
          <w:bCs/>
          <w:sz w:val="20"/>
        </w:rPr>
      </w:pPr>
      <w:r w:rsidRPr="00592AE6">
        <w:rPr>
          <w:rFonts w:ascii="Arial" w:hAnsi="Arial" w:cs="Arial"/>
          <w:bCs/>
          <w:sz w:val="20"/>
        </w:rPr>
        <w:t>D</w:t>
      </w:r>
      <w:r w:rsidR="003E32EA">
        <w:rPr>
          <w:rFonts w:ascii="Arial" w:hAnsi="Arial" w:cs="Arial"/>
          <w:bCs/>
          <w:sz w:val="20"/>
        </w:rPr>
        <w:t>ank ihrer</w:t>
      </w:r>
      <w:r w:rsidRPr="00592AE6">
        <w:rPr>
          <w:rFonts w:ascii="Arial" w:hAnsi="Arial" w:cs="Arial"/>
          <w:bCs/>
          <w:sz w:val="20"/>
        </w:rPr>
        <w:t xml:space="preserve"> schlanken Maße (32,5 x 6</w:t>
      </w:r>
      <w:r w:rsidR="00E54843">
        <w:rPr>
          <w:rFonts w:ascii="Arial" w:hAnsi="Arial" w:cs="Arial"/>
          <w:bCs/>
          <w:sz w:val="20"/>
        </w:rPr>
        <w:t>6</w:t>
      </w:r>
      <w:r w:rsidRPr="00592AE6">
        <w:rPr>
          <w:rFonts w:ascii="Arial" w:hAnsi="Arial" w:cs="Arial"/>
          <w:bCs/>
          <w:sz w:val="20"/>
        </w:rPr>
        <w:t>,</w:t>
      </w:r>
      <w:r w:rsidR="00E54843">
        <w:rPr>
          <w:rFonts w:ascii="Arial" w:hAnsi="Arial" w:cs="Arial"/>
          <w:bCs/>
          <w:sz w:val="20"/>
        </w:rPr>
        <w:t>9</w:t>
      </w:r>
      <w:r w:rsidRPr="00592AE6">
        <w:rPr>
          <w:rFonts w:ascii="Arial" w:hAnsi="Arial" w:cs="Arial"/>
          <w:bCs/>
          <w:sz w:val="20"/>
        </w:rPr>
        <w:t xml:space="preserve"> x </w:t>
      </w:r>
      <w:r w:rsidR="00E54843">
        <w:rPr>
          <w:rFonts w:ascii="Arial" w:hAnsi="Arial" w:cs="Arial"/>
          <w:bCs/>
          <w:sz w:val="20"/>
        </w:rPr>
        <w:t>57,4</w:t>
      </w:r>
      <w:r w:rsidRPr="00592AE6">
        <w:rPr>
          <w:rFonts w:ascii="Arial" w:hAnsi="Arial" w:cs="Arial"/>
          <w:bCs/>
          <w:sz w:val="20"/>
        </w:rPr>
        <w:t xml:space="preserve"> Zentimeter BxHxT)</w:t>
      </w:r>
      <w:r w:rsidR="00B21CFA">
        <w:rPr>
          <w:rFonts w:ascii="Arial" w:hAnsi="Arial" w:cs="Arial"/>
          <w:bCs/>
          <w:sz w:val="20"/>
        </w:rPr>
        <w:t xml:space="preserve">, </w:t>
      </w:r>
      <w:r w:rsidR="005F1188">
        <w:rPr>
          <w:rFonts w:ascii="Arial" w:hAnsi="Arial" w:cs="Arial"/>
          <w:bCs/>
          <w:sz w:val="20"/>
        </w:rPr>
        <w:t xml:space="preserve">der </w:t>
      </w:r>
      <w:r w:rsidR="00B21CFA">
        <w:rPr>
          <w:rFonts w:ascii="Arial" w:hAnsi="Arial" w:cs="Arial"/>
          <w:bCs/>
          <w:sz w:val="20"/>
        </w:rPr>
        <w:t xml:space="preserve">attraktiven Ausstattungsoptionen sowie einem </w:t>
      </w:r>
      <w:r w:rsidR="002129B4">
        <w:rPr>
          <w:rFonts w:ascii="Arial" w:hAnsi="Arial" w:cs="Arial"/>
          <w:bCs/>
          <w:sz w:val="20"/>
        </w:rPr>
        <w:t xml:space="preserve">optionalen </w:t>
      </w:r>
      <w:r w:rsidR="00B21CFA">
        <w:rPr>
          <w:rFonts w:ascii="Arial" w:hAnsi="Arial" w:cs="Arial"/>
          <w:bCs/>
          <w:sz w:val="20"/>
        </w:rPr>
        <w:t xml:space="preserve">Festwasseranschluss </w:t>
      </w:r>
      <w:r w:rsidR="00B21CFA">
        <w:rPr>
          <w:rFonts w:ascii="Arial" w:hAnsi="Arial" w:cs="Arial"/>
          <w:sz w:val="20"/>
        </w:rPr>
        <w:t>überzeugt die W</w:t>
      </w:r>
      <w:r w:rsidR="005F1188">
        <w:rPr>
          <w:rFonts w:ascii="Arial" w:hAnsi="Arial" w:cs="Arial"/>
          <w:sz w:val="20"/>
        </w:rPr>
        <w:t>M</w:t>
      </w:r>
      <w:r w:rsidR="00B21CFA">
        <w:rPr>
          <w:rFonts w:ascii="Arial" w:hAnsi="Arial" w:cs="Arial"/>
          <w:sz w:val="20"/>
        </w:rPr>
        <w:t xml:space="preserve">F 1300 S mit langen Betriebszeiten und schneller Investitionsrendite. </w:t>
      </w:r>
      <w:r w:rsidR="00B21CFA">
        <w:rPr>
          <w:rFonts w:ascii="Arial" w:hAnsi="Arial" w:cs="Arial"/>
          <w:bCs/>
          <w:sz w:val="20"/>
        </w:rPr>
        <w:t xml:space="preserve">Je nach gewählter Maschinenvariante verfügt der Vollautomat über zwei </w:t>
      </w:r>
      <w:r w:rsidR="007312FC">
        <w:rPr>
          <w:rFonts w:ascii="Arial" w:hAnsi="Arial" w:cs="Arial"/>
          <w:bCs/>
          <w:sz w:val="20"/>
        </w:rPr>
        <w:t>Bohnenbehälter</w:t>
      </w:r>
      <w:r w:rsidR="00395CAC">
        <w:rPr>
          <w:rFonts w:ascii="Arial" w:hAnsi="Arial" w:cs="Arial"/>
          <w:bCs/>
          <w:sz w:val="20"/>
        </w:rPr>
        <w:t>,</w:t>
      </w:r>
      <w:r w:rsidR="00A77E9C">
        <w:rPr>
          <w:rFonts w:ascii="Arial" w:hAnsi="Arial" w:cs="Arial"/>
          <w:bCs/>
          <w:sz w:val="20"/>
        </w:rPr>
        <w:t xml:space="preserve"> eine</w:t>
      </w:r>
      <w:r w:rsidR="00B21CFA">
        <w:rPr>
          <w:rFonts w:ascii="Arial" w:hAnsi="Arial" w:cs="Arial"/>
          <w:bCs/>
          <w:sz w:val="20"/>
        </w:rPr>
        <w:t>n</w:t>
      </w:r>
      <w:r w:rsidR="00A77E9C">
        <w:rPr>
          <w:rFonts w:ascii="Arial" w:hAnsi="Arial" w:cs="Arial"/>
          <w:bCs/>
          <w:sz w:val="20"/>
        </w:rPr>
        <w:t xml:space="preserve"> </w:t>
      </w:r>
      <w:r w:rsidR="00A77E9C">
        <w:rPr>
          <w:rFonts w:ascii="Arial" w:hAnsi="Arial" w:cs="Arial"/>
          <w:sz w:val="20"/>
        </w:rPr>
        <w:t>Pulver</w:t>
      </w:r>
      <w:r w:rsidR="00A77E9C" w:rsidRPr="00916175">
        <w:rPr>
          <w:rFonts w:ascii="Arial" w:hAnsi="Arial" w:cs="Arial"/>
          <w:sz w:val="20"/>
        </w:rPr>
        <w:t>-Behälter</w:t>
      </w:r>
      <w:r w:rsidR="00A77E9C">
        <w:rPr>
          <w:rFonts w:ascii="Arial" w:hAnsi="Arial" w:cs="Arial"/>
          <w:sz w:val="20"/>
        </w:rPr>
        <w:t xml:space="preserve"> für 1.200 Gramm sowie</w:t>
      </w:r>
      <w:r w:rsidR="007312FC">
        <w:rPr>
          <w:rFonts w:ascii="Arial" w:hAnsi="Arial" w:cs="Arial"/>
          <w:bCs/>
          <w:sz w:val="20"/>
        </w:rPr>
        <w:t xml:space="preserve"> </w:t>
      </w:r>
      <w:r w:rsidR="00395CAC">
        <w:rPr>
          <w:rFonts w:ascii="Arial" w:hAnsi="Arial" w:cs="Arial"/>
          <w:bCs/>
          <w:sz w:val="20"/>
        </w:rPr>
        <w:t>eine</w:t>
      </w:r>
      <w:r w:rsidR="00B21CFA">
        <w:rPr>
          <w:rFonts w:ascii="Arial" w:hAnsi="Arial" w:cs="Arial"/>
          <w:bCs/>
          <w:sz w:val="20"/>
        </w:rPr>
        <w:t>n</w:t>
      </w:r>
      <w:r w:rsidR="00395CAC">
        <w:rPr>
          <w:rFonts w:ascii="Arial" w:hAnsi="Arial" w:cs="Arial"/>
          <w:bCs/>
          <w:sz w:val="20"/>
        </w:rPr>
        <w:t xml:space="preserve"> </w:t>
      </w:r>
      <w:r w:rsidR="007312FC">
        <w:rPr>
          <w:rFonts w:ascii="Arial" w:hAnsi="Arial" w:cs="Arial"/>
          <w:bCs/>
          <w:sz w:val="20"/>
        </w:rPr>
        <w:t>Handeinwurf</w:t>
      </w:r>
      <w:r w:rsidR="00A77E9C">
        <w:rPr>
          <w:rFonts w:ascii="Arial" w:hAnsi="Arial" w:cs="Arial"/>
          <w:bCs/>
          <w:sz w:val="20"/>
        </w:rPr>
        <w:t xml:space="preserve"> </w:t>
      </w:r>
      <w:r w:rsidR="009564FB">
        <w:rPr>
          <w:rFonts w:ascii="Arial" w:hAnsi="Arial" w:cs="Arial"/>
          <w:bCs/>
          <w:sz w:val="20"/>
        </w:rPr>
        <w:t>für Kaffeemehl</w:t>
      </w:r>
      <w:r w:rsidR="00B21CFA">
        <w:rPr>
          <w:rFonts w:ascii="Arial" w:hAnsi="Arial" w:cs="Arial"/>
          <w:bCs/>
          <w:sz w:val="20"/>
        </w:rPr>
        <w:t>.</w:t>
      </w:r>
      <w:r w:rsidR="005F1188">
        <w:rPr>
          <w:rFonts w:ascii="Arial" w:hAnsi="Arial" w:cs="Arial"/>
          <w:bCs/>
          <w:sz w:val="20"/>
        </w:rPr>
        <w:t xml:space="preserve"> </w:t>
      </w:r>
      <w:r w:rsidR="004F5A3E">
        <w:rPr>
          <w:rFonts w:ascii="Arial" w:hAnsi="Arial" w:cs="Arial"/>
          <w:bCs/>
          <w:sz w:val="20"/>
        </w:rPr>
        <w:t xml:space="preserve">Arbeitet die WMF 1300 S ohne Pulver, fassen die beiden Bohnenbehälter jeweils 650 Gramm. Beim Einsatz eines Pulverbehälters beträgt das Füllvolumen 650 Gramm (rechter Behälter) und 550 Gramm (mittlerer Behälter). </w:t>
      </w:r>
      <w:r w:rsidR="00D37BD8">
        <w:rPr>
          <w:rFonts w:ascii="Arial" w:hAnsi="Arial" w:cs="Arial"/>
          <w:sz w:val="20"/>
        </w:rPr>
        <w:t xml:space="preserve">Gastronomen und Hoteliers, die </w:t>
      </w:r>
      <w:r w:rsidR="00A77E9C">
        <w:rPr>
          <w:rFonts w:ascii="Arial" w:hAnsi="Arial" w:cs="Arial"/>
          <w:sz w:val="20"/>
        </w:rPr>
        <w:t xml:space="preserve">besondere </w:t>
      </w:r>
      <w:r w:rsidR="00D37BD8">
        <w:rPr>
          <w:rFonts w:ascii="Arial" w:hAnsi="Arial" w:cs="Arial"/>
          <w:sz w:val="20"/>
        </w:rPr>
        <w:t xml:space="preserve">Einsatzflexibilität </w:t>
      </w:r>
      <w:r w:rsidR="00A77E9C">
        <w:rPr>
          <w:rFonts w:ascii="Arial" w:hAnsi="Arial" w:cs="Arial"/>
          <w:sz w:val="20"/>
        </w:rPr>
        <w:t>fokussieren</w:t>
      </w:r>
      <w:r w:rsidR="00D37BD8">
        <w:rPr>
          <w:rFonts w:ascii="Arial" w:hAnsi="Arial" w:cs="Arial"/>
          <w:sz w:val="20"/>
        </w:rPr>
        <w:t xml:space="preserve">, profitieren </w:t>
      </w:r>
      <w:r w:rsidR="00A77E9C">
        <w:rPr>
          <w:rFonts w:ascii="Arial" w:hAnsi="Arial" w:cs="Arial"/>
          <w:sz w:val="20"/>
        </w:rPr>
        <w:t xml:space="preserve">zudem </w:t>
      </w:r>
      <w:r w:rsidR="00D37BD8">
        <w:rPr>
          <w:rFonts w:ascii="Arial" w:hAnsi="Arial" w:cs="Arial"/>
          <w:sz w:val="20"/>
        </w:rPr>
        <w:t xml:space="preserve">von </w:t>
      </w:r>
      <w:r w:rsidR="00A77E9C">
        <w:rPr>
          <w:rFonts w:ascii="Arial" w:hAnsi="Arial" w:cs="Arial"/>
          <w:sz w:val="20"/>
        </w:rPr>
        <w:t>eine</w:t>
      </w:r>
      <w:r w:rsidR="002129B4">
        <w:rPr>
          <w:rFonts w:ascii="Arial" w:hAnsi="Arial" w:cs="Arial"/>
          <w:bCs/>
          <w:sz w:val="20"/>
        </w:rPr>
        <w:t>m</w:t>
      </w:r>
      <w:r w:rsidR="00D37BD8">
        <w:rPr>
          <w:rFonts w:ascii="Arial" w:hAnsi="Arial" w:cs="Arial"/>
          <w:bCs/>
          <w:sz w:val="20"/>
        </w:rPr>
        <w:t xml:space="preserve"> </w:t>
      </w:r>
      <w:r w:rsidR="007312FC">
        <w:rPr>
          <w:rFonts w:ascii="Arial" w:hAnsi="Arial" w:cs="Arial"/>
          <w:sz w:val="20"/>
        </w:rPr>
        <w:t>Wassertan</w:t>
      </w:r>
      <w:r w:rsidR="002129B4">
        <w:rPr>
          <w:rFonts w:ascii="Arial" w:hAnsi="Arial" w:cs="Arial"/>
          <w:sz w:val="20"/>
        </w:rPr>
        <w:t>k</w:t>
      </w:r>
      <w:r w:rsidR="007312FC">
        <w:rPr>
          <w:rFonts w:ascii="Arial" w:hAnsi="Arial" w:cs="Arial"/>
          <w:sz w:val="20"/>
        </w:rPr>
        <w:t xml:space="preserve"> (vier Liter) sowie d</w:t>
      </w:r>
      <w:r w:rsidR="00D37BD8">
        <w:rPr>
          <w:rFonts w:ascii="Arial" w:hAnsi="Arial" w:cs="Arial"/>
          <w:sz w:val="20"/>
        </w:rPr>
        <w:t>em</w:t>
      </w:r>
      <w:r w:rsidR="007312FC">
        <w:rPr>
          <w:rFonts w:ascii="Arial" w:hAnsi="Arial" w:cs="Arial"/>
          <w:sz w:val="20"/>
        </w:rPr>
        <w:t xml:space="preserve"> reduzierte</w:t>
      </w:r>
      <w:r w:rsidR="00D37BD8">
        <w:rPr>
          <w:rFonts w:ascii="Arial" w:hAnsi="Arial" w:cs="Arial"/>
          <w:sz w:val="20"/>
        </w:rPr>
        <w:t>n</w:t>
      </w:r>
      <w:r w:rsidR="007312FC">
        <w:rPr>
          <w:rFonts w:ascii="Arial" w:hAnsi="Arial" w:cs="Arial"/>
          <w:sz w:val="20"/>
        </w:rPr>
        <w:t xml:space="preserve"> Gewicht von 35 Kilogramm</w:t>
      </w:r>
      <w:r w:rsidR="00254348">
        <w:rPr>
          <w:rFonts w:ascii="Arial" w:hAnsi="Arial" w:cs="Arial"/>
          <w:sz w:val="20"/>
        </w:rPr>
        <w:t xml:space="preserve"> für das Grundmodell</w:t>
      </w:r>
      <w:r w:rsidR="009A6516">
        <w:rPr>
          <w:rFonts w:ascii="Arial" w:hAnsi="Arial" w:cs="Arial"/>
          <w:sz w:val="20"/>
        </w:rPr>
        <w:t xml:space="preserve">. Abschließbare Behälter und Türe (für den </w:t>
      </w:r>
      <w:proofErr w:type="spellStart"/>
      <w:r w:rsidR="009A6516">
        <w:rPr>
          <w:rFonts w:ascii="Arial" w:hAnsi="Arial" w:cs="Arial"/>
          <w:sz w:val="20"/>
        </w:rPr>
        <w:t>C</w:t>
      </w:r>
      <w:r w:rsidR="006C7005">
        <w:rPr>
          <w:rFonts w:ascii="Arial" w:hAnsi="Arial" w:cs="Arial"/>
          <w:sz w:val="20"/>
        </w:rPr>
        <w:t>h</w:t>
      </w:r>
      <w:r w:rsidR="009A6516">
        <w:rPr>
          <w:rFonts w:ascii="Arial" w:hAnsi="Arial" w:cs="Arial"/>
          <w:sz w:val="20"/>
        </w:rPr>
        <w:t>oc</w:t>
      </w:r>
      <w:proofErr w:type="spellEnd"/>
      <w:r w:rsidR="006C7005">
        <w:rPr>
          <w:rFonts w:ascii="Arial" w:hAnsi="Arial" w:cs="Arial"/>
          <w:sz w:val="20"/>
        </w:rPr>
        <w:t xml:space="preserve"> </w:t>
      </w:r>
      <w:r w:rsidR="009A6516">
        <w:rPr>
          <w:rFonts w:ascii="Arial" w:hAnsi="Arial" w:cs="Arial"/>
          <w:sz w:val="20"/>
        </w:rPr>
        <w:t xml:space="preserve">Mixer) erlauben </w:t>
      </w:r>
      <w:r w:rsidR="00A77E9C">
        <w:rPr>
          <w:rFonts w:ascii="Arial" w:hAnsi="Arial" w:cs="Arial"/>
          <w:sz w:val="20"/>
        </w:rPr>
        <w:t xml:space="preserve">darüber hinaus </w:t>
      </w:r>
      <w:r w:rsidR="009A6516">
        <w:rPr>
          <w:rFonts w:ascii="Arial" w:hAnsi="Arial" w:cs="Arial"/>
          <w:sz w:val="20"/>
        </w:rPr>
        <w:t xml:space="preserve">den sicheren Einsatz im Selbstbedienungs-Bereich. </w:t>
      </w:r>
    </w:p>
    <w:p w14:paraId="7B1F5252" w14:textId="77777777" w:rsidR="00395CAC" w:rsidRDefault="00395CAC" w:rsidP="001051F3">
      <w:pPr>
        <w:spacing w:line="288" w:lineRule="auto"/>
        <w:rPr>
          <w:rFonts w:ascii="Arial" w:hAnsi="Arial" w:cs="Arial"/>
          <w:sz w:val="20"/>
        </w:rPr>
      </w:pPr>
    </w:p>
    <w:p w14:paraId="50E482DF" w14:textId="5DA6E869" w:rsidR="003C0537" w:rsidRDefault="00592AE6" w:rsidP="001051F3">
      <w:pPr>
        <w:spacing w:line="288" w:lineRule="auto"/>
        <w:rPr>
          <w:rFonts w:ascii="Arial" w:hAnsi="Arial" w:cs="Arial"/>
          <w:sz w:val="20"/>
        </w:rPr>
      </w:pPr>
      <w:r w:rsidRPr="00916175">
        <w:rPr>
          <w:rFonts w:ascii="Arial" w:hAnsi="Arial" w:cs="Arial"/>
          <w:sz w:val="20"/>
        </w:rPr>
        <w:t xml:space="preserve">Um das gewünschte Produktangebot je nach Betriebsart </w:t>
      </w:r>
      <w:r w:rsidR="000C4AC6">
        <w:rPr>
          <w:rFonts w:ascii="Arial" w:hAnsi="Arial" w:cs="Arial"/>
          <w:sz w:val="20"/>
        </w:rPr>
        <w:t xml:space="preserve">(SB oder </w:t>
      </w:r>
      <w:r w:rsidR="00A77E9C">
        <w:rPr>
          <w:rFonts w:ascii="Arial" w:hAnsi="Arial" w:cs="Arial"/>
          <w:sz w:val="20"/>
        </w:rPr>
        <w:t>Personal</w:t>
      </w:r>
      <w:r w:rsidR="000C4AC6">
        <w:rPr>
          <w:rFonts w:ascii="Arial" w:hAnsi="Arial" w:cs="Arial"/>
          <w:sz w:val="20"/>
        </w:rPr>
        <w:t xml:space="preserve">) </w:t>
      </w:r>
      <w:r w:rsidRPr="00916175">
        <w:rPr>
          <w:rFonts w:ascii="Arial" w:hAnsi="Arial" w:cs="Arial"/>
          <w:sz w:val="20"/>
        </w:rPr>
        <w:t xml:space="preserve">individuell gestalten zu können, nutzt der Kunde </w:t>
      </w:r>
      <w:r w:rsidR="00A83EDC">
        <w:rPr>
          <w:rFonts w:ascii="Arial" w:hAnsi="Arial" w:cs="Arial"/>
          <w:sz w:val="20"/>
        </w:rPr>
        <w:t xml:space="preserve">die </w:t>
      </w:r>
      <w:r w:rsidR="00D241E3">
        <w:rPr>
          <w:rFonts w:ascii="Arial" w:hAnsi="Arial" w:cs="Arial"/>
          <w:sz w:val="20"/>
        </w:rPr>
        <w:t>konfigurierbaren</w:t>
      </w:r>
      <w:r w:rsidRPr="00916175">
        <w:rPr>
          <w:rFonts w:ascii="Arial" w:hAnsi="Arial" w:cs="Arial"/>
          <w:sz w:val="20"/>
        </w:rPr>
        <w:t>Templates des Vollautomaten.</w:t>
      </w:r>
      <w:r w:rsidR="000C4AC6">
        <w:rPr>
          <w:rFonts w:ascii="Arial" w:hAnsi="Arial" w:cs="Arial"/>
          <w:sz w:val="20"/>
        </w:rPr>
        <w:t xml:space="preserve"> </w:t>
      </w:r>
      <w:r w:rsidR="00A77E9C">
        <w:rPr>
          <w:rFonts w:ascii="Arial" w:hAnsi="Arial" w:cs="Arial"/>
          <w:sz w:val="20"/>
        </w:rPr>
        <w:t>Über „vertikales Wischen“ leitet d</w:t>
      </w:r>
      <w:r w:rsidR="000C4AC6">
        <w:rPr>
          <w:rFonts w:ascii="Arial" w:hAnsi="Arial" w:cs="Arial"/>
          <w:sz w:val="20"/>
        </w:rPr>
        <w:t>as sieben Zoll große Touch-Display den Anwender durch alle Funktionen</w:t>
      </w:r>
      <w:r w:rsidR="004A5C72">
        <w:rPr>
          <w:rFonts w:ascii="Arial" w:hAnsi="Arial" w:cs="Arial"/>
          <w:sz w:val="20"/>
        </w:rPr>
        <w:t>. Dazu gehör</w:t>
      </w:r>
      <w:r w:rsidR="00395CAC">
        <w:rPr>
          <w:rFonts w:ascii="Arial" w:hAnsi="Arial" w:cs="Arial"/>
          <w:sz w:val="20"/>
        </w:rPr>
        <w:t>en</w:t>
      </w:r>
      <w:r w:rsidR="004A5C72">
        <w:rPr>
          <w:rFonts w:ascii="Arial" w:hAnsi="Arial" w:cs="Arial"/>
          <w:sz w:val="20"/>
        </w:rPr>
        <w:t xml:space="preserve"> </w:t>
      </w:r>
      <w:r w:rsidR="00A77E9C">
        <w:rPr>
          <w:rFonts w:ascii="Arial" w:hAnsi="Arial" w:cs="Arial"/>
          <w:sz w:val="20"/>
        </w:rPr>
        <w:t xml:space="preserve">unter anderem </w:t>
      </w:r>
      <w:r w:rsidR="004A5C72">
        <w:rPr>
          <w:rFonts w:ascii="Arial" w:hAnsi="Arial" w:cs="Arial"/>
          <w:sz w:val="20"/>
        </w:rPr>
        <w:t>das</w:t>
      </w:r>
      <w:r w:rsidR="00A13477">
        <w:rPr>
          <w:rFonts w:ascii="Arial" w:hAnsi="Arial" w:cs="Arial"/>
          <w:sz w:val="20"/>
        </w:rPr>
        <w:t xml:space="preserve"> </w:t>
      </w:r>
      <w:r w:rsidR="00A86F9C">
        <w:rPr>
          <w:rFonts w:ascii="Arial" w:hAnsi="Arial" w:cs="Arial"/>
          <w:sz w:val="20"/>
        </w:rPr>
        <w:t>Einstellen von Rezepten, Bildern und Farbkonzepten</w:t>
      </w:r>
      <w:r w:rsidR="004A5C72">
        <w:rPr>
          <w:rFonts w:ascii="Arial" w:hAnsi="Arial" w:cs="Arial"/>
          <w:sz w:val="20"/>
        </w:rPr>
        <w:t xml:space="preserve"> </w:t>
      </w:r>
      <w:r w:rsidR="00A77E9C">
        <w:rPr>
          <w:rFonts w:ascii="Arial" w:hAnsi="Arial" w:cs="Arial"/>
          <w:sz w:val="20"/>
        </w:rPr>
        <w:t>oder</w:t>
      </w:r>
      <w:r w:rsidR="004A5C72">
        <w:rPr>
          <w:rFonts w:ascii="Arial" w:hAnsi="Arial" w:cs="Arial"/>
          <w:sz w:val="20"/>
        </w:rPr>
        <w:t xml:space="preserve"> d</w:t>
      </w:r>
      <w:r w:rsidR="00395CAC">
        <w:rPr>
          <w:rFonts w:ascii="Arial" w:hAnsi="Arial" w:cs="Arial"/>
          <w:sz w:val="20"/>
        </w:rPr>
        <w:t>as Ausführen</w:t>
      </w:r>
      <w:r w:rsidR="004A5C72" w:rsidRPr="00DF459A">
        <w:rPr>
          <w:rFonts w:ascii="Arial" w:hAnsi="Arial" w:cs="Arial"/>
          <w:sz w:val="20"/>
        </w:rPr>
        <w:t xml:space="preserve"> der Reinigungs- und Pflegeprogramme</w:t>
      </w:r>
      <w:r w:rsidR="004A5C72">
        <w:rPr>
          <w:rFonts w:ascii="Arial" w:hAnsi="Arial" w:cs="Arial"/>
          <w:sz w:val="20"/>
        </w:rPr>
        <w:t xml:space="preserve">. Das Komfortplus: Eine </w:t>
      </w:r>
      <w:r w:rsidR="002129B4">
        <w:rPr>
          <w:rFonts w:ascii="Arial" w:hAnsi="Arial" w:cs="Arial"/>
          <w:sz w:val="20"/>
        </w:rPr>
        <w:t>Funktions</w:t>
      </w:r>
      <w:r w:rsidR="004A5C72">
        <w:rPr>
          <w:rFonts w:ascii="Arial" w:hAnsi="Arial" w:cs="Arial"/>
          <w:sz w:val="20"/>
        </w:rPr>
        <w:t xml:space="preserve">leiste mit </w:t>
      </w:r>
      <w:r w:rsidR="004A5C72">
        <w:rPr>
          <w:rFonts w:ascii="Helvetica" w:hAnsi="Helvetica" w:cs="Arial"/>
          <w:bCs/>
          <w:color w:val="000000"/>
          <w:sz w:val="20"/>
        </w:rPr>
        <w:t>voreingestellte</w:t>
      </w:r>
      <w:r w:rsidR="003C0537">
        <w:rPr>
          <w:rFonts w:ascii="Helvetica" w:hAnsi="Helvetica" w:cs="Arial"/>
          <w:bCs/>
          <w:color w:val="000000"/>
          <w:sz w:val="20"/>
        </w:rPr>
        <w:t>n</w:t>
      </w:r>
      <w:r w:rsidR="004A5C72">
        <w:rPr>
          <w:rFonts w:ascii="Helvetica" w:hAnsi="Helvetica" w:cs="Arial"/>
          <w:bCs/>
          <w:color w:val="000000"/>
          <w:sz w:val="20"/>
        </w:rPr>
        <w:t xml:space="preserve"> </w:t>
      </w:r>
      <w:r w:rsidR="004A5C72" w:rsidRPr="009A748D">
        <w:rPr>
          <w:rFonts w:ascii="Helvetica" w:hAnsi="Helvetica" w:cs="Arial"/>
          <w:bCs/>
          <w:color w:val="000000"/>
          <w:sz w:val="20"/>
        </w:rPr>
        <w:t xml:space="preserve">Sonderfunktionen </w:t>
      </w:r>
      <w:r w:rsidR="004A5C72">
        <w:rPr>
          <w:rFonts w:ascii="Helvetica" w:hAnsi="Helvetica" w:cs="Arial"/>
          <w:bCs/>
          <w:color w:val="000000"/>
          <w:sz w:val="20"/>
        </w:rPr>
        <w:t xml:space="preserve">am unteren Displayrand lässt sich mit zahlreichen </w:t>
      </w:r>
      <w:r w:rsidR="004A5C72" w:rsidRPr="009A748D">
        <w:rPr>
          <w:rFonts w:ascii="Helvetica" w:hAnsi="Helvetica" w:cs="Arial"/>
          <w:bCs/>
          <w:color w:val="000000"/>
          <w:sz w:val="20"/>
        </w:rPr>
        <w:t>Individualisierungsoptionen</w:t>
      </w:r>
      <w:r w:rsidR="004A5C72">
        <w:rPr>
          <w:rFonts w:ascii="Helvetica" w:hAnsi="Helvetica" w:cs="Arial"/>
          <w:bCs/>
          <w:color w:val="000000"/>
          <w:sz w:val="20"/>
        </w:rPr>
        <w:t xml:space="preserve"> für Gast und Personal </w:t>
      </w:r>
      <w:r w:rsidR="00A77E9C">
        <w:rPr>
          <w:rFonts w:ascii="Helvetica" w:hAnsi="Helvetica" w:cs="Arial"/>
          <w:bCs/>
          <w:color w:val="000000"/>
          <w:sz w:val="20"/>
        </w:rPr>
        <w:t>belegen</w:t>
      </w:r>
      <w:r w:rsidR="004A5C72" w:rsidRPr="009A748D">
        <w:rPr>
          <w:rFonts w:ascii="Helvetica" w:hAnsi="Helvetica" w:cs="Arial"/>
          <w:bCs/>
          <w:color w:val="000000"/>
          <w:sz w:val="20"/>
        </w:rPr>
        <w:t>.</w:t>
      </w:r>
    </w:p>
    <w:p w14:paraId="6322459B" w14:textId="18B6F257" w:rsidR="006C0B4D" w:rsidRPr="00F3155B" w:rsidRDefault="00F2620D" w:rsidP="001051F3">
      <w:pPr>
        <w:spacing w:line="288" w:lineRule="auto"/>
        <w:rPr>
          <w:rFonts w:ascii="Arial" w:hAnsi="Arial" w:cs="Arial"/>
          <w:sz w:val="20"/>
        </w:rPr>
      </w:pPr>
      <w:bookmarkStart w:id="0" w:name="_GoBack"/>
      <w:bookmarkEnd w:id="0"/>
      <w:r w:rsidRPr="00F2620D">
        <w:rPr>
          <w:rFonts w:ascii="Arial" w:hAnsi="Arial" w:cs="Arial"/>
          <w:bCs/>
          <w:sz w:val="20"/>
          <w:u w:val="single"/>
        </w:rPr>
        <w:lastRenderedPageBreak/>
        <w:t>Maschinenwartung neu gedacht</w:t>
      </w:r>
    </w:p>
    <w:p w14:paraId="2F6E4C70" w14:textId="3BA95037" w:rsidR="00F2620D" w:rsidRDefault="00883DC1" w:rsidP="001051F3">
      <w:pPr>
        <w:spacing w:line="288" w:lineRule="auto"/>
        <w:rPr>
          <w:rFonts w:ascii="Arial" w:hAnsi="Arial" w:cs="Arial"/>
          <w:bCs/>
          <w:sz w:val="20"/>
        </w:rPr>
      </w:pPr>
      <w:r>
        <w:rPr>
          <w:rFonts w:ascii="Arial" w:hAnsi="Arial" w:cs="Arial"/>
          <w:bCs/>
          <w:sz w:val="20"/>
        </w:rPr>
        <w:t>I</w:t>
      </w:r>
      <w:r w:rsidR="00F2620D">
        <w:rPr>
          <w:rFonts w:ascii="Arial" w:hAnsi="Arial" w:cs="Arial"/>
          <w:bCs/>
          <w:sz w:val="20"/>
        </w:rPr>
        <w:t xml:space="preserve">n puncto Maschinendesign löst die WMF 1300 S </w:t>
      </w:r>
      <w:r>
        <w:rPr>
          <w:rFonts w:ascii="Arial" w:hAnsi="Arial" w:cs="Arial"/>
          <w:bCs/>
          <w:sz w:val="20"/>
        </w:rPr>
        <w:t xml:space="preserve">ebenfalls </w:t>
      </w:r>
      <w:r w:rsidR="00F2620D">
        <w:rPr>
          <w:rFonts w:ascii="Arial" w:hAnsi="Arial" w:cs="Arial"/>
          <w:bCs/>
          <w:sz w:val="20"/>
        </w:rPr>
        <w:t>das Herstellerversprechen nach Prozes</w:t>
      </w:r>
      <w:r w:rsidR="00F57AA4">
        <w:rPr>
          <w:rFonts w:ascii="Arial" w:hAnsi="Arial" w:cs="Arial"/>
          <w:bCs/>
          <w:sz w:val="20"/>
        </w:rPr>
        <w:t>s</w:t>
      </w:r>
      <w:r w:rsidR="00F2620D">
        <w:rPr>
          <w:rFonts w:ascii="Arial" w:hAnsi="Arial" w:cs="Arial"/>
          <w:bCs/>
          <w:sz w:val="20"/>
        </w:rPr>
        <w:t xml:space="preserve">effizienz ein. </w:t>
      </w:r>
      <w:r w:rsidR="00A77E9C">
        <w:rPr>
          <w:rFonts w:ascii="Arial" w:hAnsi="Arial" w:cs="Arial"/>
          <w:bCs/>
          <w:sz w:val="20"/>
        </w:rPr>
        <w:t xml:space="preserve">Dabei </w:t>
      </w:r>
      <w:r w:rsidR="00F2620D">
        <w:rPr>
          <w:rFonts w:ascii="Arial" w:hAnsi="Arial" w:cs="Arial"/>
          <w:bCs/>
          <w:sz w:val="20"/>
        </w:rPr>
        <w:t xml:space="preserve">wurden die Servicezugänge zu allen relevanten </w:t>
      </w:r>
      <w:r w:rsidR="00F3155B">
        <w:rPr>
          <w:rFonts w:ascii="Arial" w:hAnsi="Arial" w:cs="Arial"/>
          <w:bCs/>
          <w:sz w:val="20"/>
        </w:rPr>
        <w:t>Bauteilen</w:t>
      </w:r>
      <w:r w:rsidR="00F2620D">
        <w:rPr>
          <w:rFonts w:ascii="Arial" w:hAnsi="Arial" w:cs="Arial"/>
          <w:bCs/>
          <w:sz w:val="20"/>
        </w:rPr>
        <w:t xml:space="preserve"> </w:t>
      </w:r>
      <w:r w:rsidR="00000FF6">
        <w:rPr>
          <w:rFonts w:ascii="Arial" w:hAnsi="Arial" w:cs="Arial"/>
          <w:bCs/>
          <w:sz w:val="20"/>
        </w:rPr>
        <w:t xml:space="preserve">optimiert. </w:t>
      </w:r>
      <w:r w:rsidR="002129B4" w:rsidRPr="002129B4">
        <w:rPr>
          <w:rFonts w:ascii="Arial" w:hAnsi="Arial" w:cs="Arial"/>
          <w:bCs/>
          <w:sz w:val="20"/>
        </w:rPr>
        <w:t>Das Maschinenkonzept erlaubt es, Seitenwände</w:t>
      </w:r>
      <w:r w:rsidR="002129B4">
        <w:rPr>
          <w:rFonts w:ascii="Arial" w:hAnsi="Arial" w:cs="Arial"/>
          <w:bCs/>
          <w:sz w:val="20"/>
        </w:rPr>
        <w:t xml:space="preserve"> </w:t>
      </w:r>
      <w:r w:rsidR="00000FF6">
        <w:rPr>
          <w:rFonts w:ascii="Arial" w:hAnsi="Arial" w:cs="Arial"/>
          <w:bCs/>
          <w:sz w:val="20"/>
        </w:rPr>
        <w:t>und Rückwand sowie Deckel getrennt voneinander ab</w:t>
      </w:r>
      <w:r w:rsidR="002129B4">
        <w:rPr>
          <w:rFonts w:ascii="Arial" w:hAnsi="Arial" w:cs="Arial"/>
          <w:bCs/>
          <w:sz w:val="20"/>
        </w:rPr>
        <w:t>zu</w:t>
      </w:r>
      <w:r w:rsidR="00000FF6">
        <w:rPr>
          <w:rFonts w:ascii="Arial" w:hAnsi="Arial" w:cs="Arial"/>
          <w:bCs/>
          <w:sz w:val="20"/>
        </w:rPr>
        <w:t xml:space="preserve">nehmen, was den gezielten Zugriff auf die </w:t>
      </w:r>
      <w:proofErr w:type="spellStart"/>
      <w:r w:rsidR="00000FF6">
        <w:rPr>
          <w:rFonts w:ascii="Arial" w:hAnsi="Arial" w:cs="Arial"/>
          <w:bCs/>
          <w:sz w:val="20"/>
        </w:rPr>
        <w:t>enstprechenden</w:t>
      </w:r>
      <w:proofErr w:type="spellEnd"/>
      <w:r w:rsidR="00000FF6">
        <w:rPr>
          <w:rFonts w:ascii="Arial" w:hAnsi="Arial" w:cs="Arial"/>
          <w:bCs/>
          <w:sz w:val="20"/>
        </w:rPr>
        <w:t xml:space="preserve"> Maschinenbereiche </w:t>
      </w:r>
      <w:r w:rsidR="00F57AA4">
        <w:rPr>
          <w:rFonts w:ascii="Arial" w:hAnsi="Arial" w:cs="Arial"/>
          <w:bCs/>
          <w:sz w:val="20"/>
        </w:rPr>
        <w:t>sicherstellt</w:t>
      </w:r>
      <w:r w:rsidR="00000FF6">
        <w:rPr>
          <w:rFonts w:ascii="Arial" w:hAnsi="Arial" w:cs="Arial"/>
          <w:bCs/>
          <w:sz w:val="20"/>
        </w:rPr>
        <w:t xml:space="preserve">. </w:t>
      </w:r>
      <w:r w:rsidR="00F2620D">
        <w:rPr>
          <w:rFonts w:ascii="Arial" w:hAnsi="Arial" w:cs="Arial"/>
          <w:bCs/>
          <w:sz w:val="20"/>
        </w:rPr>
        <w:t xml:space="preserve">Selbst in </w:t>
      </w:r>
      <w:r w:rsidR="000F3895">
        <w:rPr>
          <w:rFonts w:ascii="Arial" w:hAnsi="Arial" w:cs="Arial"/>
          <w:bCs/>
          <w:sz w:val="20"/>
        </w:rPr>
        <w:t>beengten</w:t>
      </w:r>
      <w:r w:rsidR="00F2620D">
        <w:rPr>
          <w:rFonts w:ascii="Arial" w:hAnsi="Arial" w:cs="Arial"/>
          <w:bCs/>
          <w:sz w:val="20"/>
        </w:rPr>
        <w:t xml:space="preserve"> Einsätzen an Bartheken oder (Büro)-Küchenzeilen </w:t>
      </w:r>
      <w:r w:rsidR="00F3155B">
        <w:rPr>
          <w:rFonts w:ascii="Arial" w:hAnsi="Arial" w:cs="Arial"/>
          <w:bCs/>
          <w:sz w:val="20"/>
        </w:rPr>
        <w:t xml:space="preserve">verläuft </w:t>
      </w:r>
      <w:r w:rsidR="00A77E9C">
        <w:rPr>
          <w:rFonts w:ascii="Arial" w:hAnsi="Arial" w:cs="Arial"/>
          <w:bCs/>
          <w:sz w:val="20"/>
        </w:rPr>
        <w:t xml:space="preserve">nun </w:t>
      </w:r>
      <w:r w:rsidR="00F3155B">
        <w:rPr>
          <w:rFonts w:ascii="Arial" w:hAnsi="Arial" w:cs="Arial"/>
          <w:bCs/>
          <w:sz w:val="20"/>
        </w:rPr>
        <w:t xml:space="preserve">die Arbeit am Gerät </w:t>
      </w:r>
      <w:r>
        <w:rPr>
          <w:rFonts w:ascii="Arial" w:hAnsi="Arial" w:cs="Arial"/>
          <w:bCs/>
          <w:sz w:val="20"/>
        </w:rPr>
        <w:t xml:space="preserve">noch </w:t>
      </w:r>
      <w:r w:rsidR="00F3155B">
        <w:rPr>
          <w:rFonts w:ascii="Arial" w:hAnsi="Arial" w:cs="Arial"/>
          <w:bCs/>
          <w:sz w:val="20"/>
        </w:rPr>
        <w:t>reibungslos</w:t>
      </w:r>
      <w:r>
        <w:rPr>
          <w:rFonts w:ascii="Arial" w:hAnsi="Arial" w:cs="Arial"/>
          <w:bCs/>
          <w:sz w:val="20"/>
        </w:rPr>
        <w:t>er</w:t>
      </w:r>
      <w:r w:rsidR="00F3155B">
        <w:rPr>
          <w:rFonts w:ascii="Arial" w:hAnsi="Arial" w:cs="Arial"/>
          <w:bCs/>
          <w:sz w:val="20"/>
        </w:rPr>
        <w:t xml:space="preserve"> und schnell</w:t>
      </w:r>
      <w:r>
        <w:rPr>
          <w:rFonts w:ascii="Arial" w:hAnsi="Arial" w:cs="Arial"/>
          <w:bCs/>
          <w:sz w:val="20"/>
        </w:rPr>
        <w:t>er</w:t>
      </w:r>
      <w:r w:rsidR="00F3155B">
        <w:rPr>
          <w:rFonts w:ascii="Arial" w:hAnsi="Arial" w:cs="Arial"/>
          <w:bCs/>
          <w:sz w:val="20"/>
        </w:rPr>
        <w:t>.</w:t>
      </w:r>
    </w:p>
    <w:p w14:paraId="6E17F629" w14:textId="77777777" w:rsidR="00000FF6" w:rsidRDefault="00000FF6" w:rsidP="001051F3">
      <w:pPr>
        <w:spacing w:line="288" w:lineRule="auto"/>
        <w:rPr>
          <w:rFonts w:ascii="Arial" w:hAnsi="Arial" w:cs="Arial"/>
          <w:bCs/>
          <w:sz w:val="20"/>
        </w:rPr>
      </w:pPr>
    </w:p>
    <w:p w14:paraId="5A8F59A8" w14:textId="6174CF8F" w:rsidR="00AA6B7F" w:rsidRPr="00A77E9C" w:rsidRDefault="00DF065E" w:rsidP="001051F3">
      <w:pPr>
        <w:spacing w:line="288" w:lineRule="auto"/>
        <w:rPr>
          <w:rFonts w:ascii="Arial" w:hAnsi="Arial" w:cs="Arial"/>
          <w:bCs/>
          <w:sz w:val="20"/>
          <w:u w:val="single"/>
        </w:rPr>
      </w:pPr>
      <w:r w:rsidRPr="00A77E9C">
        <w:rPr>
          <w:rFonts w:ascii="Arial" w:hAnsi="Arial" w:cs="Arial"/>
          <w:bCs/>
          <w:sz w:val="20"/>
          <w:u w:val="single"/>
        </w:rPr>
        <w:t>Durchdachter Komfort im täglichen Betrieb</w:t>
      </w:r>
    </w:p>
    <w:p w14:paraId="310B4896" w14:textId="49909E04" w:rsidR="000B76A9" w:rsidRDefault="00A77E9C" w:rsidP="001051F3">
      <w:pPr>
        <w:spacing w:line="288" w:lineRule="auto"/>
        <w:rPr>
          <w:rFonts w:ascii="Arial" w:hAnsi="Arial" w:cs="Arial"/>
          <w:bCs/>
          <w:sz w:val="20"/>
        </w:rPr>
      </w:pPr>
      <w:r>
        <w:rPr>
          <w:rFonts w:ascii="Arial" w:hAnsi="Arial" w:cs="Arial"/>
          <w:bCs/>
          <w:sz w:val="20"/>
        </w:rPr>
        <w:t xml:space="preserve">Perfektion im Detail gehört bei der neuen WMF 1300 S zu den wichtigen Charaktereigenschaften. </w:t>
      </w:r>
      <w:r w:rsidR="00305E6D">
        <w:rPr>
          <w:rFonts w:ascii="Arial" w:hAnsi="Arial" w:cs="Arial"/>
          <w:bCs/>
          <w:sz w:val="20"/>
        </w:rPr>
        <w:t>So</w:t>
      </w:r>
      <w:r>
        <w:rPr>
          <w:rFonts w:ascii="Arial" w:hAnsi="Arial" w:cs="Arial"/>
          <w:bCs/>
          <w:sz w:val="20"/>
        </w:rPr>
        <w:t xml:space="preserve"> sorg</w:t>
      </w:r>
      <w:r w:rsidR="002129B4">
        <w:rPr>
          <w:rFonts w:ascii="Arial" w:hAnsi="Arial" w:cs="Arial"/>
          <w:bCs/>
          <w:sz w:val="20"/>
        </w:rPr>
        <w:t>en</w:t>
      </w:r>
      <w:r>
        <w:rPr>
          <w:rFonts w:ascii="Arial" w:hAnsi="Arial" w:cs="Arial"/>
          <w:bCs/>
          <w:sz w:val="20"/>
        </w:rPr>
        <w:t xml:space="preserve"> etwa der </w:t>
      </w:r>
      <w:r w:rsidR="00E05C9E" w:rsidRPr="00A77E9C">
        <w:rPr>
          <w:rFonts w:ascii="Arial" w:hAnsi="Arial" w:cs="Arial"/>
          <w:bCs/>
          <w:sz w:val="20"/>
        </w:rPr>
        <w:t xml:space="preserve">höhenverstellbare Auslauf </w:t>
      </w:r>
      <w:r w:rsidR="002129B4">
        <w:rPr>
          <w:rFonts w:ascii="Arial" w:hAnsi="Arial" w:cs="Arial"/>
          <w:bCs/>
          <w:sz w:val="20"/>
        </w:rPr>
        <w:t xml:space="preserve">sowie ein </w:t>
      </w:r>
      <w:r w:rsidR="0029456B">
        <w:rPr>
          <w:rFonts w:ascii="Arial" w:hAnsi="Arial" w:cs="Arial"/>
          <w:bCs/>
          <w:sz w:val="20"/>
        </w:rPr>
        <w:t xml:space="preserve">„Cup </w:t>
      </w:r>
      <w:proofErr w:type="spellStart"/>
      <w:r w:rsidR="00E24E5A">
        <w:rPr>
          <w:rFonts w:ascii="Arial" w:hAnsi="Arial" w:cs="Arial"/>
          <w:bCs/>
          <w:sz w:val="20"/>
        </w:rPr>
        <w:t>S</w:t>
      </w:r>
      <w:r w:rsidR="0029456B">
        <w:rPr>
          <w:rFonts w:ascii="Arial" w:hAnsi="Arial" w:cs="Arial"/>
          <w:bCs/>
          <w:sz w:val="20"/>
        </w:rPr>
        <w:t>top</w:t>
      </w:r>
      <w:proofErr w:type="spellEnd"/>
      <w:r w:rsidR="0029456B">
        <w:rPr>
          <w:rFonts w:ascii="Arial" w:hAnsi="Arial" w:cs="Arial"/>
          <w:bCs/>
          <w:sz w:val="20"/>
        </w:rPr>
        <w:t>“</w:t>
      </w:r>
      <w:r w:rsidR="0029456B" w:rsidRPr="00A77E9C">
        <w:rPr>
          <w:rFonts w:ascii="Arial" w:hAnsi="Arial" w:cs="Arial"/>
          <w:bCs/>
          <w:sz w:val="20"/>
        </w:rPr>
        <w:t xml:space="preserve"> </w:t>
      </w:r>
      <w:r>
        <w:rPr>
          <w:rFonts w:ascii="Arial" w:hAnsi="Arial" w:cs="Arial"/>
          <w:bCs/>
          <w:sz w:val="20"/>
        </w:rPr>
        <w:t xml:space="preserve">für die </w:t>
      </w:r>
      <w:r w:rsidR="00E05C9E" w:rsidRPr="00A77E9C">
        <w:rPr>
          <w:rFonts w:ascii="Arial" w:hAnsi="Arial" w:cs="Arial"/>
          <w:bCs/>
          <w:sz w:val="20"/>
        </w:rPr>
        <w:t>optimal</w:t>
      </w:r>
      <w:r>
        <w:rPr>
          <w:rFonts w:ascii="Arial" w:hAnsi="Arial" w:cs="Arial"/>
          <w:bCs/>
          <w:sz w:val="20"/>
        </w:rPr>
        <w:t>e</w:t>
      </w:r>
      <w:r w:rsidR="00E05C9E" w:rsidRPr="00A77E9C">
        <w:rPr>
          <w:rFonts w:ascii="Arial" w:hAnsi="Arial" w:cs="Arial"/>
          <w:bCs/>
          <w:sz w:val="20"/>
        </w:rPr>
        <w:t xml:space="preserve"> Platz</w:t>
      </w:r>
      <w:r>
        <w:rPr>
          <w:rFonts w:ascii="Arial" w:hAnsi="Arial" w:cs="Arial"/>
          <w:bCs/>
          <w:sz w:val="20"/>
        </w:rPr>
        <w:t>ierung</w:t>
      </w:r>
      <w:r w:rsidR="00E05C9E" w:rsidRPr="00A77E9C">
        <w:rPr>
          <w:rFonts w:ascii="Arial" w:hAnsi="Arial" w:cs="Arial"/>
          <w:bCs/>
          <w:sz w:val="20"/>
        </w:rPr>
        <w:t xml:space="preserve"> </w:t>
      </w:r>
      <w:r>
        <w:rPr>
          <w:rFonts w:ascii="Arial" w:hAnsi="Arial" w:cs="Arial"/>
          <w:bCs/>
          <w:sz w:val="20"/>
        </w:rPr>
        <w:t>von</w:t>
      </w:r>
      <w:r w:rsidR="00E05C9E" w:rsidRPr="00A77E9C">
        <w:rPr>
          <w:rFonts w:ascii="Arial" w:hAnsi="Arial" w:cs="Arial"/>
          <w:bCs/>
          <w:sz w:val="20"/>
        </w:rPr>
        <w:t xml:space="preserve"> Becher, Tasse oder Glas.</w:t>
      </w:r>
      <w:r w:rsidR="001051F3">
        <w:rPr>
          <w:rFonts w:ascii="Arial" w:hAnsi="Arial" w:cs="Arial"/>
          <w:bCs/>
          <w:sz w:val="20"/>
        </w:rPr>
        <w:t xml:space="preserve"> </w:t>
      </w:r>
      <w:r w:rsidR="00254348">
        <w:rPr>
          <w:rFonts w:ascii="Arial" w:hAnsi="Arial" w:cs="Arial"/>
          <w:bCs/>
          <w:sz w:val="20"/>
        </w:rPr>
        <w:t>Des</w:t>
      </w:r>
      <w:r w:rsidR="001E6D96">
        <w:rPr>
          <w:rFonts w:ascii="Arial" w:hAnsi="Arial" w:cs="Arial"/>
          <w:bCs/>
          <w:sz w:val="20"/>
        </w:rPr>
        <w:t xml:space="preserve"> W</w:t>
      </w:r>
      <w:r w:rsidR="00254348">
        <w:rPr>
          <w:rFonts w:ascii="Arial" w:hAnsi="Arial" w:cs="Arial"/>
          <w:bCs/>
          <w:sz w:val="20"/>
        </w:rPr>
        <w:t xml:space="preserve">eiteren lässt </w:t>
      </w:r>
      <w:r w:rsidR="001051F3" w:rsidRPr="00A77E9C">
        <w:rPr>
          <w:rFonts w:ascii="Arial" w:hAnsi="Arial" w:cs="Arial"/>
          <w:bCs/>
          <w:sz w:val="20"/>
        </w:rPr>
        <w:t>sich der Kaffeeauslauf komfortabel</w:t>
      </w:r>
      <w:r w:rsidR="00305E6D">
        <w:rPr>
          <w:rFonts w:ascii="Arial" w:hAnsi="Arial" w:cs="Arial"/>
          <w:bCs/>
          <w:sz w:val="20"/>
        </w:rPr>
        <w:t xml:space="preserve"> justieren</w:t>
      </w:r>
      <w:r w:rsidR="001051F3" w:rsidRPr="00A77E9C">
        <w:rPr>
          <w:rFonts w:ascii="Arial" w:hAnsi="Arial" w:cs="Arial"/>
          <w:bCs/>
          <w:sz w:val="20"/>
        </w:rPr>
        <w:t xml:space="preserve"> und bietet eine Unterstellhöhe von 60 bis maximal 169 mm. </w:t>
      </w:r>
      <w:r w:rsidR="00D241E3">
        <w:rPr>
          <w:rFonts w:ascii="Arial" w:hAnsi="Arial" w:cs="Arial"/>
          <w:bCs/>
          <w:sz w:val="20"/>
        </w:rPr>
        <w:t xml:space="preserve">Ein weiteres Optionsplus: </w:t>
      </w:r>
      <w:r w:rsidR="00305E6D">
        <w:rPr>
          <w:rFonts w:ascii="Arial" w:hAnsi="Arial" w:cs="Arial"/>
          <w:bCs/>
          <w:sz w:val="20"/>
        </w:rPr>
        <w:t>D</w:t>
      </w:r>
      <w:r w:rsidR="001051F3" w:rsidRPr="00A77E9C">
        <w:rPr>
          <w:rFonts w:ascii="Arial" w:hAnsi="Arial" w:cs="Arial"/>
          <w:bCs/>
          <w:sz w:val="20"/>
        </w:rPr>
        <w:t xml:space="preserve">ie Auslaufhöhe des </w:t>
      </w:r>
      <w:r w:rsidR="00BE5854" w:rsidRPr="00BE5854">
        <w:rPr>
          <w:rFonts w:ascii="Arial" w:hAnsi="Arial" w:cs="Arial"/>
          <w:bCs/>
          <w:sz w:val="20"/>
        </w:rPr>
        <w:t>optionalen dezentralen Heißwasserauslauf</w:t>
      </w:r>
      <w:r w:rsidR="00BE5854">
        <w:rPr>
          <w:rFonts w:ascii="Arial" w:hAnsi="Arial" w:cs="Arial"/>
          <w:bCs/>
          <w:sz w:val="20"/>
        </w:rPr>
        <w:t>s</w:t>
      </w:r>
      <w:r w:rsidR="001051F3" w:rsidRPr="00A77E9C">
        <w:rPr>
          <w:rFonts w:ascii="Arial" w:hAnsi="Arial" w:cs="Arial"/>
          <w:bCs/>
          <w:sz w:val="20"/>
        </w:rPr>
        <w:t xml:space="preserve"> beträgt 107 mm.</w:t>
      </w:r>
      <w:r w:rsidR="001F6FE2">
        <w:rPr>
          <w:rFonts w:ascii="Arial" w:hAnsi="Arial" w:cs="Arial"/>
          <w:bCs/>
          <w:sz w:val="20"/>
        </w:rPr>
        <w:t xml:space="preserve"> </w:t>
      </w:r>
    </w:p>
    <w:p w14:paraId="44564FF2" w14:textId="77777777" w:rsidR="000B76A9" w:rsidRDefault="000B76A9" w:rsidP="001051F3">
      <w:pPr>
        <w:spacing w:line="288" w:lineRule="auto"/>
        <w:rPr>
          <w:rFonts w:ascii="Arial" w:hAnsi="Arial" w:cs="Arial"/>
          <w:bCs/>
          <w:sz w:val="20"/>
        </w:rPr>
      </w:pPr>
    </w:p>
    <w:p w14:paraId="47D2F74B" w14:textId="3B3A5A94" w:rsidR="00E54843" w:rsidRDefault="00283886" w:rsidP="001051F3">
      <w:pPr>
        <w:spacing w:line="288" w:lineRule="auto"/>
        <w:rPr>
          <w:rFonts w:ascii="Arial" w:hAnsi="Arial" w:cs="Arial"/>
          <w:bCs/>
          <w:sz w:val="20"/>
        </w:rPr>
      </w:pPr>
      <w:r>
        <w:rPr>
          <w:rFonts w:ascii="Arial" w:hAnsi="Arial" w:cs="Arial"/>
          <w:bCs/>
          <w:sz w:val="20"/>
        </w:rPr>
        <w:t xml:space="preserve">Mit den integrierten Milchsystemen erfüllt der </w:t>
      </w:r>
      <w:r w:rsidR="000B76A9">
        <w:rPr>
          <w:rFonts w:ascii="Arial" w:hAnsi="Arial" w:cs="Arial"/>
          <w:bCs/>
          <w:sz w:val="20"/>
        </w:rPr>
        <w:t>Gastronom</w:t>
      </w:r>
      <w:r>
        <w:rPr>
          <w:rFonts w:ascii="Arial" w:hAnsi="Arial" w:cs="Arial"/>
          <w:bCs/>
          <w:sz w:val="20"/>
        </w:rPr>
        <w:t xml:space="preserve"> jeden Getränkewunsch. Während die Option „Basic Milk“ heiße Milch</w:t>
      </w:r>
      <w:r w:rsidR="003D1967">
        <w:rPr>
          <w:rFonts w:ascii="Arial" w:hAnsi="Arial" w:cs="Arial"/>
          <w:bCs/>
          <w:sz w:val="20"/>
        </w:rPr>
        <w:t xml:space="preserve"> und heißen </w:t>
      </w:r>
      <w:proofErr w:type="spellStart"/>
      <w:r w:rsidR="003D1967">
        <w:rPr>
          <w:rFonts w:ascii="Arial" w:hAnsi="Arial" w:cs="Arial"/>
          <w:bCs/>
          <w:sz w:val="20"/>
        </w:rPr>
        <w:t>Milschschaum</w:t>
      </w:r>
      <w:proofErr w:type="spellEnd"/>
      <w:r>
        <w:rPr>
          <w:rFonts w:ascii="Arial" w:hAnsi="Arial" w:cs="Arial"/>
          <w:bCs/>
          <w:sz w:val="20"/>
        </w:rPr>
        <w:t xml:space="preserve"> in höchster Qualität </w:t>
      </w:r>
      <w:r w:rsidR="003E32EA">
        <w:rPr>
          <w:rFonts w:ascii="Arial" w:hAnsi="Arial" w:cs="Arial"/>
          <w:bCs/>
          <w:sz w:val="20"/>
        </w:rPr>
        <w:t>garantiert</w:t>
      </w:r>
      <w:r>
        <w:rPr>
          <w:rFonts w:ascii="Arial" w:hAnsi="Arial" w:cs="Arial"/>
          <w:bCs/>
          <w:sz w:val="20"/>
        </w:rPr>
        <w:t xml:space="preserve">, </w:t>
      </w:r>
      <w:r w:rsidR="00DC563D">
        <w:rPr>
          <w:rFonts w:ascii="Arial" w:hAnsi="Arial" w:cs="Arial"/>
          <w:bCs/>
          <w:sz w:val="20"/>
        </w:rPr>
        <w:t>bietet „Easy Milk“ sowohl kalte und heiße Milch als auch heißen Milchschaum. Die zusätzliche Dampflanze</w:t>
      </w:r>
      <w:r w:rsidR="009564FB" w:rsidRPr="00671F04">
        <w:rPr>
          <w:rFonts w:ascii="Arial" w:hAnsi="Arial" w:cs="Arial"/>
          <w:sz w:val="20"/>
        </w:rPr>
        <w:t xml:space="preserve"> „</w:t>
      </w:r>
      <w:r w:rsidR="009564FB">
        <w:rPr>
          <w:rFonts w:ascii="Arial" w:hAnsi="Arial" w:cs="Arial"/>
          <w:sz w:val="20"/>
        </w:rPr>
        <w:t>Basic</w:t>
      </w:r>
      <w:r w:rsidR="009564FB" w:rsidRPr="00671F04">
        <w:rPr>
          <w:rFonts w:ascii="Arial" w:hAnsi="Arial" w:cs="Arial"/>
          <w:sz w:val="20"/>
        </w:rPr>
        <w:t xml:space="preserve"> Steam“ </w:t>
      </w:r>
      <w:r w:rsidR="00DC563D">
        <w:rPr>
          <w:rFonts w:ascii="Arial" w:hAnsi="Arial" w:cs="Arial"/>
          <w:sz w:val="20"/>
        </w:rPr>
        <w:t xml:space="preserve">erlaubt es, </w:t>
      </w:r>
      <w:r w:rsidR="009564FB" w:rsidRPr="00671F04">
        <w:rPr>
          <w:rFonts w:ascii="Arial" w:hAnsi="Arial" w:cs="Arial"/>
          <w:sz w:val="20"/>
        </w:rPr>
        <w:t xml:space="preserve">heiße Milch und Milchschaum </w:t>
      </w:r>
      <w:r w:rsidR="00D663EC">
        <w:rPr>
          <w:rFonts w:ascii="Arial" w:hAnsi="Arial" w:cs="Arial"/>
          <w:sz w:val="20"/>
        </w:rPr>
        <w:t xml:space="preserve">manuell </w:t>
      </w:r>
      <w:r w:rsidR="009564FB" w:rsidRPr="00671F04">
        <w:rPr>
          <w:rFonts w:ascii="Arial" w:hAnsi="Arial" w:cs="Arial"/>
          <w:sz w:val="20"/>
        </w:rPr>
        <w:t xml:space="preserve">zu </w:t>
      </w:r>
      <w:r w:rsidR="003E32EA">
        <w:rPr>
          <w:rFonts w:ascii="Arial" w:hAnsi="Arial" w:cs="Arial"/>
          <w:sz w:val="20"/>
        </w:rPr>
        <w:t>produzieren.</w:t>
      </w:r>
      <w:r w:rsidR="00D663EC">
        <w:rPr>
          <w:rFonts w:ascii="Arial" w:hAnsi="Arial" w:cs="Arial"/>
          <w:bCs/>
          <w:sz w:val="20"/>
        </w:rPr>
        <w:t xml:space="preserve"> </w:t>
      </w:r>
      <w:r w:rsidR="009D4C8C" w:rsidRPr="00A77E9C">
        <w:rPr>
          <w:rFonts w:ascii="Arial" w:hAnsi="Arial" w:cs="Arial"/>
          <w:bCs/>
          <w:sz w:val="20"/>
        </w:rPr>
        <w:t xml:space="preserve">Sollte der Anwender keinen beheizten Tassenschrank im Einsatz haben, bringt der integrierte SteamJet </w:t>
      </w:r>
      <w:r w:rsidR="00D241E3">
        <w:rPr>
          <w:rFonts w:ascii="Arial" w:hAnsi="Arial" w:cs="Arial"/>
          <w:bCs/>
          <w:sz w:val="20"/>
        </w:rPr>
        <w:t xml:space="preserve">Tassen und </w:t>
      </w:r>
      <w:r w:rsidR="009D4C8C" w:rsidRPr="00A77E9C">
        <w:rPr>
          <w:rFonts w:ascii="Arial" w:hAnsi="Arial" w:cs="Arial"/>
          <w:bCs/>
          <w:sz w:val="20"/>
        </w:rPr>
        <w:t xml:space="preserve">Gläser auf die ideale Temperatur. </w:t>
      </w:r>
    </w:p>
    <w:p w14:paraId="73FA2A82" w14:textId="77777777" w:rsidR="00E54843" w:rsidRDefault="00E54843" w:rsidP="001051F3">
      <w:pPr>
        <w:spacing w:line="288" w:lineRule="auto"/>
        <w:rPr>
          <w:rFonts w:ascii="Arial" w:hAnsi="Arial" w:cs="Arial"/>
          <w:bCs/>
          <w:sz w:val="20"/>
        </w:rPr>
      </w:pPr>
    </w:p>
    <w:p w14:paraId="138EF826" w14:textId="30789632" w:rsidR="00E54843" w:rsidRPr="00E54843" w:rsidRDefault="00E54843" w:rsidP="001051F3">
      <w:pPr>
        <w:spacing w:line="288" w:lineRule="auto"/>
        <w:rPr>
          <w:rFonts w:ascii="Arial" w:hAnsi="Arial" w:cs="Arial"/>
          <w:bCs/>
          <w:sz w:val="20"/>
        </w:rPr>
      </w:pPr>
      <w:r>
        <w:rPr>
          <w:rFonts w:ascii="Arial" w:hAnsi="Arial" w:cs="Arial"/>
          <w:bCs/>
          <w:sz w:val="20"/>
        </w:rPr>
        <w:t xml:space="preserve">Weitere Komfortfunktionen sorgen darüber hinaus für den störungsfreien Betrieb der Maschine: So </w:t>
      </w:r>
      <w:r w:rsidR="00305E6D">
        <w:rPr>
          <w:rFonts w:ascii="Arial" w:hAnsi="Arial" w:cs="Arial"/>
          <w:bCs/>
          <w:sz w:val="20"/>
        </w:rPr>
        <w:t xml:space="preserve">bewahrt </w:t>
      </w:r>
      <w:r>
        <w:rPr>
          <w:rFonts w:ascii="Arial" w:hAnsi="Arial" w:cs="Arial"/>
          <w:bCs/>
          <w:sz w:val="20"/>
        </w:rPr>
        <w:t xml:space="preserve">beispielsweise </w:t>
      </w:r>
      <w:r w:rsidR="00305E6D">
        <w:rPr>
          <w:rFonts w:ascii="Arial" w:hAnsi="Arial" w:cs="Arial"/>
          <w:bCs/>
          <w:sz w:val="20"/>
        </w:rPr>
        <w:t>e</w:t>
      </w:r>
      <w:r w:rsidR="009D4C8C" w:rsidRPr="00A77E9C">
        <w:rPr>
          <w:rFonts w:ascii="Arial" w:hAnsi="Arial" w:cs="Arial"/>
          <w:bCs/>
          <w:sz w:val="20"/>
        </w:rPr>
        <w:t>in Füllstandssensor die Tropfschale vor dem Überlaufen</w:t>
      </w:r>
      <w:r w:rsidR="00283886">
        <w:rPr>
          <w:rFonts w:ascii="Arial" w:hAnsi="Arial" w:cs="Arial"/>
          <w:bCs/>
          <w:sz w:val="20"/>
        </w:rPr>
        <w:t xml:space="preserve">. </w:t>
      </w:r>
      <w:r w:rsidR="0077098C">
        <w:rPr>
          <w:rFonts w:ascii="Arial" w:hAnsi="Arial" w:cs="Arial"/>
          <w:bCs/>
          <w:sz w:val="20"/>
        </w:rPr>
        <w:t>Für garantierte Prozesssicherheit und -</w:t>
      </w:r>
      <w:proofErr w:type="spellStart"/>
      <w:r w:rsidR="0077098C">
        <w:rPr>
          <w:rFonts w:ascii="Arial" w:hAnsi="Arial" w:cs="Arial"/>
          <w:bCs/>
          <w:sz w:val="20"/>
        </w:rPr>
        <w:t>stabiltiät</w:t>
      </w:r>
      <w:proofErr w:type="spellEnd"/>
      <w:r w:rsidR="0077098C">
        <w:rPr>
          <w:rFonts w:ascii="Arial" w:hAnsi="Arial" w:cs="Arial"/>
          <w:bCs/>
          <w:sz w:val="20"/>
        </w:rPr>
        <w:t xml:space="preserve"> blockiert er z</w:t>
      </w:r>
      <w:r w:rsidR="00283886">
        <w:rPr>
          <w:rFonts w:ascii="Arial" w:hAnsi="Arial" w:cs="Arial"/>
          <w:bCs/>
          <w:sz w:val="20"/>
        </w:rPr>
        <w:t>udem</w:t>
      </w:r>
      <w:r w:rsidR="0077098C">
        <w:rPr>
          <w:rFonts w:ascii="Arial" w:hAnsi="Arial" w:cs="Arial"/>
          <w:bCs/>
          <w:sz w:val="20"/>
        </w:rPr>
        <w:t xml:space="preserve"> </w:t>
      </w:r>
      <w:r w:rsidR="00283886">
        <w:rPr>
          <w:rFonts w:ascii="Arial" w:hAnsi="Arial" w:cs="Arial"/>
          <w:bCs/>
          <w:sz w:val="20"/>
        </w:rPr>
        <w:t xml:space="preserve">den Getränkebezug, sollte die </w:t>
      </w:r>
      <w:r>
        <w:rPr>
          <w:rFonts w:ascii="Arial" w:hAnsi="Arial" w:cs="Arial"/>
          <w:bCs/>
          <w:sz w:val="20"/>
        </w:rPr>
        <w:t>S</w:t>
      </w:r>
      <w:r w:rsidR="0029456B">
        <w:rPr>
          <w:rFonts w:ascii="Arial" w:hAnsi="Arial" w:cs="Arial"/>
          <w:bCs/>
          <w:sz w:val="20"/>
        </w:rPr>
        <w:t xml:space="preserve">chale </w:t>
      </w:r>
      <w:r w:rsidR="00283886">
        <w:rPr>
          <w:rFonts w:ascii="Arial" w:hAnsi="Arial" w:cs="Arial"/>
          <w:bCs/>
          <w:sz w:val="20"/>
        </w:rPr>
        <w:t xml:space="preserve">fehlen oder </w:t>
      </w:r>
      <w:r w:rsidR="0029456B">
        <w:rPr>
          <w:rFonts w:ascii="Arial" w:hAnsi="Arial" w:cs="Arial"/>
          <w:bCs/>
          <w:sz w:val="20"/>
        </w:rPr>
        <w:t xml:space="preserve">nicht korrekt im Gerät </w:t>
      </w:r>
      <w:r w:rsidR="00283886">
        <w:rPr>
          <w:rFonts w:ascii="Arial" w:hAnsi="Arial" w:cs="Arial"/>
          <w:bCs/>
          <w:sz w:val="20"/>
        </w:rPr>
        <w:t>positioniert sein.</w:t>
      </w:r>
      <w:r w:rsidR="0029456B">
        <w:rPr>
          <w:rFonts w:ascii="Arial" w:hAnsi="Arial" w:cs="Arial"/>
          <w:bCs/>
          <w:sz w:val="20"/>
        </w:rPr>
        <w:t xml:space="preserve"> </w:t>
      </w:r>
      <w:r>
        <w:rPr>
          <w:rFonts w:ascii="Arial" w:hAnsi="Arial" w:cs="Arial"/>
          <w:bCs/>
          <w:sz w:val="20"/>
        </w:rPr>
        <w:t xml:space="preserve">Gleiches gilt für das Mixerrad im </w:t>
      </w:r>
      <w:r w:rsidR="00D9163E">
        <w:rPr>
          <w:rFonts w:ascii="Arial" w:hAnsi="Arial" w:cs="Arial"/>
          <w:bCs/>
          <w:sz w:val="20"/>
        </w:rPr>
        <w:t>P</w:t>
      </w:r>
      <w:r>
        <w:rPr>
          <w:rFonts w:ascii="Arial" w:hAnsi="Arial" w:cs="Arial"/>
          <w:bCs/>
          <w:sz w:val="20"/>
        </w:rPr>
        <w:t xml:space="preserve">ulverbehälter. Ist dieses nicht korrekt angebracht, setzen die Sensoren eine </w:t>
      </w:r>
      <w:r w:rsidR="00942501">
        <w:rPr>
          <w:rFonts w:ascii="Arial" w:hAnsi="Arial" w:cs="Arial"/>
          <w:bCs/>
          <w:sz w:val="20"/>
        </w:rPr>
        <w:t>entsprechende</w:t>
      </w:r>
      <w:r w:rsidR="009E54EC">
        <w:rPr>
          <w:rFonts w:ascii="Arial" w:hAnsi="Arial" w:cs="Arial"/>
          <w:bCs/>
          <w:sz w:val="20"/>
        </w:rPr>
        <w:t xml:space="preserve"> </w:t>
      </w:r>
      <w:r w:rsidR="009E54EC" w:rsidRPr="009E54EC">
        <w:rPr>
          <w:rFonts w:ascii="Arial" w:hAnsi="Arial" w:cs="Arial"/>
          <w:bCs/>
          <w:sz w:val="20"/>
        </w:rPr>
        <w:t>Meldung ab, welche am Display angezeigt</w:t>
      </w:r>
      <w:r w:rsidR="009E54EC">
        <w:rPr>
          <w:rFonts w:ascii="Arial" w:hAnsi="Arial" w:cs="Arial"/>
          <w:bCs/>
          <w:sz w:val="20"/>
        </w:rPr>
        <w:t xml:space="preserve"> wird.</w:t>
      </w:r>
    </w:p>
    <w:p w14:paraId="44D4D2FB" w14:textId="77777777" w:rsidR="00E54843" w:rsidRDefault="00E54843" w:rsidP="001051F3">
      <w:pPr>
        <w:spacing w:line="288" w:lineRule="auto"/>
        <w:rPr>
          <w:rFonts w:ascii="Arial" w:hAnsi="Arial" w:cs="Arial"/>
          <w:sz w:val="20"/>
        </w:rPr>
      </w:pPr>
    </w:p>
    <w:p w14:paraId="7C70D682" w14:textId="3B9A8336" w:rsidR="00E54843" w:rsidRPr="00916175" w:rsidRDefault="006C6008" w:rsidP="001051F3">
      <w:pPr>
        <w:spacing w:line="288" w:lineRule="auto"/>
        <w:rPr>
          <w:rFonts w:ascii="Arial" w:hAnsi="Arial" w:cs="Arial"/>
          <w:b/>
          <w:sz w:val="20"/>
        </w:rPr>
      </w:pPr>
      <w:r w:rsidRPr="00916175">
        <w:rPr>
          <w:rFonts w:ascii="Arial" w:hAnsi="Arial" w:cs="Arial"/>
          <w:b/>
          <w:sz w:val="20"/>
        </w:rPr>
        <w:t>Bildanforderun</w:t>
      </w:r>
      <w:r w:rsidR="00E54843" w:rsidRPr="00E54843">
        <w:rPr>
          <w:rFonts w:ascii="Arial" w:hAnsi="Arial" w:cs="Arial"/>
          <w:b/>
          <w:bCs/>
          <w:sz w:val="20"/>
        </w:rPr>
        <w:t>g</w:t>
      </w:r>
    </w:p>
    <w:p w14:paraId="52239E68" w14:textId="30F2FC85" w:rsidR="00C83BBB" w:rsidRPr="00916175" w:rsidRDefault="006C6008" w:rsidP="001051F3">
      <w:pPr>
        <w:spacing w:line="288" w:lineRule="auto"/>
        <w:rPr>
          <w:rFonts w:ascii="Arial" w:hAnsi="Arial" w:cs="Arial"/>
          <w:sz w:val="20"/>
        </w:rPr>
      </w:pPr>
      <w:r w:rsidRPr="00916175">
        <w:rPr>
          <w:rFonts w:ascii="Arial" w:hAnsi="Arial" w:cs="Arial"/>
          <w:sz w:val="20"/>
        </w:rPr>
        <w:t>Bildmaterial finden Sie in unserem Medienportal http://press-n-relations.amid-pr.com (Suchbegriff „WMF</w:t>
      </w:r>
      <w:r w:rsidR="00112D59" w:rsidRPr="00916175">
        <w:rPr>
          <w:rFonts w:ascii="Arial" w:hAnsi="Arial" w:cs="Arial"/>
          <w:sz w:val="20"/>
        </w:rPr>
        <w:t>1</w:t>
      </w:r>
      <w:r w:rsidR="00883DC1">
        <w:rPr>
          <w:rFonts w:ascii="Arial" w:hAnsi="Arial" w:cs="Arial"/>
          <w:sz w:val="20"/>
        </w:rPr>
        <w:t>3</w:t>
      </w:r>
      <w:r w:rsidR="00112D59" w:rsidRPr="00916175">
        <w:rPr>
          <w:rFonts w:ascii="Arial" w:hAnsi="Arial" w:cs="Arial"/>
          <w:sz w:val="20"/>
        </w:rPr>
        <w:t>00S</w:t>
      </w:r>
      <w:r w:rsidRPr="00916175">
        <w:rPr>
          <w:rFonts w:ascii="Arial" w:hAnsi="Arial" w:cs="Arial"/>
          <w:sz w:val="20"/>
        </w:rPr>
        <w:t xml:space="preserve">“). </w:t>
      </w:r>
    </w:p>
    <w:p w14:paraId="589E16E7" w14:textId="77777777" w:rsidR="00E54843" w:rsidRDefault="00E54843">
      <w:r>
        <w:br w:type="page"/>
      </w:r>
    </w:p>
    <w:tbl>
      <w:tblPr>
        <w:tblW w:w="9039" w:type="dxa"/>
        <w:tblInd w:w="-106" w:type="dxa"/>
        <w:tblLook w:val="04A0" w:firstRow="1" w:lastRow="0" w:firstColumn="1" w:lastColumn="0" w:noHBand="0" w:noVBand="1"/>
      </w:tblPr>
      <w:tblGrid>
        <w:gridCol w:w="3996"/>
        <w:gridCol w:w="5043"/>
      </w:tblGrid>
      <w:tr w:rsidR="0052255D" w:rsidRPr="00193CC9" w14:paraId="0E43B1EB" w14:textId="77777777" w:rsidTr="004D663F">
        <w:tc>
          <w:tcPr>
            <w:tcW w:w="3996" w:type="dxa"/>
            <w:shd w:val="clear" w:color="auto" w:fill="auto"/>
          </w:tcPr>
          <w:p w14:paraId="7DFEBFF4" w14:textId="3116F412" w:rsidR="00E54843" w:rsidRPr="00916175" w:rsidRDefault="00E54843" w:rsidP="001051F3">
            <w:pPr>
              <w:spacing w:line="288" w:lineRule="auto"/>
              <w:rPr>
                <w:rFonts w:ascii="Arial" w:hAnsi="Arial" w:cs="Arial"/>
                <w:color w:val="000000" w:themeColor="text1"/>
                <w:sz w:val="18"/>
                <w:szCs w:val="18"/>
              </w:rPr>
            </w:pPr>
          </w:p>
          <w:p w14:paraId="1B83B8EB" w14:textId="243C38F7" w:rsidR="0052255D" w:rsidRPr="00C02C3C" w:rsidRDefault="0052255D" w:rsidP="001051F3">
            <w:pPr>
              <w:spacing w:line="288" w:lineRule="auto"/>
              <w:rPr>
                <w:rFonts w:ascii="Arial" w:hAnsi="Arial" w:cs="Arial"/>
                <w:b/>
                <w:bCs/>
                <w:color w:val="000000" w:themeColor="text1"/>
                <w:sz w:val="18"/>
                <w:szCs w:val="18"/>
                <w:lang w:val="en-US"/>
              </w:rPr>
            </w:pPr>
            <w:r w:rsidRPr="00C02C3C">
              <w:rPr>
                <w:rFonts w:ascii="Arial" w:hAnsi="Arial" w:cs="Arial"/>
                <w:b/>
                <w:bCs/>
                <w:color w:val="000000" w:themeColor="text1"/>
                <w:sz w:val="18"/>
                <w:szCs w:val="18"/>
                <w:lang w:val="en-US"/>
              </w:rPr>
              <w:t>Weitere Informationen:</w:t>
            </w:r>
          </w:p>
          <w:p w14:paraId="117DFA76" w14:textId="77777777" w:rsidR="00C83BBB" w:rsidRPr="00916175" w:rsidRDefault="00C83BBB" w:rsidP="001051F3">
            <w:pPr>
              <w:spacing w:line="288" w:lineRule="auto"/>
              <w:rPr>
                <w:rFonts w:ascii="Arial" w:hAnsi="Arial" w:cs="Arial"/>
                <w:color w:val="000000" w:themeColor="text1"/>
                <w:sz w:val="18"/>
                <w:szCs w:val="18"/>
                <w:lang w:val="it-IT"/>
              </w:rPr>
            </w:pPr>
            <w:r w:rsidRPr="00916175">
              <w:rPr>
                <w:rFonts w:ascii="Arial" w:hAnsi="Arial" w:cs="Arial"/>
                <w:color w:val="000000" w:themeColor="text1"/>
                <w:sz w:val="18"/>
                <w:szCs w:val="18"/>
                <w:lang w:val="it-IT"/>
              </w:rPr>
              <w:t>WMF Group GmbH</w:t>
            </w:r>
          </w:p>
          <w:p w14:paraId="28FE30C0" w14:textId="77777777" w:rsidR="00C83BBB" w:rsidRPr="00916175" w:rsidRDefault="00C83BBB" w:rsidP="001051F3">
            <w:pPr>
              <w:spacing w:line="288" w:lineRule="auto"/>
              <w:rPr>
                <w:rFonts w:ascii="Arial" w:hAnsi="Arial" w:cs="Arial"/>
                <w:color w:val="000000" w:themeColor="text1"/>
                <w:sz w:val="18"/>
                <w:szCs w:val="18"/>
                <w:lang w:val="it-IT"/>
              </w:rPr>
            </w:pPr>
            <w:r w:rsidRPr="00916175">
              <w:rPr>
                <w:rFonts w:ascii="Arial" w:hAnsi="Arial" w:cs="Arial"/>
                <w:color w:val="000000" w:themeColor="text1"/>
                <w:sz w:val="18"/>
                <w:szCs w:val="18"/>
                <w:lang w:val="it-IT"/>
              </w:rPr>
              <w:t>Eva Gold</w:t>
            </w:r>
          </w:p>
          <w:p w14:paraId="3AA0EBD9" w14:textId="77777777" w:rsidR="00C83BBB" w:rsidRDefault="00C83BBB" w:rsidP="001051F3">
            <w:pPr>
              <w:spacing w:line="288" w:lineRule="auto"/>
              <w:rPr>
                <w:rFonts w:ascii="Arial" w:hAnsi="Arial" w:cs="Arial"/>
                <w:color w:val="000000" w:themeColor="text1"/>
                <w:sz w:val="18"/>
                <w:szCs w:val="18"/>
                <w:lang w:val="it-IT"/>
              </w:rPr>
            </w:pPr>
            <w:r>
              <w:rPr>
                <w:rFonts w:ascii="Arial" w:hAnsi="Arial" w:cs="Arial"/>
                <w:color w:val="000000" w:themeColor="text1"/>
                <w:sz w:val="18"/>
                <w:szCs w:val="18"/>
                <w:lang w:val="it-IT"/>
              </w:rPr>
              <w:t xml:space="preserve">Senior Manager Global Brand &amp; Communications </w:t>
            </w:r>
          </w:p>
          <w:p w14:paraId="4A84C337" w14:textId="77777777" w:rsidR="00C83BBB" w:rsidRPr="00916175" w:rsidRDefault="00C83BBB" w:rsidP="001051F3">
            <w:pPr>
              <w:spacing w:line="288" w:lineRule="auto"/>
              <w:rPr>
                <w:rFonts w:ascii="Arial" w:hAnsi="Arial" w:cs="Arial"/>
                <w:color w:val="000000" w:themeColor="text1"/>
                <w:sz w:val="18"/>
                <w:szCs w:val="18"/>
                <w:lang w:val="it-IT"/>
              </w:rPr>
            </w:pPr>
            <w:r>
              <w:rPr>
                <w:rFonts w:ascii="Arial" w:hAnsi="Arial" w:cs="Arial"/>
                <w:color w:val="000000" w:themeColor="text1"/>
                <w:sz w:val="18"/>
                <w:szCs w:val="18"/>
                <w:lang w:val="it-IT"/>
              </w:rPr>
              <w:t xml:space="preserve">GBU </w:t>
            </w:r>
            <w:r w:rsidRPr="00916175">
              <w:rPr>
                <w:rFonts w:ascii="Arial" w:hAnsi="Arial" w:cs="Arial"/>
                <w:color w:val="000000" w:themeColor="text1"/>
                <w:sz w:val="18"/>
                <w:szCs w:val="18"/>
                <w:lang w:val="it-IT"/>
              </w:rPr>
              <w:t>Professional Coffee Machines</w:t>
            </w:r>
          </w:p>
          <w:p w14:paraId="6241F796" w14:textId="77777777" w:rsidR="00C83BBB" w:rsidRPr="00916175" w:rsidRDefault="00C83BBB" w:rsidP="001051F3">
            <w:pPr>
              <w:spacing w:line="288" w:lineRule="auto"/>
              <w:rPr>
                <w:rFonts w:ascii="Arial" w:hAnsi="Arial" w:cs="Arial"/>
                <w:color w:val="000000" w:themeColor="text1"/>
                <w:sz w:val="18"/>
                <w:szCs w:val="18"/>
                <w:lang w:val="it-IT"/>
              </w:rPr>
            </w:pPr>
            <w:r w:rsidRPr="00916175">
              <w:rPr>
                <w:rFonts w:ascii="Arial" w:hAnsi="Arial" w:cs="Arial"/>
                <w:color w:val="000000" w:themeColor="text1"/>
                <w:sz w:val="18"/>
                <w:szCs w:val="18"/>
                <w:lang w:val="it-IT"/>
              </w:rPr>
              <w:t>Eberhardstraße 35 – D-73312 Geislingen</w:t>
            </w:r>
          </w:p>
          <w:p w14:paraId="17C410D5" w14:textId="77777777" w:rsidR="00C83BBB" w:rsidRPr="00916175" w:rsidRDefault="00C83BBB" w:rsidP="001051F3">
            <w:pPr>
              <w:spacing w:line="288" w:lineRule="auto"/>
              <w:rPr>
                <w:rFonts w:ascii="Arial" w:hAnsi="Arial" w:cs="Arial"/>
                <w:color w:val="000000" w:themeColor="text1"/>
                <w:sz w:val="18"/>
                <w:szCs w:val="18"/>
                <w:lang w:val="it-IT"/>
              </w:rPr>
            </w:pPr>
            <w:r w:rsidRPr="00916175">
              <w:rPr>
                <w:rFonts w:ascii="Arial" w:hAnsi="Arial" w:cs="Arial"/>
                <w:color w:val="000000" w:themeColor="text1"/>
                <w:sz w:val="18"/>
                <w:szCs w:val="18"/>
                <w:lang w:val="it-IT"/>
              </w:rPr>
              <w:t xml:space="preserve">Tel.: +49 73 31 25 8589 </w:t>
            </w:r>
          </w:p>
          <w:p w14:paraId="2579F9E4" w14:textId="328954F6" w:rsidR="0052255D" w:rsidRPr="00916175" w:rsidRDefault="00C83BBB" w:rsidP="001051F3">
            <w:pPr>
              <w:spacing w:line="288" w:lineRule="auto"/>
              <w:rPr>
                <w:rFonts w:ascii="Arial" w:hAnsi="Arial" w:cs="Arial"/>
                <w:color w:val="000000" w:themeColor="text1"/>
                <w:sz w:val="18"/>
                <w:szCs w:val="18"/>
                <w:lang w:val="it-IT"/>
              </w:rPr>
            </w:pPr>
            <w:r>
              <w:rPr>
                <w:rFonts w:ascii="Arial" w:hAnsi="Arial" w:cs="Arial"/>
                <w:color w:val="000000" w:themeColor="text1"/>
                <w:sz w:val="18"/>
                <w:szCs w:val="18"/>
                <w:lang w:val="it-IT"/>
              </w:rPr>
              <w:t>EG</w:t>
            </w:r>
            <w:r w:rsidRPr="00916175">
              <w:rPr>
                <w:rFonts w:ascii="Arial" w:hAnsi="Arial" w:cs="Arial"/>
                <w:color w:val="000000" w:themeColor="text1"/>
                <w:sz w:val="18"/>
                <w:szCs w:val="18"/>
                <w:lang w:val="it-IT"/>
              </w:rPr>
              <w:t>old@wmf.</w:t>
            </w:r>
            <w:r>
              <w:rPr>
                <w:rFonts w:ascii="Arial" w:hAnsi="Arial" w:cs="Arial"/>
                <w:color w:val="000000" w:themeColor="text1"/>
                <w:sz w:val="18"/>
                <w:szCs w:val="18"/>
                <w:lang w:val="it-IT"/>
              </w:rPr>
              <w:t>com</w:t>
            </w:r>
            <w:r w:rsidRPr="00916175">
              <w:rPr>
                <w:rFonts w:ascii="Arial" w:hAnsi="Arial" w:cs="Arial"/>
                <w:color w:val="000000" w:themeColor="text1"/>
                <w:sz w:val="18"/>
                <w:szCs w:val="18"/>
                <w:lang w:val="it-IT"/>
              </w:rPr>
              <w:t xml:space="preserve"> - www.wmf.</w:t>
            </w:r>
            <w:r>
              <w:rPr>
                <w:rFonts w:ascii="Arial" w:hAnsi="Arial" w:cs="Arial"/>
                <w:color w:val="000000" w:themeColor="text1"/>
                <w:sz w:val="18"/>
                <w:szCs w:val="18"/>
                <w:lang w:val="it-IT"/>
              </w:rPr>
              <w:t>com</w:t>
            </w:r>
          </w:p>
        </w:tc>
        <w:tc>
          <w:tcPr>
            <w:tcW w:w="5043" w:type="dxa"/>
            <w:shd w:val="clear" w:color="auto" w:fill="auto"/>
          </w:tcPr>
          <w:p w14:paraId="5374558D" w14:textId="77777777" w:rsidR="0052255D" w:rsidRPr="00916175" w:rsidRDefault="0052255D" w:rsidP="001051F3">
            <w:pPr>
              <w:spacing w:line="288" w:lineRule="auto"/>
              <w:rPr>
                <w:rFonts w:ascii="Arial" w:hAnsi="Arial" w:cs="Arial"/>
                <w:color w:val="000000" w:themeColor="text1"/>
                <w:sz w:val="18"/>
                <w:szCs w:val="18"/>
                <w:lang w:val="it-IT"/>
              </w:rPr>
            </w:pPr>
          </w:p>
          <w:p w14:paraId="3102E521" w14:textId="77777777" w:rsidR="0052255D" w:rsidRPr="00916175" w:rsidRDefault="0052255D" w:rsidP="001051F3">
            <w:pPr>
              <w:spacing w:line="288" w:lineRule="auto"/>
              <w:rPr>
                <w:rFonts w:ascii="Arial" w:hAnsi="Arial" w:cs="Arial"/>
                <w:b/>
                <w:bCs/>
                <w:color w:val="000000" w:themeColor="text1"/>
                <w:sz w:val="18"/>
                <w:szCs w:val="18"/>
              </w:rPr>
            </w:pPr>
            <w:r w:rsidRPr="00916175">
              <w:rPr>
                <w:rFonts w:ascii="Arial" w:hAnsi="Arial" w:cs="Arial"/>
                <w:b/>
                <w:bCs/>
                <w:color w:val="000000" w:themeColor="text1"/>
                <w:sz w:val="18"/>
                <w:szCs w:val="18"/>
              </w:rPr>
              <w:t>Presse- und Öffentlichkeitsarbeit:</w:t>
            </w:r>
          </w:p>
          <w:p w14:paraId="571CF3D6" w14:textId="77777777" w:rsidR="0052255D" w:rsidRPr="00916175" w:rsidRDefault="0052255D" w:rsidP="001051F3">
            <w:pPr>
              <w:spacing w:line="288" w:lineRule="auto"/>
              <w:rPr>
                <w:rFonts w:ascii="Arial" w:hAnsi="Arial" w:cs="Arial"/>
                <w:color w:val="000000" w:themeColor="text1"/>
                <w:sz w:val="18"/>
                <w:szCs w:val="18"/>
              </w:rPr>
            </w:pPr>
            <w:r w:rsidRPr="00916175">
              <w:rPr>
                <w:rFonts w:ascii="Arial" w:hAnsi="Arial" w:cs="Arial"/>
                <w:color w:val="000000" w:themeColor="text1"/>
                <w:sz w:val="18"/>
                <w:szCs w:val="18"/>
              </w:rPr>
              <w:t>WMF Pressebüro</w:t>
            </w:r>
          </w:p>
          <w:p w14:paraId="0CC33236" w14:textId="77777777" w:rsidR="0052255D" w:rsidRPr="00916175" w:rsidRDefault="0052255D" w:rsidP="001051F3">
            <w:pPr>
              <w:spacing w:line="288" w:lineRule="auto"/>
              <w:rPr>
                <w:rFonts w:ascii="Arial" w:hAnsi="Arial" w:cs="Arial"/>
                <w:color w:val="000000" w:themeColor="text1"/>
                <w:sz w:val="18"/>
                <w:szCs w:val="18"/>
              </w:rPr>
            </w:pPr>
            <w:r w:rsidRPr="00916175">
              <w:rPr>
                <w:rFonts w:ascii="Arial" w:hAnsi="Arial" w:cs="Arial"/>
                <w:color w:val="000000" w:themeColor="text1"/>
                <w:sz w:val="18"/>
                <w:szCs w:val="18"/>
              </w:rPr>
              <w:t xml:space="preserve">c/o Press’n’Relations GmbH </w:t>
            </w:r>
          </w:p>
          <w:p w14:paraId="3769F073" w14:textId="77777777" w:rsidR="0052255D" w:rsidRPr="00916175" w:rsidRDefault="0052255D" w:rsidP="001051F3">
            <w:pPr>
              <w:spacing w:line="288" w:lineRule="auto"/>
              <w:rPr>
                <w:rFonts w:ascii="Arial" w:hAnsi="Arial" w:cs="Arial"/>
                <w:color w:val="000000" w:themeColor="text1"/>
                <w:sz w:val="18"/>
                <w:szCs w:val="18"/>
              </w:rPr>
            </w:pPr>
            <w:r w:rsidRPr="00916175">
              <w:rPr>
                <w:rFonts w:ascii="Arial" w:hAnsi="Arial" w:cs="Arial"/>
                <w:color w:val="000000" w:themeColor="text1"/>
                <w:sz w:val="18"/>
                <w:szCs w:val="18"/>
              </w:rPr>
              <w:t xml:space="preserve">Monika Nyendick </w:t>
            </w:r>
          </w:p>
          <w:p w14:paraId="763A3368" w14:textId="77777777" w:rsidR="0052255D" w:rsidRPr="00916175" w:rsidRDefault="0052255D" w:rsidP="001051F3">
            <w:pPr>
              <w:spacing w:line="288" w:lineRule="auto"/>
              <w:rPr>
                <w:rFonts w:ascii="Arial" w:hAnsi="Arial" w:cs="Arial"/>
                <w:color w:val="000000" w:themeColor="text1"/>
                <w:sz w:val="18"/>
                <w:szCs w:val="18"/>
                <w:lang w:val="it-IT"/>
              </w:rPr>
            </w:pPr>
            <w:r w:rsidRPr="00916175">
              <w:rPr>
                <w:rFonts w:ascii="Arial" w:hAnsi="Arial" w:cs="Arial"/>
                <w:color w:val="000000" w:themeColor="text1"/>
                <w:sz w:val="18"/>
                <w:szCs w:val="18"/>
                <w:lang w:val="it-IT"/>
              </w:rPr>
              <w:t xml:space="preserve">Magirusstraße 33 – D-89077 Ulm </w:t>
            </w:r>
          </w:p>
          <w:p w14:paraId="31D30F7F" w14:textId="77777777" w:rsidR="0052255D" w:rsidRPr="00916175" w:rsidRDefault="0052255D" w:rsidP="001051F3">
            <w:pPr>
              <w:spacing w:line="288" w:lineRule="auto"/>
              <w:rPr>
                <w:rFonts w:ascii="Arial" w:hAnsi="Arial" w:cs="Arial"/>
                <w:color w:val="000000" w:themeColor="text1"/>
                <w:sz w:val="18"/>
                <w:szCs w:val="18"/>
                <w:lang w:val="it-IT"/>
              </w:rPr>
            </w:pPr>
            <w:r w:rsidRPr="00916175">
              <w:rPr>
                <w:rFonts w:ascii="Arial" w:hAnsi="Arial" w:cs="Arial"/>
                <w:color w:val="000000" w:themeColor="text1"/>
                <w:sz w:val="18"/>
                <w:szCs w:val="18"/>
                <w:lang w:val="it-IT"/>
              </w:rPr>
              <w:t xml:space="preserve">Tel.: +49 731 96287-30 </w:t>
            </w:r>
          </w:p>
          <w:p w14:paraId="09065893" w14:textId="77777777" w:rsidR="0052255D" w:rsidRPr="00916175" w:rsidRDefault="0052255D" w:rsidP="001051F3">
            <w:pPr>
              <w:spacing w:line="288" w:lineRule="auto"/>
              <w:rPr>
                <w:rFonts w:ascii="Arial" w:hAnsi="Arial" w:cs="Arial"/>
                <w:color w:val="000000" w:themeColor="text1"/>
                <w:sz w:val="18"/>
                <w:szCs w:val="18"/>
                <w:lang w:val="it-IT"/>
              </w:rPr>
            </w:pPr>
            <w:r w:rsidRPr="00916175">
              <w:rPr>
                <w:rFonts w:ascii="Arial" w:hAnsi="Arial" w:cs="Arial"/>
                <w:color w:val="000000" w:themeColor="text1"/>
                <w:sz w:val="18"/>
                <w:szCs w:val="18"/>
                <w:lang w:val="it-IT"/>
              </w:rPr>
              <w:t xml:space="preserve">wmf@press-n-relations.de </w:t>
            </w:r>
          </w:p>
          <w:p w14:paraId="5380C649" w14:textId="77777777" w:rsidR="0052255D" w:rsidRPr="00916175" w:rsidRDefault="0052255D" w:rsidP="001051F3">
            <w:pPr>
              <w:spacing w:line="288" w:lineRule="auto"/>
              <w:rPr>
                <w:rFonts w:ascii="Arial" w:hAnsi="Arial" w:cs="Arial"/>
                <w:color w:val="000000" w:themeColor="text1"/>
                <w:sz w:val="18"/>
                <w:szCs w:val="18"/>
                <w:lang w:val="it-IT"/>
              </w:rPr>
            </w:pPr>
            <w:r w:rsidRPr="00916175">
              <w:rPr>
                <w:rFonts w:ascii="Arial" w:hAnsi="Arial" w:cs="Arial"/>
                <w:color w:val="000000" w:themeColor="text1"/>
                <w:sz w:val="18"/>
                <w:szCs w:val="18"/>
                <w:lang w:val="it-IT"/>
              </w:rPr>
              <w:t>www.press-n-relations.de</w:t>
            </w:r>
          </w:p>
        </w:tc>
      </w:tr>
    </w:tbl>
    <w:p w14:paraId="4642EA41" w14:textId="77777777" w:rsidR="00541B58" w:rsidRPr="0052255D" w:rsidRDefault="00541B58" w:rsidP="001051F3">
      <w:pPr>
        <w:spacing w:line="288" w:lineRule="auto"/>
        <w:rPr>
          <w:rFonts w:ascii="Arial" w:hAnsi="Arial" w:cs="Arial"/>
          <w:sz w:val="20"/>
          <w:lang w:val="it-IT"/>
        </w:rPr>
      </w:pPr>
    </w:p>
    <w:p w14:paraId="23AE7F73" w14:textId="77777777" w:rsidR="00916175" w:rsidRPr="00916175" w:rsidRDefault="00916175" w:rsidP="001051F3">
      <w:pPr>
        <w:tabs>
          <w:tab w:val="left" w:pos="2868"/>
        </w:tabs>
        <w:spacing w:line="288" w:lineRule="auto"/>
        <w:rPr>
          <w:rFonts w:ascii="Arial" w:hAnsi="Arial" w:cs="Arial"/>
          <w:b/>
          <w:bCs/>
          <w:color w:val="000000" w:themeColor="text1"/>
          <w:sz w:val="18"/>
          <w:szCs w:val="18"/>
        </w:rPr>
      </w:pPr>
      <w:r w:rsidRPr="00916175">
        <w:rPr>
          <w:rFonts w:ascii="Arial" w:hAnsi="Arial" w:cs="Arial"/>
          <w:b/>
          <w:bCs/>
          <w:color w:val="000000" w:themeColor="text1"/>
          <w:sz w:val="18"/>
          <w:szCs w:val="18"/>
        </w:rPr>
        <w:t>Über die WMF Group</w:t>
      </w:r>
    </w:p>
    <w:p w14:paraId="785C2163" w14:textId="77777777" w:rsidR="00916175" w:rsidRPr="00916175" w:rsidRDefault="00916175" w:rsidP="001051F3">
      <w:pPr>
        <w:spacing w:line="288" w:lineRule="auto"/>
        <w:rPr>
          <w:rFonts w:ascii="Arial" w:hAnsi="Arial" w:cs="Arial"/>
          <w:bCs/>
          <w:color w:val="000000" w:themeColor="text1"/>
          <w:sz w:val="18"/>
          <w:szCs w:val="18"/>
        </w:rPr>
      </w:pPr>
      <w:r w:rsidRPr="00916175">
        <w:rPr>
          <w:rFonts w:ascii="Arial" w:hAnsi="Arial" w:cs="Arial"/>
          <w:bCs/>
          <w:color w:val="000000" w:themeColor="text1"/>
          <w:sz w:val="18"/>
          <w:szCs w:val="18"/>
        </w:rPr>
        <w:t>Seit über 160 Jahren ist WMF dem perfekten Dreiklang aus Design, Funktionalität und Qualität verpflichtet. Im Geschäftsbereich Professional Coffee Machines (PCM) nimmt das süddeutsche Unternehmen weltweit eine marktführende Stellung ein. Mit dem Ziel, stets die erste Wahl für professionelle Kaffeelösungen rund um den Globus zu sein, verbindet das Qualitätssiegel „Made in Germany“ Premium-Produkte und Innovationskraft mit höchster Leistungsstärke und Zuverlässigkeit.</w:t>
      </w:r>
    </w:p>
    <w:p w14:paraId="0179BF2A" w14:textId="77777777" w:rsidR="00916175" w:rsidRPr="00916175" w:rsidRDefault="00916175" w:rsidP="001051F3">
      <w:pPr>
        <w:spacing w:line="288" w:lineRule="auto"/>
        <w:rPr>
          <w:rFonts w:ascii="Arial" w:hAnsi="Arial" w:cs="Arial"/>
          <w:bCs/>
          <w:color w:val="000000" w:themeColor="text1"/>
          <w:sz w:val="18"/>
          <w:szCs w:val="18"/>
        </w:rPr>
      </w:pPr>
    </w:p>
    <w:p w14:paraId="36A76CD3" w14:textId="77777777" w:rsidR="00916175" w:rsidRPr="00916175" w:rsidRDefault="00916175" w:rsidP="001051F3">
      <w:pPr>
        <w:spacing w:line="288" w:lineRule="auto"/>
        <w:rPr>
          <w:rFonts w:ascii="Arial" w:hAnsi="Arial" w:cs="Arial"/>
          <w:bCs/>
          <w:color w:val="000000" w:themeColor="text1"/>
          <w:sz w:val="18"/>
          <w:szCs w:val="18"/>
        </w:rPr>
      </w:pPr>
      <w:r w:rsidRPr="00916175">
        <w:rPr>
          <w:rFonts w:ascii="Arial" w:hAnsi="Arial" w:cs="Arial"/>
          <w:bCs/>
          <w:color w:val="000000" w:themeColor="text1"/>
          <w:sz w:val="18"/>
          <w:szCs w:val="18"/>
        </w:rPr>
        <w:t>Im Zentrum des WMF PCM-Lösungsportfolios steht eine klare Botschaft: Designed to Perform. So liefert die Business Unit aus Geislingen an der Steige für jedes Geschäftsmodell im Kaffeebereich das passende Konzept – von leistungsstarken Spezialitäten-Vollautomaten über Filtermaschinen bis hin zu Siebträger-Vollautomaten und innovativen Digitalisierungskonzepten. Darüber hinaus profitieren Kunden national wie international von einer hohen Beratungs- und Servicequalität. Grundlage dafür ist die größte unternehmenseigene Serviceorganisation für professionelle Kaffeemaschinen in Europa. Durch regelmäßige Schulungen in den WMF Schulungszentren wird gewährleistet, dass dieses Know-how kontinuierlich an das gesamte globale Servicenetzwerk von WMF weitergegeben wird.</w:t>
      </w:r>
    </w:p>
    <w:p w14:paraId="5006A7D4" w14:textId="77777777" w:rsidR="00916175" w:rsidRPr="00916175" w:rsidRDefault="00916175" w:rsidP="001051F3">
      <w:pPr>
        <w:spacing w:line="288" w:lineRule="auto"/>
        <w:rPr>
          <w:rFonts w:ascii="Arial" w:hAnsi="Arial" w:cs="Arial"/>
          <w:bCs/>
          <w:color w:val="000000" w:themeColor="text1"/>
          <w:sz w:val="18"/>
          <w:szCs w:val="18"/>
        </w:rPr>
      </w:pPr>
    </w:p>
    <w:p w14:paraId="2A6158C4" w14:textId="77777777" w:rsidR="00916175" w:rsidRPr="00971094" w:rsidRDefault="00916175" w:rsidP="001051F3">
      <w:pPr>
        <w:spacing w:line="288" w:lineRule="auto"/>
        <w:rPr>
          <w:rFonts w:ascii="Arial" w:hAnsi="Arial" w:cs="Arial"/>
          <w:sz w:val="18"/>
          <w:szCs w:val="18"/>
        </w:rPr>
      </w:pPr>
      <w:r w:rsidRPr="00916175">
        <w:rPr>
          <w:rFonts w:ascii="Arial" w:hAnsi="Arial" w:cs="Arial"/>
          <w:bCs/>
          <w:color w:val="000000" w:themeColor="text1"/>
          <w:sz w:val="18"/>
          <w:szCs w:val="18"/>
        </w:rPr>
        <w:t>Seit Ende 2016 gehört die WMF Group zum französischen Groupe SEB Konzern. Im Zuge dessen wurden jüngst alle B2B-Marken der Gruppe unter dem Dach „SEB PROFESSIONAL“ gebündelt. Neben WMF PCM  gehören dazu die Kaffeemaschinenmarken Schaerer und Wilbur Curtis sowie der Geschäftsbereich Professional Hotel Equipment mit den Marken WMF Professional und HEPP.</w:t>
      </w:r>
      <w:r w:rsidRPr="00971094">
        <w:rPr>
          <w:rFonts w:ascii="Arial" w:hAnsi="Arial" w:cs="Arial"/>
          <w:sz w:val="18"/>
          <w:szCs w:val="18"/>
        </w:rPr>
        <w:t xml:space="preserve"> </w:t>
      </w:r>
    </w:p>
    <w:p w14:paraId="73972E7E" w14:textId="77777777" w:rsidR="00916175" w:rsidRDefault="00916175" w:rsidP="001051F3">
      <w:pPr>
        <w:spacing w:line="288" w:lineRule="auto"/>
        <w:rPr>
          <w:rFonts w:ascii="Helvetica" w:hAnsi="Helvetica"/>
          <w:sz w:val="20"/>
        </w:rPr>
      </w:pPr>
    </w:p>
    <w:p w14:paraId="3B8D47EE" w14:textId="77777777" w:rsidR="008A344A" w:rsidRPr="002B26F5" w:rsidRDefault="008A344A" w:rsidP="001051F3">
      <w:pPr>
        <w:spacing w:line="288" w:lineRule="auto"/>
        <w:rPr>
          <w:rFonts w:ascii="Arial" w:hAnsi="Arial" w:cs="Arial"/>
        </w:rPr>
      </w:pPr>
    </w:p>
    <w:sectPr w:rsidR="008A344A" w:rsidRPr="002B26F5" w:rsidSect="008A344A">
      <w:headerReference w:type="default" r:id="rId7"/>
      <w:footerReference w:type="default" r:id="rId8"/>
      <w:headerReference w:type="first" r:id="rId9"/>
      <w:footerReference w:type="first" r:id="rId10"/>
      <w:type w:val="continuous"/>
      <w:pgSz w:w="11906" w:h="16838" w:code="9"/>
      <w:pgMar w:top="3119" w:right="3402" w:bottom="1418" w:left="1542" w:header="0" w:footer="0" w:gutter="0"/>
      <w:cols w:space="709"/>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DF65D7B" w14:textId="77777777" w:rsidR="00A61837" w:rsidRDefault="00A61837">
      <w:r>
        <w:separator/>
      </w:r>
    </w:p>
  </w:endnote>
  <w:endnote w:type="continuationSeparator" w:id="0">
    <w:p w14:paraId="27C74206" w14:textId="77777777" w:rsidR="00A61837" w:rsidRDefault="00A618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WMF Rotis">
    <w:panose1 w:val="020B0604020202020204"/>
    <w:charset w:val="00"/>
    <w:family w:val="roman"/>
    <w:notTrueType/>
    <w:pitch w:val="variable"/>
    <w:sig w:usb0="800002AF" w:usb1="5000205A"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embedRegular r:id="rId1" w:fontKey="{04023CF0-B5D6-FB47-9C8C-9D9651B2A47F}"/>
    <w:embedBold r:id="rId2" w:fontKey="{795360B4-EC9E-764E-BC55-E55E1A7BBD0B}"/>
    <w:embedBoldItalic r:id="rId3" w:fontKey="{8E86B19F-5E86-CF47-B7CE-35540F1594A9}"/>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83CE20" w14:textId="77777777" w:rsidR="00157274" w:rsidRPr="000423F3" w:rsidRDefault="00157274" w:rsidP="00157274">
    <w:pPr>
      <w:pStyle w:val="Fuzeile"/>
      <w:ind w:left="-567"/>
      <w:rPr>
        <w:rFonts w:ascii="Arial" w:hAnsi="Arial"/>
        <w:color w:val="000000" w:themeColor="text1"/>
        <w:sz w:val="15"/>
        <w:szCs w:val="15"/>
        <w:lang w:val="en-US"/>
      </w:rPr>
    </w:pPr>
    <w:r w:rsidRPr="000D42BC">
      <w:rPr>
        <w:rFonts w:ascii="Arial" w:hAnsi="Arial"/>
        <w:noProof/>
        <w:color w:val="FF0000"/>
        <w:sz w:val="15"/>
        <w:szCs w:val="15"/>
        <w:lang w:eastAsia="de-DE"/>
      </w:rPr>
      <mc:AlternateContent>
        <mc:Choice Requires="wps">
          <w:drawing>
            <wp:anchor distT="0" distB="0" distL="114300" distR="114300" simplePos="0" relativeHeight="251664384" behindDoc="1" locked="0" layoutInCell="1" allowOverlap="1" wp14:anchorId="68879071" wp14:editId="33BD31C4">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354E5437" id="Gerade Verbindung 7" o:spid="_x0000_s1026" style="position:absolute;z-index:-25165209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" strokecolor="#e2001a" strokeweight=".5pt">
              <v:stroke joinstyle="miter"/>
              <w10:wrap anchorx="page" anchory="page"/>
            </v:line>
          </w:pict>
        </mc:Fallback>
      </mc:AlternateContent>
    </w:r>
    <w:r w:rsidRPr="000D42BC">
      <w:rPr>
        <w:rFonts w:ascii="Arial" w:hAnsi="Arial"/>
        <w:noProof/>
        <w:sz w:val="15"/>
        <w:szCs w:val="15"/>
        <w:lang w:eastAsia="de-DE"/>
      </w:rPr>
      <w:drawing>
        <wp:anchor distT="0" distB="0" distL="114300" distR="114300" simplePos="0" relativeHeight="251663360" behindDoc="0" locked="0" layoutInCell="1" allowOverlap="1" wp14:anchorId="7C2B098F" wp14:editId="1A1ABF98">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7C40151B" w14:textId="77777777" w:rsidR="00A962DD" w:rsidRDefault="00A962DD">
    <w:pPr>
      <w:pStyle w:val="MLStat"/>
      <w:spacing w:before="0" w:after="0" w:line="240" w:lineRule="exact"/>
      <w:ind w:left="0" w:right="0" w:firstLine="0"/>
      <w:rPr>
        <w:noProof/>
        <w:szCs w:val="2"/>
      </w:rPr>
    </w:pPr>
  </w:p>
  <w:p w14:paraId="4176AE23" w14:textId="77777777" w:rsidR="00A962DD" w:rsidRDefault="00A962DD">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9C420D" w14:textId="77777777" w:rsidR="00A962DD" w:rsidRPr="00102595" w:rsidRDefault="00A962DD" w:rsidP="00F3262A">
    <w:pPr>
      <w:pStyle w:val="MLStat"/>
      <w:spacing w:before="0" w:after="0" w:line="240" w:lineRule="exact"/>
      <w:ind w:left="0" w:right="0" w:firstLine="0"/>
      <w:rPr>
        <w:noProof/>
        <w:szCs w:val="2"/>
        <w:lang w:val="de-DE"/>
      </w:rPr>
    </w:pPr>
  </w:p>
  <w:p w14:paraId="099EC6A4" w14:textId="77777777" w:rsidR="00A962DD" w:rsidRPr="00102595" w:rsidRDefault="00A962DD"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B2BAD5E" w14:textId="77777777" w:rsidR="00A61837" w:rsidRDefault="00A61837">
      <w:r>
        <w:separator/>
      </w:r>
    </w:p>
  </w:footnote>
  <w:footnote w:type="continuationSeparator" w:id="0">
    <w:p w14:paraId="396B2FBD" w14:textId="77777777" w:rsidR="00A61837" w:rsidRDefault="00A6183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DE8671" w14:textId="77777777" w:rsidR="00A962DD" w:rsidRDefault="00A962DD">
    <w:pPr>
      <w:pStyle w:val="MLStat"/>
      <w:spacing w:before="0" w:after="0" w:line="240" w:lineRule="exact"/>
      <w:ind w:left="0" w:right="0" w:firstLine="0"/>
      <w:rPr>
        <w:noProof/>
        <w:szCs w:val="2"/>
      </w:rPr>
    </w:pPr>
  </w:p>
  <w:p w14:paraId="66D85804" w14:textId="77777777" w:rsidR="00A962DD" w:rsidRDefault="00A962DD">
    <w:pPr>
      <w:pStyle w:val="MLStat"/>
      <w:spacing w:before="0" w:after="0" w:line="240" w:lineRule="exact"/>
      <w:ind w:left="0" w:right="0" w:firstLine="0"/>
      <w:rPr>
        <w:noProof/>
        <w:szCs w:val="2"/>
      </w:rPr>
    </w:pPr>
    <w:r>
      <w:rPr>
        <w:noProof/>
        <w:sz w:val="24"/>
        <w:szCs w:val="24"/>
      </w:rPr>
      <w:fldChar w:fldCharType="begin" w:fldLock="1"/>
    </w:r>
    <w:r>
      <w:rPr>
        <w:noProof/>
        <w:sz w:val="24"/>
        <w:szCs w:val="24"/>
      </w:rPr>
      <w:instrText xml:space="preserve"> REF  bkmHeaderRef </w:instrText>
    </w:r>
    <w:r>
      <w:rPr>
        <w:noProof/>
        <w:sz w:val="24"/>
        <w:szCs w:val="24"/>
      </w:rPr>
      <w:fldChar w:fldCharType="separate"/>
    </w:r>
  </w:p>
  <w:p w14:paraId="54649A83" w14:textId="77777777" w:rsidR="00A962DD" w:rsidRDefault="00A962DD">
    <w:pPr>
      <w:pStyle w:val="MLStat"/>
      <w:spacing w:before="0" w:after="0" w:line="240" w:lineRule="exact"/>
      <w:ind w:left="0" w:right="0" w:firstLine="0"/>
      <w:rPr>
        <w:noProof/>
        <w:szCs w:val="2"/>
      </w:rPr>
    </w:pPr>
  </w:p>
  <w:p w14:paraId="32887ED0" w14:textId="77777777" w:rsidR="00A962DD" w:rsidRDefault="00A962DD">
    <w:pPr>
      <w:pStyle w:val="MLStat"/>
      <w:spacing w:before="0" w:after="0" w:line="240" w:lineRule="exact"/>
      <w:ind w:left="0" w:right="0" w:firstLine="0"/>
      <w:rPr>
        <w:noProof/>
        <w:szCs w:val="2"/>
      </w:rPr>
    </w:pPr>
    <w:r>
      <w:rPr>
        <w:noProof/>
        <w:sz w:val="24"/>
        <w:szCs w:val="24"/>
      </w:rPr>
      <w:fldChar w:fldCharType="end"/>
    </w:r>
  </w:p>
  <w:p w14:paraId="474DB34B" w14:textId="77777777" w:rsidR="008A344A" w:rsidRDefault="008A344A">
    <w:pPr>
      <w:pStyle w:val="MLStat"/>
      <w:spacing w:before="0" w:after="0" w:line="240" w:lineRule="exact"/>
      <w:ind w:left="0" w:right="0" w:firstLine="0"/>
      <w:rPr>
        <w:noProof/>
        <w:szCs w:val="2"/>
      </w:rPr>
    </w:pPr>
  </w:p>
  <w:p w14:paraId="6CA240D1" w14:textId="77777777" w:rsidR="008A344A" w:rsidRDefault="008A344A">
    <w:pPr>
      <w:pStyle w:val="MLStat"/>
      <w:spacing w:before="0" w:after="0" w:line="240" w:lineRule="exact"/>
      <w:ind w:left="0" w:right="0" w:firstLine="0"/>
      <w:rPr>
        <w:noProof/>
        <w:szCs w:val="2"/>
      </w:rPr>
    </w:pPr>
  </w:p>
  <w:p w14:paraId="60D3E690" w14:textId="77777777" w:rsidR="008A344A" w:rsidRDefault="008A344A">
    <w:pPr>
      <w:pStyle w:val="MLStat"/>
      <w:spacing w:before="0" w:after="0" w:line="240" w:lineRule="exact"/>
      <w:ind w:left="0" w:right="0" w:firstLine="0"/>
      <w:rPr>
        <w:noProof/>
        <w:szCs w:val="2"/>
      </w:rPr>
    </w:pPr>
  </w:p>
  <w:p w14:paraId="2A89567D" w14:textId="16E3D3BF" w:rsidR="008A344A" w:rsidRDefault="008A344A">
    <w:pPr>
      <w:pStyle w:val="MLStat"/>
      <w:spacing w:before="0" w:after="0" w:line="240" w:lineRule="exact"/>
      <w:ind w:left="0" w:right="0" w:firstLine="0"/>
      <w:rPr>
        <w:noProof/>
        <w:szCs w:val="2"/>
      </w:rPr>
    </w:pPr>
  </w:p>
  <w:p w14:paraId="3D3F167C" w14:textId="77777777" w:rsidR="008A344A" w:rsidRDefault="008A344A">
    <w:pPr>
      <w:pStyle w:val="MLStat"/>
      <w:spacing w:before="0" w:after="0" w:line="240" w:lineRule="exact"/>
      <w:ind w:left="0" w:right="0" w:firstLine="0"/>
      <w:rPr>
        <w:rFonts w:ascii="Arial" w:hAnsi="Arial" w:cs="Arial"/>
        <w:noProof/>
        <w:sz w:val="28"/>
        <w:szCs w:val="28"/>
      </w:rPr>
    </w:pPr>
  </w:p>
  <w:p w14:paraId="769EA4DF" w14:textId="71C7BE7E" w:rsidR="00A962DD" w:rsidRPr="008A344A" w:rsidRDefault="008A344A" w:rsidP="008A344A">
    <w:pPr>
      <w:pStyle w:val="MLStat"/>
      <w:spacing w:before="120" w:after="0" w:line="240" w:lineRule="exact"/>
      <w:ind w:left="0" w:right="0" w:firstLine="0"/>
      <w:rPr>
        <w:rFonts w:ascii="Arial" w:hAnsi="Arial" w:cs="Arial"/>
        <w:b/>
        <w:noProof/>
        <w:sz w:val="24"/>
        <w:szCs w:val="24"/>
      </w:rPr>
    </w:pPr>
    <w:r w:rsidRPr="008A344A">
      <w:rPr>
        <w:rFonts w:ascii="Arial" w:hAnsi="Arial" w:cs="Arial"/>
        <w:b/>
        <w:noProof/>
        <w:sz w:val="24"/>
        <w:szCs w:val="24"/>
      </w:rPr>
      <w:t>Presseinformation</w:t>
    </w:r>
    <w:r w:rsidRPr="008A344A">
      <w:rPr>
        <w:rFonts w:ascii="Arial" w:hAnsi="Arial" w:cs="Arial"/>
        <w:noProof/>
        <w:sz w:val="24"/>
        <w:szCs w:val="24"/>
        <w:lang w:val="de-DE" w:eastAsia="de-DE"/>
      </w:rPr>
      <w:drawing>
        <wp:anchor distT="0" distB="0" distL="114300" distR="114300" simplePos="0" relativeHeight="251661312" behindDoc="1" locked="1" layoutInCell="1" allowOverlap="1" wp14:anchorId="1459FA0F" wp14:editId="553D1F30">
          <wp:simplePos x="0" y="0"/>
          <wp:positionH relativeFrom="page">
            <wp:posOffset>16510</wp:posOffset>
          </wp:positionH>
          <wp:positionV relativeFrom="page">
            <wp:posOffset>17145</wp:posOffset>
          </wp:positionV>
          <wp:extent cx="7538085" cy="1252855"/>
          <wp:effectExtent l="0" t="0" r="0" b="4445"/>
          <wp:wrapNone/>
          <wp:docPr id="3"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208F54" w14:textId="5B1220F4" w:rsidR="00A962DD" w:rsidRDefault="00E32619">
    <w:pPr>
      <w:pStyle w:val="MLStat"/>
      <w:spacing w:before="0" w:after="0" w:line="240" w:lineRule="exact"/>
      <w:ind w:left="0" w:right="0" w:firstLine="0"/>
      <w:rPr>
        <w:noProof/>
        <w:szCs w:val="2"/>
      </w:rPr>
    </w:pPr>
    <w:r>
      <w:rPr>
        <w:noProof/>
        <w:lang w:val="de-DE" w:eastAsia="de-DE"/>
      </w:rPr>
      <w:drawing>
        <wp:anchor distT="0" distB="0" distL="114300" distR="114300" simplePos="0" relativeHeight="251659264" behindDoc="1" locked="1" layoutInCell="1" allowOverlap="1" wp14:anchorId="618721DB" wp14:editId="19A28ED2">
          <wp:simplePos x="0" y="0"/>
          <wp:positionH relativeFrom="page">
            <wp:posOffset>9525</wp:posOffset>
          </wp:positionH>
          <wp:positionV relativeFrom="page">
            <wp:posOffset>0</wp:posOffset>
          </wp:positionV>
          <wp:extent cx="7538085" cy="1252855"/>
          <wp:effectExtent l="0" t="0" r="0" b="4445"/>
          <wp:wrapNone/>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0277B7C" w14:textId="77777777" w:rsidR="00A962DD" w:rsidRDefault="00A962DD">
    <w:pPr>
      <w:pStyle w:val="MLStat"/>
      <w:spacing w:before="0" w:after="0" w:line="240" w:lineRule="exact"/>
      <w:ind w:left="0" w:right="0" w:firstLine="0"/>
      <w:rPr>
        <w:noProof/>
        <w:szCs w:val="2"/>
      </w:rPr>
    </w:pPr>
    <w:bookmarkStart w:id="1" w:name="bkmHeaderRef"/>
  </w:p>
  <w:p w14:paraId="25B90DB4" w14:textId="77777777" w:rsidR="00A962DD" w:rsidRDefault="00A962DD">
    <w:pPr>
      <w:pStyle w:val="MLStat"/>
      <w:framePr w:w="1684" w:h="1338" w:hSpace="181" w:wrap="around" w:vAnchor="page" w:hAnchor="page" w:xAlign="right" w:yAlign="top" w:anchorLock="1"/>
      <w:spacing w:before="0" w:after="0" w:line="480" w:lineRule="exact"/>
      <w:ind w:left="0" w:right="0" w:firstLine="0"/>
      <w:rPr>
        <w:noProof/>
        <w:szCs w:val="2"/>
      </w:rPr>
    </w:pPr>
  </w:p>
  <w:p w14:paraId="474F7B12" w14:textId="47F11AE7" w:rsidR="00A962DD" w:rsidRDefault="00A962DD">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2" w:name="bkmLogo63"/>
    <w:r w:rsidRPr="00AE0F54">
      <w:rPr>
        <w:noProof/>
        <w:sz w:val="24"/>
        <w:szCs w:val="24"/>
      </w:rPr>
      <w:t xml:space="preserve"> </w:t>
    </w:r>
    <w:bookmarkEnd w:id="2"/>
  </w:p>
  <w:p w14:paraId="4F3142B8" w14:textId="77777777" w:rsidR="00A962DD" w:rsidRDefault="00A962DD">
    <w:pPr>
      <w:pStyle w:val="MLStat"/>
      <w:spacing w:before="0" w:after="0" w:line="240" w:lineRule="exact"/>
      <w:ind w:left="0" w:right="0" w:firstLine="0"/>
      <w:rPr>
        <w:noProof/>
        <w:szCs w:val="2"/>
      </w:rPr>
    </w:pPr>
  </w:p>
  <w:bookmarkEnd w:id="1"/>
  <w:p w14:paraId="45A65252" w14:textId="5F46A540" w:rsidR="00A962DD" w:rsidRDefault="00A962DD">
    <w:pPr>
      <w:pStyle w:val="MLStat"/>
      <w:spacing w:before="0" w:after="0" w:line="240" w:lineRule="exact"/>
      <w:ind w:left="0" w:right="0" w:firstLine="0"/>
      <w:rPr>
        <w:noProof/>
        <w:szCs w:val="2"/>
      </w:rPr>
    </w:pPr>
  </w:p>
  <w:p w14:paraId="343E72A6" w14:textId="77777777" w:rsidR="00E32619" w:rsidRDefault="00E32619">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12D80E5C"/>
    <w:multiLevelType w:val="hybridMultilevel"/>
    <w:tmpl w:val="DB2A79EE"/>
    <w:lvl w:ilvl="0" w:tplc="47308FFA">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40C46C3"/>
    <w:multiLevelType w:val="hybridMultilevel"/>
    <w:tmpl w:val="6B7282BE"/>
    <w:lvl w:ilvl="0" w:tplc="7068D56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5"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6"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4BC19BD"/>
    <w:multiLevelType w:val="hybridMultilevel"/>
    <w:tmpl w:val="EA6AABD8"/>
    <w:lvl w:ilvl="0" w:tplc="F470FFD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19"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19"/>
  </w:num>
  <w:num w:numId="2">
    <w:abstractNumId w:val="18"/>
  </w:num>
  <w:num w:numId="3">
    <w:abstractNumId w:val="15"/>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 w:numId="15">
    <w:abstractNumId w:val="14"/>
  </w:num>
  <w:num w:numId="16">
    <w:abstractNumId w:val="16"/>
  </w:num>
  <w:num w:numId="17">
    <w:abstractNumId w:val="11"/>
  </w:num>
  <w:num w:numId="18">
    <w:abstractNumId w:val="13"/>
  </w:num>
  <w:num w:numId="19">
    <w:abstractNumId w:val="12"/>
  </w:num>
  <w:num w:numId="2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embedTrueTypeFonts/>
  <w:saveSubsetFonts/>
  <w:hideSpellingErrors/>
  <w:hideGrammaticalErrors/>
  <w:activeWritingStyle w:appName="MSWord" w:lang="en-GB" w:vendorID="64" w:dllVersion="6" w:nlCheck="1" w:checkStyle="1"/>
  <w:activeWritingStyle w:appName="MSWord" w:lang="de-DE" w:vendorID="64" w:dllVersion="6" w:nlCheck="1" w:checkStyle="1"/>
  <w:activeWritingStyle w:appName="MSWord" w:lang="fr-FR" w:vendorID="64" w:dllVersion="6" w:nlCheck="1" w:checkStyle="1"/>
  <w:activeWritingStyle w:appName="MSWord" w:lang="en-US" w:vendorID="64" w:dllVersion="6" w:nlCheck="1" w:checkStyle="1"/>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it-IT" w:vendorID="64" w:dllVersion="4096" w:nlCheck="1" w:checkStyle="0"/>
  <w:activeWritingStyle w:appName="MSWord" w:lang="en-GB"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hyphenationZone w:val="142"/>
  <w:drawingGridHorizontalSpacing w:val="142"/>
  <w:drawingGridVerticalSpacing w:val="14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019E"/>
    <w:rsid w:val="00000FF6"/>
    <w:rsid w:val="00001A9B"/>
    <w:rsid w:val="00003A42"/>
    <w:rsid w:val="00003C36"/>
    <w:rsid w:val="00005FF2"/>
    <w:rsid w:val="000115C3"/>
    <w:rsid w:val="00012AF5"/>
    <w:rsid w:val="00014B3E"/>
    <w:rsid w:val="00014FC5"/>
    <w:rsid w:val="000152BC"/>
    <w:rsid w:val="00015EBE"/>
    <w:rsid w:val="00017BDB"/>
    <w:rsid w:val="000228B1"/>
    <w:rsid w:val="00023191"/>
    <w:rsid w:val="00031C27"/>
    <w:rsid w:val="000323E4"/>
    <w:rsid w:val="0003458F"/>
    <w:rsid w:val="00036124"/>
    <w:rsid w:val="00040028"/>
    <w:rsid w:val="000457DC"/>
    <w:rsid w:val="00046513"/>
    <w:rsid w:val="00047D99"/>
    <w:rsid w:val="00047E00"/>
    <w:rsid w:val="00052251"/>
    <w:rsid w:val="0006181B"/>
    <w:rsid w:val="00071EAC"/>
    <w:rsid w:val="000739BF"/>
    <w:rsid w:val="00083869"/>
    <w:rsid w:val="0009365F"/>
    <w:rsid w:val="00093ECE"/>
    <w:rsid w:val="000A75D8"/>
    <w:rsid w:val="000B0125"/>
    <w:rsid w:val="000B16CC"/>
    <w:rsid w:val="000B1FD2"/>
    <w:rsid w:val="000B2730"/>
    <w:rsid w:val="000B608E"/>
    <w:rsid w:val="000B63A7"/>
    <w:rsid w:val="000B6DD3"/>
    <w:rsid w:val="000B76A9"/>
    <w:rsid w:val="000C1E04"/>
    <w:rsid w:val="000C4AC6"/>
    <w:rsid w:val="000C4DF9"/>
    <w:rsid w:val="000C7818"/>
    <w:rsid w:val="000D3131"/>
    <w:rsid w:val="000D479C"/>
    <w:rsid w:val="000E53CF"/>
    <w:rsid w:val="000F0578"/>
    <w:rsid w:val="000F263F"/>
    <w:rsid w:val="000F3895"/>
    <w:rsid w:val="000F4421"/>
    <w:rsid w:val="000F4C9D"/>
    <w:rsid w:val="000F7D61"/>
    <w:rsid w:val="00102AE6"/>
    <w:rsid w:val="0010313C"/>
    <w:rsid w:val="00104C42"/>
    <w:rsid w:val="001051F3"/>
    <w:rsid w:val="0010593C"/>
    <w:rsid w:val="001066E8"/>
    <w:rsid w:val="00112D59"/>
    <w:rsid w:val="00114722"/>
    <w:rsid w:val="00122E4A"/>
    <w:rsid w:val="00125F80"/>
    <w:rsid w:val="00126670"/>
    <w:rsid w:val="001277D1"/>
    <w:rsid w:val="001314C2"/>
    <w:rsid w:val="0013165A"/>
    <w:rsid w:val="001334CD"/>
    <w:rsid w:val="001353B9"/>
    <w:rsid w:val="0013610A"/>
    <w:rsid w:val="001376FD"/>
    <w:rsid w:val="00137712"/>
    <w:rsid w:val="00142C47"/>
    <w:rsid w:val="001453FE"/>
    <w:rsid w:val="00150CE0"/>
    <w:rsid w:val="00156C28"/>
    <w:rsid w:val="00157274"/>
    <w:rsid w:val="00157D4F"/>
    <w:rsid w:val="00170BDF"/>
    <w:rsid w:val="00172F99"/>
    <w:rsid w:val="001831B1"/>
    <w:rsid w:val="001909E4"/>
    <w:rsid w:val="00193CC9"/>
    <w:rsid w:val="00194F18"/>
    <w:rsid w:val="001953C7"/>
    <w:rsid w:val="001A223E"/>
    <w:rsid w:val="001A2E0A"/>
    <w:rsid w:val="001A36B9"/>
    <w:rsid w:val="001B41F2"/>
    <w:rsid w:val="001B5E05"/>
    <w:rsid w:val="001B6502"/>
    <w:rsid w:val="001B7C46"/>
    <w:rsid w:val="001C0624"/>
    <w:rsid w:val="001C0EF8"/>
    <w:rsid w:val="001C1C62"/>
    <w:rsid w:val="001E5BAB"/>
    <w:rsid w:val="001E6D96"/>
    <w:rsid w:val="001F03AF"/>
    <w:rsid w:val="001F1196"/>
    <w:rsid w:val="001F1B29"/>
    <w:rsid w:val="001F2850"/>
    <w:rsid w:val="001F368C"/>
    <w:rsid w:val="001F4921"/>
    <w:rsid w:val="001F52D8"/>
    <w:rsid w:val="001F5B8B"/>
    <w:rsid w:val="001F6954"/>
    <w:rsid w:val="001F6FE2"/>
    <w:rsid w:val="001F7CD9"/>
    <w:rsid w:val="002030EC"/>
    <w:rsid w:val="002129B4"/>
    <w:rsid w:val="002148EB"/>
    <w:rsid w:val="00214D6A"/>
    <w:rsid w:val="00221D0E"/>
    <w:rsid w:val="00227E08"/>
    <w:rsid w:val="00233A21"/>
    <w:rsid w:val="00235004"/>
    <w:rsid w:val="0024456D"/>
    <w:rsid w:val="002446C2"/>
    <w:rsid w:val="002453F2"/>
    <w:rsid w:val="002458AC"/>
    <w:rsid w:val="00250632"/>
    <w:rsid w:val="002519DB"/>
    <w:rsid w:val="002541FC"/>
    <w:rsid w:val="00254348"/>
    <w:rsid w:val="002578E4"/>
    <w:rsid w:val="00260F89"/>
    <w:rsid w:val="00261035"/>
    <w:rsid w:val="00261923"/>
    <w:rsid w:val="00262441"/>
    <w:rsid w:val="00265AC0"/>
    <w:rsid w:val="00265ADF"/>
    <w:rsid w:val="00270826"/>
    <w:rsid w:val="002752FA"/>
    <w:rsid w:val="002756D4"/>
    <w:rsid w:val="00277F3D"/>
    <w:rsid w:val="00280784"/>
    <w:rsid w:val="00283886"/>
    <w:rsid w:val="00284E1A"/>
    <w:rsid w:val="00285233"/>
    <w:rsid w:val="002854D6"/>
    <w:rsid w:val="00287AA5"/>
    <w:rsid w:val="00287B43"/>
    <w:rsid w:val="002919D5"/>
    <w:rsid w:val="002921B1"/>
    <w:rsid w:val="00292E55"/>
    <w:rsid w:val="0029456B"/>
    <w:rsid w:val="002A0CA6"/>
    <w:rsid w:val="002A2D0D"/>
    <w:rsid w:val="002A4551"/>
    <w:rsid w:val="002B26F5"/>
    <w:rsid w:val="002B4179"/>
    <w:rsid w:val="002B4757"/>
    <w:rsid w:val="002B5E72"/>
    <w:rsid w:val="002B7FCB"/>
    <w:rsid w:val="002C2CC4"/>
    <w:rsid w:val="002C32F4"/>
    <w:rsid w:val="002C37F7"/>
    <w:rsid w:val="002C4F16"/>
    <w:rsid w:val="002D129A"/>
    <w:rsid w:val="002D5141"/>
    <w:rsid w:val="002D7904"/>
    <w:rsid w:val="002E211B"/>
    <w:rsid w:val="002E2480"/>
    <w:rsid w:val="002E59E7"/>
    <w:rsid w:val="002F052E"/>
    <w:rsid w:val="002F13C2"/>
    <w:rsid w:val="002F322D"/>
    <w:rsid w:val="002F32EB"/>
    <w:rsid w:val="002F69EC"/>
    <w:rsid w:val="00305E6D"/>
    <w:rsid w:val="0030620E"/>
    <w:rsid w:val="00307824"/>
    <w:rsid w:val="003119C5"/>
    <w:rsid w:val="003164FF"/>
    <w:rsid w:val="00320831"/>
    <w:rsid w:val="00322A67"/>
    <w:rsid w:val="00325B04"/>
    <w:rsid w:val="003272C2"/>
    <w:rsid w:val="00330B65"/>
    <w:rsid w:val="003339A8"/>
    <w:rsid w:val="0033430C"/>
    <w:rsid w:val="0033758C"/>
    <w:rsid w:val="00342DDC"/>
    <w:rsid w:val="00344DFF"/>
    <w:rsid w:val="00346710"/>
    <w:rsid w:val="00347A6F"/>
    <w:rsid w:val="003514EB"/>
    <w:rsid w:val="00351EC2"/>
    <w:rsid w:val="00353060"/>
    <w:rsid w:val="0035462E"/>
    <w:rsid w:val="00354EB2"/>
    <w:rsid w:val="003617A4"/>
    <w:rsid w:val="00363153"/>
    <w:rsid w:val="003641C9"/>
    <w:rsid w:val="00365C04"/>
    <w:rsid w:val="00366880"/>
    <w:rsid w:val="00367345"/>
    <w:rsid w:val="00370D77"/>
    <w:rsid w:val="00371010"/>
    <w:rsid w:val="00372634"/>
    <w:rsid w:val="00375626"/>
    <w:rsid w:val="00380B01"/>
    <w:rsid w:val="00381D8B"/>
    <w:rsid w:val="00382EDC"/>
    <w:rsid w:val="0038410D"/>
    <w:rsid w:val="00384CA9"/>
    <w:rsid w:val="00385C5C"/>
    <w:rsid w:val="00387B19"/>
    <w:rsid w:val="0039356D"/>
    <w:rsid w:val="00395764"/>
    <w:rsid w:val="00395CAC"/>
    <w:rsid w:val="00397926"/>
    <w:rsid w:val="003A05C4"/>
    <w:rsid w:val="003A2BDB"/>
    <w:rsid w:val="003A44D1"/>
    <w:rsid w:val="003B1228"/>
    <w:rsid w:val="003B2E9E"/>
    <w:rsid w:val="003B346A"/>
    <w:rsid w:val="003B4142"/>
    <w:rsid w:val="003B6A90"/>
    <w:rsid w:val="003C0537"/>
    <w:rsid w:val="003C4818"/>
    <w:rsid w:val="003C6C74"/>
    <w:rsid w:val="003C7D92"/>
    <w:rsid w:val="003D1967"/>
    <w:rsid w:val="003D31D4"/>
    <w:rsid w:val="003D392B"/>
    <w:rsid w:val="003E0B09"/>
    <w:rsid w:val="003E2A45"/>
    <w:rsid w:val="003E32EA"/>
    <w:rsid w:val="003E49F7"/>
    <w:rsid w:val="003E58C8"/>
    <w:rsid w:val="003E58E9"/>
    <w:rsid w:val="003E639A"/>
    <w:rsid w:val="003E6965"/>
    <w:rsid w:val="003F724C"/>
    <w:rsid w:val="00405403"/>
    <w:rsid w:val="0040571C"/>
    <w:rsid w:val="00407CDB"/>
    <w:rsid w:val="004166FA"/>
    <w:rsid w:val="00417BB7"/>
    <w:rsid w:val="00417C97"/>
    <w:rsid w:val="00424E44"/>
    <w:rsid w:val="0042568A"/>
    <w:rsid w:val="00425756"/>
    <w:rsid w:val="00425CD2"/>
    <w:rsid w:val="004319BB"/>
    <w:rsid w:val="00432636"/>
    <w:rsid w:val="00434B93"/>
    <w:rsid w:val="0043583A"/>
    <w:rsid w:val="00436BC4"/>
    <w:rsid w:val="00440546"/>
    <w:rsid w:val="004412C4"/>
    <w:rsid w:val="004463E0"/>
    <w:rsid w:val="0044692C"/>
    <w:rsid w:val="004504D4"/>
    <w:rsid w:val="004523EF"/>
    <w:rsid w:val="00453BDA"/>
    <w:rsid w:val="0045413C"/>
    <w:rsid w:val="00461673"/>
    <w:rsid w:val="0046539C"/>
    <w:rsid w:val="00465A2D"/>
    <w:rsid w:val="00465A50"/>
    <w:rsid w:val="00466B00"/>
    <w:rsid w:val="00466F9D"/>
    <w:rsid w:val="00473187"/>
    <w:rsid w:val="00476C06"/>
    <w:rsid w:val="00480A1C"/>
    <w:rsid w:val="0048153E"/>
    <w:rsid w:val="00485835"/>
    <w:rsid w:val="00485D05"/>
    <w:rsid w:val="00487727"/>
    <w:rsid w:val="00496542"/>
    <w:rsid w:val="004A49F7"/>
    <w:rsid w:val="004A4A8B"/>
    <w:rsid w:val="004A5C72"/>
    <w:rsid w:val="004A7A53"/>
    <w:rsid w:val="004B2FAE"/>
    <w:rsid w:val="004B3186"/>
    <w:rsid w:val="004B5284"/>
    <w:rsid w:val="004B7028"/>
    <w:rsid w:val="004C2563"/>
    <w:rsid w:val="004F09D5"/>
    <w:rsid w:val="004F46B0"/>
    <w:rsid w:val="004F4C96"/>
    <w:rsid w:val="004F4FBA"/>
    <w:rsid w:val="004F5A3E"/>
    <w:rsid w:val="004F78DE"/>
    <w:rsid w:val="00502AA5"/>
    <w:rsid w:val="00503D81"/>
    <w:rsid w:val="00504F95"/>
    <w:rsid w:val="005052E4"/>
    <w:rsid w:val="00506484"/>
    <w:rsid w:val="005068D8"/>
    <w:rsid w:val="00507760"/>
    <w:rsid w:val="005113EE"/>
    <w:rsid w:val="00514FC4"/>
    <w:rsid w:val="00517FE7"/>
    <w:rsid w:val="0052255D"/>
    <w:rsid w:val="005234AB"/>
    <w:rsid w:val="00526C15"/>
    <w:rsid w:val="00527202"/>
    <w:rsid w:val="00530A94"/>
    <w:rsid w:val="00532D07"/>
    <w:rsid w:val="00532E18"/>
    <w:rsid w:val="00534927"/>
    <w:rsid w:val="00534B0B"/>
    <w:rsid w:val="005358AF"/>
    <w:rsid w:val="00535E3B"/>
    <w:rsid w:val="00536AC1"/>
    <w:rsid w:val="00540028"/>
    <w:rsid w:val="00541B58"/>
    <w:rsid w:val="00542C70"/>
    <w:rsid w:val="00544225"/>
    <w:rsid w:val="00545D39"/>
    <w:rsid w:val="005565F1"/>
    <w:rsid w:val="005605B4"/>
    <w:rsid w:val="00564F27"/>
    <w:rsid w:val="0057765A"/>
    <w:rsid w:val="005827BD"/>
    <w:rsid w:val="00585BE5"/>
    <w:rsid w:val="00590145"/>
    <w:rsid w:val="0059037D"/>
    <w:rsid w:val="005916C7"/>
    <w:rsid w:val="00592148"/>
    <w:rsid w:val="00592AE6"/>
    <w:rsid w:val="00593B24"/>
    <w:rsid w:val="005A7DD2"/>
    <w:rsid w:val="005B45FC"/>
    <w:rsid w:val="005B4ABD"/>
    <w:rsid w:val="005B59E3"/>
    <w:rsid w:val="005C0B4F"/>
    <w:rsid w:val="005C0C07"/>
    <w:rsid w:val="005C2208"/>
    <w:rsid w:val="005C4AFD"/>
    <w:rsid w:val="005D1171"/>
    <w:rsid w:val="005D1C14"/>
    <w:rsid w:val="005D32D5"/>
    <w:rsid w:val="005D32F5"/>
    <w:rsid w:val="005D34A1"/>
    <w:rsid w:val="005D3CA8"/>
    <w:rsid w:val="005E1AD9"/>
    <w:rsid w:val="005E3103"/>
    <w:rsid w:val="005E520E"/>
    <w:rsid w:val="005F09BF"/>
    <w:rsid w:val="005F1188"/>
    <w:rsid w:val="005F13F6"/>
    <w:rsid w:val="005F6021"/>
    <w:rsid w:val="005F6F17"/>
    <w:rsid w:val="00600860"/>
    <w:rsid w:val="006038FC"/>
    <w:rsid w:val="006045BD"/>
    <w:rsid w:val="006051CD"/>
    <w:rsid w:val="00607121"/>
    <w:rsid w:val="00607BF6"/>
    <w:rsid w:val="00607F8B"/>
    <w:rsid w:val="006116AB"/>
    <w:rsid w:val="0061308A"/>
    <w:rsid w:val="006145FF"/>
    <w:rsid w:val="00617F07"/>
    <w:rsid w:val="0062043F"/>
    <w:rsid w:val="00620583"/>
    <w:rsid w:val="00623B62"/>
    <w:rsid w:val="00633A40"/>
    <w:rsid w:val="006402BC"/>
    <w:rsid w:val="00646349"/>
    <w:rsid w:val="006575F5"/>
    <w:rsid w:val="00662A7C"/>
    <w:rsid w:val="00663A8C"/>
    <w:rsid w:val="00672656"/>
    <w:rsid w:val="00672EA9"/>
    <w:rsid w:val="00674410"/>
    <w:rsid w:val="006761B6"/>
    <w:rsid w:val="00676607"/>
    <w:rsid w:val="00682318"/>
    <w:rsid w:val="00692CF1"/>
    <w:rsid w:val="00693EC9"/>
    <w:rsid w:val="00695737"/>
    <w:rsid w:val="006A24E4"/>
    <w:rsid w:val="006A2F12"/>
    <w:rsid w:val="006A496A"/>
    <w:rsid w:val="006A58C3"/>
    <w:rsid w:val="006A736B"/>
    <w:rsid w:val="006B202E"/>
    <w:rsid w:val="006C0B4D"/>
    <w:rsid w:val="006C2455"/>
    <w:rsid w:val="006C3312"/>
    <w:rsid w:val="006C6008"/>
    <w:rsid w:val="006C7005"/>
    <w:rsid w:val="006C7644"/>
    <w:rsid w:val="006D001A"/>
    <w:rsid w:val="006D42F9"/>
    <w:rsid w:val="006D4A65"/>
    <w:rsid w:val="006D5E76"/>
    <w:rsid w:val="006E284E"/>
    <w:rsid w:val="006F0172"/>
    <w:rsid w:val="006F0B2C"/>
    <w:rsid w:val="006F3683"/>
    <w:rsid w:val="00701C18"/>
    <w:rsid w:val="00702D3C"/>
    <w:rsid w:val="00702D43"/>
    <w:rsid w:val="007058E5"/>
    <w:rsid w:val="007061F2"/>
    <w:rsid w:val="00707678"/>
    <w:rsid w:val="00713207"/>
    <w:rsid w:val="00716D44"/>
    <w:rsid w:val="0072027E"/>
    <w:rsid w:val="00720B68"/>
    <w:rsid w:val="007212E5"/>
    <w:rsid w:val="007312FC"/>
    <w:rsid w:val="00733E5E"/>
    <w:rsid w:val="007352D8"/>
    <w:rsid w:val="007420C7"/>
    <w:rsid w:val="0074439F"/>
    <w:rsid w:val="00745392"/>
    <w:rsid w:val="00747F79"/>
    <w:rsid w:val="007541D2"/>
    <w:rsid w:val="0075508F"/>
    <w:rsid w:val="00760C87"/>
    <w:rsid w:val="00765896"/>
    <w:rsid w:val="00765B6A"/>
    <w:rsid w:val="0077098C"/>
    <w:rsid w:val="007720F1"/>
    <w:rsid w:val="00773717"/>
    <w:rsid w:val="00774C12"/>
    <w:rsid w:val="00775DFD"/>
    <w:rsid w:val="00777405"/>
    <w:rsid w:val="00781BF3"/>
    <w:rsid w:val="00784912"/>
    <w:rsid w:val="00785499"/>
    <w:rsid w:val="00786E4C"/>
    <w:rsid w:val="007925BF"/>
    <w:rsid w:val="007A18D2"/>
    <w:rsid w:val="007A67BA"/>
    <w:rsid w:val="007A6F47"/>
    <w:rsid w:val="007A7766"/>
    <w:rsid w:val="007B2923"/>
    <w:rsid w:val="007B5459"/>
    <w:rsid w:val="007C14BC"/>
    <w:rsid w:val="007C4E1D"/>
    <w:rsid w:val="007D16B1"/>
    <w:rsid w:val="007D226C"/>
    <w:rsid w:val="007D58D6"/>
    <w:rsid w:val="007D6BD4"/>
    <w:rsid w:val="007D6F63"/>
    <w:rsid w:val="007D7EB3"/>
    <w:rsid w:val="007E0501"/>
    <w:rsid w:val="007E540F"/>
    <w:rsid w:val="007E7295"/>
    <w:rsid w:val="007F3662"/>
    <w:rsid w:val="007F56AC"/>
    <w:rsid w:val="007F6FFE"/>
    <w:rsid w:val="00806931"/>
    <w:rsid w:val="00807724"/>
    <w:rsid w:val="00811D8B"/>
    <w:rsid w:val="008136D4"/>
    <w:rsid w:val="00821E95"/>
    <w:rsid w:val="008269A4"/>
    <w:rsid w:val="00832B59"/>
    <w:rsid w:val="008371FE"/>
    <w:rsid w:val="00840CAA"/>
    <w:rsid w:val="00840D05"/>
    <w:rsid w:val="00862124"/>
    <w:rsid w:val="00866F4E"/>
    <w:rsid w:val="00867005"/>
    <w:rsid w:val="008678FE"/>
    <w:rsid w:val="008735ED"/>
    <w:rsid w:val="00873BBD"/>
    <w:rsid w:val="00874813"/>
    <w:rsid w:val="00874CC4"/>
    <w:rsid w:val="00875FAB"/>
    <w:rsid w:val="00875FF9"/>
    <w:rsid w:val="008766C8"/>
    <w:rsid w:val="00877596"/>
    <w:rsid w:val="008804E1"/>
    <w:rsid w:val="00883DC1"/>
    <w:rsid w:val="00884FD9"/>
    <w:rsid w:val="0088667D"/>
    <w:rsid w:val="008877BD"/>
    <w:rsid w:val="0089364A"/>
    <w:rsid w:val="00894416"/>
    <w:rsid w:val="008A0D82"/>
    <w:rsid w:val="008A2019"/>
    <w:rsid w:val="008A344A"/>
    <w:rsid w:val="008A3A65"/>
    <w:rsid w:val="008A4065"/>
    <w:rsid w:val="008A7D4F"/>
    <w:rsid w:val="008B2864"/>
    <w:rsid w:val="008B4E28"/>
    <w:rsid w:val="008B5011"/>
    <w:rsid w:val="008B59B4"/>
    <w:rsid w:val="008C1763"/>
    <w:rsid w:val="008C1BCA"/>
    <w:rsid w:val="008C246C"/>
    <w:rsid w:val="008C4708"/>
    <w:rsid w:val="008C6DAA"/>
    <w:rsid w:val="008D1450"/>
    <w:rsid w:val="008D1877"/>
    <w:rsid w:val="008D31CD"/>
    <w:rsid w:val="008D3EAD"/>
    <w:rsid w:val="008E4947"/>
    <w:rsid w:val="008E658C"/>
    <w:rsid w:val="008F1298"/>
    <w:rsid w:val="008F29CF"/>
    <w:rsid w:val="008F508F"/>
    <w:rsid w:val="009006FE"/>
    <w:rsid w:val="00901622"/>
    <w:rsid w:val="009022E4"/>
    <w:rsid w:val="00905910"/>
    <w:rsid w:val="0090773D"/>
    <w:rsid w:val="00907ADA"/>
    <w:rsid w:val="0091082F"/>
    <w:rsid w:val="00911518"/>
    <w:rsid w:val="009130D0"/>
    <w:rsid w:val="00914246"/>
    <w:rsid w:val="00916175"/>
    <w:rsid w:val="00922DD3"/>
    <w:rsid w:val="00924502"/>
    <w:rsid w:val="00925051"/>
    <w:rsid w:val="009254DB"/>
    <w:rsid w:val="00934BD5"/>
    <w:rsid w:val="00942307"/>
    <w:rsid w:val="00942501"/>
    <w:rsid w:val="00942E8E"/>
    <w:rsid w:val="00952AAD"/>
    <w:rsid w:val="009551F8"/>
    <w:rsid w:val="009564FB"/>
    <w:rsid w:val="009566F1"/>
    <w:rsid w:val="00960965"/>
    <w:rsid w:val="00960D73"/>
    <w:rsid w:val="0096283E"/>
    <w:rsid w:val="00965466"/>
    <w:rsid w:val="00965EDA"/>
    <w:rsid w:val="00966243"/>
    <w:rsid w:val="009708A0"/>
    <w:rsid w:val="00972116"/>
    <w:rsid w:val="00980E71"/>
    <w:rsid w:val="0098205D"/>
    <w:rsid w:val="00990A92"/>
    <w:rsid w:val="0099140A"/>
    <w:rsid w:val="00992234"/>
    <w:rsid w:val="0099656C"/>
    <w:rsid w:val="009A44E4"/>
    <w:rsid w:val="009A6516"/>
    <w:rsid w:val="009A748D"/>
    <w:rsid w:val="009B1038"/>
    <w:rsid w:val="009B13FA"/>
    <w:rsid w:val="009B2B71"/>
    <w:rsid w:val="009C1E09"/>
    <w:rsid w:val="009C20A3"/>
    <w:rsid w:val="009C742D"/>
    <w:rsid w:val="009C7856"/>
    <w:rsid w:val="009D0F3A"/>
    <w:rsid w:val="009D1B59"/>
    <w:rsid w:val="009D1E6D"/>
    <w:rsid w:val="009D4C8C"/>
    <w:rsid w:val="009D6BE3"/>
    <w:rsid w:val="009D750F"/>
    <w:rsid w:val="009E1690"/>
    <w:rsid w:val="009E262F"/>
    <w:rsid w:val="009E2BB9"/>
    <w:rsid w:val="009E3EB8"/>
    <w:rsid w:val="009E4693"/>
    <w:rsid w:val="009E54EC"/>
    <w:rsid w:val="009E6678"/>
    <w:rsid w:val="009E6782"/>
    <w:rsid w:val="009E6DEE"/>
    <w:rsid w:val="009E7CA8"/>
    <w:rsid w:val="009F0B87"/>
    <w:rsid w:val="009F6903"/>
    <w:rsid w:val="00A011C3"/>
    <w:rsid w:val="00A106AE"/>
    <w:rsid w:val="00A1080A"/>
    <w:rsid w:val="00A11A84"/>
    <w:rsid w:val="00A13477"/>
    <w:rsid w:val="00A2196E"/>
    <w:rsid w:val="00A228C4"/>
    <w:rsid w:val="00A30D5B"/>
    <w:rsid w:val="00A327A7"/>
    <w:rsid w:val="00A42843"/>
    <w:rsid w:val="00A44A03"/>
    <w:rsid w:val="00A44F90"/>
    <w:rsid w:val="00A46163"/>
    <w:rsid w:val="00A474F2"/>
    <w:rsid w:val="00A47871"/>
    <w:rsid w:val="00A514ED"/>
    <w:rsid w:val="00A52A89"/>
    <w:rsid w:val="00A54A29"/>
    <w:rsid w:val="00A573E8"/>
    <w:rsid w:val="00A615AB"/>
    <w:rsid w:val="00A61837"/>
    <w:rsid w:val="00A61B24"/>
    <w:rsid w:val="00A6265F"/>
    <w:rsid w:val="00A62743"/>
    <w:rsid w:val="00A63EC7"/>
    <w:rsid w:val="00A745B4"/>
    <w:rsid w:val="00A76336"/>
    <w:rsid w:val="00A76962"/>
    <w:rsid w:val="00A77E9C"/>
    <w:rsid w:val="00A81AF8"/>
    <w:rsid w:val="00A830BE"/>
    <w:rsid w:val="00A83EDC"/>
    <w:rsid w:val="00A86F9C"/>
    <w:rsid w:val="00A90BF2"/>
    <w:rsid w:val="00A93855"/>
    <w:rsid w:val="00A962DD"/>
    <w:rsid w:val="00AA0B9D"/>
    <w:rsid w:val="00AA59E2"/>
    <w:rsid w:val="00AA6B7F"/>
    <w:rsid w:val="00AB1198"/>
    <w:rsid w:val="00AB74D5"/>
    <w:rsid w:val="00AC511F"/>
    <w:rsid w:val="00AC6ABF"/>
    <w:rsid w:val="00AD40A9"/>
    <w:rsid w:val="00AE0951"/>
    <w:rsid w:val="00AE2C1F"/>
    <w:rsid w:val="00AE7004"/>
    <w:rsid w:val="00AF25B0"/>
    <w:rsid w:val="00B039EA"/>
    <w:rsid w:val="00B04C57"/>
    <w:rsid w:val="00B05F1D"/>
    <w:rsid w:val="00B2023C"/>
    <w:rsid w:val="00B209E9"/>
    <w:rsid w:val="00B212CD"/>
    <w:rsid w:val="00B21CFA"/>
    <w:rsid w:val="00B2425C"/>
    <w:rsid w:val="00B24C70"/>
    <w:rsid w:val="00B256A9"/>
    <w:rsid w:val="00B2695E"/>
    <w:rsid w:val="00B26B0C"/>
    <w:rsid w:val="00B321C6"/>
    <w:rsid w:val="00B3330E"/>
    <w:rsid w:val="00B40C74"/>
    <w:rsid w:val="00B435C8"/>
    <w:rsid w:val="00B43A3F"/>
    <w:rsid w:val="00B62035"/>
    <w:rsid w:val="00B63B75"/>
    <w:rsid w:val="00B65EAA"/>
    <w:rsid w:val="00B855FE"/>
    <w:rsid w:val="00B91E53"/>
    <w:rsid w:val="00B91E95"/>
    <w:rsid w:val="00B94FE6"/>
    <w:rsid w:val="00BA0044"/>
    <w:rsid w:val="00BA0913"/>
    <w:rsid w:val="00BA1708"/>
    <w:rsid w:val="00BA3DED"/>
    <w:rsid w:val="00BB2399"/>
    <w:rsid w:val="00BB2AA8"/>
    <w:rsid w:val="00BB7828"/>
    <w:rsid w:val="00BC19B7"/>
    <w:rsid w:val="00BC27DA"/>
    <w:rsid w:val="00BD63AB"/>
    <w:rsid w:val="00BD71C6"/>
    <w:rsid w:val="00BD7358"/>
    <w:rsid w:val="00BE23AE"/>
    <w:rsid w:val="00BE5854"/>
    <w:rsid w:val="00BF4BDB"/>
    <w:rsid w:val="00C014CC"/>
    <w:rsid w:val="00C02C3C"/>
    <w:rsid w:val="00C03388"/>
    <w:rsid w:val="00C07E5A"/>
    <w:rsid w:val="00C1065B"/>
    <w:rsid w:val="00C2027B"/>
    <w:rsid w:val="00C22093"/>
    <w:rsid w:val="00C253AC"/>
    <w:rsid w:val="00C30FE6"/>
    <w:rsid w:val="00C3242A"/>
    <w:rsid w:val="00C35847"/>
    <w:rsid w:val="00C367B5"/>
    <w:rsid w:val="00C51584"/>
    <w:rsid w:val="00C525E6"/>
    <w:rsid w:val="00C53D04"/>
    <w:rsid w:val="00C71EE7"/>
    <w:rsid w:val="00C71F01"/>
    <w:rsid w:val="00C7379C"/>
    <w:rsid w:val="00C7381F"/>
    <w:rsid w:val="00C76F69"/>
    <w:rsid w:val="00C80D26"/>
    <w:rsid w:val="00C83589"/>
    <w:rsid w:val="00C83BBB"/>
    <w:rsid w:val="00C8569A"/>
    <w:rsid w:val="00C8797E"/>
    <w:rsid w:val="00C93B89"/>
    <w:rsid w:val="00C97FB1"/>
    <w:rsid w:val="00CA3B46"/>
    <w:rsid w:val="00CB3950"/>
    <w:rsid w:val="00CB6DF1"/>
    <w:rsid w:val="00CC790E"/>
    <w:rsid w:val="00CD0C11"/>
    <w:rsid w:val="00CD1858"/>
    <w:rsid w:val="00CD20AF"/>
    <w:rsid w:val="00CD598D"/>
    <w:rsid w:val="00CD5FD8"/>
    <w:rsid w:val="00CD620A"/>
    <w:rsid w:val="00CD722A"/>
    <w:rsid w:val="00CE1028"/>
    <w:rsid w:val="00CF20D8"/>
    <w:rsid w:val="00CF546C"/>
    <w:rsid w:val="00CF72E0"/>
    <w:rsid w:val="00CF7800"/>
    <w:rsid w:val="00D03A5E"/>
    <w:rsid w:val="00D0457A"/>
    <w:rsid w:val="00D04A13"/>
    <w:rsid w:val="00D04A5B"/>
    <w:rsid w:val="00D06A4C"/>
    <w:rsid w:val="00D07BB7"/>
    <w:rsid w:val="00D10506"/>
    <w:rsid w:val="00D1335F"/>
    <w:rsid w:val="00D21906"/>
    <w:rsid w:val="00D21A10"/>
    <w:rsid w:val="00D241E3"/>
    <w:rsid w:val="00D24DE7"/>
    <w:rsid w:val="00D2698E"/>
    <w:rsid w:val="00D30C8D"/>
    <w:rsid w:val="00D30EA5"/>
    <w:rsid w:val="00D31935"/>
    <w:rsid w:val="00D363E0"/>
    <w:rsid w:val="00D37BD8"/>
    <w:rsid w:val="00D44318"/>
    <w:rsid w:val="00D454FC"/>
    <w:rsid w:val="00D465B4"/>
    <w:rsid w:val="00D54CA4"/>
    <w:rsid w:val="00D663EC"/>
    <w:rsid w:val="00D6744A"/>
    <w:rsid w:val="00D67B81"/>
    <w:rsid w:val="00D72D8B"/>
    <w:rsid w:val="00D75151"/>
    <w:rsid w:val="00D812A3"/>
    <w:rsid w:val="00D82D90"/>
    <w:rsid w:val="00D853FB"/>
    <w:rsid w:val="00D85A27"/>
    <w:rsid w:val="00D861D4"/>
    <w:rsid w:val="00D873D6"/>
    <w:rsid w:val="00D877BE"/>
    <w:rsid w:val="00D87BB1"/>
    <w:rsid w:val="00D87D03"/>
    <w:rsid w:val="00D908F5"/>
    <w:rsid w:val="00D9163E"/>
    <w:rsid w:val="00D91699"/>
    <w:rsid w:val="00D9174E"/>
    <w:rsid w:val="00D97EB2"/>
    <w:rsid w:val="00DA4EDA"/>
    <w:rsid w:val="00DA748C"/>
    <w:rsid w:val="00DA79EB"/>
    <w:rsid w:val="00DB2F89"/>
    <w:rsid w:val="00DC0B57"/>
    <w:rsid w:val="00DC1134"/>
    <w:rsid w:val="00DC46C8"/>
    <w:rsid w:val="00DC563D"/>
    <w:rsid w:val="00DC77F1"/>
    <w:rsid w:val="00DC7AE8"/>
    <w:rsid w:val="00DD1B5D"/>
    <w:rsid w:val="00DE063F"/>
    <w:rsid w:val="00DE66E8"/>
    <w:rsid w:val="00DF065E"/>
    <w:rsid w:val="00E05C9E"/>
    <w:rsid w:val="00E07CD9"/>
    <w:rsid w:val="00E07FD9"/>
    <w:rsid w:val="00E120C9"/>
    <w:rsid w:val="00E17F79"/>
    <w:rsid w:val="00E2223F"/>
    <w:rsid w:val="00E24338"/>
    <w:rsid w:val="00E24E5A"/>
    <w:rsid w:val="00E27E98"/>
    <w:rsid w:val="00E302A6"/>
    <w:rsid w:val="00E30840"/>
    <w:rsid w:val="00E30C71"/>
    <w:rsid w:val="00E32619"/>
    <w:rsid w:val="00E34FEF"/>
    <w:rsid w:val="00E372BE"/>
    <w:rsid w:val="00E37D62"/>
    <w:rsid w:val="00E37E70"/>
    <w:rsid w:val="00E40930"/>
    <w:rsid w:val="00E4487E"/>
    <w:rsid w:val="00E474C5"/>
    <w:rsid w:val="00E51911"/>
    <w:rsid w:val="00E54843"/>
    <w:rsid w:val="00E6143D"/>
    <w:rsid w:val="00E62804"/>
    <w:rsid w:val="00E62908"/>
    <w:rsid w:val="00E63083"/>
    <w:rsid w:val="00E6482B"/>
    <w:rsid w:val="00E6531C"/>
    <w:rsid w:val="00E66552"/>
    <w:rsid w:val="00E732B4"/>
    <w:rsid w:val="00E74C56"/>
    <w:rsid w:val="00E75E03"/>
    <w:rsid w:val="00E81208"/>
    <w:rsid w:val="00E81E40"/>
    <w:rsid w:val="00E83C69"/>
    <w:rsid w:val="00E8518D"/>
    <w:rsid w:val="00E8554C"/>
    <w:rsid w:val="00E90356"/>
    <w:rsid w:val="00E9089E"/>
    <w:rsid w:val="00E9112F"/>
    <w:rsid w:val="00E915B9"/>
    <w:rsid w:val="00EA07C8"/>
    <w:rsid w:val="00EA2CDA"/>
    <w:rsid w:val="00EA342F"/>
    <w:rsid w:val="00EA4E34"/>
    <w:rsid w:val="00EA7AA6"/>
    <w:rsid w:val="00EB2575"/>
    <w:rsid w:val="00EB6282"/>
    <w:rsid w:val="00ED408D"/>
    <w:rsid w:val="00ED669C"/>
    <w:rsid w:val="00EE0BC0"/>
    <w:rsid w:val="00EE1F4E"/>
    <w:rsid w:val="00EE21E8"/>
    <w:rsid w:val="00EE41CE"/>
    <w:rsid w:val="00EE6E0F"/>
    <w:rsid w:val="00EF0352"/>
    <w:rsid w:val="00EF153B"/>
    <w:rsid w:val="00EF2269"/>
    <w:rsid w:val="00EF6040"/>
    <w:rsid w:val="00F0136C"/>
    <w:rsid w:val="00F020A5"/>
    <w:rsid w:val="00F0641E"/>
    <w:rsid w:val="00F064EE"/>
    <w:rsid w:val="00F07A6E"/>
    <w:rsid w:val="00F10F2C"/>
    <w:rsid w:val="00F11EBE"/>
    <w:rsid w:val="00F137B8"/>
    <w:rsid w:val="00F15567"/>
    <w:rsid w:val="00F15882"/>
    <w:rsid w:val="00F20854"/>
    <w:rsid w:val="00F21A2E"/>
    <w:rsid w:val="00F255ED"/>
    <w:rsid w:val="00F2620D"/>
    <w:rsid w:val="00F3155B"/>
    <w:rsid w:val="00F31D84"/>
    <w:rsid w:val="00F3262A"/>
    <w:rsid w:val="00F34074"/>
    <w:rsid w:val="00F370C5"/>
    <w:rsid w:val="00F432F6"/>
    <w:rsid w:val="00F44DDD"/>
    <w:rsid w:val="00F464B8"/>
    <w:rsid w:val="00F57AA4"/>
    <w:rsid w:val="00F64069"/>
    <w:rsid w:val="00F726F6"/>
    <w:rsid w:val="00F7290F"/>
    <w:rsid w:val="00F829A9"/>
    <w:rsid w:val="00F87C0D"/>
    <w:rsid w:val="00F94D9B"/>
    <w:rsid w:val="00FA02B2"/>
    <w:rsid w:val="00FA2C8D"/>
    <w:rsid w:val="00FA3169"/>
    <w:rsid w:val="00FA6449"/>
    <w:rsid w:val="00FB1129"/>
    <w:rsid w:val="00FB258F"/>
    <w:rsid w:val="00FB4CD7"/>
    <w:rsid w:val="00FB5DAB"/>
    <w:rsid w:val="00FB7611"/>
    <w:rsid w:val="00FC10F9"/>
    <w:rsid w:val="00FC3262"/>
    <w:rsid w:val="00FC4673"/>
    <w:rsid w:val="00FC5F86"/>
    <w:rsid w:val="00FD1C87"/>
    <w:rsid w:val="00FD3884"/>
    <w:rsid w:val="00FD4A12"/>
    <w:rsid w:val="00FD5B70"/>
    <w:rsid w:val="00FD6B79"/>
    <w:rsid w:val="00FE040B"/>
    <w:rsid w:val="00FE0889"/>
    <w:rsid w:val="00FE3714"/>
    <w:rsid w:val="00FE4A4A"/>
    <w:rsid w:val="00FF2BAC"/>
    <w:rsid w:val="00FF434D"/>
    <w:rsid w:val="00FF756E"/>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99556BD"/>
  <w15:docId w15:val="{35670640-0A49-7E48-BF44-F0C65A7B0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rsid w:val="00B40BFA"/>
    <w:rPr>
      <w:sz w:val="20"/>
    </w:rPr>
  </w:style>
  <w:style w:type="character" w:customStyle="1" w:styleId="KommentartextZchn">
    <w:name w:val="Kommentartext Zchn"/>
    <w:link w:val="Kommentartext"/>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 w:type="character" w:styleId="Fett">
    <w:name w:val="Strong"/>
    <w:basedOn w:val="Absatz-Standardschriftart"/>
    <w:qFormat/>
    <w:rsid w:val="00466B00"/>
    <w:rPr>
      <w:b/>
      <w:bCs/>
    </w:rPr>
  </w:style>
  <w:style w:type="character" w:customStyle="1" w:styleId="NichtaufgelsteErwhnung1">
    <w:name w:val="Nicht aufgelöste Erwähnung1"/>
    <w:basedOn w:val="Absatz-Standardschriftart"/>
    <w:uiPriority w:val="99"/>
    <w:semiHidden/>
    <w:unhideWhenUsed/>
    <w:rsid w:val="00FE3714"/>
    <w:rPr>
      <w:color w:val="605E5C"/>
      <w:shd w:val="clear" w:color="auto" w:fill="E1DFDD"/>
    </w:rPr>
  </w:style>
  <w:style w:type="character" w:styleId="BesuchterLink">
    <w:name w:val="FollowedHyperlink"/>
    <w:basedOn w:val="Absatz-Standardschriftart"/>
    <w:semiHidden/>
    <w:unhideWhenUsed/>
    <w:rsid w:val="00FE3714"/>
    <w:rPr>
      <w:color w:val="954F72" w:themeColor="followedHyperlink"/>
      <w:u w:val="single"/>
    </w:rPr>
  </w:style>
  <w:style w:type="character" w:customStyle="1" w:styleId="apple-converted-space">
    <w:name w:val="apple-converted-space"/>
    <w:basedOn w:val="Absatz-Standardschriftart"/>
    <w:rsid w:val="00965EDA"/>
  </w:style>
  <w:style w:type="paragraph" w:styleId="Textkrper">
    <w:name w:val="Body Text"/>
    <w:basedOn w:val="Standard"/>
    <w:link w:val="TextkrperZchn"/>
    <w:rsid w:val="003514EB"/>
    <w:pPr>
      <w:autoSpaceDE w:val="0"/>
      <w:autoSpaceDN w:val="0"/>
      <w:spacing w:line="240" w:lineRule="auto"/>
    </w:pPr>
    <w:rPr>
      <w:rFonts w:ascii="Helvetica" w:eastAsia="MS Mincho" w:hAnsi="Helvetica"/>
      <w:sz w:val="18"/>
      <w:lang w:eastAsia="de-DE"/>
    </w:rPr>
  </w:style>
  <w:style w:type="character" w:customStyle="1" w:styleId="TextkrperZchn">
    <w:name w:val="Textkörper Zchn"/>
    <w:basedOn w:val="Absatz-Standardschriftart"/>
    <w:link w:val="Textkrper"/>
    <w:rsid w:val="003514EB"/>
    <w:rPr>
      <w:rFonts w:ascii="Helvetica" w:eastAsia="MS Mincho" w:hAnsi="Helvetica"/>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80184691">
      <w:bodyDiv w:val="1"/>
      <w:marLeft w:val="0"/>
      <w:marRight w:val="0"/>
      <w:marTop w:val="0"/>
      <w:marBottom w:val="0"/>
      <w:divBdr>
        <w:top w:val="none" w:sz="0" w:space="0" w:color="auto"/>
        <w:left w:val="none" w:sz="0" w:space="0" w:color="auto"/>
        <w:bottom w:val="none" w:sz="0" w:space="0" w:color="auto"/>
        <w:right w:val="none" w:sz="0" w:space="0" w:color="auto"/>
      </w:divBdr>
    </w:div>
    <w:div w:id="563175894">
      <w:bodyDiv w:val="1"/>
      <w:marLeft w:val="0"/>
      <w:marRight w:val="0"/>
      <w:marTop w:val="0"/>
      <w:marBottom w:val="0"/>
      <w:divBdr>
        <w:top w:val="none" w:sz="0" w:space="0" w:color="auto"/>
        <w:left w:val="none" w:sz="0" w:space="0" w:color="auto"/>
        <w:bottom w:val="none" w:sz="0" w:space="0" w:color="auto"/>
        <w:right w:val="none" w:sz="0" w:space="0" w:color="auto"/>
      </w:divBdr>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 w:id="159104518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3</Pages>
  <Words>923</Words>
  <Characters>5820</Characters>
  <Application>Microsoft Office Word</Application>
  <DocSecurity>0</DocSecurity>
  <PresentationFormat/>
  <Lines>48</Lines>
  <Paragraphs>13</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6730</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Monika Nyendick</cp:lastModifiedBy>
  <cp:revision>6</cp:revision>
  <cp:lastPrinted>2020-01-23T13:46:00Z</cp:lastPrinted>
  <dcterms:created xsi:type="dcterms:W3CDTF">2020-02-13T08:02:00Z</dcterms:created>
  <dcterms:modified xsi:type="dcterms:W3CDTF">2020-03-31T10:29:00Z</dcterms:modified>
  <cp:category/>
</cp:coreProperties>
</file>