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33BD" w14:textId="208638B1" w:rsidR="00D97722" w:rsidRDefault="00E3186D" w:rsidP="0091480F">
      <w:pPr>
        <w:spacing w:line="288" w:lineRule="auto"/>
        <w:rPr>
          <w:rFonts w:ascii="Helvetica" w:hAnsi="Helvetica"/>
          <w:sz w:val="20"/>
          <w:szCs w:val="20"/>
        </w:rPr>
      </w:pPr>
      <w:r>
        <w:rPr>
          <w:rFonts w:ascii="Helvetica" w:hAnsi="Helvetica"/>
          <w:sz w:val="20"/>
          <w:szCs w:val="20"/>
        </w:rPr>
        <w:t xml:space="preserve">Birkenfeld, </w:t>
      </w:r>
      <w:r w:rsidR="00BF7F8A">
        <w:rPr>
          <w:rFonts w:ascii="Helvetica" w:hAnsi="Helvetica"/>
          <w:sz w:val="20"/>
          <w:szCs w:val="20"/>
        </w:rPr>
        <w:t>1st</w:t>
      </w:r>
      <w:r>
        <w:rPr>
          <w:rFonts w:ascii="Helvetica" w:hAnsi="Helvetica"/>
          <w:sz w:val="20"/>
          <w:szCs w:val="20"/>
        </w:rPr>
        <w:t xml:space="preserve"> </w:t>
      </w:r>
      <w:r w:rsidR="00BF7F8A">
        <w:rPr>
          <w:rFonts w:ascii="Helvetica" w:hAnsi="Helvetica"/>
          <w:sz w:val="20"/>
          <w:szCs w:val="20"/>
        </w:rPr>
        <w:t>Septembre</w:t>
      </w:r>
      <w:r>
        <w:rPr>
          <w:rFonts w:ascii="Helvetica" w:hAnsi="Helvetica"/>
          <w:sz w:val="20"/>
          <w:szCs w:val="20"/>
        </w:rPr>
        <w:t xml:space="preserve"> 2020</w:t>
      </w:r>
    </w:p>
    <w:p w14:paraId="74F8A3E9" w14:textId="77777777" w:rsidR="00CF52C7" w:rsidRDefault="00CF52C7" w:rsidP="0091480F">
      <w:pPr>
        <w:spacing w:line="288" w:lineRule="auto"/>
        <w:rPr>
          <w:rFonts w:ascii="Helvetica" w:hAnsi="Helvetica"/>
          <w:sz w:val="20"/>
          <w:szCs w:val="20"/>
        </w:rPr>
      </w:pPr>
    </w:p>
    <w:p w14:paraId="1CE8F345" w14:textId="09A353F1" w:rsidR="00166925" w:rsidRDefault="00166925" w:rsidP="0091480F">
      <w:pPr>
        <w:spacing w:line="288" w:lineRule="auto"/>
        <w:rPr>
          <w:rFonts w:ascii="Helvetica" w:hAnsi="Helvetica"/>
          <w:u w:val="single"/>
        </w:rPr>
      </w:pPr>
    </w:p>
    <w:p w14:paraId="59D806A3" w14:textId="77777777" w:rsidR="00E13D62" w:rsidRPr="00520B83" w:rsidRDefault="00E13D62" w:rsidP="0091480F">
      <w:pPr>
        <w:spacing w:line="288" w:lineRule="auto"/>
        <w:rPr>
          <w:rFonts w:ascii="Helvetica" w:hAnsi="Helvetica"/>
          <w:u w:val="single"/>
        </w:rPr>
      </w:pPr>
    </w:p>
    <w:p w14:paraId="2FC952AB" w14:textId="05955521" w:rsidR="00CF52C7" w:rsidRDefault="00CF52C7" w:rsidP="0091480F">
      <w:pPr>
        <w:spacing w:line="288" w:lineRule="auto"/>
        <w:rPr>
          <w:rFonts w:ascii="Helvetica" w:hAnsi="Helvetica"/>
          <w:u w:val="single"/>
        </w:rPr>
      </w:pPr>
      <w:r>
        <w:rPr>
          <w:rFonts w:ascii="Helvetica" w:hAnsi="Helvetica"/>
          <w:u w:val="single"/>
        </w:rPr>
        <w:t>WMF Professional: Even greater variety for the laid table</w:t>
      </w:r>
    </w:p>
    <w:p w14:paraId="5975483B" w14:textId="6E59191D" w:rsidR="00CF52C7" w:rsidRPr="00CF52C7" w:rsidRDefault="00C757A4" w:rsidP="0091480F">
      <w:pPr>
        <w:spacing w:line="288" w:lineRule="auto"/>
        <w:rPr>
          <w:rFonts w:ascii="Helvetica" w:hAnsi="Helvetica"/>
          <w:sz w:val="20"/>
          <w:szCs w:val="20"/>
          <w:u w:val="single"/>
        </w:rPr>
      </w:pPr>
      <w:r>
        <w:rPr>
          <w:rFonts w:ascii="Helvetica" w:hAnsi="Helvetica"/>
          <w:sz w:val="20"/>
          <w:szCs w:val="20"/>
          <w:u w:val="single"/>
        </w:rPr>
        <w:t xml:space="preserve">Premium manufacturer explores new horizons with “THE NEW EASY” collections </w:t>
      </w:r>
    </w:p>
    <w:p w14:paraId="0360DEAC" w14:textId="77777777" w:rsidR="00993F74" w:rsidRPr="00520B83" w:rsidRDefault="00993F74" w:rsidP="0091480F">
      <w:pPr>
        <w:spacing w:line="288" w:lineRule="auto"/>
        <w:rPr>
          <w:rFonts w:ascii="Helvetica" w:hAnsi="Helvetica"/>
          <w:b/>
          <w:sz w:val="20"/>
          <w:szCs w:val="20"/>
        </w:rPr>
      </w:pPr>
    </w:p>
    <w:p w14:paraId="364B1ACA" w14:textId="46060240" w:rsidR="005D3438" w:rsidRDefault="009E3772" w:rsidP="005D3438">
      <w:pPr>
        <w:tabs>
          <w:tab w:val="left" w:pos="5954"/>
        </w:tabs>
        <w:spacing w:line="288" w:lineRule="auto"/>
        <w:rPr>
          <w:rFonts w:ascii="Helvetica" w:hAnsi="Helvetica"/>
          <w:b/>
          <w:sz w:val="20"/>
          <w:szCs w:val="20"/>
        </w:rPr>
      </w:pPr>
      <w:r>
        <w:rPr>
          <w:rFonts w:ascii="Helvetica" w:hAnsi="Helvetica"/>
          <w:b/>
          <w:sz w:val="20"/>
          <w:szCs w:val="20"/>
        </w:rPr>
        <w:t xml:space="preserve">WMF Professional is opening up brand new worlds of table culture to its customers. Under the motto “THE NEW EASY”, the premium manufacturer has created six cutlery collections offering an unprecedented variety of design options for every ambience. The concept stands for young, uncomplicated and trendy designs, and it appeals to restaurateurs from a wide range of areas: from </w:t>
      </w:r>
      <w:r w:rsidR="007D6195">
        <w:rPr>
          <w:rFonts w:ascii="Helvetica" w:hAnsi="Helvetica"/>
          <w:b/>
          <w:sz w:val="20"/>
          <w:szCs w:val="20"/>
        </w:rPr>
        <w:t>leisure</w:t>
      </w:r>
      <w:r>
        <w:rPr>
          <w:rFonts w:ascii="Helvetica" w:hAnsi="Helvetica"/>
          <w:b/>
          <w:sz w:val="20"/>
          <w:szCs w:val="20"/>
        </w:rPr>
        <w:t xml:space="preserve"> gastronomy to casual dining, from </w:t>
      </w:r>
      <w:r w:rsidR="007D6195">
        <w:rPr>
          <w:rFonts w:ascii="Helvetica" w:hAnsi="Helvetica"/>
          <w:b/>
          <w:sz w:val="20"/>
          <w:szCs w:val="20"/>
        </w:rPr>
        <w:t xml:space="preserve">canteens </w:t>
      </w:r>
      <w:r>
        <w:rPr>
          <w:rFonts w:ascii="Helvetica" w:hAnsi="Helvetica"/>
          <w:b/>
          <w:sz w:val="20"/>
          <w:szCs w:val="20"/>
        </w:rPr>
        <w:t>to catering. The design language of the six collections impressively meets the various challenges of sophisticated table culture. The striking “stonewashed” look adds an extra touch of refinement to a cutlery model and also gives it an impressive vintage appearance.</w:t>
      </w:r>
    </w:p>
    <w:p w14:paraId="7A4F9AF6" w14:textId="77777777" w:rsidR="007061D4" w:rsidRDefault="007061D4" w:rsidP="009A0404">
      <w:pPr>
        <w:spacing w:line="288" w:lineRule="auto"/>
        <w:rPr>
          <w:rFonts w:ascii="Helvetica" w:hAnsi="Helvetica"/>
          <w:b/>
          <w:sz w:val="20"/>
          <w:szCs w:val="20"/>
        </w:rPr>
      </w:pPr>
    </w:p>
    <w:p w14:paraId="5AF8B891" w14:textId="1A53DA41" w:rsidR="00AB6602" w:rsidRDefault="0085215A" w:rsidP="005D3438">
      <w:pPr>
        <w:tabs>
          <w:tab w:val="left" w:pos="5954"/>
        </w:tabs>
        <w:spacing w:line="288" w:lineRule="auto"/>
        <w:rPr>
          <w:rFonts w:ascii="Helvetica" w:hAnsi="Helvetica"/>
          <w:bCs/>
          <w:sz w:val="20"/>
          <w:szCs w:val="20"/>
        </w:rPr>
      </w:pPr>
      <w:r>
        <w:rPr>
          <w:rFonts w:ascii="Helvetica" w:hAnsi="Helvetica"/>
          <w:bCs/>
          <w:sz w:val="20"/>
          <w:szCs w:val="20"/>
        </w:rPr>
        <w:t>Exceptional table equipment remains at the top of the wish list of restaurateurs and caterers. And the table arrangements could not be more different: The style at breakfast tables ranges from modern to rustic, while the ambience for celebratory dinners is centred around elegance. Trends such as industrial design or Scandinavian simplicity are also very much in vogue – and can also be individually combined. WMF Professional fulfils this desire for variety and uniqueness in an even more precise way with its 6 new cutlery collections, each of which contains the 13 most important cutlery items. The concept “THE NEW EASY” stands for stylish cutlery items that can be used at any time of day.</w:t>
      </w:r>
    </w:p>
    <w:p w14:paraId="12CD6D6B" w14:textId="77777777" w:rsidR="008912CA" w:rsidRDefault="008912CA" w:rsidP="005D3438">
      <w:pPr>
        <w:tabs>
          <w:tab w:val="left" w:pos="5954"/>
        </w:tabs>
        <w:spacing w:line="288" w:lineRule="auto"/>
        <w:rPr>
          <w:rFonts w:ascii="Helvetica" w:hAnsi="Helvetica"/>
          <w:bCs/>
          <w:sz w:val="20"/>
          <w:szCs w:val="20"/>
        </w:rPr>
      </w:pPr>
    </w:p>
    <w:p w14:paraId="6DEB5412" w14:textId="198F0BD7" w:rsidR="005D3438" w:rsidRDefault="00694054" w:rsidP="005D3438">
      <w:pPr>
        <w:tabs>
          <w:tab w:val="left" w:pos="5954"/>
        </w:tabs>
        <w:spacing w:line="288" w:lineRule="auto"/>
        <w:rPr>
          <w:rFonts w:ascii="Helvetica" w:hAnsi="Helvetica"/>
          <w:bCs/>
          <w:sz w:val="20"/>
          <w:szCs w:val="20"/>
        </w:rPr>
      </w:pPr>
      <w:r>
        <w:rPr>
          <w:rFonts w:ascii="Helvetica" w:hAnsi="Helvetica"/>
          <w:bCs/>
          <w:sz w:val="20"/>
          <w:szCs w:val="20"/>
        </w:rPr>
        <w:t xml:space="preserve">The new cutlery offering includes the “SARA” model, which is available not only in Cromargan but also in magnetic chrome steel and in the characteristic stonewashed look. The design combines a traditional round handle shape with clear lines, which means that the model adds a harmonious emphasis to every table arrangement. “EDITA” has a similar classic appearance, thanks in particular to the bevelling along its sides. With “ENIA” and “SCALA”, the premium manufacturer brings two eye-catching collections to the table that will fascinate the beholder with their graceful shapes and slim yet surprisingly striking silhouette. The expressive design of the “SOFIA” collection on the other hand, is based on an exciting design language – especially on the bowl of the spoon and the cutting edge of the knife. WMF also meets the demand for cutlery companions on avant-garde table arrangements, as the “ELEA” collection gracefully deviates from the trend with its curved shape.  </w:t>
      </w:r>
    </w:p>
    <w:p w14:paraId="153DF741" w14:textId="77777777" w:rsidR="00C4190E" w:rsidRDefault="00C4190E" w:rsidP="005D3438">
      <w:pPr>
        <w:tabs>
          <w:tab w:val="left" w:pos="5954"/>
        </w:tabs>
        <w:spacing w:line="288" w:lineRule="auto"/>
        <w:rPr>
          <w:rFonts w:ascii="Helvetica" w:hAnsi="Helvetica"/>
          <w:bCs/>
          <w:sz w:val="20"/>
          <w:szCs w:val="20"/>
        </w:rPr>
      </w:pPr>
    </w:p>
    <w:p w14:paraId="05432739" w14:textId="77777777" w:rsidR="00C4190E" w:rsidRDefault="00C4190E" w:rsidP="005D3438">
      <w:pPr>
        <w:tabs>
          <w:tab w:val="left" w:pos="5954"/>
        </w:tabs>
        <w:spacing w:line="288" w:lineRule="auto"/>
        <w:rPr>
          <w:rFonts w:ascii="Helvetica" w:hAnsi="Helvetica"/>
          <w:bCs/>
          <w:sz w:val="20"/>
          <w:szCs w:val="20"/>
        </w:rPr>
      </w:pPr>
    </w:p>
    <w:p w14:paraId="55010BC1" w14:textId="77777777" w:rsidR="00C4190E" w:rsidRPr="00165693" w:rsidRDefault="00C4190E" w:rsidP="00C4190E">
      <w:pPr>
        <w:spacing w:line="288" w:lineRule="auto"/>
        <w:rPr>
          <w:rFonts w:ascii="Helvetica" w:hAnsi="Helvetica"/>
          <w:b/>
          <w:sz w:val="20"/>
          <w:szCs w:val="20"/>
          <w:lang w:val="en-US"/>
        </w:rPr>
      </w:pPr>
      <w:r w:rsidRPr="00165693">
        <w:rPr>
          <w:rFonts w:ascii="Helvetica" w:hAnsi="Helvetica"/>
          <w:b/>
          <w:sz w:val="20"/>
          <w:szCs w:val="20"/>
          <w:lang w:val="en-US"/>
        </w:rPr>
        <w:t>Image request</w:t>
      </w:r>
    </w:p>
    <w:p w14:paraId="7F83B2DE" w14:textId="242CD391" w:rsidR="00C4190E" w:rsidRPr="00C4190E" w:rsidRDefault="00C4190E" w:rsidP="00C4190E">
      <w:pPr>
        <w:spacing w:line="288" w:lineRule="auto"/>
        <w:rPr>
          <w:rFonts w:ascii="Helvetica" w:hAnsi="Helvetica"/>
          <w:sz w:val="20"/>
          <w:szCs w:val="20"/>
          <w:lang w:val="de-DE"/>
        </w:rPr>
      </w:pPr>
      <w:r w:rsidRPr="00165693">
        <w:rPr>
          <w:rFonts w:ascii="Helvetica" w:hAnsi="Helvetica"/>
          <w:sz w:val="20"/>
          <w:szCs w:val="20"/>
          <w:lang w:val="en-US"/>
        </w:rPr>
        <w:lastRenderedPageBreak/>
        <w:t>Images are available for downloading from our media portal</w:t>
      </w:r>
      <w:r w:rsidRPr="00165693">
        <w:rPr>
          <w:lang w:val="en-US"/>
        </w:rPr>
        <w:t xml:space="preserve"> </w:t>
      </w:r>
      <w:hyperlink r:id="rId7" w:history="1">
        <w:r w:rsidRPr="00341FCC">
          <w:rPr>
            <w:rStyle w:val="Hyperlink"/>
            <w:rFonts w:ascii="Helvetica" w:hAnsi="Helvetica" w:cs="Arial"/>
            <w:color w:val="auto"/>
            <w:sz w:val="20"/>
            <w:szCs w:val="13"/>
            <w:lang w:val="en-US"/>
          </w:rPr>
          <w:t>http://press-n-relations.amid-pr.com</w:t>
        </w:r>
      </w:hyperlink>
      <w:r w:rsidRPr="00165693">
        <w:rPr>
          <w:rStyle w:val="Hyperlink"/>
          <w:rFonts w:ascii="Helvetica" w:hAnsi="Helvetica" w:cs="Arial"/>
          <w:color w:val="auto"/>
          <w:sz w:val="20"/>
          <w:szCs w:val="13"/>
          <w:u w:val="none"/>
          <w:lang w:val="en-US"/>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Pr="00C4190E">
        <w:rPr>
          <w:rFonts w:ascii="Helvetica" w:hAnsi="Helvetica"/>
          <w:sz w:val="20"/>
          <w:szCs w:val="20"/>
          <w:lang w:val="de-DE"/>
        </w:rPr>
        <w:t>„TheNewEasy“.</w:t>
      </w:r>
    </w:p>
    <w:p w14:paraId="7A71DF7D" w14:textId="77777777" w:rsidR="00C4190E" w:rsidRPr="00C4190E" w:rsidRDefault="00C4190E" w:rsidP="00C4190E">
      <w:pPr>
        <w:tabs>
          <w:tab w:val="left" w:pos="5954"/>
        </w:tabs>
        <w:spacing w:line="288" w:lineRule="auto"/>
        <w:rPr>
          <w:lang w:val="de-DE"/>
        </w:rPr>
      </w:pPr>
    </w:p>
    <w:tbl>
      <w:tblPr>
        <w:tblW w:w="7923" w:type="dxa"/>
        <w:tblInd w:w="-111" w:type="dxa"/>
        <w:tblLook w:val="04A0" w:firstRow="1" w:lastRow="0" w:firstColumn="1" w:lastColumn="0" w:noHBand="0" w:noVBand="1"/>
      </w:tblPr>
      <w:tblGrid>
        <w:gridCol w:w="3574"/>
        <w:gridCol w:w="4349"/>
      </w:tblGrid>
      <w:tr w:rsidR="00C4190E" w:rsidRPr="00BF7F8A" w14:paraId="5BB3E8A5" w14:textId="77777777" w:rsidTr="00A93097">
        <w:trPr>
          <w:trHeight w:val="2242"/>
        </w:trPr>
        <w:tc>
          <w:tcPr>
            <w:tcW w:w="3574" w:type="dxa"/>
            <w:shd w:val="clear" w:color="auto" w:fill="auto"/>
          </w:tcPr>
          <w:p w14:paraId="6F1AE795" w14:textId="77777777" w:rsidR="00C4190E" w:rsidRPr="00C4190E" w:rsidRDefault="00C4190E" w:rsidP="00C4190E">
            <w:pPr>
              <w:spacing w:line="288" w:lineRule="auto"/>
              <w:rPr>
                <w:rFonts w:ascii="Helvetica" w:hAnsi="Helvetica"/>
                <w:b/>
                <w:sz w:val="18"/>
                <w:szCs w:val="18"/>
                <w:lang w:val="de-DE"/>
              </w:rPr>
            </w:pPr>
            <w:r w:rsidRPr="00C4190E">
              <w:rPr>
                <w:rFonts w:ascii="Helvetica" w:hAnsi="Helvetica"/>
                <w:b/>
                <w:sz w:val="18"/>
                <w:szCs w:val="18"/>
                <w:lang w:val="de-DE"/>
              </w:rPr>
              <w:t>Further information:</w:t>
            </w:r>
          </w:p>
          <w:p w14:paraId="763336DD" w14:textId="77777777" w:rsidR="00C4190E" w:rsidRPr="00C4190E" w:rsidRDefault="00C4190E" w:rsidP="00C4190E">
            <w:pPr>
              <w:spacing w:line="288" w:lineRule="auto"/>
              <w:rPr>
                <w:rFonts w:ascii="Helvetica" w:hAnsi="Helvetica"/>
                <w:sz w:val="18"/>
                <w:szCs w:val="18"/>
                <w:lang w:val="de-DE"/>
              </w:rPr>
            </w:pPr>
            <w:r w:rsidRPr="00C4190E">
              <w:rPr>
                <w:rFonts w:ascii="Helvetica" w:hAnsi="Helvetica"/>
                <w:sz w:val="18"/>
                <w:szCs w:val="18"/>
                <w:lang w:val="de-DE"/>
              </w:rPr>
              <w:t>proHeq GmbH</w:t>
            </w:r>
          </w:p>
          <w:p w14:paraId="25CCA051" w14:textId="77777777" w:rsidR="00C4190E" w:rsidRPr="00C4190E" w:rsidRDefault="00C4190E" w:rsidP="00C4190E">
            <w:pPr>
              <w:spacing w:line="288" w:lineRule="auto"/>
              <w:rPr>
                <w:rFonts w:ascii="Helvetica" w:hAnsi="Helvetica"/>
                <w:sz w:val="18"/>
                <w:szCs w:val="18"/>
                <w:lang w:val="de-DE"/>
              </w:rPr>
            </w:pPr>
            <w:r w:rsidRPr="00C4190E">
              <w:rPr>
                <w:rFonts w:ascii="Helvetica" w:hAnsi="Helvetica"/>
                <w:sz w:val="18"/>
                <w:szCs w:val="18"/>
                <w:lang w:val="de-DE"/>
              </w:rPr>
              <w:t>WMF Professional</w:t>
            </w:r>
          </w:p>
          <w:p w14:paraId="362F09C9" w14:textId="77777777" w:rsidR="00C4190E" w:rsidRPr="00C4190E" w:rsidRDefault="00C4190E" w:rsidP="00C4190E">
            <w:pPr>
              <w:spacing w:line="288" w:lineRule="auto"/>
              <w:rPr>
                <w:rFonts w:ascii="Helvetica" w:hAnsi="Helvetica"/>
                <w:sz w:val="18"/>
                <w:szCs w:val="18"/>
                <w:lang w:val="de-DE"/>
              </w:rPr>
            </w:pPr>
            <w:r w:rsidRPr="00C4190E">
              <w:rPr>
                <w:rFonts w:ascii="Helvetica" w:hAnsi="Helvetica"/>
                <w:sz w:val="18"/>
                <w:szCs w:val="18"/>
                <w:lang w:val="de-DE"/>
              </w:rPr>
              <w:t>Carl-Benz-Str. 10</w:t>
            </w:r>
          </w:p>
          <w:p w14:paraId="45972D00" w14:textId="77777777" w:rsidR="00C4190E" w:rsidRPr="00C4190E" w:rsidRDefault="00C4190E" w:rsidP="00C4190E">
            <w:pPr>
              <w:spacing w:line="288" w:lineRule="auto"/>
              <w:rPr>
                <w:rFonts w:ascii="Helvetica" w:hAnsi="Helvetica"/>
                <w:sz w:val="18"/>
                <w:szCs w:val="18"/>
                <w:lang w:val="de-DE"/>
              </w:rPr>
            </w:pPr>
            <w:r w:rsidRPr="00C4190E">
              <w:rPr>
                <w:rFonts w:ascii="Helvetica" w:hAnsi="Helvetica"/>
                <w:sz w:val="18"/>
                <w:szCs w:val="18"/>
                <w:lang w:val="de-DE"/>
              </w:rPr>
              <w:t>75217 Birkenfeld</w:t>
            </w:r>
          </w:p>
          <w:p w14:paraId="53A62FB1" w14:textId="77777777" w:rsidR="00C4190E" w:rsidRPr="00C4190E" w:rsidRDefault="00C4190E" w:rsidP="00C4190E">
            <w:pPr>
              <w:spacing w:line="288" w:lineRule="auto"/>
              <w:rPr>
                <w:rFonts w:ascii="Helvetica" w:hAnsi="Helvetica"/>
                <w:sz w:val="18"/>
                <w:szCs w:val="18"/>
                <w:lang w:val="de-DE"/>
              </w:rPr>
            </w:pPr>
            <w:r w:rsidRPr="00C4190E">
              <w:rPr>
                <w:rFonts w:ascii="Helvetica" w:hAnsi="Helvetica"/>
                <w:sz w:val="18"/>
                <w:szCs w:val="18"/>
                <w:lang w:val="de-DE"/>
              </w:rPr>
              <w:t xml:space="preserve">Tel. +49 7231 4885 0 </w:t>
            </w:r>
          </w:p>
          <w:p w14:paraId="29807936" w14:textId="77777777" w:rsidR="00C4190E" w:rsidRPr="00057231" w:rsidRDefault="00C4190E" w:rsidP="00C4190E">
            <w:pPr>
              <w:spacing w:line="288" w:lineRule="auto"/>
              <w:rPr>
                <w:rFonts w:ascii="Helvetica" w:hAnsi="Helvetica"/>
                <w:sz w:val="18"/>
                <w:szCs w:val="18"/>
                <w:lang w:val="de-DE"/>
              </w:rPr>
            </w:pPr>
            <w:r w:rsidRPr="00057231">
              <w:rPr>
                <w:rFonts w:ascii="Helvetica" w:hAnsi="Helvetica"/>
                <w:sz w:val="18"/>
                <w:szCs w:val="18"/>
                <w:lang w:val="de-DE"/>
              </w:rPr>
              <w:t>Fax +49 7231 4885 83</w:t>
            </w:r>
          </w:p>
          <w:p w14:paraId="40B6D346" w14:textId="77777777" w:rsidR="00C4190E" w:rsidRPr="00057231" w:rsidRDefault="00E161E3" w:rsidP="00C4190E">
            <w:pPr>
              <w:spacing w:line="288" w:lineRule="auto"/>
              <w:rPr>
                <w:rFonts w:ascii="Helvetica" w:hAnsi="Helvetica"/>
                <w:sz w:val="18"/>
                <w:szCs w:val="18"/>
                <w:lang w:val="de-DE"/>
              </w:rPr>
            </w:pPr>
            <w:hyperlink r:id="rId8" w:history="1">
              <w:r w:rsidR="00C4190E" w:rsidRPr="00057231">
                <w:rPr>
                  <w:rStyle w:val="Hyperlink"/>
                  <w:rFonts w:ascii="Helvetica" w:hAnsi="Helvetica"/>
                  <w:sz w:val="18"/>
                  <w:szCs w:val="18"/>
                  <w:lang w:val="de-DE"/>
                </w:rPr>
                <w:t>wmf@press-n-relations.de</w:t>
              </w:r>
            </w:hyperlink>
            <w:r w:rsidR="00C4190E" w:rsidRPr="00057231">
              <w:rPr>
                <w:rFonts w:ascii="Helvetica" w:hAnsi="Helvetica"/>
                <w:sz w:val="18"/>
                <w:szCs w:val="18"/>
                <w:lang w:val="de-DE"/>
              </w:rPr>
              <w:t> </w:t>
            </w:r>
          </w:p>
          <w:p w14:paraId="4E4AE056" w14:textId="40D40949" w:rsidR="00C4190E" w:rsidRPr="00C4190E" w:rsidRDefault="00E161E3" w:rsidP="00C4190E">
            <w:pPr>
              <w:spacing w:line="288" w:lineRule="auto"/>
              <w:rPr>
                <w:rFonts w:ascii="Helvetica" w:hAnsi="Helvetica"/>
                <w:sz w:val="18"/>
                <w:szCs w:val="18"/>
                <w:lang w:val="de-DE"/>
              </w:rPr>
            </w:pPr>
            <w:hyperlink r:id="rId9" w:history="1">
              <w:r w:rsidR="00C4190E" w:rsidRPr="00C4190E">
                <w:rPr>
                  <w:rStyle w:val="Hyperlink"/>
                  <w:rFonts w:ascii="Helvetica" w:hAnsi="Helvetica"/>
                  <w:sz w:val="18"/>
                  <w:szCs w:val="18"/>
                  <w:lang w:val="de-DE"/>
                </w:rPr>
                <w:t>www.wmf-professional.de</w:t>
              </w:r>
            </w:hyperlink>
            <w:r w:rsidR="00C4190E" w:rsidRPr="00C4190E">
              <w:rPr>
                <w:rFonts w:ascii="Helvetica" w:hAnsi="Helvetica"/>
                <w:sz w:val="18"/>
                <w:szCs w:val="18"/>
                <w:lang w:val="de-DE"/>
              </w:rPr>
              <w:t xml:space="preserve">  </w:t>
            </w:r>
          </w:p>
        </w:tc>
        <w:tc>
          <w:tcPr>
            <w:tcW w:w="4349" w:type="dxa"/>
            <w:shd w:val="clear" w:color="auto" w:fill="auto"/>
          </w:tcPr>
          <w:p w14:paraId="1FE9EFFB" w14:textId="77777777" w:rsidR="00C4190E" w:rsidRPr="00165693" w:rsidRDefault="00C4190E" w:rsidP="00C4190E">
            <w:pPr>
              <w:spacing w:line="288" w:lineRule="auto"/>
              <w:rPr>
                <w:rFonts w:ascii="Helvetica" w:hAnsi="Helvetica"/>
                <w:b/>
                <w:sz w:val="18"/>
                <w:szCs w:val="18"/>
                <w:lang w:val="en-US"/>
              </w:rPr>
            </w:pPr>
            <w:r w:rsidRPr="00165693">
              <w:rPr>
                <w:rFonts w:ascii="Helvetica" w:hAnsi="Helvetica"/>
                <w:b/>
                <w:sz w:val="18"/>
                <w:szCs w:val="18"/>
                <w:lang w:val="en-US"/>
              </w:rPr>
              <w:t>Press and public relations:</w:t>
            </w:r>
          </w:p>
          <w:p w14:paraId="6CA828C1" w14:textId="77777777" w:rsidR="00C4190E" w:rsidRPr="00165693" w:rsidRDefault="00C4190E" w:rsidP="00C4190E">
            <w:pPr>
              <w:spacing w:line="288" w:lineRule="auto"/>
              <w:rPr>
                <w:rFonts w:ascii="Helvetica" w:hAnsi="Helvetica"/>
                <w:sz w:val="18"/>
                <w:szCs w:val="18"/>
                <w:lang w:val="en-US"/>
              </w:rPr>
            </w:pPr>
            <w:r w:rsidRPr="00165693">
              <w:rPr>
                <w:rFonts w:ascii="Helvetica" w:hAnsi="Helvetica"/>
                <w:sz w:val="18"/>
                <w:szCs w:val="18"/>
                <w:lang w:val="en-US"/>
              </w:rPr>
              <w:t>WMF Press Office</w:t>
            </w:r>
          </w:p>
          <w:p w14:paraId="0A305347" w14:textId="77777777" w:rsidR="00C4190E" w:rsidRPr="00BF7F8A" w:rsidRDefault="00C4190E" w:rsidP="00C4190E">
            <w:pPr>
              <w:spacing w:line="288" w:lineRule="auto"/>
              <w:rPr>
                <w:rFonts w:ascii="Helvetica" w:hAnsi="Helvetica"/>
                <w:sz w:val="18"/>
                <w:szCs w:val="18"/>
                <w:lang w:val="de-DE"/>
              </w:rPr>
            </w:pPr>
            <w:r w:rsidRPr="00BF7F8A">
              <w:rPr>
                <w:rFonts w:ascii="Helvetica" w:hAnsi="Helvetica"/>
                <w:sz w:val="18"/>
                <w:szCs w:val="18"/>
                <w:lang w:val="de-DE"/>
              </w:rPr>
              <w:t xml:space="preserve">c/o Press’n’Relations GmbH </w:t>
            </w:r>
          </w:p>
          <w:p w14:paraId="3929FF71" w14:textId="10F2E5EA" w:rsidR="00C4190E" w:rsidRPr="00BF7F8A" w:rsidRDefault="003D2DAE" w:rsidP="00C4190E">
            <w:pPr>
              <w:spacing w:line="288" w:lineRule="auto"/>
              <w:rPr>
                <w:rFonts w:ascii="Helvetica" w:hAnsi="Helvetica"/>
                <w:sz w:val="18"/>
                <w:szCs w:val="18"/>
                <w:lang w:val="de-DE"/>
              </w:rPr>
            </w:pPr>
            <w:r w:rsidRPr="00BF7F8A">
              <w:rPr>
                <w:rFonts w:ascii="Helvetica" w:hAnsi="Helvetica"/>
                <w:sz w:val="18"/>
                <w:szCs w:val="18"/>
                <w:lang w:val="de-DE"/>
              </w:rPr>
              <w:t>Désirée Müller a</w:t>
            </w:r>
            <w:r w:rsidR="00C4190E" w:rsidRPr="00BF7F8A">
              <w:rPr>
                <w:rFonts w:ascii="Helvetica" w:hAnsi="Helvetica"/>
                <w:sz w:val="18"/>
                <w:szCs w:val="18"/>
                <w:lang w:val="de-DE"/>
              </w:rPr>
              <w:t xml:space="preserve">nd Monika Nyendick </w:t>
            </w:r>
          </w:p>
          <w:p w14:paraId="01E8036F" w14:textId="77777777" w:rsidR="00C4190E" w:rsidRPr="00BF7F8A" w:rsidRDefault="00C4190E" w:rsidP="00C4190E">
            <w:pPr>
              <w:spacing w:line="288" w:lineRule="auto"/>
              <w:rPr>
                <w:rFonts w:ascii="Helvetica" w:hAnsi="Helvetica"/>
                <w:sz w:val="18"/>
                <w:szCs w:val="18"/>
                <w:lang w:val="de-DE"/>
              </w:rPr>
            </w:pPr>
            <w:r w:rsidRPr="00BF7F8A">
              <w:rPr>
                <w:rFonts w:ascii="Helvetica" w:hAnsi="Helvetica"/>
                <w:sz w:val="18"/>
                <w:szCs w:val="18"/>
                <w:lang w:val="de-DE"/>
              </w:rPr>
              <w:t xml:space="preserve">Magirusstraße 33 – D-89077 Ulm </w:t>
            </w:r>
          </w:p>
          <w:p w14:paraId="3CD873B2" w14:textId="77777777" w:rsidR="00C4190E" w:rsidRPr="003D2DAE" w:rsidRDefault="00C4190E" w:rsidP="00C4190E">
            <w:pPr>
              <w:spacing w:line="288" w:lineRule="auto"/>
              <w:rPr>
                <w:rFonts w:ascii="Helvetica" w:hAnsi="Helvetica"/>
                <w:sz w:val="18"/>
                <w:szCs w:val="18"/>
                <w:lang w:val="it-IT"/>
              </w:rPr>
            </w:pPr>
            <w:r w:rsidRPr="003D2DAE">
              <w:rPr>
                <w:rFonts w:ascii="Helvetica" w:hAnsi="Helvetica"/>
                <w:sz w:val="18"/>
                <w:szCs w:val="18"/>
                <w:lang w:val="it-IT"/>
              </w:rPr>
              <w:t>Tel. +49 731 96287-30</w:t>
            </w:r>
            <w:r w:rsidRPr="003D2DAE">
              <w:rPr>
                <w:rFonts w:ascii="Helvetica" w:hAnsi="Helvetica"/>
                <w:sz w:val="18"/>
                <w:szCs w:val="18"/>
                <w:lang w:val="it-IT"/>
              </w:rPr>
              <w:br/>
              <w:t xml:space="preserve">Fax +49 731 96287-97 </w:t>
            </w:r>
          </w:p>
          <w:p w14:paraId="56DB3A3F" w14:textId="77777777" w:rsidR="00C4190E" w:rsidRPr="003D2DAE" w:rsidRDefault="00C4190E" w:rsidP="00C4190E">
            <w:pPr>
              <w:spacing w:line="288" w:lineRule="auto"/>
              <w:rPr>
                <w:rFonts w:ascii="Helvetica" w:hAnsi="Helvetica"/>
                <w:sz w:val="18"/>
                <w:szCs w:val="18"/>
                <w:lang w:val="it-IT"/>
              </w:rPr>
            </w:pPr>
            <w:r w:rsidRPr="003D2DAE">
              <w:rPr>
                <w:rFonts w:ascii="Helvetica" w:hAnsi="Helvetica"/>
                <w:sz w:val="18"/>
                <w:szCs w:val="18"/>
                <w:lang w:val="it-IT"/>
              </w:rPr>
              <w:t xml:space="preserve">wmf@press-n-relations.de </w:t>
            </w:r>
          </w:p>
          <w:p w14:paraId="2EED2BBE" w14:textId="335677C7" w:rsidR="00C4190E" w:rsidRPr="003D2DAE" w:rsidRDefault="00E161E3" w:rsidP="00C4190E">
            <w:pPr>
              <w:spacing w:line="288" w:lineRule="auto"/>
              <w:rPr>
                <w:rFonts w:ascii="Helvetica" w:hAnsi="Helvetica"/>
                <w:sz w:val="18"/>
                <w:szCs w:val="18"/>
                <w:lang w:val="it-IT"/>
              </w:rPr>
            </w:pPr>
            <w:hyperlink r:id="rId10" w:history="1">
              <w:r w:rsidR="00C4190E" w:rsidRPr="003D2DAE">
                <w:rPr>
                  <w:rFonts w:ascii="Helvetica" w:hAnsi="Helvetica"/>
                  <w:sz w:val="18"/>
                  <w:szCs w:val="18"/>
                  <w:lang w:val="it-IT"/>
                </w:rPr>
                <w:t>www.press-n-relations.de</w:t>
              </w:r>
            </w:hyperlink>
          </w:p>
        </w:tc>
      </w:tr>
    </w:tbl>
    <w:p w14:paraId="1FF0ECDE" w14:textId="77777777" w:rsidR="00C4190E" w:rsidRPr="003D2DAE" w:rsidRDefault="00C4190E" w:rsidP="00C4190E">
      <w:pPr>
        <w:pStyle w:val="KeinLeerraum"/>
        <w:spacing w:line="288" w:lineRule="auto"/>
        <w:rPr>
          <w:rFonts w:ascii="Helvetica" w:hAnsi="Helvetica"/>
          <w:b/>
          <w:sz w:val="20"/>
          <w:szCs w:val="20"/>
          <w:lang w:val="it-IT"/>
        </w:rPr>
      </w:pPr>
    </w:p>
    <w:p w14:paraId="4D28CBE8" w14:textId="77777777" w:rsidR="00C4190E" w:rsidRPr="003D2DAE" w:rsidRDefault="00C4190E" w:rsidP="00C4190E">
      <w:pPr>
        <w:pStyle w:val="KeinLeerraum"/>
        <w:spacing w:line="288" w:lineRule="auto"/>
        <w:rPr>
          <w:rFonts w:ascii="Helvetica" w:hAnsi="Helvetica"/>
          <w:b/>
          <w:sz w:val="20"/>
          <w:szCs w:val="20"/>
          <w:lang w:val="it-IT"/>
        </w:rPr>
      </w:pPr>
    </w:p>
    <w:p w14:paraId="312352DC" w14:textId="77777777" w:rsidR="00C4190E" w:rsidRPr="003D2DAE" w:rsidRDefault="00C4190E" w:rsidP="00C4190E">
      <w:pPr>
        <w:pStyle w:val="KeinLeerraum"/>
        <w:spacing w:line="288" w:lineRule="auto"/>
        <w:rPr>
          <w:rFonts w:ascii="Helvetica" w:hAnsi="Helvetica"/>
          <w:b/>
          <w:sz w:val="20"/>
          <w:szCs w:val="20"/>
          <w:lang w:val="it-IT"/>
        </w:rPr>
      </w:pPr>
    </w:p>
    <w:p w14:paraId="08C9631F" w14:textId="77777777" w:rsidR="00C4190E" w:rsidRPr="007024C4" w:rsidRDefault="00C4190E" w:rsidP="00C4190E">
      <w:pPr>
        <w:tabs>
          <w:tab w:val="left" w:pos="2868"/>
        </w:tabs>
        <w:spacing w:line="288" w:lineRule="auto"/>
        <w:rPr>
          <w:rFonts w:ascii="Arial" w:hAnsi="Arial" w:cs="Arial"/>
          <w:b/>
          <w:bCs/>
          <w:color w:val="000000" w:themeColor="text1"/>
          <w:sz w:val="18"/>
          <w:szCs w:val="18"/>
          <w:lang w:val="en-US"/>
        </w:rPr>
      </w:pPr>
      <w:r w:rsidRPr="007024C4">
        <w:rPr>
          <w:rFonts w:ascii="Arial" w:hAnsi="Arial" w:cs="Arial"/>
          <w:b/>
          <w:bCs/>
          <w:color w:val="000000" w:themeColor="text1"/>
          <w:sz w:val="18"/>
          <w:szCs w:val="18"/>
          <w:lang w:val="en-US"/>
        </w:rPr>
        <w:t xml:space="preserve">About </w:t>
      </w:r>
      <w:r>
        <w:rPr>
          <w:rFonts w:ascii="Arial" w:hAnsi="Arial" w:cs="Arial"/>
          <w:b/>
          <w:bCs/>
          <w:color w:val="000000" w:themeColor="text1"/>
          <w:sz w:val="18"/>
          <w:szCs w:val="18"/>
          <w:lang w:val="en-US"/>
        </w:rPr>
        <w:t>WMF Professional</w:t>
      </w:r>
    </w:p>
    <w:p w14:paraId="30EC6458" w14:textId="77777777" w:rsidR="00C4190E" w:rsidRPr="00057231" w:rsidRDefault="00C4190E" w:rsidP="00C4190E">
      <w:pPr>
        <w:pStyle w:val="KeinLeerraum"/>
        <w:spacing w:line="288" w:lineRule="auto"/>
        <w:jc w:val="both"/>
        <w:rPr>
          <w:rFonts w:ascii="Helvetica" w:eastAsia="Times New Roman" w:hAnsi="Helvetica"/>
          <w:bCs/>
          <w:color w:val="000000" w:themeColor="text1"/>
          <w:sz w:val="18"/>
          <w:szCs w:val="18"/>
          <w:lang w:val="en-US" w:eastAsia="en-US"/>
        </w:rPr>
      </w:pPr>
      <w:r w:rsidRPr="00057231">
        <w:rPr>
          <w:rFonts w:ascii="Helvetica" w:eastAsia="Times New Roman" w:hAnsi="Helvetica"/>
          <w:bCs/>
          <w:color w:val="000000" w:themeColor="text1"/>
          <w:sz w:val="18"/>
          <w:szCs w:val="18"/>
          <w:lang w:val="en-US" w:eastAsia="en-US"/>
        </w:rPr>
        <w:t>WMF Professional as a brand of proHeq GmbH is one of the leading providers of professional equipment for hotels and the catering industry. The key strength of this long-established business unit professional hotel equipment is its innovative, painstakingly crafted and stylish all-in-one solutions covering every aspect of food and drink, from preparation to serving. The extensive product range includes cutlery and glassware, serving and buffet equipment and table decorations in every colour.</w:t>
      </w:r>
    </w:p>
    <w:p w14:paraId="77D253C4" w14:textId="77777777" w:rsidR="00C4190E" w:rsidRPr="00057231" w:rsidRDefault="00C4190E" w:rsidP="00C4190E">
      <w:pPr>
        <w:pStyle w:val="KeinLeerraum"/>
        <w:spacing w:line="288" w:lineRule="auto"/>
        <w:jc w:val="both"/>
        <w:rPr>
          <w:rFonts w:ascii="Helvetica" w:eastAsia="Times New Roman" w:hAnsi="Helvetica"/>
          <w:bCs/>
          <w:color w:val="000000" w:themeColor="text1"/>
          <w:sz w:val="18"/>
          <w:szCs w:val="18"/>
          <w:lang w:val="en-US" w:eastAsia="en-US"/>
        </w:rPr>
      </w:pPr>
    </w:p>
    <w:p w14:paraId="5AE47133" w14:textId="77777777" w:rsidR="00C4190E" w:rsidRPr="00057231" w:rsidRDefault="00C4190E" w:rsidP="00C4190E">
      <w:pPr>
        <w:pStyle w:val="KeinLeerraum"/>
        <w:spacing w:line="288" w:lineRule="auto"/>
        <w:jc w:val="both"/>
        <w:rPr>
          <w:rFonts w:ascii="Helvetica" w:eastAsia="Times New Roman" w:hAnsi="Helvetica"/>
          <w:bCs/>
          <w:color w:val="000000" w:themeColor="text1"/>
          <w:sz w:val="18"/>
          <w:szCs w:val="18"/>
          <w:lang w:val="en-US" w:eastAsia="en-US"/>
        </w:rPr>
      </w:pPr>
      <w:r w:rsidRPr="00057231">
        <w:rPr>
          <w:rFonts w:ascii="Helvetica" w:eastAsia="Times New Roman" w:hAnsi="Helvetica"/>
          <w:bCs/>
          <w:color w:val="000000" w:themeColor="text1"/>
          <w:sz w:val="18"/>
          <w:szCs w:val="18"/>
          <w:lang w:val="en-US" w:eastAsia="en-US"/>
        </w:rPr>
        <w:t>For more than 160 years, WMF has been dedicated to achieving the perfect balance of design, functionality and quality.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w:t>
      </w:r>
    </w:p>
    <w:p w14:paraId="08D79A0E" w14:textId="77777777" w:rsidR="00C4190E" w:rsidRPr="00057231" w:rsidRDefault="00C4190E" w:rsidP="00C4190E">
      <w:pPr>
        <w:spacing w:line="288" w:lineRule="auto"/>
        <w:rPr>
          <w:rFonts w:ascii="Helvetica" w:hAnsi="Helvetica"/>
          <w:bCs/>
          <w:color w:val="000000" w:themeColor="text1"/>
          <w:sz w:val="18"/>
          <w:szCs w:val="18"/>
          <w:lang w:val="en-US"/>
        </w:rPr>
      </w:pPr>
    </w:p>
    <w:p w14:paraId="523DCD79" w14:textId="77777777" w:rsidR="00C4190E" w:rsidRPr="00057231" w:rsidRDefault="00C4190E" w:rsidP="00C4190E">
      <w:pPr>
        <w:spacing w:line="288" w:lineRule="auto"/>
        <w:rPr>
          <w:rFonts w:ascii="Helvetica" w:hAnsi="Helvetica"/>
          <w:bCs/>
          <w:color w:val="000000" w:themeColor="text1"/>
          <w:sz w:val="18"/>
          <w:szCs w:val="18"/>
          <w:lang w:val="en-US"/>
        </w:rPr>
      </w:pPr>
      <w:r w:rsidRPr="00057231">
        <w:rPr>
          <w:rFonts w:ascii="Helvetica" w:hAnsi="Helvetica"/>
          <w:bCs/>
          <w:color w:val="000000" w:themeColor="text1"/>
          <w:sz w:val="18"/>
          <w:szCs w:val="18"/>
          <w:lang w:val="en-US"/>
        </w:rPr>
        <w:t xml:space="preserve">At the end of 2016, proHeq GmbH became part of the French Groupe SEB consortium. In this context, all B2B brands of the Group were recently brought together under the umbrella “SEB PROFESSIONAL.” In addition to Professional Hotel Equipment with the brands WMF Professional and HEPP, the umbrella brand also includes WMF, Schaerer and Wilbur Curtis. </w:t>
      </w:r>
    </w:p>
    <w:p w14:paraId="7C44686E" w14:textId="77777777" w:rsidR="00C4190E" w:rsidRPr="00C4190E" w:rsidRDefault="00C4190E" w:rsidP="005D3438">
      <w:pPr>
        <w:tabs>
          <w:tab w:val="left" w:pos="5954"/>
        </w:tabs>
        <w:spacing w:line="288" w:lineRule="auto"/>
        <w:rPr>
          <w:rFonts w:ascii="Helvetica" w:hAnsi="Helvetica"/>
          <w:bCs/>
          <w:sz w:val="20"/>
          <w:szCs w:val="20"/>
          <w:lang w:val="en-US"/>
        </w:rPr>
      </w:pPr>
    </w:p>
    <w:p w14:paraId="78052B33" w14:textId="77777777" w:rsidR="008912CA" w:rsidRPr="00C4190E" w:rsidRDefault="008912CA" w:rsidP="005D3438">
      <w:pPr>
        <w:tabs>
          <w:tab w:val="left" w:pos="5954"/>
        </w:tabs>
        <w:spacing w:line="288" w:lineRule="auto"/>
        <w:rPr>
          <w:rFonts w:ascii="Helvetica" w:hAnsi="Helvetica"/>
          <w:bCs/>
          <w:sz w:val="20"/>
          <w:szCs w:val="20"/>
          <w:lang w:val="en-US"/>
        </w:rPr>
      </w:pPr>
    </w:p>
    <w:p w14:paraId="79573CAF" w14:textId="77777777" w:rsidR="00C757A4" w:rsidRPr="00C4190E" w:rsidRDefault="00C757A4" w:rsidP="00EB6FF0">
      <w:pPr>
        <w:spacing w:line="288" w:lineRule="auto"/>
        <w:rPr>
          <w:rFonts w:ascii="Helvetica" w:hAnsi="Helvetica"/>
          <w:b/>
          <w:sz w:val="20"/>
          <w:szCs w:val="20"/>
          <w:lang w:val="en-US"/>
        </w:rPr>
      </w:pPr>
    </w:p>
    <w:sectPr w:rsidR="00C757A4" w:rsidRPr="00C4190E" w:rsidSect="00D930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C3EB6D" w14:textId="77777777" w:rsidR="00E161E3" w:rsidRDefault="00E161E3">
      <w:r>
        <w:separator/>
      </w:r>
    </w:p>
  </w:endnote>
  <w:endnote w:type="continuationSeparator" w:id="0">
    <w:p w14:paraId="1A8ED832" w14:textId="77777777" w:rsidR="00E161E3" w:rsidRDefault="00E16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638D99" w14:textId="77777777" w:rsidR="00E161E3" w:rsidRDefault="00E161E3">
      <w:r>
        <w:separator/>
      </w:r>
    </w:p>
  </w:footnote>
  <w:footnote w:type="continuationSeparator" w:id="0">
    <w:p w14:paraId="092020FC" w14:textId="77777777" w:rsidR="00E161E3" w:rsidRDefault="00E161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744FF" w14:textId="77777777" w:rsidR="00BE0162" w:rsidRDefault="00EB1DDA">
    <w:pPr>
      <w:pStyle w:val="Kopfzeile"/>
      <w:rPr>
        <w:rFonts w:ascii="Helvetica" w:hAnsi="Helvetica"/>
        <w:sz w:val="36"/>
        <w:szCs w:val="28"/>
      </w:rPr>
    </w:pPr>
    <w:r>
      <w:rPr>
        <w:noProof/>
        <w:lang w:val="de-DE" w:eastAsia="zh-CN"/>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FF5"/>
    <w:rsid w:val="000164AC"/>
    <w:rsid w:val="0002249B"/>
    <w:rsid w:val="000232CE"/>
    <w:rsid w:val="00033F92"/>
    <w:rsid w:val="00040024"/>
    <w:rsid w:val="00041B7F"/>
    <w:rsid w:val="00041CAB"/>
    <w:rsid w:val="000422DD"/>
    <w:rsid w:val="00053E20"/>
    <w:rsid w:val="000560A3"/>
    <w:rsid w:val="00063E05"/>
    <w:rsid w:val="00081B11"/>
    <w:rsid w:val="00083693"/>
    <w:rsid w:val="00087D27"/>
    <w:rsid w:val="00090EC1"/>
    <w:rsid w:val="00091255"/>
    <w:rsid w:val="000941CC"/>
    <w:rsid w:val="000A17C3"/>
    <w:rsid w:val="000A3163"/>
    <w:rsid w:val="000A4C03"/>
    <w:rsid w:val="000A6255"/>
    <w:rsid w:val="000A6A0C"/>
    <w:rsid w:val="000A6ACE"/>
    <w:rsid w:val="000B026C"/>
    <w:rsid w:val="000B7BCF"/>
    <w:rsid w:val="000C533E"/>
    <w:rsid w:val="000D06BD"/>
    <w:rsid w:val="000D2208"/>
    <w:rsid w:val="000D73C7"/>
    <w:rsid w:val="000E1907"/>
    <w:rsid w:val="000E5D5B"/>
    <w:rsid w:val="000E7F3E"/>
    <w:rsid w:val="000F0A8F"/>
    <w:rsid w:val="000F1C7E"/>
    <w:rsid w:val="000F5A4C"/>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3594A"/>
    <w:rsid w:val="001379E8"/>
    <w:rsid w:val="00140459"/>
    <w:rsid w:val="00146B91"/>
    <w:rsid w:val="00146D52"/>
    <w:rsid w:val="00153AAD"/>
    <w:rsid w:val="00155BB2"/>
    <w:rsid w:val="00157E38"/>
    <w:rsid w:val="00160D52"/>
    <w:rsid w:val="00161C9F"/>
    <w:rsid w:val="00166925"/>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F3B"/>
    <w:rsid w:val="001F0BFD"/>
    <w:rsid w:val="00205796"/>
    <w:rsid w:val="00210B37"/>
    <w:rsid w:val="00210DC9"/>
    <w:rsid w:val="0021179D"/>
    <w:rsid w:val="00215423"/>
    <w:rsid w:val="00233336"/>
    <w:rsid w:val="00233D3B"/>
    <w:rsid w:val="00240A70"/>
    <w:rsid w:val="00244FBB"/>
    <w:rsid w:val="00246DDB"/>
    <w:rsid w:val="002510A6"/>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612DF"/>
    <w:rsid w:val="00362C91"/>
    <w:rsid w:val="00364676"/>
    <w:rsid w:val="00364EE7"/>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813"/>
    <w:rsid w:val="003D2469"/>
    <w:rsid w:val="003D2DAE"/>
    <w:rsid w:val="003D3221"/>
    <w:rsid w:val="003D6548"/>
    <w:rsid w:val="003D7E59"/>
    <w:rsid w:val="003E0472"/>
    <w:rsid w:val="003E287B"/>
    <w:rsid w:val="003E40EC"/>
    <w:rsid w:val="003E4119"/>
    <w:rsid w:val="003E7FF2"/>
    <w:rsid w:val="003F0DB2"/>
    <w:rsid w:val="003F3136"/>
    <w:rsid w:val="003F4BD2"/>
    <w:rsid w:val="004021D7"/>
    <w:rsid w:val="0040321E"/>
    <w:rsid w:val="00406791"/>
    <w:rsid w:val="004075A9"/>
    <w:rsid w:val="00411BEB"/>
    <w:rsid w:val="00416C90"/>
    <w:rsid w:val="00420148"/>
    <w:rsid w:val="004261BE"/>
    <w:rsid w:val="004273A0"/>
    <w:rsid w:val="004303D8"/>
    <w:rsid w:val="00433EAA"/>
    <w:rsid w:val="00434547"/>
    <w:rsid w:val="00443D6E"/>
    <w:rsid w:val="0044570E"/>
    <w:rsid w:val="004458D9"/>
    <w:rsid w:val="00457152"/>
    <w:rsid w:val="00460ECC"/>
    <w:rsid w:val="00462463"/>
    <w:rsid w:val="0046570B"/>
    <w:rsid w:val="00465F98"/>
    <w:rsid w:val="004672A6"/>
    <w:rsid w:val="004679C1"/>
    <w:rsid w:val="004707B6"/>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3461"/>
    <w:rsid w:val="004A4A09"/>
    <w:rsid w:val="004A5551"/>
    <w:rsid w:val="004B2BB4"/>
    <w:rsid w:val="004B58A8"/>
    <w:rsid w:val="004C22A5"/>
    <w:rsid w:val="004D0CA1"/>
    <w:rsid w:val="004D23BF"/>
    <w:rsid w:val="004D3622"/>
    <w:rsid w:val="004D401E"/>
    <w:rsid w:val="004E0527"/>
    <w:rsid w:val="004E19B5"/>
    <w:rsid w:val="004E285F"/>
    <w:rsid w:val="004E7CE0"/>
    <w:rsid w:val="004F03B7"/>
    <w:rsid w:val="004F0CA0"/>
    <w:rsid w:val="004F4858"/>
    <w:rsid w:val="004F5E1F"/>
    <w:rsid w:val="004F618B"/>
    <w:rsid w:val="00504ED7"/>
    <w:rsid w:val="00510FBE"/>
    <w:rsid w:val="00511807"/>
    <w:rsid w:val="00514B94"/>
    <w:rsid w:val="005157DA"/>
    <w:rsid w:val="00517BBF"/>
    <w:rsid w:val="00520B83"/>
    <w:rsid w:val="005225A1"/>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669"/>
    <w:rsid w:val="00577E70"/>
    <w:rsid w:val="005812A3"/>
    <w:rsid w:val="00581EBB"/>
    <w:rsid w:val="00582753"/>
    <w:rsid w:val="0058392C"/>
    <w:rsid w:val="0058592C"/>
    <w:rsid w:val="00591054"/>
    <w:rsid w:val="005939BC"/>
    <w:rsid w:val="00594930"/>
    <w:rsid w:val="005970A8"/>
    <w:rsid w:val="005A0A1A"/>
    <w:rsid w:val="005A253C"/>
    <w:rsid w:val="005A491B"/>
    <w:rsid w:val="005A61E3"/>
    <w:rsid w:val="005B26E3"/>
    <w:rsid w:val="005B2E4B"/>
    <w:rsid w:val="005B3EA1"/>
    <w:rsid w:val="005B4CF4"/>
    <w:rsid w:val="005B55C2"/>
    <w:rsid w:val="005B7BE4"/>
    <w:rsid w:val="005C1149"/>
    <w:rsid w:val="005C4D0F"/>
    <w:rsid w:val="005C7BF7"/>
    <w:rsid w:val="005D3438"/>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70B44"/>
    <w:rsid w:val="00672357"/>
    <w:rsid w:val="00672943"/>
    <w:rsid w:val="00674157"/>
    <w:rsid w:val="00674B45"/>
    <w:rsid w:val="00680481"/>
    <w:rsid w:val="00681AC3"/>
    <w:rsid w:val="00683B0D"/>
    <w:rsid w:val="00685A1F"/>
    <w:rsid w:val="00687154"/>
    <w:rsid w:val="00691C1B"/>
    <w:rsid w:val="00694054"/>
    <w:rsid w:val="006A09EB"/>
    <w:rsid w:val="006A3D9A"/>
    <w:rsid w:val="006C1417"/>
    <w:rsid w:val="006C3F7B"/>
    <w:rsid w:val="006D0E5D"/>
    <w:rsid w:val="006D0FC9"/>
    <w:rsid w:val="006D1831"/>
    <w:rsid w:val="006D4A59"/>
    <w:rsid w:val="006D4F62"/>
    <w:rsid w:val="006E0B72"/>
    <w:rsid w:val="006E15BA"/>
    <w:rsid w:val="006E2048"/>
    <w:rsid w:val="006E56AD"/>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13AF"/>
    <w:rsid w:val="00733D68"/>
    <w:rsid w:val="007351B9"/>
    <w:rsid w:val="00736A70"/>
    <w:rsid w:val="00741679"/>
    <w:rsid w:val="007422CD"/>
    <w:rsid w:val="007437A9"/>
    <w:rsid w:val="00756535"/>
    <w:rsid w:val="00762846"/>
    <w:rsid w:val="00763820"/>
    <w:rsid w:val="00763F07"/>
    <w:rsid w:val="00764E19"/>
    <w:rsid w:val="00766316"/>
    <w:rsid w:val="00772801"/>
    <w:rsid w:val="0077311C"/>
    <w:rsid w:val="00773A33"/>
    <w:rsid w:val="00773C38"/>
    <w:rsid w:val="00774B97"/>
    <w:rsid w:val="00775B52"/>
    <w:rsid w:val="0077745D"/>
    <w:rsid w:val="007866C7"/>
    <w:rsid w:val="0079266E"/>
    <w:rsid w:val="0079297A"/>
    <w:rsid w:val="00794E96"/>
    <w:rsid w:val="00795F7C"/>
    <w:rsid w:val="00797E17"/>
    <w:rsid w:val="007A24B4"/>
    <w:rsid w:val="007A31B5"/>
    <w:rsid w:val="007A3741"/>
    <w:rsid w:val="007A3EA5"/>
    <w:rsid w:val="007C12C4"/>
    <w:rsid w:val="007C375A"/>
    <w:rsid w:val="007C4A0A"/>
    <w:rsid w:val="007C51A5"/>
    <w:rsid w:val="007D5597"/>
    <w:rsid w:val="007D6195"/>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9C3"/>
    <w:rsid w:val="00856631"/>
    <w:rsid w:val="008610CA"/>
    <w:rsid w:val="008622EB"/>
    <w:rsid w:val="008655F3"/>
    <w:rsid w:val="00867211"/>
    <w:rsid w:val="00882424"/>
    <w:rsid w:val="0088655E"/>
    <w:rsid w:val="00886577"/>
    <w:rsid w:val="00886D5E"/>
    <w:rsid w:val="008871E5"/>
    <w:rsid w:val="00887386"/>
    <w:rsid w:val="008912CA"/>
    <w:rsid w:val="00891DD3"/>
    <w:rsid w:val="00892764"/>
    <w:rsid w:val="00895450"/>
    <w:rsid w:val="008A29F2"/>
    <w:rsid w:val="008A477E"/>
    <w:rsid w:val="008A70EB"/>
    <w:rsid w:val="008B0706"/>
    <w:rsid w:val="008C13E7"/>
    <w:rsid w:val="008C2915"/>
    <w:rsid w:val="008C5161"/>
    <w:rsid w:val="008C5C75"/>
    <w:rsid w:val="008D1A84"/>
    <w:rsid w:val="008D4635"/>
    <w:rsid w:val="008D561F"/>
    <w:rsid w:val="008D57C4"/>
    <w:rsid w:val="008D686B"/>
    <w:rsid w:val="008D7C57"/>
    <w:rsid w:val="008E4AE0"/>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2AFF"/>
    <w:rsid w:val="009A5072"/>
    <w:rsid w:val="009A5AF9"/>
    <w:rsid w:val="009B2C1F"/>
    <w:rsid w:val="009B35D4"/>
    <w:rsid w:val="009B4539"/>
    <w:rsid w:val="009B5359"/>
    <w:rsid w:val="009B79B1"/>
    <w:rsid w:val="009C472B"/>
    <w:rsid w:val="009D17A8"/>
    <w:rsid w:val="009E3772"/>
    <w:rsid w:val="009E430E"/>
    <w:rsid w:val="009F1B7E"/>
    <w:rsid w:val="009F58C1"/>
    <w:rsid w:val="00A013C6"/>
    <w:rsid w:val="00A015F3"/>
    <w:rsid w:val="00A025C2"/>
    <w:rsid w:val="00A032CB"/>
    <w:rsid w:val="00A06A18"/>
    <w:rsid w:val="00A1034B"/>
    <w:rsid w:val="00A106C3"/>
    <w:rsid w:val="00A11C4A"/>
    <w:rsid w:val="00A12898"/>
    <w:rsid w:val="00A138C7"/>
    <w:rsid w:val="00A200ED"/>
    <w:rsid w:val="00A21FFA"/>
    <w:rsid w:val="00A22C8F"/>
    <w:rsid w:val="00A24CDF"/>
    <w:rsid w:val="00A34A63"/>
    <w:rsid w:val="00A37A93"/>
    <w:rsid w:val="00A37C1B"/>
    <w:rsid w:val="00A426FC"/>
    <w:rsid w:val="00A440B9"/>
    <w:rsid w:val="00A45702"/>
    <w:rsid w:val="00A45989"/>
    <w:rsid w:val="00A473E9"/>
    <w:rsid w:val="00A504D9"/>
    <w:rsid w:val="00A5488A"/>
    <w:rsid w:val="00A64F63"/>
    <w:rsid w:val="00A70461"/>
    <w:rsid w:val="00A804CD"/>
    <w:rsid w:val="00A82CE1"/>
    <w:rsid w:val="00A82FD7"/>
    <w:rsid w:val="00A84FFF"/>
    <w:rsid w:val="00A87298"/>
    <w:rsid w:val="00A93E01"/>
    <w:rsid w:val="00A95E09"/>
    <w:rsid w:val="00AA3A83"/>
    <w:rsid w:val="00AA5831"/>
    <w:rsid w:val="00AB0C6F"/>
    <w:rsid w:val="00AB6602"/>
    <w:rsid w:val="00AC0023"/>
    <w:rsid w:val="00AC114A"/>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70A7"/>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6536"/>
    <w:rsid w:val="00B90464"/>
    <w:rsid w:val="00B945B4"/>
    <w:rsid w:val="00B94FC6"/>
    <w:rsid w:val="00B95570"/>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464B"/>
    <w:rsid w:val="00BE0162"/>
    <w:rsid w:val="00BE10AD"/>
    <w:rsid w:val="00BF1C76"/>
    <w:rsid w:val="00BF4FD0"/>
    <w:rsid w:val="00BF72BE"/>
    <w:rsid w:val="00BF7F8A"/>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90E"/>
    <w:rsid w:val="00C41B0C"/>
    <w:rsid w:val="00C42CED"/>
    <w:rsid w:val="00C464DA"/>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542C"/>
    <w:rsid w:val="00C933A3"/>
    <w:rsid w:val="00C94463"/>
    <w:rsid w:val="00C97A9B"/>
    <w:rsid w:val="00CA0263"/>
    <w:rsid w:val="00CA026E"/>
    <w:rsid w:val="00CB334D"/>
    <w:rsid w:val="00CB5DA7"/>
    <w:rsid w:val="00CB667E"/>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2B6D"/>
    <w:rsid w:val="00D03A76"/>
    <w:rsid w:val="00D04630"/>
    <w:rsid w:val="00D1044A"/>
    <w:rsid w:val="00D117EB"/>
    <w:rsid w:val="00D1678B"/>
    <w:rsid w:val="00D20CE7"/>
    <w:rsid w:val="00D22525"/>
    <w:rsid w:val="00D2613D"/>
    <w:rsid w:val="00D27D4F"/>
    <w:rsid w:val="00D4369E"/>
    <w:rsid w:val="00D45FD1"/>
    <w:rsid w:val="00D502CC"/>
    <w:rsid w:val="00D51954"/>
    <w:rsid w:val="00D53CD8"/>
    <w:rsid w:val="00D57E41"/>
    <w:rsid w:val="00D60820"/>
    <w:rsid w:val="00D61EE1"/>
    <w:rsid w:val="00D63575"/>
    <w:rsid w:val="00D635BB"/>
    <w:rsid w:val="00D6405D"/>
    <w:rsid w:val="00D64757"/>
    <w:rsid w:val="00D651C4"/>
    <w:rsid w:val="00D65644"/>
    <w:rsid w:val="00D660E5"/>
    <w:rsid w:val="00D85997"/>
    <w:rsid w:val="00D90E1C"/>
    <w:rsid w:val="00D92FAF"/>
    <w:rsid w:val="00D93010"/>
    <w:rsid w:val="00D957B2"/>
    <w:rsid w:val="00D97722"/>
    <w:rsid w:val="00DA39B6"/>
    <w:rsid w:val="00DA4497"/>
    <w:rsid w:val="00DA5407"/>
    <w:rsid w:val="00DA5E58"/>
    <w:rsid w:val="00DB2ED5"/>
    <w:rsid w:val="00DB4373"/>
    <w:rsid w:val="00DB481E"/>
    <w:rsid w:val="00DB5350"/>
    <w:rsid w:val="00DC1E5E"/>
    <w:rsid w:val="00DC2DA0"/>
    <w:rsid w:val="00DC5967"/>
    <w:rsid w:val="00DC7697"/>
    <w:rsid w:val="00DD09CF"/>
    <w:rsid w:val="00DD7152"/>
    <w:rsid w:val="00DD7B4E"/>
    <w:rsid w:val="00DE578F"/>
    <w:rsid w:val="00DF2138"/>
    <w:rsid w:val="00DF255D"/>
    <w:rsid w:val="00E06886"/>
    <w:rsid w:val="00E13D62"/>
    <w:rsid w:val="00E14897"/>
    <w:rsid w:val="00E14DD6"/>
    <w:rsid w:val="00E1523E"/>
    <w:rsid w:val="00E161E3"/>
    <w:rsid w:val="00E2164D"/>
    <w:rsid w:val="00E21709"/>
    <w:rsid w:val="00E24E98"/>
    <w:rsid w:val="00E25A3A"/>
    <w:rsid w:val="00E26318"/>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6894"/>
    <w:rsid w:val="00E61C0E"/>
    <w:rsid w:val="00E62090"/>
    <w:rsid w:val="00E64925"/>
    <w:rsid w:val="00E66AA4"/>
    <w:rsid w:val="00E70198"/>
    <w:rsid w:val="00E73DF7"/>
    <w:rsid w:val="00E749C7"/>
    <w:rsid w:val="00E75277"/>
    <w:rsid w:val="00E7568C"/>
    <w:rsid w:val="00E771DF"/>
    <w:rsid w:val="00E83618"/>
    <w:rsid w:val="00E83D15"/>
    <w:rsid w:val="00E8592A"/>
    <w:rsid w:val="00E87D0E"/>
    <w:rsid w:val="00E91960"/>
    <w:rsid w:val="00E97002"/>
    <w:rsid w:val="00EA114E"/>
    <w:rsid w:val="00EA2B51"/>
    <w:rsid w:val="00EA6C3F"/>
    <w:rsid w:val="00EB1DDA"/>
    <w:rsid w:val="00EB2E21"/>
    <w:rsid w:val="00EB6FF0"/>
    <w:rsid w:val="00EC1879"/>
    <w:rsid w:val="00EC77E4"/>
    <w:rsid w:val="00EE4359"/>
    <w:rsid w:val="00EE7183"/>
    <w:rsid w:val="00EF1820"/>
    <w:rsid w:val="00EF1C9C"/>
    <w:rsid w:val="00EF4818"/>
    <w:rsid w:val="00EF5152"/>
    <w:rsid w:val="00F0268E"/>
    <w:rsid w:val="00F06BDC"/>
    <w:rsid w:val="00F0744F"/>
    <w:rsid w:val="00F23952"/>
    <w:rsid w:val="00F251A8"/>
    <w:rsid w:val="00F3235F"/>
    <w:rsid w:val="00F33095"/>
    <w:rsid w:val="00F42792"/>
    <w:rsid w:val="00F51CB7"/>
    <w:rsid w:val="00F56034"/>
    <w:rsid w:val="00F579A4"/>
    <w:rsid w:val="00F66232"/>
    <w:rsid w:val="00F67FFA"/>
    <w:rsid w:val="00F70ED3"/>
    <w:rsid w:val="00F71B5E"/>
    <w:rsid w:val="00F77FBF"/>
    <w:rsid w:val="00F851C8"/>
    <w:rsid w:val="00F91C81"/>
    <w:rsid w:val="00F97571"/>
    <w:rsid w:val="00F9767D"/>
    <w:rsid w:val="00FA2950"/>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4015</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WMF AG</Company>
  <LinksUpToDate>false</LinksUpToDate>
  <CharactersWithSpaces>4643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6</cp:revision>
  <cp:lastPrinted>2020-01-22T09:59:00Z</cp:lastPrinted>
  <dcterms:created xsi:type="dcterms:W3CDTF">2020-07-31T14:37:00Z</dcterms:created>
  <dcterms:modified xsi:type="dcterms:W3CDTF">2020-09-01T09:02:00Z</dcterms:modified>
</cp:coreProperties>
</file>