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3741" w:rsidRPr="00E00825" w:rsidRDefault="004319FC" w:rsidP="00A20988">
      <w:pPr>
        <w:spacing w:line="288" w:lineRule="auto"/>
        <w:rPr>
          <w:rFonts w:ascii="Helvetica" w:hAnsi="Helvetica"/>
          <w:sz w:val="20"/>
        </w:rPr>
      </w:pPr>
      <w:r w:rsidRPr="00E00825">
        <w:rPr>
          <w:rFonts w:ascii="Helvetica" w:hAnsi="Helvetica"/>
          <w:sz w:val="20"/>
        </w:rPr>
        <w:t xml:space="preserve">Birkenfeld, </w:t>
      </w:r>
      <w:r w:rsidR="00F45D25">
        <w:rPr>
          <w:rFonts w:ascii="Helvetica" w:hAnsi="Helvetica"/>
          <w:sz w:val="20"/>
        </w:rPr>
        <w:t xml:space="preserve">9. </w:t>
      </w:r>
      <w:r w:rsidR="0069042A" w:rsidRPr="00E00825">
        <w:rPr>
          <w:rFonts w:ascii="Helvetica" w:hAnsi="Helvetica"/>
          <w:sz w:val="20"/>
        </w:rPr>
        <w:t>Februar 2018</w:t>
      </w:r>
    </w:p>
    <w:p w:rsidR="000A2917" w:rsidRPr="00E00825" w:rsidRDefault="000A2917" w:rsidP="00235B3A">
      <w:pPr>
        <w:spacing w:line="288" w:lineRule="auto"/>
        <w:rPr>
          <w:rFonts w:ascii="Helvetica" w:hAnsi="Helvetica"/>
          <w:sz w:val="20"/>
        </w:rPr>
      </w:pPr>
    </w:p>
    <w:p w:rsidR="00A24C51" w:rsidRPr="00E00825" w:rsidRDefault="000C0548" w:rsidP="00235B3A">
      <w:pPr>
        <w:spacing w:line="288" w:lineRule="auto"/>
        <w:rPr>
          <w:rFonts w:ascii="Helvetica" w:hAnsi="Helvetica"/>
          <w:sz w:val="24"/>
          <w:szCs w:val="24"/>
          <w:u w:val="single"/>
        </w:rPr>
      </w:pPr>
      <w:r w:rsidRPr="00E00825">
        <w:rPr>
          <w:rFonts w:ascii="Helvetica" w:hAnsi="Helvetica"/>
          <w:sz w:val="24"/>
          <w:szCs w:val="24"/>
          <w:u w:val="single"/>
        </w:rPr>
        <w:t xml:space="preserve">Starke Positionierung für WMF Professional im Bereich </w:t>
      </w:r>
      <w:r w:rsidRPr="00E00825">
        <w:rPr>
          <w:rFonts w:ascii="Helvetica" w:hAnsi="Helvetica"/>
          <w:sz w:val="24"/>
          <w:szCs w:val="24"/>
          <w:u w:val="single"/>
        </w:rPr>
        <w:br/>
      </w:r>
      <w:r w:rsidR="00E03C2D" w:rsidRPr="00E00825">
        <w:rPr>
          <w:rFonts w:ascii="Helvetica" w:hAnsi="Helvetica"/>
          <w:sz w:val="24"/>
          <w:szCs w:val="24"/>
          <w:u w:val="single"/>
        </w:rPr>
        <w:t xml:space="preserve">Serviced Apartments </w:t>
      </w:r>
    </w:p>
    <w:p w:rsidR="005308C6" w:rsidRPr="00E00825" w:rsidRDefault="00E03C2D" w:rsidP="00204C93">
      <w:pPr>
        <w:spacing w:line="288" w:lineRule="auto"/>
        <w:rPr>
          <w:rFonts w:ascii="Helvetica" w:hAnsi="Helvetica"/>
          <w:sz w:val="24"/>
          <w:szCs w:val="24"/>
        </w:rPr>
      </w:pPr>
      <w:r w:rsidRPr="00E00825">
        <w:rPr>
          <w:rFonts w:ascii="Helvetica" w:hAnsi="Helvetica"/>
          <w:sz w:val="24"/>
          <w:szCs w:val="24"/>
        </w:rPr>
        <w:t xml:space="preserve">Erweitertes Produktportfolio </w:t>
      </w:r>
      <w:r w:rsidR="008007F7" w:rsidRPr="00E00825">
        <w:rPr>
          <w:rFonts w:ascii="Helvetica" w:hAnsi="Helvetica"/>
          <w:sz w:val="24"/>
          <w:szCs w:val="24"/>
        </w:rPr>
        <w:t>mit Elektrokleingeräten</w:t>
      </w:r>
    </w:p>
    <w:p w:rsidR="00AE3638" w:rsidRPr="00E00825" w:rsidRDefault="00AE3638" w:rsidP="00235B3A">
      <w:pPr>
        <w:spacing w:line="288" w:lineRule="auto"/>
        <w:rPr>
          <w:rFonts w:ascii="Helvetica" w:hAnsi="Helvetica"/>
          <w:sz w:val="20"/>
          <w:u w:val="single"/>
        </w:rPr>
      </w:pPr>
    </w:p>
    <w:p w:rsidR="009A4F37" w:rsidRPr="00E00825" w:rsidRDefault="007211AF" w:rsidP="00CA5BC6">
      <w:pPr>
        <w:spacing w:line="288" w:lineRule="auto"/>
        <w:rPr>
          <w:rFonts w:ascii="Helvetica" w:hAnsi="Helvetica"/>
          <w:b/>
          <w:sz w:val="20"/>
        </w:rPr>
      </w:pPr>
      <w:r w:rsidRPr="00E00825">
        <w:rPr>
          <w:rFonts w:ascii="Helvetica" w:hAnsi="Helvetica"/>
          <w:b/>
          <w:sz w:val="20"/>
        </w:rPr>
        <w:t>Sei es</w:t>
      </w:r>
      <w:r w:rsidR="000C12BF" w:rsidRPr="00E00825">
        <w:rPr>
          <w:rFonts w:ascii="Helvetica" w:hAnsi="Helvetica"/>
          <w:b/>
          <w:sz w:val="20"/>
        </w:rPr>
        <w:t xml:space="preserve"> für den Urlaub mit </w:t>
      </w:r>
      <w:r w:rsidR="0066444D" w:rsidRPr="00E00825">
        <w:rPr>
          <w:rFonts w:ascii="Helvetica" w:hAnsi="Helvetica"/>
          <w:b/>
          <w:sz w:val="20"/>
        </w:rPr>
        <w:t xml:space="preserve">der ganzen Familie oder für einen längeren geschäftlichen Aufenthalt – </w:t>
      </w:r>
      <w:r w:rsidR="000C12BF" w:rsidRPr="00E00825">
        <w:rPr>
          <w:rFonts w:ascii="Helvetica" w:hAnsi="Helvetica"/>
          <w:b/>
          <w:sz w:val="20"/>
        </w:rPr>
        <w:t xml:space="preserve">das Konzept der </w:t>
      </w:r>
      <w:r w:rsidR="0066444D" w:rsidRPr="00E00825">
        <w:rPr>
          <w:rFonts w:ascii="Helvetica" w:hAnsi="Helvetica"/>
          <w:b/>
          <w:sz w:val="20"/>
        </w:rPr>
        <w:t xml:space="preserve">Serviced Apartments </w:t>
      </w:r>
      <w:r w:rsidR="009970F9" w:rsidRPr="00E00825">
        <w:rPr>
          <w:rFonts w:ascii="Helvetica" w:hAnsi="Helvetica"/>
          <w:b/>
          <w:sz w:val="20"/>
        </w:rPr>
        <w:t>erfreut sich zunehmender Beliebtheit.</w:t>
      </w:r>
      <w:r w:rsidR="0043114F" w:rsidRPr="00E00825">
        <w:rPr>
          <w:rFonts w:ascii="Helvetica" w:hAnsi="Helvetica"/>
          <w:b/>
          <w:sz w:val="20"/>
        </w:rPr>
        <w:t xml:space="preserve"> Die Wünsche der Gäste sind dabei immer die selben:</w:t>
      </w:r>
      <w:r w:rsidR="009970F9" w:rsidRPr="00E00825">
        <w:rPr>
          <w:rFonts w:ascii="Helvetica" w:hAnsi="Helvetica"/>
          <w:b/>
          <w:sz w:val="20"/>
        </w:rPr>
        <w:t xml:space="preserve"> </w:t>
      </w:r>
      <w:r w:rsidR="001B2A45" w:rsidRPr="00E00825">
        <w:rPr>
          <w:rFonts w:ascii="Helvetica" w:hAnsi="Helvetica"/>
          <w:b/>
          <w:sz w:val="20"/>
        </w:rPr>
        <w:t>Ankommen</w:t>
      </w:r>
      <w:r w:rsidR="009970F9" w:rsidRPr="00E00825">
        <w:rPr>
          <w:rFonts w:ascii="Helvetica" w:hAnsi="Helvetica"/>
          <w:b/>
          <w:sz w:val="20"/>
        </w:rPr>
        <w:t xml:space="preserve"> und Wohlfühlen. </w:t>
      </w:r>
      <w:r w:rsidRPr="00E00825">
        <w:rPr>
          <w:rFonts w:ascii="Helvetica" w:hAnsi="Helvetica"/>
          <w:b/>
          <w:sz w:val="20"/>
        </w:rPr>
        <w:t>Neben dem Interieur des Apartments leistet auch die technische Ausstattung einen</w:t>
      </w:r>
      <w:r w:rsidR="009970F9" w:rsidRPr="00E00825">
        <w:rPr>
          <w:rFonts w:ascii="Helvetica" w:hAnsi="Helvetica"/>
          <w:b/>
          <w:sz w:val="20"/>
        </w:rPr>
        <w:t xml:space="preserve"> wesentlichen Beitrag zu einem komfortablen Wohngefü</w:t>
      </w:r>
      <w:r w:rsidRPr="00E00825">
        <w:rPr>
          <w:rFonts w:ascii="Helvetica" w:hAnsi="Helvetica"/>
          <w:b/>
          <w:sz w:val="20"/>
        </w:rPr>
        <w:t xml:space="preserve">hl. </w:t>
      </w:r>
      <w:r w:rsidR="00FD1155" w:rsidRPr="00E00825">
        <w:rPr>
          <w:rFonts w:ascii="Helvetica" w:hAnsi="Helvetica"/>
          <w:b/>
          <w:sz w:val="20"/>
        </w:rPr>
        <w:t xml:space="preserve">Daher ist WMF Professional zukünftig nicht nur </w:t>
      </w:r>
      <w:r w:rsidR="00A17088" w:rsidRPr="00E00825">
        <w:rPr>
          <w:rFonts w:ascii="Helvetica" w:hAnsi="Helvetica"/>
          <w:b/>
          <w:sz w:val="20"/>
        </w:rPr>
        <w:t xml:space="preserve">der richtige </w:t>
      </w:r>
      <w:r w:rsidR="00FD1155" w:rsidRPr="00E00825">
        <w:rPr>
          <w:rFonts w:ascii="Helvetica" w:hAnsi="Helvetica"/>
          <w:b/>
          <w:sz w:val="20"/>
        </w:rPr>
        <w:t xml:space="preserve">Ansprechpartner, wenn es um das passende Besteck, Gläser oder andere Tabletop-Accessoires geht. </w:t>
      </w:r>
      <w:r w:rsidR="00BC5C55" w:rsidRPr="00E00825">
        <w:rPr>
          <w:rFonts w:ascii="Helvetica" w:hAnsi="Helvetica"/>
          <w:b/>
          <w:sz w:val="20"/>
        </w:rPr>
        <w:t xml:space="preserve">Ab sofort gehören auch Elektrokleingeräte zum Portfolio. </w:t>
      </w:r>
      <w:r w:rsidR="00A76672" w:rsidRPr="00E00825">
        <w:rPr>
          <w:rFonts w:ascii="Helvetica" w:hAnsi="Helvetica"/>
          <w:b/>
          <w:sz w:val="20"/>
        </w:rPr>
        <w:t>Das Sortiment setzt sich zum einen aus den bewährten Elektrokleingeräten der WMF</w:t>
      </w:r>
      <w:r w:rsidR="00D225AB" w:rsidRPr="00E00825">
        <w:rPr>
          <w:rFonts w:ascii="Helvetica" w:hAnsi="Helvetica"/>
          <w:b/>
          <w:sz w:val="20"/>
        </w:rPr>
        <w:t xml:space="preserve"> </w:t>
      </w:r>
      <w:r w:rsidR="00A76672" w:rsidRPr="00E00825">
        <w:rPr>
          <w:rFonts w:ascii="Helvetica" w:hAnsi="Helvetica"/>
          <w:b/>
          <w:sz w:val="20"/>
        </w:rPr>
        <w:t xml:space="preserve">Consumer Sparte zusammen, zum anderen aus der umfangreichen Produkt- und Markenwelt der Groupe SEB. </w:t>
      </w:r>
      <w:r w:rsidR="00A76672" w:rsidRPr="00E00825">
        <w:rPr>
          <w:rFonts w:ascii="Helvetica" w:hAnsi="Helvetica"/>
          <w:b/>
          <w:color w:val="000000" w:themeColor="text1"/>
          <w:sz w:val="20"/>
        </w:rPr>
        <w:t>Hierzu</w:t>
      </w:r>
      <w:r w:rsidR="00F66BEC" w:rsidRPr="00E00825">
        <w:rPr>
          <w:rFonts w:ascii="Helvetica" w:hAnsi="Helvetica"/>
          <w:b/>
          <w:color w:val="000000" w:themeColor="text1"/>
          <w:sz w:val="20"/>
        </w:rPr>
        <w:t xml:space="preserve"> zählen </w:t>
      </w:r>
      <w:r w:rsidR="00A76672" w:rsidRPr="00E00825">
        <w:rPr>
          <w:rFonts w:ascii="Helvetica" w:hAnsi="Helvetica"/>
          <w:b/>
          <w:color w:val="000000" w:themeColor="text1"/>
          <w:sz w:val="20"/>
        </w:rPr>
        <w:t>unter anderem Artikel der</w:t>
      </w:r>
      <w:r w:rsidR="00F66BEC" w:rsidRPr="00E00825">
        <w:rPr>
          <w:rFonts w:ascii="Helvetica" w:hAnsi="Helvetica"/>
          <w:b/>
          <w:color w:val="000000" w:themeColor="text1"/>
          <w:sz w:val="20"/>
        </w:rPr>
        <w:t xml:space="preserve"> Marken </w:t>
      </w:r>
      <w:r w:rsidR="00831FF3" w:rsidRPr="00E00825">
        <w:rPr>
          <w:rFonts w:ascii="Helvetica" w:hAnsi="Helvetica"/>
          <w:b/>
          <w:color w:val="000000" w:themeColor="text1"/>
          <w:sz w:val="20"/>
        </w:rPr>
        <w:t>KRUP</w:t>
      </w:r>
      <w:r w:rsidR="00F66BEC" w:rsidRPr="00E00825">
        <w:rPr>
          <w:rFonts w:ascii="Helvetica" w:hAnsi="Helvetica"/>
          <w:b/>
          <w:color w:val="000000" w:themeColor="text1"/>
          <w:sz w:val="20"/>
        </w:rPr>
        <w:t>S, TEFAL, OBH NORDICA, MOULINEX und</w:t>
      </w:r>
      <w:r w:rsidR="001B623B" w:rsidRPr="00E00825">
        <w:rPr>
          <w:rFonts w:ascii="Helvetica" w:hAnsi="Helvetica"/>
          <w:b/>
          <w:color w:val="000000" w:themeColor="text1"/>
          <w:sz w:val="20"/>
        </w:rPr>
        <w:t xml:space="preserve"> ROWENTA</w:t>
      </w:r>
      <w:r w:rsidR="00831FF3" w:rsidRPr="00E00825">
        <w:rPr>
          <w:rFonts w:ascii="Helvetica" w:hAnsi="Helvetica"/>
          <w:b/>
          <w:color w:val="000000" w:themeColor="text1"/>
          <w:sz w:val="20"/>
        </w:rPr>
        <w:t xml:space="preserve">. </w:t>
      </w:r>
      <w:r w:rsidR="007C2EEC" w:rsidRPr="00E00825">
        <w:rPr>
          <w:rFonts w:ascii="Helvetica" w:hAnsi="Helvetica"/>
          <w:b/>
          <w:sz w:val="20"/>
        </w:rPr>
        <w:t xml:space="preserve">Wenn es um die Küchenausstattung geht, </w:t>
      </w:r>
      <w:r w:rsidR="007C448A" w:rsidRPr="00E00825">
        <w:rPr>
          <w:rFonts w:ascii="Helvetica" w:hAnsi="Helvetica"/>
          <w:b/>
          <w:sz w:val="20"/>
        </w:rPr>
        <w:t>gehören</w:t>
      </w:r>
      <w:r w:rsidR="007C2EEC" w:rsidRPr="00E00825">
        <w:rPr>
          <w:rFonts w:ascii="Helvetica" w:hAnsi="Helvetica"/>
          <w:b/>
          <w:sz w:val="20"/>
        </w:rPr>
        <w:t xml:space="preserve"> </w:t>
      </w:r>
      <w:r w:rsidR="00B12154" w:rsidRPr="00E00825">
        <w:rPr>
          <w:rFonts w:ascii="Helvetica" w:hAnsi="Helvetica"/>
          <w:b/>
          <w:sz w:val="20"/>
        </w:rPr>
        <w:t xml:space="preserve">nun </w:t>
      </w:r>
      <w:r w:rsidR="00FD1155" w:rsidRPr="00E00825">
        <w:rPr>
          <w:rFonts w:ascii="Helvetica" w:hAnsi="Helvetica"/>
          <w:b/>
          <w:sz w:val="20"/>
        </w:rPr>
        <w:t>Kaffeemaschine</w:t>
      </w:r>
      <w:r w:rsidR="00FF5F89" w:rsidRPr="00E00825">
        <w:rPr>
          <w:rFonts w:ascii="Helvetica" w:hAnsi="Helvetica"/>
          <w:b/>
          <w:sz w:val="20"/>
        </w:rPr>
        <w:t>n</w:t>
      </w:r>
      <w:r w:rsidR="00FD1155" w:rsidRPr="00E00825">
        <w:rPr>
          <w:rFonts w:ascii="Helvetica" w:hAnsi="Helvetica"/>
          <w:b/>
          <w:sz w:val="20"/>
        </w:rPr>
        <w:t xml:space="preserve">, Wasserkocher, Toaster, Waffeleisen </w:t>
      </w:r>
      <w:r w:rsidR="00FF5F89" w:rsidRPr="00E00825">
        <w:rPr>
          <w:rFonts w:ascii="Helvetica" w:hAnsi="Helvetica"/>
          <w:b/>
          <w:sz w:val="20"/>
        </w:rPr>
        <w:t xml:space="preserve">und </w:t>
      </w:r>
      <w:r w:rsidR="007C6E52" w:rsidRPr="00E00825">
        <w:rPr>
          <w:rFonts w:ascii="Helvetica" w:hAnsi="Helvetica"/>
          <w:b/>
          <w:sz w:val="20"/>
        </w:rPr>
        <w:t>Backöfen</w:t>
      </w:r>
      <w:r w:rsidR="00B12154" w:rsidRPr="00E00825">
        <w:rPr>
          <w:rFonts w:ascii="Helvetica" w:hAnsi="Helvetica"/>
          <w:b/>
          <w:sz w:val="20"/>
        </w:rPr>
        <w:t xml:space="preserve"> zum Angebot</w:t>
      </w:r>
      <w:r w:rsidR="00FF5F89" w:rsidRPr="00E00825">
        <w:rPr>
          <w:rFonts w:ascii="Helvetica" w:hAnsi="Helvetica"/>
          <w:b/>
          <w:sz w:val="20"/>
        </w:rPr>
        <w:t>. Zudem er</w:t>
      </w:r>
      <w:r w:rsidR="00495F71" w:rsidRPr="00E00825">
        <w:rPr>
          <w:rFonts w:ascii="Helvetica" w:hAnsi="Helvetica"/>
          <w:b/>
          <w:sz w:val="20"/>
        </w:rPr>
        <w:t>gänzen</w:t>
      </w:r>
      <w:r w:rsidR="000C5C90" w:rsidRPr="00E00825">
        <w:rPr>
          <w:rFonts w:ascii="Helvetica" w:hAnsi="Helvetica"/>
          <w:b/>
          <w:sz w:val="20"/>
        </w:rPr>
        <w:t xml:space="preserve"> Bügeleisen und Staubsauger das Sortiment</w:t>
      </w:r>
      <w:r w:rsidR="00495F71" w:rsidRPr="00E00825">
        <w:rPr>
          <w:rFonts w:ascii="Helvetica" w:hAnsi="Helvetica"/>
          <w:b/>
          <w:sz w:val="20"/>
        </w:rPr>
        <w:t xml:space="preserve"> i</w:t>
      </w:r>
      <w:r w:rsidR="00FF5F89" w:rsidRPr="00E00825">
        <w:rPr>
          <w:rFonts w:ascii="Helvetica" w:hAnsi="Helvetica"/>
          <w:b/>
          <w:sz w:val="20"/>
        </w:rPr>
        <w:t>n der Kategorie Haushalt</w:t>
      </w:r>
      <w:r w:rsidR="00495F71" w:rsidRPr="00E00825">
        <w:rPr>
          <w:rFonts w:ascii="Helvetica" w:hAnsi="Helvetica"/>
          <w:b/>
          <w:sz w:val="20"/>
        </w:rPr>
        <w:t>, während für die Badezimmer-Ausstattung Fön und Wa</w:t>
      </w:r>
      <w:r w:rsidR="000C5C90" w:rsidRPr="00E00825">
        <w:rPr>
          <w:rFonts w:ascii="Helvetica" w:hAnsi="Helvetica"/>
          <w:b/>
          <w:sz w:val="20"/>
        </w:rPr>
        <w:t>a</w:t>
      </w:r>
      <w:r w:rsidR="00A17088" w:rsidRPr="00E00825">
        <w:rPr>
          <w:rFonts w:ascii="Helvetica" w:hAnsi="Helvetica"/>
          <w:b/>
          <w:sz w:val="20"/>
        </w:rPr>
        <w:t>ge verfügbar sind.</w:t>
      </w:r>
      <w:r w:rsidR="00831FF3" w:rsidRPr="00E00825">
        <w:rPr>
          <w:rFonts w:ascii="Helvetica" w:hAnsi="Helvetica"/>
          <w:b/>
          <w:color w:val="000000" w:themeColor="text1"/>
          <w:sz w:val="20"/>
        </w:rPr>
        <w:t xml:space="preserve"> Somit </w:t>
      </w:r>
      <w:r w:rsidR="001B623B" w:rsidRPr="00E00825">
        <w:rPr>
          <w:rFonts w:ascii="Helvetica" w:hAnsi="Helvetica"/>
          <w:b/>
          <w:color w:val="000000" w:themeColor="text1"/>
          <w:sz w:val="20"/>
        </w:rPr>
        <w:t xml:space="preserve">wird WMF Professional den </w:t>
      </w:r>
      <w:r w:rsidR="00831FF3" w:rsidRPr="00E00825">
        <w:rPr>
          <w:rFonts w:ascii="Helvetica" w:hAnsi="Helvetica"/>
          <w:b/>
          <w:color w:val="000000" w:themeColor="text1"/>
          <w:sz w:val="20"/>
        </w:rPr>
        <w:t>Bedürfnisse</w:t>
      </w:r>
      <w:r w:rsidR="001B623B" w:rsidRPr="00E00825">
        <w:rPr>
          <w:rFonts w:ascii="Helvetica" w:hAnsi="Helvetica"/>
          <w:b/>
          <w:color w:val="000000" w:themeColor="text1"/>
          <w:sz w:val="20"/>
        </w:rPr>
        <w:t>n</w:t>
      </w:r>
      <w:r w:rsidR="00831FF3" w:rsidRPr="00E00825">
        <w:rPr>
          <w:rFonts w:ascii="Helvetica" w:hAnsi="Helvetica"/>
          <w:b/>
          <w:color w:val="000000" w:themeColor="text1"/>
          <w:sz w:val="20"/>
        </w:rPr>
        <w:t xml:space="preserve"> für </w:t>
      </w:r>
      <w:r w:rsidR="001B623B" w:rsidRPr="00E00825">
        <w:rPr>
          <w:rFonts w:ascii="Helvetica" w:hAnsi="Helvetica"/>
          <w:b/>
          <w:color w:val="000000" w:themeColor="text1"/>
          <w:sz w:val="20"/>
        </w:rPr>
        <w:t xml:space="preserve">eine </w:t>
      </w:r>
      <w:r w:rsidR="007C448A" w:rsidRPr="00E00825">
        <w:rPr>
          <w:rFonts w:ascii="Helvetica" w:hAnsi="Helvetica"/>
          <w:b/>
          <w:color w:val="000000" w:themeColor="text1"/>
          <w:sz w:val="20"/>
        </w:rPr>
        <w:t>professionelle</w:t>
      </w:r>
      <w:r w:rsidR="001B623B" w:rsidRPr="00E00825">
        <w:rPr>
          <w:rFonts w:ascii="Helvetica" w:hAnsi="Helvetica"/>
          <w:b/>
          <w:color w:val="000000" w:themeColor="text1"/>
          <w:sz w:val="20"/>
        </w:rPr>
        <w:t xml:space="preserve"> Ausstattung</w:t>
      </w:r>
      <w:r w:rsidR="00831FF3" w:rsidRPr="00E00825">
        <w:rPr>
          <w:rFonts w:ascii="Helvetica" w:hAnsi="Helvetica"/>
          <w:b/>
          <w:color w:val="000000" w:themeColor="text1"/>
          <w:sz w:val="20"/>
        </w:rPr>
        <w:t xml:space="preserve"> im</w:t>
      </w:r>
      <w:r w:rsidR="001B623B" w:rsidRPr="00E00825">
        <w:rPr>
          <w:rFonts w:ascii="Helvetica" w:hAnsi="Helvetica"/>
          <w:b/>
          <w:color w:val="000000" w:themeColor="text1"/>
          <w:sz w:val="20"/>
        </w:rPr>
        <w:t xml:space="preserve"> Berei</w:t>
      </w:r>
      <w:r w:rsidR="00E41D2F">
        <w:rPr>
          <w:rFonts w:ascii="Helvetica" w:hAnsi="Helvetica"/>
          <w:b/>
          <w:color w:val="000000" w:themeColor="text1"/>
          <w:sz w:val="20"/>
        </w:rPr>
        <w:t xml:space="preserve">ch Serviced Apartments noch </w:t>
      </w:r>
      <w:r w:rsidR="001B623B" w:rsidRPr="00E00825">
        <w:rPr>
          <w:rFonts w:ascii="Helvetica" w:hAnsi="Helvetica"/>
          <w:b/>
          <w:color w:val="000000" w:themeColor="text1"/>
          <w:sz w:val="20"/>
        </w:rPr>
        <w:t xml:space="preserve">umfänglicher gerecht. </w:t>
      </w:r>
    </w:p>
    <w:p w:rsidR="00C9516C" w:rsidRPr="00E00825" w:rsidRDefault="00C9516C" w:rsidP="00083365">
      <w:pPr>
        <w:spacing w:line="288" w:lineRule="auto"/>
        <w:rPr>
          <w:rFonts w:ascii="Helvetica" w:hAnsi="Helvetica"/>
          <w:b/>
          <w:sz w:val="20"/>
        </w:rPr>
      </w:pPr>
    </w:p>
    <w:p w:rsidR="00510885" w:rsidRPr="00E00825" w:rsidRDefault="00CF6A26" w:rsidP="00556670">
      <w:pPr>
        <w:spacing w:line="288" w:lineRule="auto"/>
        <w:rPr>
          <w:rFonts w:ascii="Helvetica" w:hAnsi="Helvetica"/>
          <w:sz w:val="20"/>
        </w:rPr>
      </w:pPr>
      <w:r w:rsidRPr="00E00825">
        <w:rPr>
          <w:rFonts w:ascii="Helvetica" w:hAnsi="Helvetica"/>
          <w:sz w:val="20"/>
        </w:rPr>
        <w:t xml:space="preserve">Mit der </w:t>
      </w:r>
      <w:r w:rsidR="001B623B" w:rsidRPr="00E00825">
        <w:rPr>
          <w:rFonts w:ascii="Helvetica" w:hAnsi="Helvetica"/>
          <w:sz w:val="20"/>
        </w:rPr>
        <w:t>Ergänzung</w:t>
      </w:r>
      <w:r w:rsidRPr="00E00825">
        <w:rPr>
          <w:rFonts w:ascii="Helvetica" w:hAnsi="Helvetica"/>
          <w:sz w:val="20"/>
        </w:rPr>
        <w:t xml:space="preserve"> des Sortiments von WMF Professional durch </w:t>
      </w:r>
      <w:r w:rsidR="00B12154" w:rsidRPr="00E00825">
        <w:rPr>
          <w:rFonts w:ascii="Helvetica" w:hAnsi="Helvetica"/>
          <w:sz w:val="20"/>
        </w:rPr>
        <w:t>Elektrokleingeräte</w:t>
      </w:r>
      <w:r w:rsidRPr="00E00825">
        <w:rPr>
          <w:rFonts w:ascii="Helvetica" w:hAnsi="Helvetica"/>
          <w:sz w:val="20"/>
        </w:rPr>
        <w:t xml:space="preserve"> </w:t>
      </w:r>
      <w:r w:rsidR="00E20C03" w:rsidRPr="00E00825">
        <w:rPr>
          <w:rFonts w:ascii="Helvetica" w:hAnsi="Helvetica"/>
          <w:sz w:val="20"/>
        </w:rPr>
        <w:t>stärkt</w:t>
      </w:r>
      <w:r w:rsidRPr="00E00825">
        <w:rPr>
          <w:rFonts w:ascii="Helvetica" w:hAnsi="Helvetica"/>
          <w:sz w:val="20"/>
        </w:rPr>
        <w:t xml:space="preserve"> </w:t>
      </w:r>
      <w:r w:rsidR="00831FF3" w:rsidRPr="00E00825">
        <w:rPr>
          <w:rFonts w:ascii="Helvetica" w:hAnsi="Helvetica"/>
          <w:color w:val="000000" w:themeColor="text1"/>
          <w:sz w:val="20"/>
        </w:rPr>
        <w:t xml:space="preserve">und erweitert </w:t>
      </w:r>
      <w:r w:rsidRPr="00E00825">
        <w:rPr>
          <w:rFonts w:ascii="Helvetica" w:hAnsi="Helvetica"/>
          <w:sz w:val="20"/>
        </w:rPr>
        <w:t xml:space="preserve">die Marke ihre Positionierung als </w:t>
      </w:r>
      <w:r w:rsidR="00CD76EB" w:rsidRPr="00E00825">
        <w:rPr>
          <w:rFonts w:ascii="Helvetica" w:hAnsi="Helvetica"/>
          <w:sz w:val="20"/>
        </w:rPr>
        <w:t xml:space="preserve">einer der führenden </w:t>
      </w:r>
      <w:r w:rsidR="00811F7A" w:rsidRPr="00E00825">
        <w:rPr>
          <w:rFonts w:ascii="Helvetica" w:hAnsi="Helvetica"/>
          <w:sz w:val="20"/>
        </w:rPr>
        <w:t>Ausstatter für die vielfältigen Zielgruppen</w:t>
      </w:r>
      <w:r w:rsidR="001B623B" w:rsidRPr="00E00825">
        <w:rPr>
          <w:rFonts w:ascii="Helvetica" w:hAnsi="Helvetica"/>
          <w:sz w:val="20"/>
        </w:rPr>
        <w:t xml:space="preserve"> </w:t>
      </w:r>
      <w:r w:rsidR="00811F7A" w:rsidRPr="00E00825">
        <w:rPr>
          <w:rFonts w:ascii="Helvetica" w:hAnsi="Helvetica"/>
          <w:sz w:val="20"/>
        </w:rPr>
        <w:t>im Gastgewerbe – ob Hotels, Restaurants, Großverpfleger, Kreuzfahrtreedereien oder Airlines.</w:t>
      </w:r>
      <w:r w:rsidR="00E20C03" w:rsidRPr="00E00825">
        <w:rPr>
          <w:rFonts w:ascii="Helvetica" w:hAnsi="Helvetica"/>
          <w:sz w:val="20"/>
        </w:rPr>
        <w:t xml:space="preserve"> </w:t>
      </w:r>
      <w:r w:rsidR="007C2EEC" w:rsidRPr="00E00825">
        <w:rPr>
          <w:rFonts w:ascii="Helvetica" w:hAnsi="Helvetica"/>
          <w:sz w:val="20"/>
        </w:rPr>
        <w:t xml:space="preserve">Dabei </w:t>
      </w:r>
      <w:r w:rsidR="006F407F" w:rsidRPr="00E00825">
        <w:rPr>
          <w:rFonts w:ascii="Helvetica" w:hAnsi="Helvetica"/>
          <w:sz w:val="20"/>
        </w:rPr>
        <w:t xml:space="preserve">profitiert sie vom </w:t>
      </w:r>
      <w:r w:rsidR="00923B10" w:rsidRPr="00E00825">
        <w:rPr>
          <w:rFonts w:ascii="Helvetica" w:hAnsi="Helvetica"/>
          <w:sz w:val="20"/>
        </w:rPr>
        <w:t>leistungsstarken</w:t>
      </w:r>
      <w:r w:rsidR="006F407F" w:rsidRPr="00E00825">
        <w:rPr>
          <w:rFonts w:ascii="Helvetica" w:hAnsi="Helvetica"/>
          <w:sz w:val="20"/>
        </w:rPr>
        <w:t xml:space="preserve"> Produkt- und Markenportfolio der</w:t>
      </w:r>
      <w:r w:rsidR="007C2EEC" w:rsidRPr="00E00825">
        <w:rPr>
          <w:rFonts w:ascii="Helvetica" w:hAnsi="Helvetica"/>
          <w:sz w:val="20"/>
        </w:rPr>
        <w:t xml:space="preserve"> Group</w:t>
      </w:r>
      <w:r w:rsidR="00BB0CC8" w:rsidRPr="00E00825">
        <w:rPr>
          <w:rFonts w:ascii="Helvetica" w:hAnsi="Helvetica"/>
          <w:sz w:val="20"/>
        </w:rPr>
        <w:t>e</w:t>
      </w:r>
      <w:r w:rsidR="007C6E52" w:rsidRPr="00E00825">
        <w:rPr>
          <w:rFonts w:ascii="Helvetica" w:hAnsi="Helvetica"/>
          <w:sz w:val="20"/>
        </w:rPr>
        <w:t xml:space="preserve"> SEB. </w:t>
      </w:r>
    </w:p>
    <w:p w:rsidR="001B1785" w:rsidRPr="00E00825" w:rsidRDefault="001B1785" w:rsidP="00556670">
      <w:pPr>
        <w:spacing w:line="288" w:lineRule="auto"/>
        <w:rPr>
          <w:rFonts w:ascii="Helvetica" w:hAnsi="Helvetica"/>
          <w:sz w:val="20"/>
        </w:rPr>
      </w:pPr>
    </w:p>
    <w:p w:rsidR="001B1785" w:rsidRPr="00E00825" w:rsidRDefault="005F6DFD" w:rsidP="00556670">
      <w:pPr>
        <w:spacing w:line="288" w:lineRule="auto"/>
        <w:rPr>
          <w:rFonts w:ascii="Helvetica" w:hAnsi="Helvetica"/>
          <w:b/>
          <w:sz w:val="20"/>
        </w:rPr>
      </w:pPr>
      <w:r w:rsidRPr="00E00825">
        <w:rPr>
          <w:rFonts w:ascii="Helvetica" w:hAnsi="Helvetica"/>
          <w:b/>
          <w:sz w:val="20"/>
        </w:rPr>
        <w:t xml:space="preserve">Profis für Gästeapartments und </w:t>
      </w:r>
      <w:r w:rsidR="003412B7" w:rsidRPr="00E00825">
        <w:rPr>
          <w:rFonts w:ascii="Helvetica" w:hAnsi="Helvetica"/>
          <w:b/>
          <w:sz w:val="20"/>
        </w:rPr>
        <w:t>Hotelzimmer</w:t>
      </w:r>
    </w:p>
    <w:p w:rsidR="005F6DFD" w:rsidRPr="00E00825" w:rsidRDefault="005F6DFD" w:rsidP="00E2170B">
      <w:pPr>
        <w:spacing w:line="288" w:lineRule="auto"/>
        <w:rPr>
          <w:rFonts w:ascii="Helvetica" w:hAnsi="Helvetica"/>
          <w:sz w:val="20"/>
        </w:rPr>
      </w:pPr>
      <w:r w:rsidRPr="00E00825">
        <w:rPr>
          <w:rFonts w:ascii="Helvetica" w:hAnsi="Helvetica"/>
          <w:sz w:val="20"/>
        </w:rPr>
        <w:t>Das</w:t>
      </w:r>
      <w:r w:rsidR="0023708E" w:rsidRPr="00E00825">
        <w:rPr>
          <w:rFonts w:ascii="Helvetica" w:hAnsi="Helvetica"/>
          <w:sz w:val="20"/>
        </w:rPr>
        <w:t xml:space="preserve"> </w:t>
      </w:r>
      <w:r w:rsidRPr="00E00825">
        <w:rPr>
          <w:rFonts w:ascii="Helvetica" w:hAnsi="Helvetica"/>
          <w:sz w:val="20"/>
        </w:rPr>
        <w:t xml:space="preserve">Portfolio der Groupe SEB sorgt für </w:t>
      </w:r>
      <w:r w:rsidR="0023708E" w:rsidRPr="00E00825">
        <w:rPr>
          <w:rFonts w:ascii="Helvetica" w:hAnsi="Helvetica"/>
          <w:sz w:val="20"/>
        </w:rPr>
        <w:t>großen</w:t>
      </w:r>
      <w:r w:rsidRPr="00E00825">
        <w:rPr>
          <w:rFonts w:ascii="Helvetica" w:hAnsi="Helvetica"/>
          <w:sz w:val="20"/>
        </w:rPr>
        <w:t xml:space="preserve"> Spielraum bei der technischen Ausstattung </w:t>
      </w:r>
      <w:r w:rsidR="000571D2" w:rsidRPr="00E00825">
        <w:rPr>
          <w:rFonts w:ascii="Helvetica" w:hAnsi="Helvetica"/>
          <w:sz w:val="20"/>
        </w:rPr>
        <w:t>von Aparthotels</w:t>
      </w:r>
      <w:r w:rsidR="007C6E52" w:rsidRPr="00E00825">
        <w:rPr>
          <w:rFonts w:ascii="Helvetica" w:hAnsi="Helvetica"/>
          <w:sz w:val="20"/>
        </w:rPr>
        <w:t>, Ferienwohnungen</w:t>
      </w:r>
      <w:r w:rsidR="008B4643" w:rsidRPr="00E00825">
        <w:rPr>
          <w:rFonts w:ascii="Helvetica" w:hAnsi="Helvetica"/>
          <w:sz w:val="20"/>
        </w:rPr>
        <w:t xml:space="preserve"> und -häusern sowie </w:t>
      </w:r>
      <w:r w:rsidR="007C6E52" w:rsidRPr="00E00825">
        <w:rPr>
          <w:rFonts w:ascii="Helvetica" w:hAnsi="Helvetica"/>
          <w:sz w:val="20"/>
        </w:rPr>
        <w:t>Konzepten zum Thema „Wohnen auf Zeit“</w:t>
      </w:r>
      <w:r w:rsidR="000571D2" w:rsidRPr="00E00825">
        <w:rPr>
          <w:rFonts w:ascii="Helvetica" w:hAnsi="Helvetica"/>
          <w:sz w:val="20"/>
        </w:rPr>
        <w:t>. So sind über WMF Professional zukünftig Wasserkocher, Kaffeema</w:t>
      </w:r>
      <w:r w:rsidR="001F01A3" w:rsidRPr="00E00825">
        <w:rPr>
          <w:rFonts w:ascii="Helvetica" w:hAnsi="Helvetica"/>
          <w:sz w:val="20"/>
        </w:rPr>
        <w:t xml:space="preserve">schinen, Toaster, Waffeleisen, </w:t>
      </w:r>
      <w:r w:rsidR="007C6E52" w:rsidRPr="00E00825">
        <w:rPr>
          <w:rFonts w:ascii="Helvetica" w:hAnsi="Helvetica"/>
          <w:sz w:val="20"/>
        </w:rPr>
        <w:t>Backöfen</w:t>
      </w:r>
      <w:r w:rsidR="000571D2" w:rsidRPr="00E00825">
        <w:rPr>
          <w:rFonts w:ascii="Helvetica" w:hAnsi="Helvetica"/>
          <w:sz w:val="20"/>
        </w:rPr>
        <w:t xml:space="preserve">, Bügeleisen, Föne, Waagen und Staubsauger der bewährten Marken KRUPS, TEFAL, OBH NORDICA, MOULINEX und ROWENTA erhältlich. </w:t>
      </w:r>
    </w:p>
    <w:p w:rsidR="0023708E" w:rsidRPr="00E00825" w:rsidRDefault="0023708E" w:rsidP="00E2170B">
      <w:pPr>
        <w:spacing w:line="288" w:lineRule="auto"/>
        <w:rPr>
          <w:rFonts w:ascii="Helvetica" w:hAnsi="Helvetica"/>
          <w:sz w:val="20"/>
        </w:rPr>
      </w:pPr>
    </w:p>
    <w:p w:rsidR="0023708E" w:rsidRPr="00E00825" w:rsidRDefault="00F44F1A" w:rsidP="00E2170B">
      <w:pPr>
        <w:spacing w:line="288" w:lineRule="auto"/>
        <w:rPr>
          <w:rFonts w:ascii="Helvetica" w:hAnsi="Helvetica"/>
          <w:sz w:val="20"/>
        </w:rPr>
      </w:pPr>
      <w:r w:rsidRPr="00E00825">
        <w:rPr>
          <w:rFonts w:ascii="Helvetica" w:hAnsi="Helvetica"/>
          <w:sz w:val="20"/>
        </w:rPr>
        <w:t>Daneben integrieren sich</w:t>
      </w:r>
      <w:r w:rsidR="003C1F35" w:rsidRPr="00E00825">
        <w:rPr>
          <w:rFonts w:ascii="Helvetica" w:hAnsi="Helvetica"/>
          <w:sz w:val="20"/>
        </w:rPr>
        <w:t xml:space="preserve"> auch</w:t>
      </w:r>
      <w:r w:rsidRPr="00E00825">
        <w:rPr>
          <w:rFonts w:ascii="Helvetica" w:hAnsi="Helvetica"/>
          <w:sz w:val="20"/>
        </w:rPr>
        <w:t xml:space="preserve"> </w:t>
      </w:r>
      <w:r w:rsidR="0023708E" w:rsidRPr="00E00825">
        <w:rPr>
          <w:rFonts w:ascii="Helvetica" w:hAnsi="Helvetica"/>
          <w:sz w:val="20"/>
        </w:rPr>
        <w:t>Elektrokleingeräte</w:t>
      </w:r>
      <w:r w:rsidRPr="00E00825">
        <w:rPr>
          <w:rFonts w:ascii="Helvetica" w:hAnsi="Helvetica"/>
          <w:sz w:val="20"/>
        </w:rPr>
        <w:t xml:space="preserve"> aus dem WMF Consumer-Bereich</w:t>
      </w:r>
      <w:r w:rsidR="0023708E" w:rsidRPr="00E00825">
        <w:rPr>
          <w:rFonts w:ascii="Helvetica" w:hAnsi="Helvetica"/>
          <w:sz w:val="20"/>
        </w:rPr>
        <w:t xml:space="preserve"> dank ihres zeitlosen, hochwertigen Edelstahl-Designs perfekt in die räumlichen Gegebenheiten von Hotelzimmer, Lounge oder Apartment. Zum Portfolio bei </w:t>
      </w:r>
      <w:r w:rsidR="001B623B" w:rsidRPr="00E00825">
        <w:rPr>
          <w:rFonts w:ascii="Helvetica" w:hAnsi="Helvetica"/>
          <w:sz w:val="20"/>
        </w:rPr>
        <w:br/>
      </w:r>
      <w:r w:rsidR="0023708E" w:rsidRPr="00E00825">
        <w:rPr>
          <w:rFonts w:ascii="Helvetica" w:hAnsi="Helvetica"/>
          <w:sz w:val="20"/>
        </w:rPr>
        <w:t>WMF Professional gehören</w:t>
      </w:r>
      <w:r w:rsidR="001B623B" w:rsidRPr="00E00825">
        <w:rPr>
          <w:rFonts w:ascii="Helvetica" w:hAnsi="Helvetica"/>
          <w:sz w:val="20"/>
        </w:rPr>
        <w:t xml:space="preserve"> nun zum Beispiel auch</w:t>
      </w:r>
      <w:r w:rsidR="0023708E" w:rsidRPr="00E00825">
        <w:rPr>
          <w:rFonts w:ascii="Helvetica" w:hAnsi="Helvetica"/>
          <w:sz w:val="20"/>
        </w:rPr>
        <w:t xml:space="preserve"> zwei Wasserkocher mit 0,8 und 1,2 Litern Fassungsvermögen, letzterer ist Teil der Serie WMF STELIO. Beide Geräte gewährleisten durch Trockenlauf- und Überhitzungsschutz, Kochstoppautomatik und Deckelverriegelung hohe Sicherheit. Außerdem darf in der Küche ein Toaster nicht fehlen. Hier überzeugt der WMF STELIO Toaster unter anderem mit sieben </w:t>
      </w:r>
      <w:r w:rsidR="006E1DAC">
        <w:rPr>
          <w:rFonts w:ascii="Helvetica" w:hAnsi="Helvetica"/>
          <w:sz w:val="20"/>
        </w:rPr>
        <w:t>Rösts</w:t>
      </w:r>
      <w:r w:rsidR="0023708E" w:rsidRPr="00E00825">
        <w:rPr>
          <w:rFonts w:ascii="Helvetica" w:hAnsi="Helvetica"/>
          <w:sz w:val="20"/>
        </w:rPr>
        <w:t xml:space="preserve">tufen, einem </w:t>
      </w:r>
      <w:r w:rsidR="0023708E" w:rsidRPr="00E00825">
        <w:rPr>
          <w:rFonts w:ascii="Helvetica" w:hAnsi="Helvetica"/>
          <w:sz w:val="20"/>
        </w:rPr>
        <w:lastRenderedPageBreak/>
        <w:t xml:space="preserve">Brötchenaufsatz sowie Stopp-, Aufwärm-, Nachtoast- und Auftau-Funktion. Essentiell im Serviced Apartment ist auch die Bereitstellung einer hochwertigen Kaffeemaschine, welche die erste Tasse des Tages zum Genuss macht. Hierfür können Kunden zwischen der WMF LONO Kaffeepadmaschine und der WMF STELIO Aroma Kaffeemaschine mit Glaskanne wählen. </w:t>
      </w:r>
    </w:p>
    <w:p w:rsidR="00A954F8" w:rsidRPr="00E00825" w:rsidRDefault="00A954F8" w:rsidP="00C657D7">
      <w:pPr>
        <w:spacing w:line="288" w:lineRule="auto"/>
        <w:rPr>
          <w:rFonts w:ascii="Helvetica" w:hAnsi="Helvetica"/>
          <w:sz w:val="20"/>
        </w:rPr>
      </w:pPr>
    </w:p>
    <w:p w:rsidR="004F2496" w:rsidRPr="00E00825" w:rsidRDefault="004F2496" w:rsidP="00C657D7">
      <w:pPr>
        <w:spacing w:line="288" w:lineRule="auto"/>
        <w:rPr>
          <w:rFonts w:ascii="Helvetica" w:hAnsi="Helvetica"/>
          <w:b/>
          <w:sz w:val="20"/>
        </w:rPr>
      </w:pPr>
      <w:r w:rsidRPr="00E00825">
        <w:rPr>
          <w:rFonts w:ascii="Helvetica" w:hAnsi="Helvetica"/>
          <w:b/>
          <w:sz w:val="20"/>
        </w:rPr>
        <w:t>www.wmf-professional.de</w:t>
      </w:r>
    </w:p>
    <w:p w:rsidR="005E6063" w:rsidRPr="00E00825" w:rsidRDefault="005E6063" w:rsidP="00975575">
      <w:pPr>
        <w:spacing w:line="288" w:lineRule="auto"/>
        <w:rPr>
          <w:rFonts w:ascii="Helvetica" w:hAnsi="Helvetica"/>
          <w:b/>
          <w:sz w:val="20"/>
        </w:rPr>
      </w:pPr>
    </w:p>
    <w:p w:rsidR="00E00825" w:rsidRPr="00200417" w:rsidRDefault="00E00825" w:rsidP="00E00825">
      <w:pPr>
        <w:spacing w:line="288" w:lineRule="auto"/>
        <w:rPr>
          <w:rFonts w:ascii="Helvetica" w:hAnsi="Helvetica"/>
          <w:b/>
          <w:sz w:val="20"/>
        </w:rPr>
      </w:pPr>
      <w:r w:rsidRPr="00200417">
        <w:rPr>
          <w:rFonts w:ascii="Helvetica" w:hAnsi="Helvetica"/>
          <w:b/>
          <w:sz w:val="20"/>
        </w:rPr>
        <w:t>Bildanforderung</w:t>
      </w:r>
    </w:p>
    <w:p w:rsidR="00297FD6" w:rsidRPr="00E00825" w:rsidRDefault="00E00825" w:rsidP="00E00825">
      <w:pPr>
        <w:spacing w:line="288" w:lineRule="auto"/>
        <w:rPr>
          <w:rFonts w:ascii="Helvetica" w:hAnsi="Helvetica"/>
          <w:sz w:val="20"/>
        </w:rPr>
      </w:pPr>
      <w:r w:rsidRPr="00E20060">
        <w:rPr>
          <w:rFonts w:ascii="Helvetica" w:hAnsi="Helvetica" w:cs="Arial"/>
          <w:sz w:val="20"/>
          <w:szCs w:val="13"/>
        </w:rPr>
        <w:t xml:space="preserve">Bildmaterial finden Sie zum Download </w:t>
      </w:r>
      <w:r w:rsidRPr="00200417">
        <w:rPr>
          <w:rFonts w:ascii="Helvetica" w:hAnsi="Helvetica"/>
          <w:sz w:val="20"/>
        </w:rPr>
        <w:t xml:space="preserve">in unserem Medienportal </w:t>
      </w:r>
      <w:hyperlink r:id="rId8" w:history="1">
        <w:r w:rsidRPr="00200417">
          <w:rPr>
            <w:rStyle w:val="Hyperlink"/>
            <w:rFonts w:ascii="Helvetica" w:hAnsi="Helvetica"/>
            <w:sz w:val="20"/>
          </w:rPr>
          <w:t>http://press-n-relations.amid-pr.com</w:t>
        </w:r>
      </w:hyperlink>
      <w:r w:rsidRPr="00200417">
        <w:rPr>
          <w:rFonts w:ascii="Helvetica" w:hAnsi="Helvetica"/>
          <w:sz w:val="20"/>
        </w:rPr>
        <w:t xml:space="preserve"> unter dem Suchbegriff </w:t>
      </w:r>
      <w:r w:rsidR="00975575" w:rsidRPr="00E00825">
        <w:rPr>
          <w:rFonts w:ascii="Helvetica" w:hAnsi="Helvetica"/>
          <w:sz w:val="20"/>
        </w:rPr>
        <w:t>„WMF-</w:t>
      </w:r>
      <w:r w:rsidR="00A17088" w:rsidRPr="00E00825">
        <w:rPr>
          <w:rFonts w:ascii="Helvetica" w:hAnsi="Helvetica"/>
          <w:sz w:val="20"/>
        </w:rPr>
        <w:t>ServicedApartments</w:t>
      </w:r>
      <w:r w:rsidR="00975575" w:rsidRPr="00E00825">
        <w:rPr>
          <w:rFonts w:ascii="Helvetica" w:hAnsi="Helvetica"/>
          <w:sz w:val="20"/>
        </w:rPr>
        <w:t>“.</w:t>
      </w:r>
    </w:p>
    <w:p w:rsidR="00947F34" w:rsidRPr="00E00825" w:rsidRDefault="00947F34" w:rsidP="00D07318">
      <w:pPr>
        <w:spacing w:line="288" w:lineRule="auto"/>
        <w:rPr>
          <w:rFonts w:ascii="Helvetica" w:hAnsi="Helvetica"/>
          <w:b/>
          <w:sz w:val="20"/>
        </w:rPr>
      </w:pPr>
      <w:bookmarkStart w:id="0" w:name="_GoBack"/>
      <w:bookmarkEnd w:id="0"/>
    </w:p>
    <w:tbl>
      <w:tblPr>
        <w:tblW w:w="7923" w:type="dxa"/>
        <w:tblLook w:val="04A0" w:firstRow="1" w:lastRow="0" w:firstColumn="1" w:lastColumn="0" w:noHBand="0" w:noVBand="1"/>
      </w:tblPr>
      <w:tblGrid>
        <w:gridCol w:w="3574"/>
        <w:gridCol w:w="4349"/>
      </w:tblGrid>
      <w:tr w:rsidR="00924EF5" w:rsidRPr="00CF6CA1" w:rsidTr="00B47AD5">
        <w:trPr>
          <w:trHeight w:val="2242"/>
        </w:trPr>
        <w:tc>
          <w:tcPr>
            <w:tcW w:w="3574" w:type="dxa"/>
            <w:shd w:val="clear" w:color="auto" w:fill="auto"/>
          </w:tcPr>
          <w:p w:rsidR="00924EF5" w:rsidRPr="00E00825" w:rsidRDefault="00924EF5" w:rsidP="00B47AD5">
            <w:pPr>
              <w:spacing w:line="288" w:lineRule="auto"/>
              <w:rPr>
                <w:rFonts w:ascii="Helvetica" w:hAnsi="Helvetica"/>
                <w:b/>
                <w:sz w:val="18"/>
                <w:szCs w:val="18"/>
              </w:rPr>
            </w:pPr>
            <w:r w:rsidRPr="00E00825">
              <w:rPr>
                <w:rFonts w:ascii="Helvetica" w:hAnsi="Helvetica"/>
                <w:b/>
                <w:sz w:val="18"/>
                <w:szCs w:val="18"/>
              </w:rPr>
              <w:t>Weitere Informationen:</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proHeq GmbH</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WMF Professional</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Carl-Benz-Str. 10</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75217 Birkenfeld</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 xml:space="preserve">Tel. +49 7231 4885 0 </w:t>
            </w:r>
          </w:p>
          <w:p w:rsidR="00924EF5" w:rsidRPr="00E00825" w:rsidRDefault="00924EF5" w:rsidP="00B47AD5">
            <w:pPr>
              <w:spacing w:line="288" w:lineRule="auto"/>
              <w:rPr>
                <w:rFonts w:ascii="Helvetica" w:hAnsi="Helvetica"/>
                <w:sz w:val="18"/>
                <w:szCs w:val="18"/>
                <w:lang w:val="fr-FR"/>
              </w:rPr>
            </w:pPr>
            <w:r w:rsidRPr="00E00825">
              <w:rPr>
                <w:rFonts w:ascii="Helvetica" w:hAnsi="Helvetica"/>
                <w:sz w:val="18"/>
                <w:szCs w:val="18"/>
                <w:lang w:val="fr-FR"/>
              </w:rPr>
              <w:t>Fax +49 7231 4885 83</w:t>
            </w:r>
          </w:p>
          <w:p w:rsidR="00924EF5" w:rsidRPr="00E00825" w:rsidRDefault="00220440" w:rsidP="00B47AD5">
            <w:pPr>
              <w:spacing w:line="288" w:lineRule="auto"/>
              <w:rPr>
                <w:rFonts w:ascii="Helvetica" w:hAnsi="Helvetica"/>
                <w:sz w:val="18"/>
                <w:szCs w:val="18"/>
                <w:lang w:val="fr-FR"/>
              </w:rPr>
            </w:pPr>
            <w:hyperlink r:id="rId9" w:history="1">
              <w:r w:rsidR="00924EF5" w:rsidRPr="00E00825">
                <w:rPr>
                  <w:rStyle w:val="Hyperlink"/>
                  <w:rFonts w:ascii="Helvetica" w:hAnsi="Helvetica"/>
                  <w:color w:val="auto"/>
                  <w:sz w:val="18"/>
                  <w:szCs w:val="18"/>
                  <w:u w:val="none"/>
                  <w:lang w:val="fr-FR"/>
                </w:rPr>
                <w:t>wmf@press-n-relations.de</w:t>
              </w:r>
            </w:hyperlink>
            <w:r w:rsidR="00924EF5" w:rsidRPr="00E00825">
              <w:rPr>
                <w:rFonts w:ascii="Helvetica" w:hAnsi="Helvetica"/>
                <w:sz w:val="18"/>
                <w:szCs w:val="18"/>
                <w:lang w:val="fr-FR"/>
              </w:rPr>
              <w:t> </w:t>
            </w:r>
          </w:p>
          <w:p w:rsidR="00924EF5" w:rsidRPr="00E00825" w:rsidRDefault="00220440" w:rsidP="00B47AD5">
            <w:pPr>
              <w:spacing w:line="288" w:lineRule="auto"/>
              <w:rPr>
                <w:rFonts w:ascii="Helvetica" w:hAnsi="Helvetica"/>
                <w:sz w:val="18"/>
                <w:szCs w:val="18"/>
              </w:rPr>
            </w:pPr>
            <w:hyperlink r:id="rId10" w:history="1">
              <w:r w:rsidR="00924EF5" w:rsidRPr="00E00825">
                <w:rPr>
                  <w:rStyle w:val="Hyperlink"/>
                  <w:rFonts w:ascii="Helvetica" w:hAnsi="Helvetica"/>
                  <w:color w:val="auto"/>
                  <w:sz w:val="18"/>
                  <w:szCs w:val="18"/>
                  <w:u w:val="none"/>
                </w:rPr>
                <w:t>www.wmf-professional.de</w:t>
              </w:r>
            </w:hyperlink>
            <w:r w:rsidR="00A20988" w:rsidRPr="00E00825">
              <w:rPr>
                <w:rStyle w:val="Hyperlink"/>
                <w:rFonts w:ascii="Helvetica" w:hAnsi="Helvetica"/>
                <w:color w:val="auto"/>
                <w:sz w:val="18"/>
                <w:szCs w:val="18"/>
                <w:u w:val="none"/>
              </w:rPr>
              <w:t xml:space="preserve"> </w:t>
            </w:r>
            <w:r w:rsidR="00924EF5" w:rsidRPr="00E00825">
              <w:rPr>
                <w:rFonts w:ascii="Helvetica" w:hAnsi="Helvetica"/>
                <w:sz w:val="18"/>
                <w:szCs w:val="18"/>
              </w:rPr>
              <w:t xml:space="preserve">  </w:t>
            </w:r>
          </w:p>
        </w:tc>
        <w:tc>
          <w:tcPr>
            <w:tcW w:w="4349" w:type="dxa"/>
            <w:shd w:val="clear" w:color="auto" w:fill="auto"/>
          </w:tcPr>
          <w:p w:rsidR="00924EF5" w:rsidRPr="00E00825" w:rsidRDefault="00924EF5" w:rsidP="00B47AD5">
            <w:pPr>
              <w:spacing w:line="288" w:lineRule="auto"/>
              <w:rPr>
                <w:rFonts w:ascii="Helvetica" w:hAnsi="Helvetica"/>
                <w:b/>
                <w:sz w:val="18"/>
                <w:szCs w:val="18"/>
              </w:rPr>
            </w:pPr>
            <w:r w:rsidRPr="00E00825">
              <w:rPr>
                <w:rFonts w:ascii="Helvetica" w:hAnsi="Helvetica"/>
                <w:b/>
                <w:sz w:val="18"/>
                <w:szCs w:val="18"/>
              </w:rPr>
              <w:t>Presse- und Öffentlichkeitsarbeit:</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WMF Pressebüro</w:t>
            </w:r>
          </w:p>
          <w:p w:rsidR="00924EF5" w:rsidRPr="00E00825" w:rsidRDefault="00924EF5" w:rsidP="00B47AD5">
            <w:pPr>
              <w:spacing w:line="288" w:lineRule="auto"/>
              <w:rPr>
                <w:rFonts w:ascii="Helvetica" w:hAnsi="Helvetica"/>
                <w:sz w:val="18"/>
                <w:szCs w:val="18"/>
              </w:rPr>
            </w:pPr>
            <w:r w:rsidRPr="00E00825">
              <w:rPr>
                <w:rFonts w:ascii="Helvetica" w:hAnsi="Helvetica"/>
                <w:sz w:val="18"/>
                <w:szCs w:val="18"/>
              </w:rPr>
              <w:t xml:space="preserve">c/o Press’n’Relations GmbH </w:t>
            </w:r>
          </w:p>
          <w:p w:rsidR="00924EF5" w:rsidRPr="00E00825" w:rsidRDefault="00924EF5" w:rsidP="00B47AD5">
            <w:pPr>
              <w:spacing w:line="288" w:lineRule="auto"/>
              <w:rPr>
                <w:rFonts w:ascii="Helvetica" w:hAnsi="Helvetica"/>
                <w:sz w:val="18"/>
                <w:szCs w:val="18"/>
                <w:lang w:val="it-IT"/>
              </w:rPr>
            </w:pPr>
            <w:r w:rsidRPr="00E00825">
              <w:rPr>
                <w:rFonts w:ascii="Helvetica" w:hAnsi="Helvetica"/>
                <w:sz w:val="18"/>
                <w:szCs w:val="18"/>
                <w:lang w:val="it-IT"/>
              </w:rPr>
              <w:t xml:space="preserve">Vanessa </w:t>
            </w:r>
            <w:r w:rsidR="000E17EC" w:rsidRPr="00E00825">
              <w:rPr>
                <w:rFonts w:ascii="Helvetica" w:hAnsi="Helvetica"/>
                <w:sz w:val="18"/>
                <w:szCs w:val="18"/>
                <w:lang w:val="it-IT"/>
              </w:rPr>
              <w:t>Schüller</w:t>
            </w:r>
            <w:r w:rsidRPr="00E00825">
              <w:rPr>
                <w:rFonts w:ascii="Helvetica" w:hAnsi="Helvetica"/>
                <w:sz w:val="18"/>
                <w:szCs w:val="18"/>
                <w:lang w:val="it-IT"/>
              </w:rPr>
              <w:t xml:space="preserve"> </w:t>
            </w:r>
          </w:p>
          <w:p w:rsidR="00924EF5" w:rsidRPr="00E00825" w:rsidRDefault="00924EF5" w:rsidP="00B47AD5">
            <w:pPr>
              <w:spacing w:line="288" w:lineRule="auto"/>
              <w:rPr>
                <w:rFonts w:ascii="Helvetica" w:hAnsi="Helvetica"/>
                <w:sz w:val="18"/>
                <w:szCs w:val="18"/>
                <w:lang w:val="it-IT"/>
              </w:rPr>
            </w:pPr>
            <w:r w:rsidRPr="00E00825">
              <w:rPr>
                <w:rFonts w:ascii="Helvetica" w:hAnsi="Helvetica"/>
                <w:sz w:val="18"/>
                <w:szCs w:val="18"/>
                <w:lang w:val="it-IT"/>
              </w:rPr>
              <w:t xml:space="preserve">Magirusstraße 33 – D-89077 Ulm </w:t>
            </w:r>
          </w:p>
          <w:p w:rsidR="00924EF5" w:rsidRPr="00E00825" w:rsidRDefault="00924EF5" w:rsidP="00B47AD5">
            <w:pPr>
              <w:spacing w:line="288" w:lineRule="auto"/>
              <w:rPr>
                <w:rFonts w:ascii="Helvetica" w:hAnsi="Helvetica"/>
                <w:sz w:val="18"/>
                <w:szCs w:val="18"/>
                <w:lang w:val="it-IT"/>
              </w:rPr>
            </w:pPr>
            <w:r w:rsidRPr="00E00825">
              <w:rPr>
                <w:rFonts w:ascii="Helvetica" w:hAnsi="Helvetica"/>
                <w:sz w:val="18"/>
                <w:szCs w:val="18"/>
                <w:lang w:val="it-IT"/>
              </w:rPr>
              <w:t>Tel. +49 731 96287-20</w:t>
            </w:r>
            <w:r w:rsidRPr="00E00825">
              <w:rPr>
                <w:rFonts w:ascii="Helvetica" w:hAnsi="Helvetica"/>
                <w:sz w:val="18"/>
                <w:szCs w:val="18"/>
                <w:lang w:val="it-IT"/>
              </w:rPr>
              <w:br/>
              <w:t xml:space="preserve">Fax +49 731 96287-97 </w:t>
            </w:r>
          </w:p>
          <w:p w:rsidR="00924EF5" w:rsidRPr="00E00825" w:rsidRDefault="00924EF5" w:rsidP="00B47AD5">
            <w:pPr>
              <w:spacing w:line="288" w:lineRule="auto"/>
              <w:rPr>
                <w:rFonts w:ascii="Helvetica" w:hAnsi="Helvetica"/>
                <w:sz w:val="18"/>
                <w:szCs w:val="18"/>
                <w:lang w:val="it-IT"/>
              </w:rPr>
            </w:pPr>
            <w:r w:rsidRPr="00E00825">
              <w:rPr>
                <w:rFonts w:ascii="Helvetica" w:hAnsi="Helvetica"/>
                <w:sz w:val="18"/>
                <w:szCs w:val="18"/>
                <w:lang w:val="it-IT"/>
              </w:rPr>
              <w:t xml:space="preserve">wmf@press-n-relations.de </w:t>
            </w:r>
          </w:p>
          <w:p w:rsidR="00924EF5" w:rsidRPr="00E00825" w:rsidRDefault="00220440" w:rsidP="00B47AD5">
            <w:pPr>
              <w:spacing w:line="288" w:lineRule="auto"/>
              <w:rPr>
                <w:rFonts w:ascii="Helvetica" w:hAnsi="Helvetica"/>
                <w:sz w:val="18"/>
                <w:szCs w:val="18"/>
                <w:lang w:val="it-IT"/>
              </w:rPr>
            </w:pPr>
            <w:hyperlink r:id="rId11" w:history="1">
              <w:r w:rsidR="00924EF5" w:rsidRPr="00E00825">
                <w:rPr>
                  <w:rFonts w:ascii="Helvetica" w:hAnsi="Helvetica"/>
                  <w:sz w:val="18"/>
                  <w:szCs w:val="18"/>
                  <w:lang w:val="it-IT"/>
                </w:rPr>
                <w:t>www.press-n-relations.de</w:t>
              </w:r>
            </w:hyperlink>
          </w:p>
        </w:tc>
      </w:tr>
    </w:tbl>
    <w:p w:rsidR="00924EF5" w:rsidRPr="00E00825" w:rsidRDefault="00924EF5" w:rsidP="00924EF5">
      <w:pPr>
        <w:pStyle w:val="KeinLeerraum"/>
        <w:spacing w:line="288" w:lineRule="auto"/>
        <w:rPr>
          <w:rFonts w:ascii="Helvetica" w:hAnsi="Helvetica"/>
          <w:b/>
          <w:sz w:val="20"/>
          <w:szCs w:val="20"/>
          <w:lang w:val="it-IT"/>
        </w:rPr>
      </w:pPr>
    </w:p>
    <w:p w:rsidR="00924EF5" w:rsidRPr="00E00825" w:rsidRDefault="00924EF5" w:rsidP="00924EF5">
      <w:pPr>
        <w:pStyle w:val="KeinLeerraum"/>
        <w:spacing w:line="288" w:lineRule="auto"/>
        <w:rPr>
          <w:rFonts w:ascii="Helvetica" w:hAnsi="Helvetica"/>
          <w:b/>
          <w:sz w:val="20"/>
          <w:szCs w:val="20"/>
        </w:rPr>
      </w:pPr>
      <w:r w:rsidRPr="00E00825">
        <w:rPr>
          <w:rFonts w:ascii="Helvetica" w:hAnsi="Helvetica"/>
          <w:b/>
          <w:sz w:val="20"/>
          <w:szCs w:val="20"/>
        </w:rPr>
        <w:t xml:space="preserve">Über die WMF Group </w:t>
      </w:r>
    </w:p>
    <w:p w:rsidR="00924EF5" w:rsidRPr="00E00825" w:rsidRDefault="00924EF5" w:rsidP="00924EF5">
      <w:pPr>
        <w:pStyle w:val="KeinLeerraum"/>
        <w:spacing w:line="288" w:lineRule="auto"/>
        <w:rPr>
          <w:rFonts w:ascii="Helvetica" w:hAnsi="Helvetica"/>
          <w:sz w:val="20"/>
          <w:szCs w:val="20"/>
        </w:rPr>
      </w:pPr>
      <w:r w:rsidRPr="00E00825">
        <w:rPr>
          <w:rFonts w:ascii="Helvetica" w:hAnsi="Helvetica"/>
          <w:sz w:val="20"/>
          <w:szCs w:val="20"/>
        </w:rPr>
        <w:t>WMF Professional Business Unit Hotel zählt zu den führenden Anbietern professioneller Gastronomie- und Hotellerie-Ausstattung. Wesentliche Stärke der Traditionsmarke sind innovative, hochwertig verarbeitete sowie stilvolle Komplettlösungen rund um das Anrichten und Servieren von Speisen und Getränken. Zum umfangreichen Sortiment zählen Besteck und Glaswaren, Serviergeräte, Buffet-Equipment sowie Tischdekoration jeglicher Couleur.</w:t>
      </w:r>
    </w:p>
    <w:p w:rsidR="00B47AD5" w:rsidRPr="00E00825" w:rsidRDefault="00B47AD5" w:rsidP="00B47AD5">
      <w:pPr>
        <w:spacing w:line="288" w:lineRule="auto"/>
        <w:ind w:right="16"/>
        <w:rPr>
          <w:rFonts w:ascii="Helvetica" w:eastAsiaTheme="minorHAnsi" w:hAnsi="Helvetica"/>
          <w:bCs/>
          <w:sz w:val="20"/>
          <w:lang w:eastAsia="de-DE"/>
        </w:rPr>
      </w:pPr>
    </w:p>
    <w:p w:rsidR="00B47AD5" w:rsidRPr="00B47AD5" w:rsidRDefault="00B47AD5" w:rsidP="00B47AD5">
      <w:pPr>
        <w:spacing w:line="288" w:lineRule="auto"/>
        <w:ind w:right="16"/>
        <w:rPr>
          <w:rFonts w:ascii="Helvetica" w:eastAsiaTheme="minorHAnsi" w:hAnsi="Helvetica"/>
          <w:bCs/>
          <w:sz w:val="20"/>
          <w:lang w:eastAsia="de-DE"/>
        </w:rPr>
      </w:pPr>
      <w:r w:rsidRPr="00E00825">
        <w:rPr>
          <w:rFonts w:ascii="Helvetica" w:eastAsiaTheme="minorHAnsi" w:hAnsi="Helvetica"/>
          <w:bCs/>
          <w:sz w:val="20"/>
          <w:lang w:eastAsia="de-DE"/>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w:t>
      </w:r>
      <w:r w:rsidRPr="00B47AD5">
        <w:rPr>
          <w:rFonts w:ascii="Helvetica" w:eastAsiaTheme="minorHAnsi" w:hAnsi="Helvetica"/>
          <w:bCs/>
          <w:sz w:val="20"/>
          <w:lang w:eastAsia="de-DE"/>
        </w:rPr>
        <w:t xml:space="preserve">  </w:t>
      </w:r>
    </w:p>
    <w:p w:rsidR="00E32167" w:rsidRPr="004E3918" w:rsidRDefault="00E32167" w:rsidP="00D10CAF">
      <w:pPr>
        <w:spacing w:line="288" w:lineRule="auto"/>
        <w:ind w:right="16"/>
        <w:rPr>
          <w:rFonts w:ascii="Helvetica" w:hAnsi="Helvetica"/>
          <w:sz w:val="20"/>
        </w:rPr>
      </w:pPr>
    </w:p>
    <w:sectPr w:rsidR="00E32167" w:rsidRPr="004E3918" w:rsidSect="009F6484">
      <w:headerReference w:type="default" r:id="rId12"/>
      <w:footerReference w:type="default" r:id="rId13"/>
      <w:headerReference w:type="first" r:id="rId14"/>
      <w:footerReference w:type="first" r:id="rId15"/>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0440" w:rsidRDefault="00220440">
      <w:r>
        <w:separator/>
      </w:r>
    </w:p>
  </w:endnote>
  <w:endnote w:type="continuationSeparator" w:id="0">
    <w:p w:rsidR="00220440" w:rsidRDefault="00220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Luminari"/>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A42" w:rsidRDefault="00ED1A42">
    <w:pPr>
      <w:pStyle w:val="MLStat"/>
      <w:spacing w:before="0" w:after="0" w:line="240" w:lineRule="exact"/>
      <w:ind w:left="0" w:right="0" w:firstLine="0"/>
      <w:rPr>
        <w:noProof/>
        <w:szCs w:val="2"/>
      </w:rPr>
    </w:pPr>
  </w:p>
  <w:p w:rsidR="00ED1A42" w:rsidRDefault="00ED1A4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A42" w:rsidRPr="00102595" w:rsidRDefault="00ED1A42" w:rsidP="00235B3A">
    <w:pPr>
      <w:pStyle w:val="MLStat"/>
      <w:spacing w:before="0" w:after="0" w:line="240" w:lineRule="exact"/>
      <w:ind w:left="0" w:right="0" w:firstLine="0"/>
      <w:rPr>
        <w:noProof/>
        <w:szCs w:val="2"/>
        <w:lang w:val="de-DE"/>
      </w:rPr>
    </w:pPr>
  </w:p>
  <w:p w:rsidR="00ED1A42" w:rsidRPr="00102595" w:rsidRDefault="00ED1A42"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0440" w:rsidRDefault="00220440">
      <w:r>
        <w:separator/>
      </w:r>
    </w:p>
  </w:footnote>
  <w:footnote w:type="continuationSeparator" w:id="0">
    <w:p w:rsidR="00220440" w:rsidRDefault="002204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A42" w:rsidRDefault="00ED1A42">
    <w:pPr>
      <w:pStyle w:val="MLStat"/>
      <w:spacing w:before="0" w:after="0" w:line="240" w:lineRule="exact"/>
      <w:ind w:left="0" w:right="0" w:firstLine="0"/>
      <w:rPr>
        <w:noProof/>
        <w:szCs w:val="2"/>
      </w:rPr>
    </w:pPr>
  </w:p>
  <w:p w:rsidR="00ED1A42" w:rsidRDefault="00ED1A4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en-US" w:eastAsia="zh-CN"/>
      </w:rPr>
      <w:drawing>
        <wp:inline distT="0" distB="0" distL="0" distR="0" wp14:anchorId="529474DA" wp14:editId="24539F39">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rsidR="00ED1A42" w:rsidRDefault="00ED1A42">
    <w:pPr>
      <w:pStyle w:val="MLStat"/>
      <w:spacing w:before="0" w:after="0" w:line="240" w:lineRule="exact"/>
      <w:ind w:left="0" w:right="0" w:firstLine="0"/>
      <w:rPr>
        <w:noProof/>
        <w:szCs w:val="2"/>
      </w:rPr>
    </w:pPr>
  </w:p>
  <w:p w:rsidR="00ED1A42" w:rsidRDefault="00ED1A42">
    <w:pPr>
      <w:pStyle w:val="MLStat"/>
      <w:spacing w:before="0" w:after="0" w:line="240" w:lineRule="exact"/>
      <w:ind w:left="0" w:right="0" w:firstLine="0"/>
      <w:rPr>
        <w:noProof/>
        <w:szCs w:val="2"/>
      </w:rPr>
    </w:pPr>
    <w:r>
      <w:rPr>
        <w:noProof/>
        <w:sz w:val="24"/>
        <w:szCs w:val="24"/>
      </w:rPr>
      <w:fldChar w:fldCharType="end"/>
    </w:r>
  </w:p>
  <w:p w:rsidR="00ED1A42" w:rsidRPr="00FD01F7" w:rsidRDefault="00ED1A42"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263354">
      <w:rPr>
        <w:rFonts w:ascii="Helvetica" w:hAnsi="Helvetica"/>
        <w:noProof/>
        <w:sz w:val="20"/>
      </w:rPr>
      <w:t>2</w:t>
    </w:r>
    <w:r w:rsidRPr="00FD01F7">
      <w:rPr>
        <w:rFonts w:ascii="Helvetica" w:hAnsi="Helvetica"/>
        <w:noProof/>
        <w:sz w:val="20"/>
      </w:rPr>
      <w:fldChar w:fldCharType="end"/>
    </w:r>
  </w:p>
  <w:p w:rsidR="00ED1A42" w:rsidRDefault="00ED1A4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1A42" w:rsidRDefault="00ED1A42">
    <w:pPr>
      <w:pStyle w:val="MLStat"/>
      <w:spacing w:before="0" w:after="0" w:line="240" w:lineRule="exact"/>
      <w:ind w:left="0" w:right="0" w:firstLine="0"/>
      <w:rPr>
        <w:noProof/>
        <w:szCs w:val="2"/>
      </w:rPr>
    </w:pPr>
  </w:p>
  <w:p w:rsidR="00ED1A42" w:rsidRDefault="00ED1A42">
    <w:pPr>
      <w:pStyle w:val="MLStat"/>
      <w:spacing w:before="0" w:after="0" w:line="240" w:lineRule="exact"/>
      <w:ind w:left="0" w:right="0" w:firstLine="0"/>
      <w:rPr>
        <w:noProof/>
        <w:szCs w:val="2"/>
      </w:rPr>
    </w:pPr>
    <w:bookmarkStart w:id="2" w:name="bkmHeaderRef"/>
  </w:p>
  <w:p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en-US" w:eastAsia="zh-CN"/>
      </w:rPr>
      <w:drawing>
        <wp:inline distT="0" distB="0" distL="0" distR="0" wp14:anchorId="371000E2" wp14:editId="7BFEBA43">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rsidR="00ED1A42" w:rsidRDefault="00ED1A42">
    <w:pPr>
      <w:pStyle w:val="MLStat"/>
      <w:spacing w:before="0" w:after="0" w:line="240" w:lineRule="exact"/>
      <w:ind w:left="0" w:right="0" w:firstLine="0"/>
      <w:rPr>
        <w:noProof/>
        <w:szCs w:val="2"/>
      </w:rPr>
    </w:pPr>
  </w:p>
  <w:p w:rsidR="00ED1A42" w:rsidRPr="004E3918" w:rsidRDefault="00ED1A42"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rsidR="00ED1A42" w:rsidRDefault="00ED1A42">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TrueTypeFonts/>
  <w:saveSubsetFont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C32"/>
    <w:rsid w:val="00017F83"/>
    <w:rsid w:val="000226B9"/>
    <w:rsid w:val="00022E96"/>
    <w:rsid w:val="000261E1"/>
    <w:rsid w:val="0002677A"/>
    <w:rsid w:val="00026BBE"/>
    <w:rsid w:val="00026C86"/>
    <w:rsid w:val="00030AB1"/>
    <w:rsid w:val="000310FB"/>
    <w:rsid w:val="00031AEC"/>
    <w:rsid w:val="00031D33"/>
    <w:rsid w:val="00032006"/>
    <w:rsid w:val="0003280E"/>
    <w:rsid w:val="00033A4C"/>
    <w:rsid w:val="000354C5"/>
    <w:rsid w:val="000405C7"/>
    <w:rsid w:val="0004196A"/>
    <w:rsid w:val="00050A90"/>
    <w:rsid w:val="0005573D"/>
    <w:rsid w:val="00055D2D"/>
    <w:rsid w:val="00056BB4"/>
    <w:rsid w:val="0005706F"/>
    <w:rsid w:val="000571D2"/>
    <w:rsid w:val="00057D69"/>
    <w:rsid w:val="0006073C"/>
    <w:rsid w:val="00061F51"/>
    <w:rsid w:val="00063C90"/>
    <w:rsid w:val="000651FA"/>
    <w:rsid w:val="000661C2"/>
    <w:rsid w:val="00067D7F"/>
    <w:rsid w:val="00071EAC"/>
    <w:rsid w:val="00072D65"/>
    <w:rsid w:val="00072FA4"/>
    <w:rsid w:val="00074E85"/>
    <w:rsid w:val="0007584F"/>
    <w:rsid w:val="00077B78"/>
    <w:rsid w:val="000800FD"/>
    <w:rsid w:val="00081D08"/>
    <w:rsid w:val="00081EDC"/>
    <w:rsid w:val="000822EA"/>
    <w:rsid w:val="00083365"/>
    <w:rsid w:val="00083D0B"/>
    <w:rsid w:val="00083EB3"/>
    <w:rsid w:val="00084798"/>
    <w:rsid w:val="00086156"/>
    <w:rsid w:val="000871CD"/>
    <w:rsid w:val="0009023C"/>
    <w:rsid w:val="00091554"/>
    <w:rsid w:val="00091D7B"/>
    <w:rsid w:val="00092488"/>
    <w:rsid w:val="00095F97"/>
    <w:rsid w:val="000A21AC"/>
    <w:rsid w:val="000A2917"/>
    <w:rsid w:val="000A2A77"/>
    <w:rsid w:val="000A722C"/>
    <w:rsid w:val="000A7239"/>
    <w:rsid w:val="000B06B3"/>
    <w:rsid w:val="000B1DBF"/>
    <w:rsid w:val="000B26E5"/>
    <w:rsid w:val="000B3457"/>
    <w:rsid w:val="000B43A2"/>
    <w:rsid w:val="000B4B4C"/>
    <w:rsid w:val="000B4F5D"/>
    <w:rsid w:val="000B4FF5"/>
    <w:rsid w:val="000B5025"/>
    <w:rsid w:val="000B57E8"/>
    <w:rsid w:val="000C0548"/>
    <w:rsid w:val="000C12BF"/>
    <w:rsid w:val="000C2564"/>
    <w:rsid w:val="000C31DC"/>
    <w:rsid w:val="000C34F7"/>
    <w:rsid w:val="000C48B7"/>
    <w:rsid w:val="000C5C90"/>
    <w:rsid w:val="000C7158"/>
    <w:rsid w:val="000D3A26"/>
    <w:rsid w:val="000D4567"/>
    <w:rsid w:val="000D53DC"/>
    <w:rsid w:val="000D6CDB"/>
    <w:rsid w:val="000D6FA3"/>
    <w:rsid w:val="000E017E"/>
    <w:rsid w:val="000E0317"/>
    <w:rsid w:val="000E0BEA"/>
    <w:rsid w:val="000E17EC"/>
    <w:rsid w:val="000E23E2"/>
    <w:rsid w:val="000E2BD4"/>
    <w:rsid w:val="000E30E0"/>
    <w:rsid w:val="000E620C"/>
    <w:rsid w:val="000E638A"/>
    <w:rsid w:val="000E7592"/>
    <w:rsid w:val="000F065C"/>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2FE"/>
    <w:rsid w:val="001325AE"/>
    <w:rsid w:val="001325F8"/>
    <w:rsid w:val="001342BB"/>
    <w:rsid w:val="00134591"/>
    <w:rsid w:val="001367C0"/>
    <w:rsid w:val="001373B1"/>
    <w:rsid w:val="0013763F"/>
    <w:rsid w:val="00137849"/>
    <w:rsid w:val="00141D17"/>
    <w:rsid w:val="00145836"/>
    <w:rsid w:val="0014624A"/>
    <w:rsid w:val="001468BB"/>
    <w:rsid w:val="001525FF"/>
    <w:rsid w:val="00154E71"/>
    <w:rsid w:val="00155484"/>
    <w:rsid w:val="00157220"/>
    <w:rsid w:val="001573E1"/>
    <w:rsid w:val="001576D1"/>
    <w:rsid w:val="001627F8"/>
    <w:rsid w:val="00162F57"/>
    <w:rsid w:val="00164C8D"/>
    <w:rsid w:val="00165F70"/>
    <w:rsid w:val="00166B77"/>
    <w:rsid w:val="00170544"/>
    <w:rsid w:val="00173402"/>
    <w:rsid w:val="001734BF"/>
    <w:rsid w:val="00173B93"/>
    <w:rsid w:val="00177FBE"/>
    <w:rsid w:val="0018206D"/>
    <w:rsid w:val="001823EB"/>
    <w:rsid w:val="001842DE"/>
    <w:rsid w:val="0018768A"/>
    <w:rsid w:val="00187AC1"/>
    <w:rsid w:val="00191917"/>
    <w:rsid w:val="00193684"/>
    <w:rsid w:val="001A0B5D"/>
    <w:rsid w:val="001A2CC9"/>
    <w:rsid w:val="001A36FC"/>
    <w:rsid w:val="001A45D9"/>
    <w:rsid w:val="001A4799"/>
    <w:rsid w:val="001A6EA3"/>
    <w:rsid w:val="001A7743"/>
    <w:rsid w:val="001B1785"/>
    <w:rsid w:val="001B2A45"/>
    <w:rsid w:val="001B5911"/>
    <w:rsid w:val="001B623B"/>
    <w:rsid w:val="001B62B3"/>
    <w:rsid w:val="001B6A2F"/>
    <w:rsid w:val="001B7DD5"/>
    <w:rsid w:val="001C1DB1"/>
    <w:rsid w:val="001D1DF6"/>
    <w:rsid w:val="001D2317"/>
    <w:rsid w:val="001D269E"/>
    <w:rsid w:val="001D2F96"/>
    <w:rsid w:val="001D3043"/>
    <w:rsid w:val="001D461B"/>
    <w:rsid w:val="001D4D15"/>
    <w:rsid w:val="001D4EDE"/>
    <w:rsid w:val="001D57B2"/>
    <w:rsid w:val="001D619F"/>
    <w:rsid w:val="001D686F"/>
    <w:rsid w:val="001D7460"/>
    <w:rsid w:val="001D7A5D"/>
    <w:rsid w:val="001E02DE"/>
    <w:rsid w:val="001E0447"/>
    <w:rsid w:val="001E1F46"/>
    <w:rsid w:val="001E2419"/>
    <w:rsid w:val="001E2AA1"/>
    <w:rsid w:val="001E5C75"/>
    <w:rsid w:val="001F01A3"/>
    <w:rsid w:val="001F0F53"/>
    <w:rsid w:val="001F187D"/>
    <w:rsid w:val="001F1D37"/>
    <w:rsid w:val="001F33E4"/>
    <w:rsid w:val="001F34D6"/>
    <w:rsid w:val="001F3BD7"/>
    <w:rsid w:val="001F4260"/>
    <w:rsid w:val="001F54A4"/>
    <w:rsid w:val="001F5AE0"/>
    <w:rsid w:val="002000A7"/>
    <w:rsid w:val="002006F0"/>
    <w:rsid w:val="002017E1"/>
    <w:rsid w:val="00203579"/>
    <w:rsid w:val="002036C2"/>
    <w:rsid w:val="00203CE3"/>
    <w:rsid w:val="00204029"/>
    <w:rsid w:val="00204C93"/>
    <w:rsid w:val="00207090"/>
    <w:rsid w:val="0020731C"/>
    <w:rsid w:val="00212A95"/>
    <w:rsid w:val="00214941"/>
    <w:rsid w:val="0021642D"/>
    <w:rsid w:val="00217396"/>
    <w:rsid w:val="002173E7"/>
    <w:rsid w:val="00220440"/>
    <w:rsid w:val="00220BFB"/>
    <w:rsid w:val="002216E7"/>
    <w:rsid w:val="00221ED5"/>
    <w:rsid w:val="0022549D"/>
    <w:rsid w:val="002276C1"/>
    <w:rsid w:val="00227AF2"/>
    <w:rsid w:val="00230637"/>
    <w:rsid w:val="002323B5"/>
    <w:rsid w:val="0023280B"/>
    <w:rsid w:val="002335DC"/>
    <w:rsid w:val="0023376F"/>
    <w:rsid w:val="00233FBC"/>
    <w:rsid w:val="00234432"/>
    <w:rsid w:val="00235B3A"/>
    <w:rsid w:val="00236D09"/>
    <w:rsid w:val="0023708E"/>
    <w:rsid w:val="002422C6"/>
    <w:rsid w:val="00242429"/>
    <w:rsid w:val="00242BF5"/>
    <w:rsid w:val="00242D24"/>
    <w:rsid w:val="00245ED8"/>
    <w:rsid w:val="00245EE0"/>
    <w:rsid w:val="0024663F"/>
    <w:rsid w:val="00247AE9"/>
    <w:rsid w:val="00250F6C"/>
    <w:rsid w:val="00252969"/>
    <w:rsid w:val="00254870"/>
    <w:rsid w:val="00254F06"/>
    <w:rsid w:val="00255014"/>
    <w:rsid w:val="002552BE"/>
    <w:rsid w:val="0025557C"/>
    <w:rsid w:val="00255AF5"/>
    <w:rsid w:val="002560C3"/>
    <w:rsid w:val="0026124F"/>
    <w:rsid w:val="0026149B"/>
    <w:rsid w:val="00261996"/>
    <w:rsid w:val="0026324F"/>
    <w:rsid w:val="00263354"/>
    <w:rsid w:val="00263AEB"/>
    <w:rsid w:val="00264026"/>
    <w:rsid w:val="00265A43"/>
    <w:rsid w:val="0026641D"/>
    <w:rsid w:val="00267E2E"/>
    <w:rsid w:val="002701A7"/>
    <w:rsid w:val="00270A01"/>
    <w:rsid w:val="00271657"/>
    <w:rsid w:val="00271785"/>
    <w:rsid w:val="00271CE6"/>
    <w:rsid w:val="002723DB"/>
    <w:rsid w:val="0027267F"/>
    <w:rsid w:val="002826B3"/>
    <w:rsid w:val="00284F3C"/>
    <w:rsid w:val="00286C11"/>
    <w:rsid w:val="00290E1E"/>
    <w:rsid w:val="00293A02"/>
    <w:rsid w:val="00293EF3"/>
    <w:rsid w:val="002952C0"/>
    <w:rsid w:val="00297190"/>
    <w:rsid w:val="00297FD6"/>
    <w:rsid w:val="002A09E8"/>
    <w:rsid w:val="002A1AA1"/>
    <w:rsid w:val="002A3261"/>
    <w:rsid w:val="002A5C3D"/>
    <w:rsid w:val="002A62A3"/>
    <w:rsid w:val="002B1575"/>
    <w:rsid w:val="002B3746"/>
    <w:rsid w:val="002B3824"/>
    <w:rsid w:val="002B55EE"/>
    <w:rsid w:val="002B577C"/>
    <w:rsid w:val="002B79E6"/>
    <w:rsid w:val="002B7A8C"/>
    <w:rsid w:val="002C1348"/>
    <w:rsid w:val="002C511F"/>
    <w:rsid w:val="002C62C5"/>
    <w:rsid w:val="002D1692"/>
    <w:rsid w:val="002D2921"/>
    <w:rsid w:val="002D48D3"/>
    <w:rsid w:val="002D4A3D"/>
    <w:rsid w:val="002D69BF"/>
    <w:rsid w:val="002D6E99"/>
    <w:rsid w:val="002D6FA0"/>
    <w:rsid w:val="002D71A5"/>
    <w:rsid w:val="002D752E"/>
    <w:rsid w:val="002E161C"/>
    <w:rsid w:val="002E2ED3"/>
    <w:rsid w:val="002F1B1A"/>
    <w:rsid w:val="002F4B1F"/>
    <w:rsid w:val="002F5529"/>
    <w:rsid w:val="002F67B2"/>
    <w:rsid w:val="002F7C9F"/>
    <w:rsid w:val="0030261F"/>
    <w:rsid w:val="00302624"/>
    <w:rsid w:val="0030298B"/>
    <w:rsid w:val="0030506A"/>
    <w:rsid w:val="00305171"/>
    <w:rsid w:val="00305BC4"/>
    <w:rsid w:val="003062B3"/>
    <w:rsid w:val="00306454"/>
    <w:rsid w:val="003104B2"/>
    <w:rsid w:val="0031632E"/>
    <w:rsid w:val="0031715C"/>
    <w:rsid w:val="00317E58"/>
    <w:rsid w:val="0032046D"/>
    <w:rsid w:val="00320D82"/>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2B7"/>
    <w:rsid w:val="00341A38"/>
    <w:rsid w:val="0034336A"/>
    <w:rsid w:val="003446B8"/>
    <w:rsid w:val="00346EE5"/>
    <w:rsid w:val="0034747D"/>
    <w:rsid w:val="00350B0E"/>
    <w:rsid w:val="00352924"/>
    <w:rsid w:val="0035407F"/>
    <w:rsid w:val="00356307"/>
    <w:rsid w:val="00360004"/>
    <w:rsid w:val="00362260"/>
    <w:rsid w:val="00363489"/>
    <w:rsid w:val="00363A9F"/>
    <w:rsid w:val="00363E1C"/>
    <w:rsid w:val="00365D70"/>
    <w:rsid w:val="00366361"/>
    <w:rsid w:val="003665F6"/>
    <w:rsid w:val="00366F21"/>
    <w:rsid w:val="00367977"/>
    <w:rsid w:val="003708C0"/>
    <w:rsid w:val="00371858"/>
    <w:rsid w:val="00371AEA"/>
    <w:rsid w:val="00371C96"/>
    <w:rsid w:val="00372D38"/>
    <w:rsid w:val="00373920"/>
    <w:rsid w:val="003743DB"/>
    <w:rsid w:val="00374EFD"/>
    <w:rsid w:val="00374F5A"/>
    <w:rsid w:val="0037518C"/>
    <w:rsid w:val="00375885"/>
    <w:rsid w:val="003772F9"/>
    <w:rsid w:val="00377C75"/>
    <w:rsid w:val="003803C5"/>
    <w:rsid w:val="00380B33"/>
    <w:rsid w:val="003810F1"/>
    <w:rsid w:val="00381763"/>
    <w:rsid w:val="003829C5"/>
    <w:rsid w:val="00382EDA"/>
    <w:rsid w:val="00385612"/>
    <w:rsid w:val="00385B0E"/>
    <w:rsid w:val="00387B00"/>
    <w:rsid w:val="00387C9A"/>
    <w:rsid w:val="003901AC"/>
    <w:rsid w:val="003905D5"/>
    <w:rsid w:val="00391CBE"/>
    <w:rsid w:val="0039302F"/>
    <w:rsid w:val="003930BD"/>
    <w:rsid w:val="00395FDE"/>
    <w:rsid w:val="003A0562"/>
    <w:rsid w:val="003A0D40"/>
    <w:rsid w:val="003A0E3E"/>
    <w:rsid w:val="003A129C"/>
    <w:rsid w:val="003A58B2"/>
    <w:rsid w:val="003A6595"/>
    <w:rsid w:val="003B012D"/>
    <w:rsid w:val="003B23F9"/>
    <w:rsid w:val="003B37A9"/>
    <w:rsid w:val="003B478D"/>
    <w:rsid w:val="003B47CB"/>
    <w:rsid w:val="003B4978"/>
    <w:rsid w:val="003B67E5"/>
    <w:rsid w:val="003C162D"/>
    <w:rsid w:val="003C1F35"/>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3D"/>
    <w:rsid w:val="00405079"/>
    <w:rsid w:val="00405B4F"/>
    <w:rsid w:val="004065EB"/>
    <w:rsid w:val="00407F70"/>
    <w:rsid w:val="00410171"/>
    <w:rsid w:val="00410C8A"/>
    <w:rsid w:val="00412198"/>
    <w:rsid w:val="004155AD"/>
    <w:rsid w:val="00416830"/>
    <w:rsid w:val="00416E3F"/>
    <w:rsid w:val="00417316"/>
    <w:rsid w:val="00420B6B"/>
    <w:rsid w:val="00424ADE"/>
    <w:rsid w:val="004251A1"/>
    <w:rsid w:val="00425381"/>
    <w:rsid w:val="0042668F"/>
    <w:rsid w:val="00427C12"/>
    <w:rsid w:val="0043114F"/>
    <w:rsid w:val="00431415"/>
    <w:rsid w:val="004319FC"/>
    <w:rsid w:val="00431DC9"/>
    <w:rsid w:val="0043249F"/>
    <w:rsid w:val="0043312F"/>
    <w:rsid w:val="00434129"/>
    <w:rsid w:val="0043675A"/>
    <w:rsid w:val="004407AA"/>
    <w:rsid w:val="00441615"/>
    <w:rsid w:val="004430D7"/>
    <w:rsid w:val="00443E42"/>
    <w:rsid w:val="00445FDB"/>
    <w:rsid w:val="004460FC"/>
    <w:rsid w:val="00447B15"/>
    <w:rsid w:val="00450A77"/>
    <w:rsid w:val="00453652"/>
    <w:rsid w:val="0045453A"/>
    <w:rsid w:val="00456B00"/>
    <w:rsid w:val="00456EF4"/>
    <w:rsid w:val="0045762B"/>
    <w:rsid w:val="00460DE5"/>
    <w:rsid w:val="00462395"/>
    <w:rsid w:val="004631DA"/>
    <w:rsid w:val="00465305"/>
    <w:rsid w:val="00465AFC"/>
    <w:rsid w:val="0046716A"/>
    <w:rsid w:val="004677B6"/>
    <w:rsid w:val="0047026F"/>
    <w:rsid w:val="00470EC0"/>
    <w:rsid w:val="00473462"/>
    <w:rsid w:val="00475AE3"/>
    <w:rsid w:val="00476924"/>
    <w:rsid w:val="00477B3D"/>
    <w:rsid w:val="00482D09"/>
    <w:rsid w:val="00483CE0"/>
    <w:rsid w:val="00487A3A"/>
    <w:rsid w:val="0049042C"/>
    <w:rsid w:val="00490625"/>
    <w:rsid w:val="004910AE"/>
    <w:rsid w:val="00492231"/>
    <w:rsid w:val="00492486"/>
    <w:rsid w:val="004926E6"/>
    <w:rsid w:val="00492CFD"/>
    <w:rsid w:val="004940C2"/>
    <w:rsid w:val="00495540"/>
    <w:rsid w:val="00495F71"/>
    <w:rsid w:val="00496634"/>
    <w:rsid w:val="004966B8"/>
    <w:rsid w:val="00496A89"/>
    <w:rsid w:val="00496B1C"/>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545F"/>
    <w:rsid w:val="004C5492"/>
    <w:rsid w:val="004C6853"/>
    <w:rsid w:val="004C7EB2"/>
    <w:rsid w:val="004D1938"/>
    <w:rsid w:val="004D19C3"/>
    <w:rsid w:val="004D1D2F"/>
    <w:rsid w:val="004D2BC6"/>
    <w:rsid w:val="004D40EE"/>
    <w:rsid w:val="004D430C"/>
    <w:rsid w:val="004D5945"/>
    <w:rsid w:val="004D5C58"/>
    <w:rsid w:val="004D62F0"/>
    <w:rsid w:val="004D673E"/>
    <w:rsid w:val="004E2CF3"/>
    <w:rsid w:val="004E3918"/>
    <w:rsid w:val="004E45DB"/>
    <w:rsid w:val="004E6812"/>
    <w:rsid w:val="004E688F"/>
    <w:rsid w:val="004F0A6C"/>
    <w:rsid w:val="004F10AE"/>
    <w:rsid w:val="004F2496"/>
    <w:rsid w:val="004F3B31"/>
    <w:rsid w:val="004F5550"/>
    <w:rsid w:val="004F761E"/>
    <w:rsid w:val="00500A51"/>
    <w:rsid w:val="00500A8D"/>
    <w:rsid w:val="00506D5C"/>
    <w:rsid w:val="00510885"/>
    <w:rsid w:val="00511AEB"/>
    <w:rsid w:val="00513EC3"/>
    <w:rsid w:val="005149BD"/>
    <w:rsid w:val="00517D62"/>
    <w:rsid w:val="00520583"/>
    <w:rsid w:val="005221D6"/>
    <w:rsid w:val="00522AEE"/>
    <w:rsid w:val="00522E1C"/>
    <w:rsid w:val="00522FE6"/>
    <w:rsid w:val="00523210"/>
    <w:rsid w:val="00524EFF"/>
    <w:rsid w:val="005259AA"/>
    <w:rsid w:val="00525D3F"/>
    <w:rsid w:val="005308C6"/>
    <w:rsid w:val="005315E5"/>
    <w:rsid w:val="00531C5E"/>
    <w:rsid w:val="00532775"/>
    <w:rsid w:val="00533C76"/>
    <w:rsid w:val="00534376"/>
    <w:rsid w:val="005349FB"/>
    <w:rsid w:val="005366DE"/>
    <w:rsid w:val="00536EE4"/>
    <w:rsid w:val="0054102E"/>
    <w:rsid w:val="00542B53"/>
    <w:rsid w:val="00543749"/>
    <w:rsid w:val="00545DE5"/>
    <w:rsid w:val="005474AF"/>
    <w:rsid w:val="005476B5"/>
    <w:rsid w:val="005506CA"/>
    <w:rsid w:val="00552927"/>
    <w:rsid w:val="00552D7A"/>
    <w:rsid w:val="005531A2"/>
    <w:rsid w:val="00556670"/>
    <w:rsid w:val="0055734E"/>
    <w:rsid w:val="005628FF"/>
    <w:rsid w:val="00563BF7"/>
    <w:rsid w:val="0056431C"/>
    <w:rsid w:val="00564390"/>
    <w:rsid w:val="005668DA"/>
    <w:rsid w:val="00566C80"/>
    <w:rsid w:val="005678D7"/>
    <w:rsid w:val="00570897"/>
    <w:rsid w:val="005709EB"/>
    <w:rsid w:val="0057237A"/>
    <w:rsid w:val="00574727"/>
    <w:rsid w:val="00574E0E"/>
    <w:rsid w:val="005750E6"/>
    <w:rsid w:val="005758B5"/>
    <w:rsid w:val="00582C37"/>
    <w:rsid w:val="005851BD"/>
    <w:rsid w:val="005866CD"/>
    <w:rsid w:val="00592A99"/>
    <w:rsid w:val="005930F8"/>
    <w:rsid w:val="005945F4"/>
    <w:rsid w:val="0059584C"/>
    <w:rsid w:val="0059690F"/>
    <w:rsid w:val="005A289D"/>
    <w:rsid w:val="005A3A29"/>
    <w:rsid w:val="005A57DD"/>
    <w:rsid w:val="005A703A"/>
    <w:rsid w:val="005A7A33"/>
    <w:rsid w:val="005B3819"/>
    <w:rsid w:val="005B3CBD"/>
    <w:rsid w:val="005B4AAB"/>
    <w:rsid w:val="005B50BE"/>
    <w:rsid w:val="005C0E6E"/>
    <w:rsid w:val="005C1F93"/>
    <w:rsid w:val="005C2292"/>
    <w:rsid w:val="005C2580"/>
    <w:rsid w:val="005C4370"/>
    <w:rsid w:val="005C44CA"/>
    <w:rsid w:val="005C4991"/>
    <w:rsid w:val="005C62CD"/>
    <w:rsid w:val="005C676E"/>
    <w:rsid w:val="005C6982"/>
    <w:rsid w:val="005D2DA9"/>
    <w:rsid w:val="005D338C"/>
    <w:rsid w:val="005D3F94"/>
    <w:rsid w:val="005E171E"/>
    <w:rsid w:val="005E2ADD"/>
    <w:rsid w:val="005E2D88"/>
    <w:rsid w:val="005E37C6"/>
    <w:rsid w:val="005E3CFC"/>
    <w:rsid w:val="005E4A00"/>
    <w:rsid w:val="005E4D7B"/>
    <w:rsid w:val="005E5522"/>
    <w:rsid w:val="005E6063"/>
    <w:rsid w:val="005F00CF"/>
    <w:rsid w:val="005F0270"/>
    <w:rsid w:val="005F0A50"/>
    <w:rsid w:val="005F0DC7"/>
    <w:rsid w:val="005F0DF2"/>
    <w:rsid w:val="005F1946"/>
    <w:rsid w:val="005F4959"/>
    <w:rsid w:val="005F62CE"/>
    <w:rsid w:val="005F6702"/>
    <w:rsid w:val="005F6BBE"/>
    <w:rsid w:val="005F6DFD"/>
    <w:rsid w:val="005F7360"/>
    <w:rsid w:val="006021CB"/>
    <w:rsid w:val="00602554"/>
    <w:rsid w:val="006025D9"/>
    <w:rsid w:val="00603FB1"/>
    <w:rsid w:val="006041FB"/>
    <w:rsid w:val="00606F85"/>
    <w:rsid w:val="006076BB"/>
    <w:rsid w:val="00607E9B"/>
    <w:rsid w:val="00610764"/>
    <w:rsid w:val="00610910"/>
    <w:rsid w:val="00611E06"/>
    <w:rsid w:val="006128E9"/>
    <w:rsid w:val="00613A67"/>
    <w:rsid w:val="00613F68"/>
    <w:rsid w:val="0061656E"/>
    <w:rsid w:val="00617709"/>
    <w:rsid w:val="00620589"/>
    <w:rsid w:val="0062249A"/>
    <w:rsid w:val="006233EB"/>
    <w:rsid w:val="00623E4A"/>
    <w:rsid w:val="00625953"/>
    <w:rsid w:val="00630046"/>
    <w:rsid w:val="00636073"/>
    <w:rsid w:val="00636A98"/>
    <w:rsid w:val="00636ADA"/>
    <w:rsid w:val="006373DB"/>
    <w:rsid w:val="006401D7"/>
    <w:rsid w:val="00640207"/>
    <w:rsid w:val="00640ADB"/>
    <w:rsid w:val="00644521"/>
    <w:rsid w:val="006458EE"/>
    <w:rsid w:val="00645B90"/>
    <w:rsid w:val="00646319"/>
    <w:rsid w:val="00646D1B"/>
    <w:rsid w:val="00650209"/>
    <w:rsid w:val="00650879"/>
    <w:rsid w:val="00656CE0"/>
    <w:rsid w:val="00662D8E"/>
    <w:rsid w:val="00662F9A"/>
    <w:rsid w:val="006634D2"/>
    <w:rsid w:val="00663BD1"/>
    <w:rsid w:val="0066444D"/>
    <w:rsid w:val="00665BF5"/>
    <w:rsid w:val="00666D87"/>
    <w:rsid w:val="006704D2"/>
    <w:rsid w:val="00670784"/>
    <w:rsid w:val="00673043"/>
    <w:rsid w:val="006739DC"/>
    <w:rsid w:val="0067415A"/>
    <w:rsid w:val="0067418F"/>
    <w:rsid w:val="00677775"/>
    <w:rsid w:val="00677B69"/>
    <w:rsid w:val="00681758"/>
    <w:rsid w:val="00684EC9"/>
    <w:rsid w:val="00685EA7"/>
    <w:rsid w:val="00687DED"/>
    <w:rsid w:val="0069042A"/>
    <w:rsid w:val="00690978"/>
    <w:rsid w:val="00691E36"/>
    <w:rsid w:val="00694911"/>
    <w:rsid w:val="006959CE"/>
    <w:rsid w:val="006A111C"/>
    <w:rsid w:val="006A4411"/>
    <w:rsid w:val="006A5041"/>
    <w:rsid w:val="006A56CA"/>
    <w:rsid w:val="006A6D66"/>
    <w:rsid w:val="006B08AB"/>
    <w:rsid w:val="006B0AA5"/>
    <w:rsid w:val="006B39BC"/>
    <w:rsid w:val="006B3ECB"/>
    <w:rsid w:val="006B4C0F"/>
    <w:rsid w:val="006B6AB7"/>
    <w:rsid w:val="006C03CA"/>
    <w:rsid w:val="006C0AC6"/>
    <w:rsid w:val="006C1A56"/>
    <w:rsid w:val="006C28BB"/>
    <w:rsid w:val="006C2F99"/>
    <w:rsid w:val="006C410F"/>
    <w:rsid w:val="006C43AD"/>
    <w:rsid w:val="006C5152"/>
    <w:rsid w:val="006C51F0"/>
    <w:rsid w:val="006C5E39"/>
    <w:rsid w:val="006C6E44"/>
    <w:rsid w:val="006C7D42"/>
    <w:rsid w:val="006D031E"/>
    <w:rsid w:val="006D1768"/>
    <w:rsid w:val="006D58E1"/>
    <w:rsid w:val="006D6775"/>
    <w:rsid w:val="006E1DAC"/>
    <w:rsid w:val="006E242D"/>
    <w:rsid w:val="006E252E"/>
    <w:rsid w:val="006E2E27"/>
    <w:rsid w:val="006E4C93"/>
    <w:rsid w:val="006E5DAB"/>
    <w:rsid w:val="006E5DAF"/>
    <w:rsid w:val="006E74D2"/>
    <w:rsid w:val="006F2206"/>
    <w:rsid w:val="006F29B7"/>
    <w:rsid w:val="006F2AB7"/>
    <w:rsid w:val="006F2FC6"/>
    <w:rsid w:val="006F311C"/>
    <w:rsid w:val="006F33B9"/>
    <w:rsid w:val="006F407F"/>
    <w:rsid w:val="006F41E2"/>
    <w:rsid w:val="006F4556"/>
    <w:rsid w:val="006F4975"/>
    <w:rsid w:val="006F5EB7"/>
    <w:rsid w:val="006F763A"/>
    <w:rsid w:val="0070097D"/>
    <w:rsid w:val="00700986"/>
    <w:rsid w:val="00700D37"/>
    <w:rsid w:val="0070243B"/>
    <w:rsid w:val="007053C7"/>
    <w:rsid w:val="007147C3"/>
    <w:rsid w:val="007166DC"/>
    <w:rsid w:val="007211AF"/>
    <w:rsid w:val="0072175C"/>
    <w:rsid w:val="00722059"/>
    <w:rsid w:val="007236AE"/>
    <w:rsid w:val="00723BD2"/>
    <w:rsid w:val="00723C25"/>
    <w:rsid w:val="00724888"/>
    <w:rsid w:val="00724D77"/>
    <w:rsid w:val="007264FF"/>
    <w:rsid w:val="00726EE9"/>
    <w:rsid w:val="00727E13"/>
    <w:rsid w:val="00730599"/>
    <w:rsid w:val="00730C33"/>
    <w:rsid w:val="007314D5"/>
    <w:rsid w:val="0073190C"/>
    <w:rsid w:val="00731A7F"/>
    <w:rsid w:val="00731DAF"/>
    <w:rsid w:val="007367E4"/>
    <w:rsid w:val="007379BE"/>
    <w:rsid w:val="00741030"/>
    <w:rsid w:val="00741E8B"/>
    <w:rsid w:val="00743B2A"/>
    <w:rsid w:val="007446BE"/>
    <w:rsid w:val="00744707"/>
    <w:rsid w:val="00745D14"/>
    <w:rsid w:val="00750F3B"/>
    <w:rsid w:val="007527E2"/>
    <w:rsid w:val="00755B2D"/>
    <w:rsid w:val="0075686B"/>
    <w:rsid w:val="00757B79"/>
    <w:rsid w:val="00760EA2"/>
    <w:rsid w:val="00761443"/>
    <w:rsid w:val="007709AA"/>
    <w:rsid w:val="0077116A"/>
    <w:rsid w:val="0077245D"/>
    <w:rsid w:val="007734D5"/>
    <w:rsid w:val="00774D45"/>
    <w:rsid w:val="00774EE9"/>
    <w:rsid w:val="00775FCE"/>
    <w:rsid w:val="007801A1"/>
    <w:rsid w:val="007805B6"/>
    <w:rsid w:val="007807F0"/>
    <w:rsid w:val="0078352B"/>
    <w:rsid w:val="007843AF"/>
    <w:rsid w:val="00785D93"/>
    <w:rsid w:val="00786D20"/>
    <w:rsid w:val="00790550"/>
    <w:rsid w:val="00790998"/>
    <w:rsid w:val="00791DE4"/>
    <w:rsid w:val="007921AD"/>
    <w:rsid w:val="00793756"/>
    <w:rsid w:val="0079385A"/>
    <w:rsid w:val="007953FC"/>
    <w:rsid w:val="00797EA3"/>
    <w:rsid w:val="007A1398"/>
    <w:rsid w:val="007A1418"/>
    <w:rsid w:val="007A1DF5"/>
    <w:rsid w:val="007A2475"/>
    <w:rsid w:val="007A2676"/>
    <w:rsid w:val="007B0546"/>
    <w:rsid w:val="007B192E"/>
    <w:rsid w:val="007B2966"/>
    <w:rsid w:val="007B424D"/>
    <w:rsid w:val="007B43D3"/>
    <w:rsid w:val="007B5666"/>
    <w:rsid w:val="007C0366"/>
    <w:rsid w:val="007C2EEC"/>
    <w:rsid w:val="007C337B"/>
    <w:rsid w:val="007C379F"/>
    <w:rsid w:val="007C448A"/>
    <w:rsid w:val="007C498C"/>
    <w:rsid w:val="007C4DCA"/>
    <w:rsid w:val="007C5963"/>
    <w:rsid w:val="007C675C"/>
    <w:rsid w:val="007C6E52"/>
    <w:rsid w:val="007C6FC7"/>
    <w:rsid w:val="007D03D4"/>
    <w:rsid w:val="007D1E8B"/>
    <w:rsid w:val="007D2BE5"/>
    <w:rsid w:val="007D2D13"/>
    <w:rsid w:val="007D2F3F"/>
    <w:rsid w:val="007D37AD"/>
    <w:rsid w:val="007D79EB"/>
    <w:rsid w:val="007E0CC0"/>
    <w:rsid w:val="007E1682"/>
    <w:rsid w:val="007E16F6"/>
    <w:rsid w:val="007E4E5E"/>
    <w:rsid w:val="007E624A"/>
    <w:rsid w:val="007E6D4D"/>
    <w:rsid w:val="007E6F51"/>
    <w:rsid w:val="007F0578"/>
    <w:rsid w:val="007F1A0F"/>
    <w:rsid w:val="007F5F25"/>
    <w:rsid w:val="007F71CE"/>
    <w:rsid w:val="007F7290"/>
    <w:rsid w:val="007F729B"/>
    <w:rsid w:val="007F72AE"/>
    <w:rsid w:val="008007F7"/>
    <w:rsid w:val="008014E3"/>
    <w:rsid w:val="00801854"/>
    <w:rsid w:val="00802315"/>
    <w:rsid w:val="008027A6"/>
    <w:rsid w:val="00803D45"/>
    <w:rsid w:val="00803D84"/>
    <w:rsid w:val="00803DBA"/>
    <w:rsid w:val="00803F1B"/>
    <w:rsid w:val="0080567C"/>
    <w:rsid w:val="00805AAA"/>
    <w:rsid w:val="00811F7A"/>
    <w:rsid w:val="008123BB"/>
    <w:rsid w:val="00812B08"/>
    <w:rsid w:val="00814162"/>
    <w:rsid w:val="008143CF"/>
    <w:rsid w:val="00814B79"/>
    <w:rsid w:val="008166BF"/>
    <w:rsid w:val="008168D9"/>
    <w:rsid w:val="00820FF9"/>
    <w:rsid w:val="008213A3"/>
    <w:rsid w:val="008242CC"/>
    <w:rsid w:val="00825588"/>
    <w:rsid w:val="008274E3"/>
    <w:rsid w:val="00827E76"/>
    <w:rsid w:val="00830457"/>
    <w:rsid w:val="00830B88"/>
    <w:rsid w:val="00831792"/>
    <w:rsid w:val="00831D82"/>
    <w:rsid w:val="00831FF3"/>
    <w:rsid w:val="0083450D"/>
    <w:rsid w:val="008348BF"/>
    <w:rsid w:val="00835BE6"/>
    <w:rsid w:val="008370E6"/>
    <w:rsid w:val="0084113B"/>
    <w:rsid w:val="008411B8"/>
    <w:rsid w:val="00841279"/>
    <w:rsid w:val="00842355"/>
    <w:rsid w:val="00842FFD"/>
    <w:rsid w:val="00844BD9"/>
    <w:rsid w:val="008452D2"/>
    <w:rsid w:val="00845931"/>
    <w:rsid w:val="0084666A"/>
    <w:rsid w:val="00847642"/>
    <w:rsid w:val="00847E3F"/>
    <w:rsid w:val="00847ECA"/>
    <w:rsid w:val="0085662F"/>
    <w:rsid w:val="00856EF8"/>
    <w:rsid w:val="008607D4"/>
    <w:rsid w:val="00862AD9"/>
    <w:rsid w:val="00862BD5"/>
    <w:rsid w:val="008631F2"/>
    <w:rsid w:val="008664BB"/>
    <w:rsid w:val="00867A94"/>
    <w:rsid w:val="008708A1"/>
    <w:rsid w:val="008722EB"/>
    <w:rsid w:val="008723C5"/>
    <w:rsid w:val="00872D93"/>
    <w:rsid w:val="0087310E"/>
    <w:rsid w:val="00873940"/>
    <w:rsid w:val="00874397"/>
    <w:rsid w:val="0087498D"/>
    <w:rsid w:val="00875A6D"/>
    <w:rsid w:val="00876BAB"/>
    <w:rsid w:val="008801F0"/>
    <w:rsid w:val="0088108D"/>
    <w:rsid w:val="00881395"/>
    <w:rsid w:val="00882EB7"/>
    <w:rsid w:val="00883820"/>
    <w:rsid w:val="00883989"/>
    <w:rsid w:val="00887116"/>
    <w:rsid w:val="00887688"/>
    <w:rsid w:val="0089089C"/>
    <w:rsid w:val="00892ADC"/>
    <w:rsid w:val="00893E71"/>
    <w:rsid w:val="008944ED"/>
    <w:rsid w:val="00895888"/>
    <w:rsid w:val="00895EF0"/>
    <w:rsid w:val="008960B3"/>
    <w:rsid w:val="00896A89"/>
    <w:rsid w:val="008A071A"/>
    <w:rsid w:val="008A28AA"/>
    <w:rsid w:val="008A37B8"/>
    <w:rsid w:val="008A3AEA"/>
    <w:rsid w:val="008A4F65"/>
    <w:rsid w:val="008A6170"/>
    <w:rsid w:val="008A7739"/>
    <w:rsid w:val="008A7842"/>
    <w:rsid w:val="008A7AB5"/>
    <w:rsid w:val="008B04FA"/>
    <w:rsid w:val="008B0500"/>
    <w:rsid w:val="008B32BE"/>
    <w:rsid w:val="008B4643"/>
    <w:rsid w:val="008C2764"/>
    <w:rsid w:val="008C430A"/>
    <w:rsid w:val="008C4861"/>
    <w:rsid w:val="008C4C26"/>
    <w:rsid w:val="008C5FC7"/>
    <w:rsid w:val="008C696C"/>
    <w:rsid w:val="008C6B29"/>
    <w:rsid w:val="008C6C5F"/>
    <w:rsid w:val="008D58B1"/>
    <w:rsid w:val="008D592A"/>
    <w:rsid w:val="008D7B13"/>
    <w:rsid w:val="008E06E3"/>
    <w:rsid w:val="008E0D78"/>
    <w:rsid w:val="008E16B3"/>
    <w:rsid w:val="008E6D61"/>
    <w:rsid w:val="008F0CFF"/>
    <w:rsid w:val="008F1CA2"/>
    <w:rsid w:val="008F26E7"/>
    <w:rsid w:val="008F51A6"/>
    <w:rsid w:val="008F6056"/>
    <w:rsid w:val="008F672A"/>
    <w:rsid w:val="008F7B67"/>
    <w:rsid w:val="00900434"/>
    <w:rsid w:val="00901B23"/>
    <w:rsid w:val="00901C50"/>
    <w:rsid w:val="00901EE8"/>
    <w:rsid w:val="009031C7"/>
    <w:rsid w:val="00903A1A"/>
    <w:rsid w:val="00903B8A"/>
    <w:rsid w:val="00904B99"/>
    <w:rsid w:val="00906AE1"/>
    <w:rsid w:val="00906E0E"/>
    <w:rsid w:val="00907401"/>
    <w:rsid w:val="0090755A"/>
    <w:rsid w:val="009105E3"/>
    <w:rsid w:val="0091092C"/>
    <w:rsid w:val="00915956"/>
    <w:rsid w:val="0091775E"/>
    <w:rsid w:val="00917A6E"/>
    <w:rsid w:val="0092097F"/>
    <w:rsid w:val="009209B3"/>
    <w:rsid w:val="0092119D"/>
    <w:rsid w:val="00922172"/>
    <w:rsid w:val="00923303"/>
    <w:rsid w:val="00923345"/>
    <w:rsid w:val="00923866"/>
    <w:rsid w:val="00923B10"/>
    <w:rsid w:val="00924EF5"/>
    <w:rsid w:val="00925342"/>
    <w:rsid w:val="00925CEA"/>
    <w:rsid w:val="00926918"/>
    <w:rsid w:val="0092722A"/>
    <w:rsid w:val="009276AF"/>
    <w:rsid w:val="00931514"/>
    <w:rsid w:val="009328BF"/>
    <w:rsid w:val="00935F30"/>
    <w:rsid w:val="00941C78"/>
    <w:rsid w:val="0094439E"/>
    <w:rsid w:val="00944D87"/>
    <w:rsid w:val="00944ECC"/>
    <w:rsid w:val="00945520"/>
    <w:rsid w:val="00947357"/>
    <w:rsid w:val="00947F34"/>
    <w:rsid w:val="0095031F"/>
    <w:rsid w:val="00952149"/>
    <w:rsid w:val="00953C1E"/>
    <w:rsid w:val="00954046"/>
    <w:rsid w:val="00955E44"/>
    <w:rsid w:val="00962190"/>
    <w:rsid w:val="009627A6"/>
    <w:rsid w:val="00963BCA"/>
    <w:rsid w:val="009645E9"/>
    <w:rsid w:val="00964DA7"/>
    <w:rsid w:val="00964DD2"/>
    <w:rsid w:val="0096674B"/>
    <w:rsid w:val="0097076E"/>
    <w:rsid w:val="00971841"/>
    <w:rsid w:val="00971954"/>
    <w:rsid w:val="0097437F"/>
    <w:rsid w:val="009747B6"/>
    <w:rsid w:val="00975575"/>
    <w:rsid w:val="0097621C"/>
    <w:rsid w:val="0097651A"/>
    <w:rsid w:val="009805C6"/>
    <w:rsid w:val="009813AE"/>
    <w:rsid w:val="00982526"/>
    <w:rsid w:val="0098429B"/>
    <w:rsid w:val="009851E4"/>
    <w:rsid w:val="009869E6"/>
    <w:rsid w:val="009879F8"/>
    <w:rsid w:val="00990DAF"/>
    <w:rsid w:val="009924CF"/>
    <w:rsid w:val="00992AD9"/>
    <w:rsid w:val="009954BE"/>
    <w:rsid w:val="0099615B"/>
    <w:rsid w:val="00996D1F"/>
    <w:rsid w:val="009970F9"/>
    <w:rsid w:val="00997F90"/>
    <w:rsid w:val="009A0A8A"/>
    <w:rsid w:val="009A0C4F"/>
    <w:rsid w:val="009A0EBC"/>
    <w:rsid w:val="009A399A"/>
    <w:rsid w:val="009A3A57"/>
    <w:rsid w:val="009A415C"/>
    <w:rsid w:val="009A4F37"/>
    <w:rsid w:val="009B029F"/>
    <w:rsid w:val="009B0C62"/>
    <w:rsid w:val="009B1FE4"/>
    <w:rsid w:val="009B4A36"/>
    <w:rsid w:val="009B4E72"/>
    <w:rsid w:val="009B54DD"/>
    <w:rsid w:val="009B5780"/>
    <w:rsid w:val="009B66A5"/>
    <w:rsid w:val="009C02B6"/>
    <w:rsid w:val="009C06A5"/>
    <w:rsid w:val="009C3243"/>
    <w:rsid w:val="009C3EF8"/>
    <w:rsid w:val="009C4AB7"/>
    <w:rsid w:val="009C7793"/>
    <w:rsid w:val="009D002A"/>
    <w:rsid w:val="009D0057"/>
    <w:rsid w:val="009D28EF"/>
    <w:rsid w:val="009D3CA3"/>
    <w:rsid w:val="009D47B2"/>
    <w:rsid w:val="009D584F"/>
    <w:rsid w:val="009D5D6E"/>
    <w:rsid w:val="009E12C5"/>
    <w:rsid w:val="009E375A"/>
    <w:rsid w:val="009E381F"/>
    <w:rsid w:val="009E3AA1"/>
    <w:rsid w:val="009E48B0"/>
    <w:rsid w:val="009E56E2"/>
    <w:rsid w:val="009F0AC6"/>
    <w:rsid w:val="009F0B93"/>
    <w:rsid w:val="009F18D4"/>
    <w:rsid w:val="009F1980"/>
    <w:rsid w:val="009F3FB7"/>
    <w:rsid w:val="009F42D8"/>
    <w:rsid w:val="009F6484"/>
    <w:rsid w:val="009F65AA"/>
    <w:rsid w:val="009F758E"/>
    <w:rsid w:val="009F76D1"/>
    <w:rsid w:val="009F7E6F"/>
    <w:rsid w:val="00A02374"/>
    <w:rsid w:val="00A0340E"/>
    <w:rsid w:val="00A03A93"/>
    <w:rsid w:val="00A040B4"/>
    <w:rsid w:val="00A052EA"/>
    <w:rsid w:val="00A06335"/>
    <w:rsid w:val="00A07011"/>
    <w:rsid w:val="00A10B3F"/>
    <w:rsid w:val="00A11E40"/>
    <w:rsid w:val="00A1351A"/>
    <w:rsid w:val="00A13B65"/>
    <w:rsid w:val="00A14827"/>
    <w:rsid w:val="00A17088"/>
    <w:rsid w:val="00A17176"/>
    <w:rsid w:val="00A1774E"/>
    <w:rsid w:val="00A20988"/>
    <w:rsid w:val="00A21C93"/>
    <w:rsid w:val="00A232F8"/>
    <w:rsid w:val="00A23482"/>
    <w:rsid w:val="00A23727"/>
    <w:rsid w:val="00A24C51"/>
    <w:rsid w:val="00A25E95"/>
    <w:rsid w:val="00A25F2A"/>
    <w:rsid w:val="00A260E9"/>
    <w:rsid w:val="00A26176"/>
    <w:rsid w:val="00A277CF"/>
    <w:rsid w:val="00A30221"/>
    <w:rsid w:val="00A30241"/>
    <w:rsid w:val="00A303A8"/>
    <w:rsid w:val="00A3221F"/>
    <w:rsid w:val="00A32C65"/>
    <w:rsid w:val="00A346C0"/>
    <w:rsid w:val="00A35F7F"/>
    <w:rsid w:val="00A366A5"/>
    <w:rsid w:val="00A41D0D"/>
    <w:rsid w:val="00A41E04"/>
    <w:rsid w:val="00A42D1F"/>
    <w:rsid w:val="00A43E1B"/>
    <w:rsid w:val="00A460A9"/>
    <w:rsid w:val="00A469D3"/>
    <w:rsid w:val="00A50BAF"/>
    <w:rsid w:val="00A5172D"/>
    <w:rsid w:val="00A5175C"/>
    <w:rsid w:val="00A51D63"/>
    <w:rsid w:val="00A52EED"/>
    <w:rsid w:val="00A53170"/>
    <w:rsid w:val="00A54A1A"/>
    <w:rsid w:val="00A54F9C"/>
    <w:rsid w:val="00A55860"/>
    <w:rsid w:val="00A60181"/>
    <w:rsid w:val="00A60225"/>
    <w:rsid w:val="00A60324"/>
    <w:rsid w:val="00A61B32"/>
    <w:rsid w:val="00A61D28"/>
    <w:rsid w:val="00A625A8"/>
    <w:rsid w:val="00A63850"/>
    <w:rsid w:val="00A63ED4"/>
    <w:rsid w:val="00A6444A"/>
    <w:rsid w:val="00A66351"/>
    <w:rsid w:val="00A67423"/>
    <w:rsid w:val="00A67F74"/>
    <w:rsid w:val="00A71183"/>
    <w:rsid w:val="00A711AD"/>
    <w:rsid w:val="00A74EF0"/>
    <w:rsid w:val="00A751C2"/>
    <w:rsid w:val="00A753C6"/>
    <w:rsid w:val="00A76672"/>
    <w:rsid w:val="00A7696C"/>
    <w:rsid w:val="00A77D6B"/>
    <w:rsid w:val="00A80B9C"/>
    <w:rsid w:val="00A82713"/>
    <w:rsid w:val="00A83304"/>
    <w:rsid w:val="00A8398A"/>
    <w:rsid w:val="00A83B2D"/>
    <w:rsid w:val="00A83DBA"/>
    <w:rsid w:val="00A853A3"/>
    <w:rsid w:val="00A8542A"/>
    <w:rsid w:val="00A867E2"/>
    <w:rsid w:val="00A870C1"/>
    <w:rsid w:val="00A875DB"/>
    <w:rsid w:val="00A8789C"/>
    <w:rsid w:val="00A87E8F"/>
    <w:rsid w:val="00A91C2B"/>
    <w:rsid w:val="00A91CA1"/>
    <w:rsid w:val="00A92AA2"/>
    <w:rsid w:val="00A9338A"/>
    <w:rsid w:val="00A954F8"/>
    <w:rsid w:val="00A965D3"/>
    <w:rsid w:val="00A97530"/>
    <w:rsid w:val="00AA0C92"/>
    <w:rsid w:val="00AA0EC6"/>
    <w:rsid w:val="00AA1F08"/>
    <w:rsid w:val="00AA4D06"/>
    <w:rsid w:val="00AA5058"/>
    <w:rsid w:val="00AA5D1D"/>
    <w:rsid w:val="00AA7F97"/>
    <w:rsid w:val="00AB112E"/>
    <w:rsid w:val="00AB227A"/>
    <w:rsid w:val="00AB3019"/>
    <w:rsid w:val="00AB4D3D"/>
    <w:rsid w:val="00AB5D8A"/>
    <w:rsid w:val="00AB61B2"/>
    <w:rsid w:val="00AB7236"/>
    <w:rsid w:val="00AC0ED5"/>
    <w:rsid w:val="00AC116A"/>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39F8"/>
    <w:rsid w:val="00AF53E2"/>
    <w:rsid w:val="00AF6D4A"/>
    <w:rsid w:val="00B01824"/>
    <w:rsid w:val="00B0343E"/>
    <w:rsid w:val="00B03959"/>
    <w:rsid w:val="00B07D67"/>
    <w:rsid w:val="00B10150"/>
    <w:rsid w:val="00B12154"/>
    <w:rsid w:val="00B152CA"/>
    <w:rsid w:val="00B1743B"/>
    <w:rsid w:val="00B177ED"/>
    <w:rsid w:val="00B238A3"/>
    <w:rsid w:val="00B23D09"/>
    <w:rsid w:val="00B26566"/>
    <w:rsid w:val="00B268B1"/>
    <w:rsid w:val="00B27739"/>
    <w:rsid w:val="00B27B19"/>
    <w:rsid w:val="00B27D2F"/>
    <w:rsid w:val="00B32553"/>
    <w:rsid w:val="00B3330A"/>
    <w:rsid w:val="00B3432A"/>
    <w:rsid w:val="00B41618"/>
    <w:rsid w:val="00B41D69"/>
    <w:rsid w:val="00B42713"/>
    <w:rsid w:val="00B44A20"/>
    <w:rsid w:val="00B454C7"/>
    <w:rsid w:val="00B45D81"/>
    <w:rsid w:val="00B45F19"/>
    <w:rsid w:val="00B46D03"/>
    <w:rsid w:val="00B47AD5"/>
    <w:rsid w:val="00B51699"/>
    <w:rsid w:val="00B5223A"/>
    <w:rsid w:val="00B52CFC"/>
    <w:rsid w:val="00B53595"/>
    <w:rsid w:val="00B54D78"/>
    <w:rsid w:val="00B56D4E"/>
    <w:rsid w:val="00B57929"/>
    <w:rsid w:val="00B600BD"/>
    <w:rsid w:val="00B6034B"/>
    <w:rsid w:val="00B64573"/>
    <w:rsid w:val="00B64AA4"/>
    <w:rsid w:val="00B718F7"/>
    <w:rsid w:val="00B71C23"/>
    <w:rsid w:val="00B73986"/>
    <w:rsid w:val="00B77758"/>
    <w:rsid w:val="00B84593"/>
    <w:rsid w:val="00B8689D"/>
    <w:rsid w:val="00B87544"/>
    <w:rsid w:val="00B87D59"/>
    <w:rsid w:val="00B90D8B"/>
    <w:rsid w:val="00B93C8C"/>
    <w:rsid w:val="00B94564"/>
    <w:rsid w:val="00B96E68"/>
    <w:rsid w:val="00B97E9E"/>
    <w:rsid w:val="00BA0739"/>
    <w:rsid w:val="00BA099C"/>
    <w:rsid w:val="00BA0BAF"/>
    <w:rsid w:val="00BA0C0E"/>
    <w:rsid w:val="00BA2BD6"/>
    <w:rsid w:val="00BA35F5"/>
    <w:rsid w:val="00BA36FB"/>
    <w:rsid w:val="00BA6706"/>
    <w:rsid w:val="00BA691F"/>
    <w:rsid w:val="00BB0A86"/>
    <w:rsid w:val="00BB0CC8"/>
    <w:rsid w:val="00BB1C49"/>
    <w:rsid w:val="00BB27A7"/>
    <w:rsid w:val="00BB492C"/>
    <w:rsid w:val="00BB4A21"/>
    <w:rsid w:val="00BB525C"/>
    <w:rsid w:val="00BB5A0F"/>
    <w:rsid w:val="00BB5BBA"/>
    <w:rsid w:val="00BB612A"/>
    <w:rsid w:val="00BC0D72"/>
    <w:rsid w:val="00BC11D0"/>
    <w:rsid w:val="00BC1754"/>
    <w:rsid w:val="00BC4319"/>
    <w:rsid w:val="00BC4A48"/>
    <w:rsid w:val="00BC5C55"/>
    <w:rsid w:val="00BC5E99"/>
    <w:rsid w:val="00BC62AD"/>
    <w:rsid w:val="00BC6DAA"/>
    <w:rsid w:val="00BD135B"/>
    <w:rsid w:val="00BD3369"/>
    <w:rsid w:val="00BD44DC"/>
    <w:rsid w:val="00BD5763"/>
    <w:rsid w:val="00BE112E"/>
    <w:rsid w:val="00BE14E9"/>
    <w:rsid w:val="00BE1ADC"/>
    <w:rsid w:val="00BE5495"/>
    <w:rsid w:val="00BE62BD"/>
    <w:rsid w:val="00BE7049"/>
    <w:rsid w:val="00BE7F21"/>
    <w:rsid w:val="00BF2B85"/>
    <w:rsid w:val="00BF3E83"/>
    <w:rsid w:val="00BF472D"/>
    <w:rsid w:val="00BF49D5"/>
    <w:rsid w:val="00BF5216"/>
    <w:rsid w:val="00BF568E"/>
    <w:rsid w:val="00BF6213"/>
    <w:rsid w:val="00C0198C"/>
    <w:rsid w:val="00C01B2F"/>
    <w:rsid w:val="00C02181"/>
    <w:rsid w:val="00C02E36"/>
    <w:rsid w:val="00C0308D"/>
    <w:rsid w:val="00C0386D"/>
    <w:rsid w:val="00C04817"/>
    <w:rsid w:val="00C04B2E"/>
    <w:rsid w:val="00C052C0"/>
    <w:rsid w:val="00C10C54"/>
    <w:rsid w:val="00C1139F"/>
    <w:rsid w:val="00C118AE"/>
    <w:rsid w:val="00C122DA"/>
    <w:rsid w:val="00C13309"/>
    <w:rsid w:val="00C14522"/>
    <w:rsid w:val="00C14FDD"/>
    <w:rsid w:val="00C15288"/>
    <w:rsid w:val="00C15914"/>
    <w:rsid w:val="00C162BF"/>
    <w:rsid w:val="00C162CD"/>
    <w:rsid w:val="00C16B77"/>
    <w:rsid w:val="00C17DD2"/>
    <w:rsid w:val="00C2094B"/>
    <w:rsid w:val="00C2095C"/>
    <w:rsid w:val="00C22255"/>
    <w:rsid w:val="00C24087"/>
    <w:rsid w:val="00C2510F"/>
    <w:rsid w:val="00C27A9D"/>
    <w:rsid w:val="00C30402"/>
    <w:rsid w:val="00C315B3"/>
    <w:rsid w:val="00C34014"/>
    <w:rsid w:val="00C340C4"/>
    <w:rsid w:val="00C34EC8"/>
    <w:rsid w:val="00C353C5"/>
    <w:rsid w:val="00C360EE"/>
    <w:rsid w:val="00C40500"/>
    <w:rsid w:val="00C42097"/>
    <w:rsid w:val="00C4430C"/>
    <w:rsid w:val="00C4539E"/>
    <w:rsid w:val="00C46DDC"/>
    <w:rsid w:val="00C47A90"/>
    <w:rsid w:val="00C522E8"/>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75DE5"/>
    <w:rsid w:val="00C760B4"/>
    <w:rsid w:val="00C81515"/>
    <w:rsid w:val="00C82AEE"/>
    <w:rsid w:val="00C83BF1"/>
    <w:rsid w:val="00C87F26"/>
    <w:rsid w:val="00C902B0"/>
    <w:rsid w:val="00C91155"/>
    <w:rsid w:val="00C9268F"/>
    <w:rsid w:val="00C92B82"/>
    <w:rsid w:val="00C9422B"/>
    <w:rsid w:val="00C94E3F"/>
    <w:rsid w:val="00C9516C"/>
    <w:rsid w:val="00C954F7"/>
    <w:rsid w:val="00C97D8B"/>
    <w:rsid w:val="00CA25E7"/>
    <w:rsid w:val="00CA561E"/>
    <w:rsid w:val="00CA5BC6"/>
    <w:rsid w:val="00CA628E"/>
    <w:rsid w:val="00CA6733"/>
    <w:rsid w:val="00CA676E"/>
    <w:rsid w:val="00CA740E"/>
    <w:rsid w:val="00CA77F6"/>
    <w:rsid w:val="00CA7BD6"/>
    <w:rsid w:val="00CB0724"/>
    <w:rsid w:val="00CB091E"/>
    <w:rsid w:val="00CB2025"/>
    <w:rsid w:val="00CB4583"/>
    <w:rsid w:val="00CB53D5"/>
    <w:rsid w:val="00CB5704"/>
    <w:rsid w:val="00CB6105"/>
    <w:rsid w:val="00CC04EA"/>
    <w:rsid w:val="00CC2F0C"/>
    <w:rsid w:val="00CC31AC"/>
    <w:rsid w:val="00CC3221"/>
    <w:rsid w:val="00CC3A19"/>
    <w:rsid w:val="00CC4810"/>
    <w:rsid w:val="00CC591B"/>
    <w:rsid w:val="00CD0EAF"/>
    <w:rsid w:val="00CD1932"/>
    <w:rsid w:val="00CD32D3"/>
    <w:rsid w:val="00CD3BC6"/>
    <w:rsid w:val="00CD3E4F"/>
    <w:rsid w:val="00CD5B8E"/>
    <w:rsid w:val="00CD6C99"/>
    <w:rsid w:val="00CD71AB"/>
    <w:rsid w:val="00CD76EB"/>
    <w:rsid w:val="00CE1604"/>
    <w:rsid w:val="00CE2576"/>
    <w:rsid w:val="00CE465B"/>
    <w:rsid w:val="00CE4C4C"/>
    <w:rsid w:val="00CE668C"/>
    <w:rsid w:val="00CE6784"/>
    <w:rsid w:val="00CE6D8A"/>
    <w:rsid w:val="00CF1B38"/>
    <w:rsid w:val="00CF29C3"/>
    <w:rsid w:val="00CF3FCE"/>
    <w:rsid w:val="00CF48E1"/>
    <w:rsid w:val="00CF4C17"/>
    <w:rsid w:val="00CF4D60"/>
    <w:rsid w:val="00CF5ADD"/>
    <w:rsid w:val="00CF6A26"/>
    <w:rsid w:val="00CF6C85"/>
    <w:rsid w:val="00CF6CA1"/>
    <w:rsid w:val="00D000A1"/>
    <w:rsid w:val="00D007D0"/>
    <w:rsid w:val="00D00F8D"/>
    <w:rsid w:val="00D00F9E"/>
    <w:rsid w:val="00D06887"/>
    <w:rsid w:val="00D07318"/>
    <w:rsid w:val="00D10CAF"/>
    <w:rsid w:val="00D112B8"/>
    <w:rsid w:val="00D119A8"/>
    <w:rsid w:val="00D12108"/>
    <w:rsid w:val="00D122C1"/>
    <w:rsid w:val="00D123AA"/>
    <w:rsid w:val="00D13EDF"/>
    <w:rsid w:val="00D14B58"/>
    <w:rsid w:val="00D1647C"/>
    <w:rsid w:val="00D169BC"/>
    <w:rsid w:val="00D17887"/>
    <w:rsid w:val="00D225AB"/>
    <w:rsid w:val="00D22DA7"/>
    <w:rsid w:val="00D23FC6"/>
    <w:rsid w:val="00D257F1"/>
    <w:rsid w:val="00D269C0"/>
    <w:rsid w:val="00D275DC"/>
    <w:rsid w:val="00D27DEE"/>
    <w:rsid w:val="00D318D7"/>
    <w:rsid w:val="00D336CB"/>
    <w:rsid w:val="00D33BC7"/>
    <w:rsid w:val="00D33C16"/>
    <w:rsid w:val="00D35B14"/>
    <w:rsid w:val="00D35EF0"/>
    <w:rsid w:val="00D41C02"/>
    <w:rsid w:val="00D50D72"/>
    <w:rsid w:val="00D62332"/>
    <w:rsid w:val="00D62518"/>
    <w:rsid w:val="00D64105"/>
    <w:rsid w:val="00D70CC5"/>
    <w:rsid w:val="00D70FC2"/>
    <w:rsid w:val="00D725E9"/>
    <w:rsid w:val="00D73323"/>
    <w:rsid w:val="00D76813"/>
    <w:rsid w:val="00D779BA"/>
    <w:rsid w:val="00D808B5"/>
    <w:rsid w:val="00D85148"/>
    <w:rsid w:val="00D8562D"/>
    <w:rsid w:val="00D86C37"/>
    <w:rsid w:val="00D871E8"/>
    <w:rsid w:val="00D90FE6"/>
    <w:rsid w:val="00D91027"/>
    <w:rsid w:val="00D913EF"/>
    <w:rsid w:val="00D92027"/>
    <w:rsid w:val="00D94293"/>
    <w:rsid w:val="00D959CB"/>
    <w:rsid w:val="00D97152"/>
    <w:rsid w:val="00DA0CCA"/>
    <w:rsid w:val="00DA1891"/>
    <w:rsid w:val="00DA24DA"/>
    <w:rsid w:val="00DA265C"/>
    <w:rsid w:val="00DA297B"/>
    <w:rsid w:val="00DA341F"/>
    <w:rsid w:val="00DA39F8"/>
    <w:rsid w:val="00DA525D"/>
    <w:rsid w:val="00DA5E34"/>
    <w:rsid w:val="00DA778D"/>
    <w:rsid w:val="00DB0B0A"/>
    <w:rsid w:val="00DB12DD"/>
    <w:rsid w:val="00DB12F9"/>
    <w:rsid w:val="00DB348E"/>
    <w:rsid w:val="00DB3FA2"/>
    <w:rsid w:val="00DB561E"/>
    <w:rsid w:val="00DB72F9"/>
    <w:rsid w:val="00DC0C02"/>
    <w:rsid w:val="00DC1DB1"/>
    <w:rsid w:val="00DC3494"/>
    <w:rsid w:val="00DC4CD4"/>
    <w:rsid w:val="00DC5265"/>
    <w:rsid w:val="00DC552F"/>
    <w:rsid w:val="00DC6DAA"/>
    <w:rsid w:val="00DD0130"/>
    <w:rsid w:val="00DD0993"/>
    <w:rsid w:val="00DD170F"/>
    <w:rsid w:val="00DD1EE8"/>
    <w:rsid w:val="00DD2A10"/>
    <w:rsid w:val="00DD2A6D"/>
    <w:rsid w:val="00DD6B65"/>
    <w:rsid w:val="00DD76EC"/>
    <w:rsid w:val="00DE0152"/>
    <w:rsid w:val="00DE304F"/>
    <w:rsid w:val="00DE461C"/>
    <w:rsid w:val="00DE62AB"/>
    <w:rsid w:val="00DE6972"/>
    <w:rsid w:val="00DF06C1"/>
    <w:rsid w:val="00DF0A79"/>
    <w:rsid w:val="00DF17FA"/>
    <w:rsid w:val="00DF4AA4"/>
    <w:rsid w:val="00DF519C"/>
    <w:rsid w:val="00DF61AD"/>
    <w:rsid w:val="00DF65C8"/>
    <w:rsid w:val="00E00825"/>
    <w:rsid w:val="00E01B81"/>
    <w:rsid w:val="00E025B6"/>
    <w:rsid w:val="00E02B45"/>
    <w:rsid w:val="00E02CC0"/>
    <w:rsid w:val="00E03C2D"/>
    <w:rsid w:val="00E04388"/>
    <w:rsid w:val="00E048E3"/>
    <w:rsid w:val="00E056BF"/>
    <w:rsid w:val="00E107C7"/>
    <w:rsid w:val="00E10BDD"/>
    <w:rsid w:val="00E11C55"/>
    <w:rsid w:val="00E14C7D"/>
    <w:rsid w:val="00E15EED"/>
    <w:rsid w:val="00E16BDE"/>
    <w:rsid w:val="00E16F67"/>
    <w:rsid w:val="00E175E0"/>
    <w:rsid w:val="00E200AC"/>
    <w:rsid w:val="00E20C03"/>
    <w:rsid w:val="00E2170B"/>
    <w:rsid w:val="00E21BFC"/>
    <w:rsid w:val="00E221B4"/>
    <w:rsid w:val="00E23763"/>
    <w:rsid w:val="00E24BEB"/>
    <w:rsid w:val="00E251EB"/>
    <w:rsid w:val="00E27C6B"/>
    <w:rsid w:val="00E32167"/>
    <w:rsid w:val="00E348DD"/>
    <w:rsid w:val="00E35594"/>
    <w:rsid w:val="00E3619F"/>
    <w:rsid w:val="00E36AE4"/>
    <w:rsid w:val="00E37E7E"/>
    <w:rsid w:val="00E40B57"/>
    <w:rsid w:val="00E415F0"/>
    <w:rsid w:val="00E41D2F"/>
    <w:rsid w:val="00E44F05"/>
    <w:rsid w:val="00E47EC3"/>
    <w:rsid w:val="00E509C8"/>
    <w:rsid w:val="00E50ACA"/>
    <w:rsid w:val="00E553CF"/>
    <w:rsid w:val="00E55844"/>
    <w:rsid w:val="00E56BA2"/>
    <w:rsid w:val="00E57BE7"/>
    <w:rsid w:val="00E638FB"/>
    <w:rsid w:val="00E652D3"/>
    <w:rsid w:val="00E66EDB"/>
    <w:rsid w:val="00E70628"/>
    <w:rsid w:val="00E7268F"/>
    <w:rsid w:val="00E72E50"/>
    <w:rsid w:val="00E74F9F"/>
    <w:rsid w:val="00E758FF"/>
    <w:rsid w:val="00E759DF"/>
    <w:rsid w:val="00E77197"/>
    <w:rsid w:val="00E809A3"/>
    <w:rsid w:val="00E81285"/>
    <w:rsid w:val="00E814AC"/>
    <w:rsid w:val="00E82868"/>
    <w:rsid w:val="00E8357E"/>
    <w:rsid w:val="00E84741"/>
    <w:rsid w:val="00E860CA"/>
    <w:rsid w:val="00E865C6"/>
    <w:rsid w:val="00E87CDB"/>
    <w:rsid w:val="00E930AD"/>
    <w:rsid w:val="00E93193"/>
    <w:rsid w:val="00E93726"/>
    <w:rsid w:val="00E947F0"/>
    <w:rsid w:val="00E95DA1"/>
    <w:rsid w:val="00E97333"/>
    <w:rsid w:val="00EA3741"/>
    <w:rsid w:val="00EA3ACF"/>
    <w:rsid w:val="00EA5D38"/>
    <w:rsid w:val="00EB0185"/>
    <w:rsid w:val="00EB1BF7"/>
    <w:rsid w:val="00EB236F"/>
    <w:rsid w:val="00EB296B"/>
    <w:rsid w:val="00EB3815"/>
    <w:rsid w:val="00EB453D"/>
    <w:rsid w:val="00EB6928"/>
    <w:rsid w:val="00EB7489"/>
    <w:rsid w:val="00EC3FC6"/>
    <w:rsid w:val="00EC55C6"/>
    <w:rsid w:val="00EC65A1"/>
    <w:rsid w:val="00EC7D58"/>
    <w:rsid w:val="00ED00A0"/>
    <w:rsid w:val="00ED1A42"/>
    <w:rsid w:val="00ED1F3C"/>
    <w:rsid w:val="00ED299E"/>
    <w:rsid w:val="00ED303A"/>
    <w:rsid w:val="00ED4BCC"/>
    <w:rsid w:val="00EE0999"/>
    <w:rsid w:val="00EE3B57"/>
    <w:rsid w:val="00EE3C61"/>
    <w:rsid w:val="00EE441E"/>
    <w:rsid w:val="00EF0FF9"/>
    <w:rsid w:val="00EF1241"/>
    <w:rsid w:val="00EF3158"/>
    <w:rsid w:val="00EF3271"/>
    <w:rsid w:val="00EF3AA4"/>
    <w:rsid w:val="00EF5B3E"/>
    <w:rsid w:val="00EF5D48"/>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4AA"/>
    <w:rsid w:val="00F20664"/>
    <w:rsid w:val="00F22DA1"/>
    <w:rsid w:val="00F23AFC"/>
    <w:rsid w:val="00F24A00"/>
    <w:rsid w:val="00F26385"/>
    <w:rsid w:val="00F27E1B"/>
    <w:rsid w:val="00F30992"/>
    <w:rsid w:val="00F31320"/>
    <w:rsid w:val="00F3132A"/>
    <w:rsid w:val="00F33222"/>
    <w:rsid w:val="00F35BC5"/>
    <w:rsid w:val="00F35CF8"/>
    <w:rsid w:val="00F36A73"/>
    <w:rsid w:val="00F37C3D"/>
    <w:rsid w:val="00F41238"/>
    <w:rsid w:val="00F4148D"/>
    <w:rsid w:val="00F44F1A"/>
    <w:rsid w:val="00F452A9"/>
    <w:rsid w:val="00F45D25"/>
    <w:rsid w:val="00F45DD8"/>
    <w:rsid w:val="00F46AA7"/>
    <w:rsid w:val="00F530E4"/>
    <w:rsid w:val="00F5356B"/>
    <w:rsid w:val="00F54A2A"/>
    <w:rsid w:val="00F5659D"/>
    <w:rsid w:val="00F56DF0"/>
    <w:rsid w:val="00F6072E"/>
    <w:rsid w:val="00F617BB"/>
    <w:rsid w:val="00F627F9"/>
    <w:rsid w:val="00F64E5D"/>
    <w:rsid w:val="00F66BEC"/>
    <w:rsid w:val="00F66DF2"/>
    <w:rsid w:val="00F70041"/>
    <w:rsid w:val="00F72497"/>
    <w:rsid w:val="00F729DA"/>
    <w:rsid w:val="00F72E1F"/>
    <w:rsid w:val="00F77B9E"/>
    <w:rsid w:val="00F801BD"/>
    <w:rsid w:val="00F86A0D"/>
    <w:rsid w:val="00F90988"/>
    <w:rsid w:val="00F90D37"/>
    <w:rsid w:val="00F90DDF"/>
    <w:rsid w:val="00F912AD"/>
    <w:rsid w:val="00F916EC"/>
    <w:rsid w:val="00F933FF"/>
    <w:rsid w:val="00F95CC6"/>
    <w:rsid w:val="00F9704B"/>
    <w:rsid w:val="00FA03C4"/>
    <w:rsid w:val="00FA251B"/>
    <w:rsid w:val="00FA49BF"/>
    <w:rsid w:val="00FA539D"/>
    <w:rsid w:val="00FA6FDD"/>
    <w:rsid w:val="00FA7BF8"/>
    <w:rsid w:val="00FB1245"/>
    <w:rsid w:val="00FB20EF"/>
    <w:rsid w:val="00FB237E"/>
    <w:rsid w:val="00FB423F"/>
    <w:rsid w:val="00FB5E14"/>
    <w:rsid w:val="00FB6638"/>
    <w:rsid w:val="00FB73B2"/>
    <w:rsid w:val="00FB791F"/>
    <w:rsid w:val="00FC4334"/>
    <w:rsid w:val="00FC47DF"/>
    <w:rsid w:val="00FC6871"/>
    <w:rsid w:val="00FC7B97"/>
    <w:rsid w:val="00FD01F7"/>
    <w:rsid w:val="00FD1155"/>
    <w:rsid w:val="00FD219C"/>
    <w:rsid w:val="00FD316A"/>
    <w:rsid w:val="00FD4FA9"/>
    <w:rsid w:val="00FD576C"/>
    <w:rsid w:val="00FD71A5"/>
    <w:rsid w:val="00FE060B"/>
    <w:rsid w:val="00FE1318"/>
    <w:rsid w:val="00FE3AFC"/>
    <w:rsid w:val="00FE49B3"/>
    <w:rsid w:val="00FE54B1"/>
    <w:rsid w:val="00FE5771"/>
    <w:rsid w:val="00FF15C7"/>
    <w:rsid w:val="00FF265B"/>
    <w:rsid w:val="00FF36CE"/>
    <w:rsid w:val="00FF41B9"/>
    <w:rsid w:val="00FF4A2D"/>
    <w:rsid w:val="00FF5DDD"/>
    <w:rsid w:val="00FF5F89"/>
    <w:rsid w:val="00FF7EA1"/>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lang w:val="x-none"/>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styleId="berarbeitung">
    <w:name w:val="Revision"/>
    <w:hidden/>
    <w:rsid w:val="0025557C"/>
    <w:rPr>
      <w:rFonts w:ascii="WMF Rotis" w:hAnsi="WMF Rotis"/>
      <w:sz w:val="22"/>
      <w:lang w:eastAsia="en-US"/>
    </w:rPr>
  </w:style>
  <w:style w:type="character" w:styleId="Fet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 w:type="character" w:styleId="BesuchterLink">
    <w:name w:val="FollowedHyperlink"/>
    <w:basedOn w:val="Absatz-Standardschriftart"/>
    <w:semiHidden/>
    <w:unhideWhenUsed/>
    <w:rsid w:val="00636AD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7703">
      <w:bodyDiv w:val="1"/>
      <w:marLeft w:val="0"/>
      <w:marRight w:val="0"/>
      <w:marTop w:val="0"/>
      <w:marBottom w:val="0"/>
      <w:divBdr>
        <w:top w:val="none" w:sz="0" w:space="0" w:color="auto"/>
        <w:left w:val="none" w:sz="0" w:space="0" w:color="auto"/>
        <w:bottom w:val="none" w:sz="0" w:space="0" w:color="auto"/>
        <w:right w:val="none" w:sz="0" w:space="0" w:color="auto"/>
      </w:divBdr>
    </w:div>
    <w:div w:id="227956778">
      <w:bodyDiv w:val="1"/>
      <w:marLeft w:val="0"/>
      <w:marRight w:val="0"/>
      <w:marTop w:val="0"/>
      <w:marBottom w:val="0"/>
      <w:divBdr>
        <w:top w:val="none" w:sz="0" w:space="0" w:color="auto"/>
        <w:left w:val="none" w:sz="0" w:space="0" w:color="auto"/>
        <w:bottom w:val="none" w:sz="0" w:space="0" w:color="auto"/>
        <w:right w:val="none" w:sz="0" w:space="0" w:color="auto"/>
      </w:divBdr>
    </w:div>
    <w:div w:id="377508323">
      <w:bodyDiv w:val="1"/>
      <w:marLeft w:val="0"/>
      <w:marRight w:val="0"/>
      <w:marTop w:val="0"/>
      <w:marBottom w:val="0"/>
      <w:divBdr>
        <w:top w:val="none" w:sz="0" w:space="0" w:color="auto"/>
        <w:left w:val="none" w:sz="0" w:space="0" w:color="auto"/>
        <w:bottom w:val="none" w:sz="0" w:space="0" w:color="auto"/>
        <w:right w:val="none" w:sz="0" w:space="0" w:color="auto"/>
      </w:divBdr>
    </w:div>
    <w:div w:id="580943738">
      <w:bodyDiv w:val="1"/>
      <w:marLeft w:val="0"/>
      <w:marRight w:val="0"/>
      <w:marTop w:val="0"/>
      <w:marBottom w:val="0"/>
      <w:divBdr>
        <w:top w:val="none" w:sz="0" w:space="0" w:color="auto"/>
        <w:left w:val="none" w:sz="0" w:space="0" w:color="auto"/>
        <w:bottom w:val="none" w:sz="0" w:space="0" w:color="auto"/>
        <w:right w:val="none" w:sz="0" w:space="0" w:color="auto"/>
      </w:divBdr>
    </w:div>
    <w:div w:id="670254698">
      <w:bodyDiv w:val="1"/>
      <w:marLeft w:val="0"/>
      <w:marRight w:val="0"/>
      <w:marTop w:val="0"/>
      <w:marBottom w:val="0"/>
      <w:divBdr>
        <w:top w:val="none" w:sz="0" w:space="0" w:color="auto"/>
        <w:left w:val="none" w:sz="0" w:space="0" w:color="auto"/>
        <w:bottom w:val="none" w:sz="0" w:space="0" w:color="auto"/>
        <w:right w:val="none" w:sz="0" w:space="0" w:color="auto"/>
      </w:divBdr>
    </w:div>
    <w:div w:id="748961871">
      <w:bodyDiv w:val="1"/>
      <w:marLeft w:val="0"/>
      <w:marRight w:val="0"/>
      <w:marTop w:val="0"/>
      <w:marBottom w:val="0"/>
      <w:divBdr>
        <w:top w:val="none" w:sz="0" w:space="0" w:color="auto"/>
        <w:left w:val="none" w:sz="0" w:space="0" w:color="auto"/>
        <w:bottom w:val="none" w:sz="0" w:space="0" w:color="auto"/>
        <w:right w:val="none" w:sz="0" w:space="0" w:color="auto"/>
      </w:divBdr>
    </w:div>
    <w:div w:id="1332413812">
      <w:bodyDiv w:val="1"/>
      <w:marLeft w:val="0"/>
      <w:marRight w:val="0"/>
      <w:marTop w:val="0"/>
      <w:marBottom w:val="0"/>
      <w:divBdr>
        <w:top w:val="none" w:sz="0" w:space="0" w:color="auto"/>
        <w:left w:val="none" w:sz="0" w:space="0" w:color="auto"/>
        <w:bottom w:val="none" w:sz="0" w:space="0" w:color="auto"/>
        <w:right w:val="none" w:sz="0" w:space="0" w:color="auto"/>
      </w:divBdr>
    </w:div>
    <w:div w:id="1375344570">
      <w:bodyDiv w:val="1"/>
      <w:marLeft w:val="0"/>
      <w:marRight w:val="0"/>
      <w:marTop w:val="0"/>
      <w:marBottom w:val="0"/>
      <w:divBdr>
        <w:top w:val="none" w:sz="0" w:space="0" w:color="auto"/>
        <w:left w:val="none" w:sz="0" w:space="0" w:color="auto"/>
        <w:bottom w:val="none" w:sz="0" w:space="0" w:color="auto"/>
        <w:right w:val="none" w:sz="0" w:space="0" w:color="auto"/>
      </w:divBdr>
    </w:div>
    <w:div w:id="1441027857">
      <w:bodyDiv w:val="1"/>
      <w:marLeft w:val="0"/>
      <w:marRight w:val="0"/>
      <w:marTop w:val="0"/>
      <w:marBottom w:val="0"/>
      <w:divBdr>
        <w:top w:val="none" w:sz="0" w:space="0" w:color="auto"/>
        <w:left w:val="none" w:sz="0" w:space="0" w:color="auto"/>
        <w:bottom w:val="none" w:sz="0" w:space="0" w:color="auto"/>
        <w:right w:val="none" w:sz="0" w:space="0" w:color="auto"/>
      </w:divBdr>
    </w:div>
    <w:div w:id="1504859743">
      <w:bodyDiv w:val="1"/>
      <w:marLeft w:val="0"/>
      <w:marRight w:val="0"/>
      <w:marTop w:val="0"/>
      <w:marBottom w:val="0"/>
      <w:divBdr>
        <w:top w:val="none" w:sz="0" w:space="0" w:color="auto"/>
        <w:left w:val="none" w:sz="0" w:space="0" w:color="auto"/>
        <w:bottom w:val="none" w:sz="0" w:space="0" w:color="auto"/>
        <w:right w:val="none" w:sz="0" w:space="0" w:color="auto"/>
      </w:divBdr>
      <w:divsChild>
        <w:div w:id="1912615955">
          <w:marLeft w:val="0"/>
          <w:marRight w:val="0"/>
          <w:marTop w:val="0"/>
          <w:marBottom w:val="0"/>
          <w:divBdr>
            <w:top w:val="none" w:sz="0" w:space="0" w:color="auto"/>
            <w:left w:val="none" w:sz="0" w:space="0" w:color="auto"/>
            <w:bottom w:val="none" w:sz="0" w:space="0" w:color="auto"/>
            <w:right w:val="none" w:sz="0" w:space="0" w:color="auto"/>
          </w:divBdr>
          <w:divsChild>
            <w:div w:id="978610783">
              <w:marLeft w:val="0"/>
              <w:marRight w:val="0"/>
              <w:marTop w:val="0"/>
              <w:marBottom w:val="0"/>
              <w:divBdr>
                <w:top w:val="none" w:sz="0" w:space="0" w:color="auto"/>
                <w:left w:val="none" w:sz="0" w:space="0" w:color="auto"/>
                <w:bottom w:val="none" w:sz="0" w:space="0" w:color="auto"/>
                <w:right w:val="none" w:sz="0" w:space="0" w:color="auto"/>
              </w:divBdr>
              <w:divsChild>
                <w:div w:id="1024745670">
                  <w:marLeft w:val="0"/>
                  <w:marRight w:val="0"/>
                  <w:marTop w:val="0"/>
                  <w:marBottom w:val="0"/>
                  <w:divBdr>
                    <w:top w:val="none" w:sz="0" w:space="0" w:color="auto"/>
                    <w:left w:val="none" w:sz="0" w:space="0" w:color="auto"/>
                    <w:bottom w:val="none" w:sz="0" w:space="0" w:color="auto"/>
                    <w:right w:val="none" w:sz="0" w:space="0" w:color="auto"/>
                  </w:divBdr>
                  <w:divsChild>
                    <w:div w:id="4622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wmf-professional.de/" TargetMode="External"/><Relationship Id="rId4" Type="http://schemas.openxmlformats.org/officeDocument/2006/relationships/settings" Target="settings.xml"/><Relationship Id="rId9" Type="http://schemas.openxmlformats.org/officeDocument/2006/relationships/hyperlink" Target="mailto:wmf@press-n-relations.de"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82A8CE-4C78-324A-8898-D520292921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744</Words>
  <Characters>4693</Characters>
  <Application>Microsoft Office Word</Application>
  <DocSecurity>0</DocSecurity>
  <PresentationFormat/>
  <Lines>39</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5427</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Schüller</cp:lastModifiedBy>
  <cp:revision>16</cp:revision>
  <cp:lastPrinted>2018-01-12T12:31:00Z</cp:lastPrinted>
  <dcterms:created xsi:type="dcterms:W3CDTF">2018-01-23T14:14:00Z</dcterms:created>
  <dcterms:modified xsi:type="dcterms:W3CDTF">2018-06-18T13:15:00Z</dcterms:modified>
</cp:coreProperties>
</file>