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0B56B" w14:textId="713C2D58" w:rsidR="00623621" w:rsidRDefault="00623621" w:rsidP="00C16C20">
      <w:pPr>
        <w:spacing w:line="264" w:lineRule="auto"/>
        <w:ind w:right="-126"/>
        <w:rPr>
          <w:rFonts w:ascii="Arial" w:hAnsi="Arial" w:cs="Arial"/>
          <w:bCs/>
          <w:color w:val="000000" w:themeColor="text1"/>
          <w:sz w:val="20"/>
        </w:rPr>
      </w:pPr>
      <w:r w:rsidRPr="00623621">
        <w:rPr>
          <w:rFonts w:ascii="Arial" w:hAnsi="Arial" w:cs="Arial"/>
          <w:bCs/>
          <w:color w:val="000000" w:themeColor="text1"/>
          <w:sz w:val="20"/>
        </w:rPr>
        <w:t xml:space="preserve">Geislingen/Steige, </w:t>
      </w:r>
      <w:r w:rsidR="006A4FE6">
        <w:rPr>
          <w:rFonts w:ascii="Arial" w:hAnsi="Arial" w:cs="Arial"/>
          <w:bCs/>
          <w:color w:val="000000" w:themeColor="text1"/>
          <w:sz w:val="20"/>
        </w:rPr>
        <w:t>10</w:t>
      </w:r>
      <w:r w:rsidRPr="00623621">
        <w:rPr>
          <w:rFonts w:ascii="Arial" w:hAnsi="Arial" w:cs="Arial"/>
          <w:bCs/>
          <w:color w:val="000000" w:themeColor="text1"/>
          <w:sz w:val="20"/>
        </w:rPr>
        <w:t>. März 2025</w:t>
      </w:r>
    </w:p>
    <w:p w14:paraId="1C6DA3A9" w14:textId="77777777" w:rsidR="00623621" w:rsidRDefault="00623621" w:rsidP="00C16C20">
      <w:pPr>
        <w:spacing w:line="264" w:lineRule="auto"/>
        <w:ind w:right="-126"/>
        <w:rPr>
          <w:rFonts w:ascii="Arial" w:hAnsi="Arial" w:cs="Arial"/>
          <w:bCs/>
          <w:color w:val="000000" w:themeColor="text1"/>
          <w:sz w:val="20"/>
        </w:rPr>
      </w:pPr>
    </w:p>
    <w:p w14:paraId="00DABCD2" w14:textId="78291737" w:rsidR="00623621" w:rsidRPr="00623621" w:rsidRDefault="00623621" w:rsidP="00C16C20">
      <w:pPr>
        <w:spacing w:line="264" w:lineRule="auto"/>
        <w:ind w:right="-126"/>
        <w:rPr>
          <w:rFonts w:ascii="Arial" w:hAnsi="Arial" w:cs="Arial"/>
          <w:bCs/>
          <w:color w:val="000000" w:themeColor="text1"/>
          <w:sz w:val="20"/>
        </w:rPr>
      </w:pPr>
      <w:proofErr w:type="spellStart"/>
      <w:r>
        <w:rPr>
          <w:rFonts w:ascii="Arial" w:hAnsi="Arial" w:cs="Arial"/>
          <w:bCs/>
          <w:color w:val="000000" w:themeColor="text1"/>
          <w:sz w:val="20"/>
        </w:rPr>
        <w:t>iba</w:t>
      </w:r>
      <w:proofErr w:type="spellEnd"/>
      <w:r>
        <w:rPr>
          <w:rFonts w:ascii="Arial" w:hAnsi="Arial" w:cs="Arial"/>
          <w:bCs/>
          <w:color w:val="000000" w:themeColor="text1"/>
          <w:sz w:val="20"/>
        </w:rPr>
        <w:t xml:space="preserve"> 20</w:t>
      </w:r>
      <w:r w:rsidR="00D9062B">
        <w:rPr>
          <w:rFonts w:ascii="Arial" w:hAnsi="Arial" w:cs="Arial"/>
          <w:bCs/>
          <w:color w:val="000000" w:themeColor="text1"/>
          <w:sz w:val="20"/>
        </w:rPr>
        <w:t>2</w:t>
      </w:r>
      <w:r>
        <w:rPr>
          <w:rFonts w:ascii="Arial" w:hAnsi="Arial" w:cs="Arial"/>
          <w:bCs/>
          <w:color w:val="000000" w:themeColor="text1"/>
          <w:sz w:val="20"/>
        </w:rPr>
        <w:t>5, 18. bis 2</w:t>
      </w:r>
      <w:r w:rsidR="00331428">
        <w:rPr>
          <w:rFonts w:ascii="Arial" w:hAnsi="Arial" w:cs="Arial"/>
          <w:bCs/>
          <w:color w:val="000000" w:themeColor="text1"/>
          <w:sz w:val="20"/>
        </w:rPr>
        <w:t>2</w:t>
      </w:r>
      <w:r>
        <w:rPr>
          <w:rFonts w:ascii="Arial" w:hAnsi="Arial" w:cs="Arial"/>
          <w:bCs/>
          <w:color w:val="000000" w:themeColor="text1"/>
          <w:sz w:val="20"/>
        </w:rPr>
        <w:t xml:space="preserve">. </w:t>
      </w:r>
      <w:r w:rsidR="00D37EA0">
        <w:rPr>
          <w:rFonts w:ascii="Arial" w:hAnsi="Arial" w:cs="Arial"/>
          <w:bCs/>
          <w:color w:val="000000" w:themeColor="text1"/>
          <w:sz w:val="20"/>
        </w:rPr>
        <w:t>Mai</w:t>
      </w:r>
      <w:r>
        <w:rPr>
          <w:rFonts w:ascii="Arial" w:hAnsi="Arial" w:cs="Arial"/>
          <w:bCs/>
          <w:color w:val="000000" w:themeColor="text1"/>
          <w:sz w:val="20"/>
        </w:rPr>
        <w:t>, Düsseldorf</w:t>
      </w:r>
      <w:r w:rsidR="00D37EA0">
        <w:rPr>
          <w:rFonts w:ascii="Arial" w:hAnsi="Arial" w:cs="Arial"/>
          <w:bCs/>
          <w:color w:val="000000" w:themeColor="text1"/>
          <w:sz w:val="20"/>
        </w:rPr>
        <w:t>, Halle 14, Stand A35</w:t>
      </w:r>
    </w:p>
    <w:p w14:paraId="4C4CE203" w14:textId="77777777" w:rsidR="00623621" w:rsidRDefault="00623621" w:rsidP="00C16C20">
      <w:pPr>
        <w:spacing w:line="264" w:lineRule="auto"/>
        <w:ind w:right="-126"/>
        <w:rPr>
          <w:rFonts w:ascii="Arial" w:hAnsi="Arial" w:cs="Arial"/>
          <w:color w:val="000000" w:themeColor="text1"/>
          <w:sz w:val="26"/>
          <w:szCs w:val="26"/>
          <w:u w:val="single"/>
        </w:rPr>
      </w:pPr>
    </w:p>
    <w:p w14:paraId="64198079" w14:textId="015773C3" w:rsidR="00F75538" w:rsidRDefault="009E5594" w:rsidP="00C16C20">
      <w:pPr>
        <w:spacing w:line="264" w:lineRule="auto"/>
        <w:ind w:right="-126"/>
        <w:rPr>
          <w:rFonts w:ascii="Arial" w:hAnsi="Arial" w:cs="Arial"/>
          <w:color w:val="000000" w:themeColor="text1"/>
          <w:sz w:val="26"/>
          <w:szCs w:val="26"/>
          <w:u w:val="single"/>
        </w:rPr>
      </w:pPr>
      <w:r>
        <w:rPr>
          <w:rFonts w:ascii="Arial" w:hAnsi="Arial" w:cs="Arial"/>
          <w:color w:val="000000" w:themeColor="text1"/>
          <w:sz w:val="26"/>
          <w:szCs w:val="26"/>
          <w:u w:val="single"/>
        </w:rPr>
        <w:t xml:space="preserve">Intelligente </w:t>
      </w:r>
      <w:r w:rsidR="00F75538">
        <w:rPr>
          <w:rFonts w:ascii="Arial" w:hAnsi="Arial" w:cs="Arial"/>
          <w:color w:val="000000" w:themeColor="text1"/>
          <w:sz w:val="26"/>
          <w:szCs w:val="26"/>
          <w:u w:val="single"/>
        </w:rPr>
        <w:t>Booster für das Back-Business</w:t>
      </w:r>
    </w:p>
    <w:p w14:paraId="742C2975" w14:textId="0BA21558" w:rsidR="00F75538" w:rsidRPr="001669D5" w:rsidRDefault="00F75538" w:rsidP="00C16C20">
      <w:pPr>
        <w:spacing w:line="264" w:lineRule="auto"/>
        <w:ind w:right="-126"/>
        <w:rPr>
          <w:rFonts w:ascii="Arial" w:hAnsi="Arial" w:cs="Arial"/>
          <w:color w:val="000000" w:themeColor="text1"/>
          <w:sz w:val="26"/>
          <w:szCs w:val="26"/>
          <w:u w:val="single"/>
        </w:rPr>
      </w:pPr>
      <w:r>
        <w:rPr>
          <w:rFonts w:ascii="Arial" w:hAnsi="Arial" w:cs="Arial"/>
          <w:color w:val="000000" w:themeColor="text1"/>
          <w:sz w:val="26"/>
          <w:szCs w:val="26"/>
          <w:u w:val="single"/>
        </w:rPr>
        <w:t xml:space="preserve">WMF Professional Coffee Machines auf der </w:t>
      </w:r>
      <w:proofErr w:type="spellStart"/>
      <w:r>
        <w:rPr>
          <w:rFonts w:ascii="Arial" w:hAnsi="Arial" w:cs="Arial"/>
          <w:color w:val="000000" w:themeColor="text1"/>
          <w:sz w:val="26"/>
          <w:szCs w:val="26"/>
          <w:u w:val="single"/>
        </w:rPr>
        <w:t>iba</w:t>
      </w:r>
      <w:proofErr w:type="spellEnd"/>
      <w:r>
        <w:rPr>
          <w:rFonts w:ascii="Arial" w:hAnsi="Arial" w:cs="Arial"/>
          <w:color w:val="000000" w:themeColor="text1"/>
          <w:sz w:val="26"/>
          <w:szCs w:val="26"/>
          <w:u w:val="single"/>
        </w:rPr>
        <w:t xml:space="preserve"> 2025</w:t>
      </w:r>
    </w:p>
    <w:p w14:paraId="1B1F37BB" w14:textId="77777777" w:rsidR="0028746D" w:rsidRDefault="0028746D" w:rsidP="00C16C20">
      <w:pPr>
        <w:spacing w:line="264" w:lineRule="auto"/>
        <w:ind w:right="-126"/>
        <w:rPr>
          <w:rFonts w:ascii="Arial" w:hAnsi="Arial" w:cs="Arial"/>
          <w:b/>
          <w:color w:val="000000" w:themeColor="text1"/>
          <w:sz w:val="20"/>
        </w:rPr>
      </w:pPr>
    </w:p>
    <w:p w14:paraId="01F49CEF" w14:textId="321B356B" w:rsidR="00C07026" w:rsidRPr="00623621" w:rsidRDefault="00E319AA" w:rsidP="00C16C20">
      <w:pPr>
        <w:spacing w:line="264" w:lineRule="auto"/>
        <w:ind w:right="-126"/>
        <w:rPr>
          <w:rFonts w:ascii="Arial" w:hAnsi="Arial" w:cs="Arial"/>
          <w:b/>
          <w:color w:val="000000" w:themeColor="text1"/>
          <w:sz w:val="20"/>
        </w:rPr>
      </w:pPr>
      <w:r>
        <w:rPr>
          <w:rFonts w:ascii="Arial" w:hAnsi="Arial" w:cs="Arial"/>
          <w:b/>
          <w:color w:val="000000" w:themeColor="text1"/>
          <w:sz w:val="20"/>
        </w:rPr>
        <w:t>Auf der</w:t>
      </w:r>
      <w:r w:rsidRPr="00623621">
        <w:rPr>
          <w:rFonts w:ascii="Arial" w:hAnsi="Arial" w:cs="Arial"/>
          <w:b/>
          <w:color w:val="000000" w:themeColor="text1"/>
          <w:sz w:val="20"/>
        </w:rPr>
        <w:t xml:space="preserve"> </w:t>
      </w:r>
      <w:proofErr w:type="spellStart"/>
      <w:r w:rsidR="00F75538" w:rsidRPr="00623621">
        <w:rPr>
          <w:rFonts w:ascii="Arial" w:hAnsi="Arial" w:cs="Arial"/>
          <w:b/>
          <w:color w:val="000000" w:themeColor="text1"/>
          <w:sz w:val="20"/>
        </w:rPr>
        <w:t>iba</w:t>
      </w:r>
      <w:proofErr w:type="spellEnd"/>
      <w:r w:rsidR="00F75538" w:rsidRPr="00623621">
        <w:rPr>
          <w:rFonts w:ascii="Arial" w:hAnsi="Arial" w:cs="Arial"/>
          <w:b/>
          <w:color w:val="000000" w:themeColor="text1"/>
          <w:sz w:val="20"/>
        </w:rPr>
        <w:t xml:space="preserve"> 2025 stellt WMF Professional Coffee Machines ganzheitliche Kaffeekonzepte </w:t>
      </w:r>
      <w:r w:rsidR="00D7722B" w:rsidRPr="00623621">
        <w:rPr>
          <w:rFonts w:ascii="Arial" w:hAnsi="Arial" w:cs="Arial"/>
          <w:b/>
          <w:color w:val="000000" w:themeColor="text1"/>
          <w:sz w:val="20"/>
        </w:rPr>
        <w:t>für das</w:t>
      </w:r>
      <w:r w:rsidR="00F75538" w:rsidRPr="00623621">
        <w:rPr>
          <w:rFonts w:ascii="Arial" w:hAnsi="Arial" w:cs="Arial"/>
          <w:b/>
          <w:color w:val="000000" w:themeColor="text1"/>
          <w:sz w:val="20"/>
        </w:rPr>
        <w:t xml:space="preserve"> Bäckerhandwerk vor. Im Mittelpunkt der Messepräsentation steht die </w:t>
      </w:r>
      <w:r w:rsidR="00F412E1" w:rsidRPr="00623621">
        <w:rPr>
          <w:rFonts w:ascii="Arial" w:hAnsi="Arial" w:cs="Arial"/>
          <w:b/>
          <w:color w:val="000000" w:themeColor="text1"/>
          <w:sz w:val="20"/>
        </w:rPr>
        <w:t xml:space="preserve">mehrfach prämierte </w:t>
      </w:r>
      <w:r w:rsidR="00F75538" w:rsidRPr="00623621">
        <w:rPr>
          <w:rFonts w:ascii="Arial" w:hAnsi="Arial" w:cs="Arial"/>
          <w:b/>
          <w:color w:val="000000" w:themeColor="text1"/>
          <w:sz w:val="20"/>
        </w:rPr>
        <w:t xml:space="preserve">WMF </w:t>
      </w:r>
      <w:proofErr w:type="spellStart"/>
      <w:r w:rsidR="00F75538" w:rsidRPr="00623621">
        <w:rPr>
          <w:rFonts w:ascii="Arial" w:hAnsi="Arial" w:cs="Arial"/>
          <w:b/>
          <w:color w:val="000000" w:themeColor="text1"/>
          <w:sz w:val="20"/>
        </w:rPr>
        <w:t>espresso</w:t>
      </w:r>
      <w:proofErr w:type="spellEnd"/>
      <w:r w:rsidR="00F75538" w:rsidRPr="00623621">
        <w:rPr>
          <w:rFonts w:ascii="Arial" w:hAnsi="Arial" w:cs="Arial"/>
          <w:b/>
          <w:color w:val="000000" w:themeColor="text1"/>
          <w:sz w:val="20"/>
        </w:rPr>
        <w:t xml:space="preserve"> NEXT</w:t>
      </w:r>
      <w:r>
        <w:rPr>
          <w:rFonts w:ascii="Arial" w:hAnsi="Arial" w:cs="Arial"/>
          <w:b/>
          <w:sz w:val="20"/>
        </w:rPr>
        <w:t xml:space="preserve"> </w:t>
      </w:r>
      <w:r w:rsidRPr="00E319AA">
        <w:rPr>
          <w:rFonts w:ascii="Arial" w:hAnsi="Arial" w:cs="Arial"/>
          <w:b/>
          <w:sz w:val="20"/>
        </w:rPr>
        <w:t>– ein halbautomatischer Siebträger, der Barista</w:t>
      </w:r>
      <w:r w:rsidR="00E35591">
        <w:rPr>
          <w:rFonts w:ascii="Arial" w:hAnsi="Arial" w:cs="Arial"/>
          <w:b/>
          <w:sz w:val="20"/>
        </w:rPr>
        <w:t>q</w:t>
      </w:r>
      <w:r w:rsidRPr="00E319AA">
        <w:rPr>
          <w:rFonts w:ascii="Arial" w:hAnsi="Arial" w:cs="Arial"/>
          <w:b/>
          <w:sz w:val="20"/>
        </w:rPr>
        <w:t>ualität mit einfacher Bedienung kombiniert</w:t>
      </w:r>
      <w:r w:rsidR="00E41FF4" w:rsidRPr="00623621">
        <w:rPr>
          <w:rFonts w:ascii="Arial" w:hAnsi="Arial" w:cs="Arial"/>
          <w:b/>
          <w:sz w:val="20"/>
        </w:rPr>
        <w:t>. So können Betriebe die Umsatzchancen der wachsenden Bäcker-Gastrokultur gezielt nutzen und gleichzeitig den Herausforderungen der allgegenwärtigen Personalfluktuation entgegenwirken.</w:t>
      </w:r>
      <w:r w:rsidR="00C07026" w:rsidRPr="00623621">
        <w:rPr>
          <w:rFonts w:ascii="Arial" w:hAnsi="Arial" w:cs="Arial"/>
          <w:b/>
          <w:sz w:val="20"/>
        </w:rPr>
        <w:t xml:space="preserve"> Zukunftschancen kontinuierlich aus</w:t>
      </w:r>
      <w:r w:rsidR="009C295C">
        <w:rPr>
          <w:rFonts w:ascii="Arial" w:hAnsi="Arial" w:cs="Arial"/>
          <w:b/>
          <w:sz w:val="20"/>
        </w:rPr>
        <w:t>zu</w:t>
      </w:r>
      <w:r w:rsidR="00C07026" w:rsidRPr="00623621">
        <w:rPr>
          <w:rFonts w:ascii="Arial" w:hAnsi="Arial" w:cs="Arial"/>
          <w:b/>
          <w:sz w:val="20"/>
        </w:rPr>
        <w:t>bauen</w:t>
      </w:r>
      <w:r w:rsidR="0028346D">
        <w:rPr>
          <w:rFonts w:ascii="Arial" w:hAnsi="Arial" w:cs="Arial"/>
          <w:b/>
          <w:sz w:val="20"/>
        </w:rPr>
        <w:t>,</w:t>
      </w:r>
      <w:r w:rsidR="00C07026" w:rsidRPr="00623621">
        <w:rPr>
          <w:rFonts w:ascii="Arial" w:hAnsi="Arial" w:cs="Arial"/>
          <w:b/>
          <w:sz w:val="20"/>
        </w:rPr>
        <w:t xml:space="preserve"> </w:t>
      </w:r>
      <w:r w:rsidR="009C295C">
        <w:rPr>
          <w:rFonts w:ascii="Arial" w:hAnsi="Arial" w:cs="Arial"/>
          <w:b/>
          <w:sz w:val="20"/>
        </w:rPr>
        <w:t>verspricht auch ein weiteres</w:t>
      </w:r>
      <w:r w:rsidR="00C07026" w:rsidRPr="00623621">
        <w:rPr>
          <w:rFonts w:ascii="Arial" w:hAnsi="Arial" w:cs="Arial"/>
          <w:b/>
          <w:sz w:val="20"/>
        </w:rPr>
        <w:t xml:space="preserve"> Messe-</w:t>
      </w:r>
      <w:r w:rsidR="00C07026" w:rsidRPr="00623621">
        <w:rPr>
          <w:rFonts w:ascii="Arial" w:hAnsi="Arial" w:cs="Arial"/>
          <w:b/>
          <w:color w:val="000000" w:themeColor="text1"/>
          <w:sz w:val="20"/>
        </w:rPr>
        <w:t xml:space="preserve">Highlight: Ab sofort ist das innovative Milchsystem WMF 2-Milk Solution für die Spezialitätenmaschine WMF 1500 S+ verfügbar. So </w:t>
      </w:r>
      <w:r w:rsidR="00890431">
        <w:rPr>
          <w:rFonts w:ascii="Arial" w:hAnsi="Arial" w:cs="Arial"/>
          <w:b/>
          <w:color w:val="000000" w:themeColor="text1"/>
          <w:sz w:val="20"/>
        </w:rPr>
        <w:t>haben</w:t>
      </w:r>
      <w:r w:rsidR="00C07026" w:rsidRPr="00623621">
        <w:rPr>
          <w:rFonts w:ascii="Arial" w:hAnsi="Arial" w:cs="Arial"/>
          <w:b/>
          <w:color w:val="000000" w:themeColor="text1"/>
          <w:sz w:val="20"/>
        </w:rPr>
        <w:t xml:space="preserve"> </w:t>
      </w:r>
      <w:r w:rsidR="0028346D">
        <w:rPr>
          <w:rFonts w:ascii="Arial" w:hAnsi="Arial" w:cs="Arial"/>
          <w:b/>
          <w:color w:val="000000" w:themeColor="text1"/>
          <w:sz w:val="20"/>
        </w:rPr>
        <w:t>Betriebe</w:t>
      </w:r>
      <w:r w:rsidR="0028346D" w:rsidRPr="00623621">
        <w:rPr>
          <w:rFonts w:ascii="Arial" w:hAnsi="Arial" w:cs="Arial"/>
          <w:b/>
          <w:color w:val="000000" w:themeColor="text1"/>
          <w:sz w:val="20"/>
        </w:rPr>
        <w:t xml:space="preserve"> </w:t>
      </w:r>
      <w:r w:rsidR="00C07026" w:rsidRPr="00623621">
        <w:rPr>
          <w:rFonts w:ascii="Arial" w:hAnsi="Arial" w:cs="Arial"/>
          <w:b/>
          <w:color w:val="000000" w:themeColor="text1"/>
          <w:sz w:val="20"/>
        </w:rPr>
        <w:t xml:space="preserve">mit mittlerem Kaffeebedarf </w:t>
      </w:r>
      <w:r w:rsidR="00890431">
        <w:rPr>
          <w:rFonts w:ascii="Arial" w:hAnsi="Arial" w:cs="Arial"/>
          <w:b/>
          <w:color w:val="000000" w:themeColor="text1"/>
          <w:sz w:val="20"/>
        </w:rPr>
        <w:t xml:space="preserve">die Möglichkeit, </w:t>
      </w:r>
      <w:r w:rsidR="00C07026" w:rsidRPr="00623621">
        <w:rPr>
          <w:rFonts w:ascii="Arial" w:hAnsi="Arial" w:cs="Arial"/>
          <w:b/>
          <w:color w:val="000000" w:themeColor="text1"/>
          <w:sz w:val="20"/>
        </w:rPr>
        <w:t xml:space="preserve">ihre anspruchsvolle Gen-Z-Kundschaft mit </w:t>
      </w:r>
      <w:r w:rsidR="003B7DB4" w:rsidRPr="00623621">
        <w:rPr>
          <w:rFonts w:ascii="Arial" w:hAnsi="Arial" w:cs="Arial"/>
          <w:b/>
          <w:color w:val="000000" w:themeColor="text1"/>
          <w:sz w:val="20"/>
        </w:rPr>
        <w:t>vielfältigen</w:t>
      </w:r>
      <w:r w:rsidR="00C07026" w:rsidRPr="00623621">
        <w:rPr>
          <w:rFonts w:ascii="Arial" w:hAnsi="Arial" w:cs="Arial"/>
          <w:b/>
          <w:color w:val="000000" w:themeColor="text1"/>
          <w:sz w:val="20"/>
        </w:rPr>
        <w:t xml:space="preserve"> </w:t>
      </w:r>
      <w:r w:rsidR="003B7DB4" w:rsidRPr="00623621">
        <w:rPr>
          <w:rFonts w:ascii="Arial" w:hAnsi="Arial" w:cs="Arial"/>
          <w:b/>
          <w:color w:val="000000" w:themeColor="text1"/>
          <w:sz w:val="20"/>
        </w:rPr>
        <w:t>Kaffee-</w:t>
      </w:r>
      <w:r w:rsidR="00C07026" w:rsidRPr="00623621">
        <w:rPr>
          <w:rFonts w:ascii="Arial" w:hAnsi="Arial" w:cs="Arial"/>
          <w:b/>
          <w:color w:val="000000" w:themeColor="text1"/>
          <w:sz w:val="20"/>
        </w:rPr>
        <w:t xml:space="preserve">Kreationen aus Hafer, Soja, Mandel, Erbse und Co. </w:t>
      </w:r>
      <w:r w:rsidR="009C295C">
        <w:rPr>
          <w:rFonts w:ascii="Arial" w:hAnsi="Arial" w:cs="Arial"/>
          <w:b/>
          <w:color w:val="000000" w:themeColor="text1"/>
          <w:sz w:val="20"/>
        </w:rPr>
        <w:t xml:space="preserve">zu </w:t>
      </w:r>
      <w:r w:rsidR="00C07026" w:rsidRPr="00623621">
        <w:rPr>
          <w:rFonts w:ascii="Arial" w:hAnsi="Arial" w:cs="Arial"/>
          <w:b/>
          <w:color w:val="000000" w:themeColor="text1"/>
          <w:sz w:val="20"/>
        </w:rPr>
        <w:t>begeistern</w:t>
      </w:r>
      <w:r w:rsidR="00890431">
        <w:rPr>
          <w:rFonts w:ascii="Arial" w:hAnsi="Arial" w:cs="Arial"/>
          <w:b/>
          <w:color w:val="000000" w:themeColor="text1"/>
          <w:sz w:val="20"/>
        </w:rPr>
        <w:t xml:space="preserve"> – wirtschaftlich, auf Knopfdruck und in Premiumqualität.</w:t>
      </w:r>
    </w:p>
    <w:p w14:paraId="503203DB" w14:textId="77777777" w:rsidR="003B7DB4" w:rsidRDefault="003B7DB4" w:rsidP="00C16C20">
      <w:pPr>
        <w:spacing w:line="264" w:lineRule="auto"/>
        <w:ind w:right="-126"/>
        <w:rPr>
          <w:rFonts w:ascii="Arial" w:hAnsi="Arial" w:cs="Arial"/>
          <w:bCs/>
          <w:color w:val="000000" w:themeColor="text1"/>
          <w:sz w:val="20"/>
        </w:rPr>
      </w:pPr>
    </w:p>
    <w:p w14:paraId="4BDB87F6" w14:textId="7D0B5A3B" w:rsidR="00DE04E7" w:rsidRPr="004D721D" w:rsidRDefault="00DE04E7" w:rsidP="00C16C20">
      <w:pPr>
        <w:spacing w:line="264" w:lineRule="auto"/>
        <w:ind w:right="-126"/>
        <w:rPr>
          <w:rFonts w:ascii="Arial" w:hAnsi="Arial" w:cs="Arial"/>
          <w:b/>
          <w:color w:val="000000" w:themeColor="text1"/>
          <w:sz w:val="20"/>
        </w:rPr>
      </w:pPr>
      <w:r w:rsidRPr="00DE04E7">
        <w:rPr>
          <w:rFonts w:ascii="Arial" w:hAnsi="Arial" w:cs="Arial"/>
          <w:b/>
          <w:color w:val="000000" w:themeColor="text1"/>
          <w:sz w:val="20"/>
        </w:rPr>
        <w:t>Erfolg durch Innovation: Kaffee als Umsatztreiber im Bäckerhandwerk</w:t>
      </w:r>
    </w:p>
    <w:p w14:paraId="0A657C0A" w14:textId="1052FF5B" w:rsidR="002B6893" w:rsidRDefault="00780E22" w:rsidP="00C16C20">
      <w:pPr>
        <w:spacing w:line="264" w:lineRule="auto"/>
        <w:ind w:right="-126"/>
        <w:rPr>
          <w:rFonts w:ascii="Arial" w:hAnsi="Arial" w:cs="Arial"/>
          <w:color w:val="000000"/>
          <w:sz w:val="20"/>
        </w:rPr>
      </w:pPr>
      <w:r w:rsidRPr="00780E22">
        <w:rPr>
          <w:rFonts w:ascii="Arial" w:hAnsi="Arial" w:cs="Arial"/>
          <w:bCs/>
          <w:color w:val="000000" w:themeColor="text1"/>
          <w:sz w:val="20"/>
        </w:rPr>
        <w:t>Das Kaffeegeschäft im Bäckerhandwerk erlebt einen deutlichen Aufschwung. Während das To-</w:t>
      </w:r>
      <w:proofErr w:type="spellStart"/>
      <w:r w:rsidRPr="00780E22">
        <w:rPr>
          <w:rFonts w:ascii="Arial" w:hAnsi="Arial" w:cs="Arial"/>
          <w:bCs/>
          <w:color w:val="000000" w:themeColor="text1"/>
          <w:sz w:val="20"/>
        </w:rPr>
        <w:t>go</w:t>
      </w:r>
      <w:proofErr w:type="spellEnd"/>
      <w:r w:rsidRPr="00780E22">
        <w:rPr>
          <w:rFonts w:ascii="Arial" w:hAnsi="Arial" w:cs="Arial"/>
          <w:bCs/>
          <w:color w:val="000000" w:themeColor="text1"/>
          <w:sz w:val="20"/>
        </w:rPr>
        <w:t xml:space="preserve">-Geschäft </w:t>
      </w:r>
      <w:r w:rsidR="00AE5497" w:rsidRPr="00AE5497">
        <w:rPr>
          <w:rFonts w:ascii="Arial" w:hAnsi="Arial" w:cs="Arial"/>
          <w:bCs/>
          <w:color w:val="000000" w:themeColor="text1"/>
          <w:sz w:val="20"/>
        </w:rPr>
        <w:t>weiterhin wichtig bleibt,</w:t>
      </w:r>
      <w:r w:rsidRPr="00780E22">
        <w:rPr>
          <w:rFonts w:ascii="Arial" w:hAnsi="Arial" w:cs="Arial"/>
          <w:bCs/>
          <w:color w:val="000000" w:themeColor="text1"/>
          <w:sz w:val="20"/>
        </w:rPr>
        <w:t xml:space="preserve"> setzen immer mehr </w:t>
      </w:r>
      <w:r w:rsidR="00CA613F">
        <w:rPr>
          <w:rFonts w:ascii="Arial" w:hAnsi="Arial" w:cs="Arial"/>
          <w:bCs/>
          <w:color w:val="000000" w:themeColor="text1"/>
          <w:sz w:val="20"/>
        </w:rPr>
        <w:t>Betriebe</w:t>
      </w:r>
      <w:r w:rsidRPr="00780E22">
        <w:rPr>
          <w:rFonts w:ascii="Arial" w:hAnsi="Arial" w:cs="Arial"/>
          <w:bCs/>
          <w:color w:val="000000" w:themeColor="text1"/>
          <w:sz w:val="20"/>
        </w:rPr>
        <w:t xml:space="preserve"> auf </w:t>
      </w:r>
      <w:r>
        <w:rPr>
          <w:rFonts w:ascii="Arial" w:hAnsi="Arial" w:cs="Arial"/>
          <w:bCs/>
          <w:color w:val="000000" w:themeColor="text1"/>
          <w:sz w:val="20"/>
        </w:rPr>
        <w:t>gemütliche</w:t>
      </w:r>
      <w:r w:rsidRPr="00780E22">
        <w:rPr>
          <w:rFonts w:ascii="Arial" w:hAnsi="Arial" w:cs="Arial"/>
          <w:bCs/>
          <w:color w:val="000000" w:themeColor="text1"/>
          <w:sz w:val="20"/>
        </w:rPr>
        <w:t xml:space="preserve"> Bistrobereiche, die zum Verweilen einladen. </w:t>
      </w:r>
      <w:r>
        <w:rPr>
          <w:rFonts w:ascii="Arial" w:hAnsi="Arial" w:cs="Arial"/>
          <w:bCs/>
          <w:color w:val="000000" w:themeColor="text1"/>
          <w:sz w:val="20"/>
        </w:rPr>
        <w:t>Um so wichtiger ist es daher, de</w:t>
      </w:r>
      <w:r w:rsidR="009C295C">
        <w:rPr>
          <w:rFonts w:ascii="Arial" w:hAnsi="Arial" w:cs="Arial"/>
          <w:bCs/>
          <w:color w:val="000000" w:themeColor="text1"/>
          <w:sz w:val="20"/>
        </w:rPr>
        <w:t>m</w:t>
      </w:r>
      <w:r>
        <w:rPr>
          <w:rFonts w:ascii="Arial" w:hAnsi="Arial" w:cs="Arial"/>
          <w:bCs/>
          <w:color w:val="000000" w:themeColor="text1"/>
          <w:sz w:val="20"/>
        </w:rPr>
        <w:t xml:space="preserve"> wirtschaftlichen Druck der Branche gezielt </w:t>
      </w:r>
      <w:r w:rsidR="00890431">
        <w:rPr>
          <w:rFonts w:ascii="Arial" w:hAnsi="Arial" w:cs="Arial"/>
          <w:bCs/>
          <w:color w:val="000000" w:themeColor="text1"/>
          <w:sz w:val="20"/>
        </w:rPr>
        <w:t>zu begegnen</w:t>
      </w:r>
      <w:r>
        <w:rPr>
          <w:rFonts w:ascii="Arial" w:hAnsi="Arial" w:cs="Arial"/>
          <w:bCs/>
          <w:color w:val="000000" w:themeColor="text1"/>
          <w:sz w:val="20"/>
        </w:rPr>
        <w:t xml:space="preserve">, ohne die Chance auf </w:t>
      </w:r>
      <w:r w:rsidR="002B6893">
        <w:rPr>
          <w:rFonts w:ascii="Arial" w:hAnsi="Arial" w:cs="Arial"/>
          <w:bCs/>
          <w:color w:val="000000" w:themeColor="text1"/>
          <w:sz w:val="20"/>
        </w:rPr>
        <w:t xml:space="preserve">nachhaltiges </w:t>
      </w:r>
      <w:r>
        <w:rPr>
          <w:rFonts w:ascii="Arial" w:hAnsi="Arial" w:cs="Arial"/>
          <w:bCs/>
          <w:color w:val="000000" w:themeColor="text1"/>
          <w:sz w:val="20"/>
        </w:rPr>
        <w:t>Wachstum aus den Augen zu verlieren.</w:t>
      </w:r>
      <w:r w:rsidR="002B6893">
        <w:rPr>
          <w:rFonts w:ascii="Arial" w:hAnsi="Arial" w:cs="Arial"/>
          <w:bCs/>
          <w:color w:val="000000" w:themeColor="text1"/>
          <w:sz w:val="20"/>
        </w:rPr>
        <w:t xml:space="preserve"> </w:t>
      </w:r>
      <w:r w:rsidRPr="00780E22">
        <w:rPr>
          <w:rFonts w:ascii="Arial" w:hAnsi="Arial" w:cs="Arial"/>
          <w:bCs/>
          <w:color w:val="000000" w:themeColor="text1"/>
          <w:sz w:val="20"/>
        </w:rPr>
        <w:t>„Unsere Aufgabe ist es, scheinbare Gegensätze zu vereinen – Umsatzwachstum trotz Personalfluktuation, Kundenzufriedenheit trotz Kostendruck, kreative Kaffeeangebote in Barista</w:t>
      </w:r>
      <w:r w:rsidR="00A315EC">
        <w:rPr>
          <w:rFonts w:ascii="Arial" w:hAnsi="Arial" w:cs="Arial"/>
          <w:bCs/>
          <w:color w:val="000000" w:themeColor="text1"/>
          <w:sz w:val="20"/>
        </w:rPr>
        <w:t>q</w:t>
      </w:r>
      <w:r w:rsidRPr="00780E22">
        <w:rPr>
          <w:rFonts w:ascii="Arial" w:hAnsi="Arial" w:cs="Arial"/>
          <w:bCs/>
          <w:color w:val="000000" w:themeColor="text1"/>
          <w:sz w:val="20"/>
        </w:rPr>
        <w:t>ualität trotz Fachkräftemangel“, erklärt Axel Fähnle, Head of Marketing, WMF Professional Coffee Machines.</w:t>
      </w:r>
      <w:r w:rsidR="002B6893">
        <w:rPr>
          <w:rFonts w:ascii="Arial" w:hAnsi="Arial" w:cs="Arial"/>
          <w:bCs/>
          <w:color w:val="000000" w:themeColor="text1"/>
          <w:sz w:val="20"/>
        </w:rPr>
        <w:t xml:space="preserve"> </w:t>
      </w:r>
      <w:r w:rsidRPr="00780E22">
        <w:rPr>
          <w:rFonts w:ascii="Arial" w:hAnsi="Arial" w:cs="Arial"/>
          <w:bCs/>
          <w:color w:val="000000" w:themeColor="text1"/>
          <w:sz w:val="20"/>
        </w:rPr>
        <w:t xml:space="preserve">Eine zentrale Rolle </w:t>
      </w:r>
      <w:r w:rsidR="00890431">
        <w:rPr>
          <w:rFonts w:ascii="Arial" w:hAnsi="Arial" w:cs="Arial"/>
          <w:bCs/>
          <w:color w:val="000000" w:themeColor="text1"/>
          <w:sz w:val="20"/>
        </w:rPr>
        <w:t>spielt</w:t>
      </w:r>
      <w:r w:rsidRPr="00780E22">
        <w:rPr>
          <w:rFonts w:ascii="Arial" w:hAnsi="Arial" w:cs="Arial"/>
          <w:bCs/>
          <w:color w:val="000000" w:themeColor="text1"/>
          <w:sz w:val="20"/>
        </w:rPr>
        <w:t xml:space="preserve"> dabei der halbautomatische Siebträger WMF </w:t>
      </w:r>
      <w:proofErr w:type="spellStart"/>
      <w:r w:rsidRPr="00780E22">
        <w:rPr>
          <w:rFonts w:ascii="Arial" w:hAnsi="Arial" w:cs="Arial"/>
          <w:bCs/>
          <w:color w:val="000000" w:themeColor="text1"/>
          <w:sz w:val="20"/>
        </w:rPr>
        <w:t>espresso</w:t>
      </w:r>
      <w:proofErr w:type="spellEnd"/>
      <w:r w:rsidRPr="00780E22">
        <w:rPr>
          <w:rFonts w:ascii="Arial" w:hAnsi="Arial" w:cs="Arial"/>
          <w:bCs/>
          <w:color w:val="000000" w:themeColor="text1"/>
          <w:sz w:val="20"/>
        </w:rPr>
        <w:t xml:space="preserve"> NEXT.</w:t>
      </w:r>
      <w:r w:rsidR="002B6893">
        <w:rPr>
          <w:rFonts w:ascii="Arial" w:hAnsi="Arial" w:cs="Arial"/>
          <w:bCs/>
          <w:color w:val="000000" w:themeColor="text1"/>
          <w:sz w:val="20"/>
        </w:rPr>
        <w:t xml:space="preserve"> </w:t>
      </w:r>
      <w:r w:rsidRPr="00780E22">
        <w:rPr>
          <w:rFonts w:ascii="Arial" w:hAnsi="Arial" w:cs="Arial"/>
          <w:bCs/>
          <w:color w:val="000000" w:themeColor="text1"/>
          <w:sz w:val="20"/>
        </w:rPr>
        <w:t xml:space="preserve">Selbst bei personellen Engpässen oder während intensiver </w:t>
      </w:r>
      <w:r w:rsidR="002B6893">
        <w:rPr>
          <w:rFonts w:ascii="Arial" w:hAnsi="Arial" w:cs="Arial"/>
          <w:bCs/>
          <w:color w:val="000000" w:themeColor="text1"/>
          <w:sz w:val="20"/>
        </w:rPr>
        <w:t>Betriebs</w:t>
      </w:r>
      <w:r w:rsidRPr="00780E22">
        <w:rPr>
          <w:rFonts w:ascii="Arial" w:hAnsi="Arial" w:cs="Arial"/>
          <w:bCs/>
          <w:color w:val="000000" w:themeColor="text1"/>
          <w:sz w:val="20"/>
        </w:rPr>
        <w:t xml:space="preserve">zeiten </w:t>
      </w:r>
      <w:r w:rsidR="002B6893">
        <w:rPr>
          <w:rFonts w:ascii="Arial" w:hAnsi="Arial" w:cs="Arial"/>
          <w:bCs/>
          <w:color w:val="000000" w:themeColor="text1"/>
          <w:sz w:val="20"/>
        </w:rPr>
        <w:t>sorgt</w:t>
      </w:r>
      <w:r w:rsidRPr="00780E22">
        <w:rPr>
          <w:rFonts w:ascii="Arial" w:hAnsi="Arial" w:cs="Arial"/>
          <w:bCs/>
          <w:color w:val="000000" w:themeColor="text1"/>
          <w:sz w:val="20"/>
        </w:rPr>
        <w:t xml:space="preserve"> die Maschine </w:t>
      </w:r>
      <w:r w:rsidR="002B6893" w:rsidRPr="00865AD7">
        <w:rPr>
          <w:rFonts w:ascii="Arial" w:hAnsi="Arial" w:cs="Arial"/>
          <w:color w:val="000000"/>
          <w:sz w:val="20"/>
        </w:rPr>
        <w:t>für reibungslose Abläufe</w:t>
      </w:r>
      <w:r w:rsidR="0013104D">
        <w:rPr>
          <w:rFonts w:ascii="Arial" w:hAnsi="Arial" w:cs="Arial"/>
          <w:color w:val="000000"/>
          <w:sz w:val="20"/>
        </w:rPr>
        <w:t xml:space="preserve"> </w:t>
      </w:r>
      <w:r w:rsidR="002B6893" w:rsidRPr="00865AD7">
        <w:rPr>
          <w:rFonts w:ascii="Arial" w:hAnsi="Arial" w:cs="Arial"/>
          <w:color w:val="000000"/>
          <w:sz w:val="20"/>
        </w:rPr>
        <w:t xml:space="preserve">– und </w:t>
      </w:r>
      <w:r w:rsidR="00AE5497">
        <w:rPr>
          <w:rFonts w:ascii="Arial" w:hAnsi="Arial" w:cs="Arial"/>
          <w:color w:val="000000"/>
          <w:sz w:val="20"/>
        </w:rPr>
        <w:t>liefert</w:t>
      </w:r>
      <w:r w:rsidR="00AE5497" w:rsidRPr="00865AD7">
        <w:rPr>
          <w:rFonts w:ascii="Arial" w:hAnsi="Arial" w:cs="Arial"/>
          <w:color w:val="000000"/>
          <w:sz w:val="20"/>
        </w:rPr>
        <w:t xml:space="preserve"> </w:t>
      </w:r>
      <w:r w:rsidR="00AE5497">
        <w:rPr>
          <w:rFonts w:ascii="Arial" w:hAnsi="Arial" w:cs="Arial"/>
          <w:color w:val="000000"/>
          <w:sz w:val="20"/>
        </w:rPr>
        <w:t xml:space="preserve">konstant </w:t>
      </w:r>
      <w:r w:rsidR="002B6893">
        <w:rPr>
          <w:rFonts w:ascii="Arial" w:hAnsi="Arial" w:cs="Arial"/>
          <w:color w:val="000000"/>
          <w:sz w:val="20"/>
        </w:rPr>
        <w:t>hohe Kaffeequalität</w:t>
      </w:r>
      <w:r w:rsidRPr="00780E22">
        <w:rPr>
          <w:rFonts w:ascii="Arial" w:hAnsi="Arial" w:cs="Arial"/>
          <w:bCs/>
          <w:color w:val="000000" w:themeColor="text1"/>
          <w:sz w:val="20"/>
        </w:rPr>
        <w:t xml:space="preserve">. </w:t>
      </w:r>
      <w:r w:rsidR="002B6893" w:rsidRPr="00865AD7">
        <w:rPr>
          <w:rFonts w:ascii="Arial" w:hAnsi="Arial" w:cs="Arial"/>
          <w:color w:val="000000"/>
          <w:sz w:val="20"/>
        </w:rPr>
        <w:t>Ihr edles Design und der authentische Klang schaffen zudem</w:t>
      </w:r>
      <w:r w:rsidR="009C295C">
        <w:rPr>
          <w:rFonts w:ascii="Arial" w:hAnsi="Arial" w:cs="Arial"/>
          <w:color w:val="000000"/>
          <w:sz w:val="20"/>
        </w:rPr>
        <w:t xml:space="preserve"> </w:t>
      </w:r>
      <w:r w:rsidR="002B6893" w:rsidRPr="00865AD7">
        <w:rPr>
          <w:rFonts w:ascii="Arial" w:hAnsi="Arial" w:cs="Arial"/>
          <w:color w:val="000000"/>
          <w:sz w:val="20"/>
        </w:rPr>
        <w:t>echtes Barista-Feeling.</w:t>
      </w:r>
      <w:r w:rsidR="002B6893">
        <w:rPr>
          <w:rFonts w:ascii="Arial" w:hAnsi="Arial" w:cs="Arial"/>
          <w:color w:val="000000"/>
          <w:sz w:val="20"/>
        </w:rPr>
        <w:t xml:space="preserve"> </w:t>
      </w:r>
      <w:r w:rsidR="00AE5497" w:rsidRPr="00AE5497">
        <w:rPr>
          <w:rFonts w:ascii="Arial" w:hAnsi="Arial" w:cs="Arial"/>
          <w:color w:val="000000"/>
          <w:sz w:val="20"/>
        </w:rPr>
        <w:t>So können Bäckereien ihr Kaffeeangebot gezielt ausbauen und sich als gastronomischer Treffpunkt etablieren.</w:t>
      </w:r>
    </w:p>
    <w:p w14:paraId="251A05F1" w14:textId="77777777" w:rsidR="002B6893" w:rsidRDefault="002B6893" w:rsidP="00C16C20">
      <w:pPr>
        <w:spacing w:line="264" w:lineRule="auto"/>
        <w:ind w:right="-126"/>
        <w:rPr>
          <w:rFonts w:ascii="Arial" w:hAnsi="Arial" w:cs="Arial"/>
          <w:color w:val="000000"/>
          <w:sz w:val="20"/>
        </w:rPr>
      </w:pPr>
    </w:p>
    <w:p w14:paraId="5CE59942" w14:textId="2B50980D" w:rsidR="002B6893" w:rsidRPr="002B6893" w:rsidRDefault="002B6893" w:rsidP="00C16C20">
      <w:pPr>
        <w:spacing w:line="264" w:lineRule="auto"/>
        <w:ind w:right="-126"/>
        <w:rPr>
          <w:rFonts w:ascii="Arial" w:hAnsi="Arial" w:cs="Arial"/>
          <w:b/>
          <w:bCs/>
          <w:color w:val="000000"/>
          <w:sz w:val="20"/>
        </w:rPr>
      </w:pPr>
      <w:r w:rsidRPr="002B6893">
        <w:rPr>
          <w:rFonts w:ascii="Arial" w:hAnsi="Arial" w:cs="Arial"/>
          <w:b/>
          <w:bCs/>
          <w:color w:val="000000"/>
          <w:sz w:val="20"/>
        </w:rPr>
        <w:t>Vegane Spezialitäten auf Knopfdruck</w:t>
      </w:r>
    </w:p>
    <w:p w14:paraId="276F81EE" w14:textId="5B1AF9D5" w:rsidR="00B276B3" w:rsidRPr="002B6893" w:rsidRDefault="002B6893" w:rsidP="00C16C20">
      <w:pPr>
        <w:spacing w:line="264" w:lineRule="auto"/>
        <w:ind w:right="-126"/>
        <w:rPr>
          <w:rFonts w:ascii="Arial" w:hAnsi="Arial" w:cs="Arial"/>
          <w:color w:val="000000"/>
          <w:sz w:val="20"/>
        </w:rPr>
      </w:pPr>
      <w:r w:rsidRPr="002B6893">
        <w:rPr>
          <w:rFonts w:ascii="Arial" w:hAnsi="Arial" w:cs="Arial"/>
          <w:color w:val="000000"/>
          <w:sz w:val="20"/>
        </w:rPr>
        <w:t xml:space="preserve">Der Kaffeevollautomat WMF 1500+ ist die erste Wahl für </w:t>
      </w:r>
      <w:r w:rsidR="00AE5497">
        <w:rPr>
          <w:rFonts w:ascii="Arial" w:hAnsi="Arial" w:cs="Arial"/>
          <w:color w:val="000000"/>
          <w:sz w:val="20"/>
        </w:rPr>
        <w:t xml:space="preserve">Bäckereien mit </w:t>
      </w:r>
      <w:r w:rsidRPr="002B6893">
        <w:rPr>
          <w:rFonts w:ascii="Arial" w:hAnsi="Arial" w:cs="Arial"/>
          <w:color w:val="000000"/>
          <w:sz w:val="20"/>
        </w:rPr>
        <w:t>mittlere</w:t>
      </w:r>
      <w:r w:rsidR="00AE5497">
        <w:rPr>
          <w:rFonts w:ascii="Arial" w:hAnsi="Arial" w:cs="Arial"/>
          <w:color w:val="000000"/>
          <w:sz w:val="20"/>
        </w:rPr>
        <w:t>m</w:t>
      </w:r>
      <w:r w:rsidRPr="002B6893">
        <w:rPr>
          <w:rFonts w:ascii="Arial" w:hAnsi="Arial" w:cs="Arial"/>
          <w:color w:val="000000"/>
          <w:sz w:val="20"/>
        </w:rPr>
        <w:t xml:space="preserve"> Kaffeebedarf. </w:t>
      </w:r>
      <w:r w:rsidR="007F12F9">
        <w:rPr>
          <w:rFonts w:ascii="Arial" w:hAnsi="Arial" w:cs="Arial"/>
          <w:color w:val="000000"/>
          <w:sz w:val="20"/>
        </w:rPr>
        <w:t xml:space="preserve">Mit der Erweiterung des erfolgreichen Maschinenmodells um die </w:t>
      </w:r>
      <w:r w:rsidRPr="002B6893">
        <w:rPr>
          <w:rFonts w:ascii="Arial" w:hAnsi="Arial" w:cs="Arial"/>
          <w:color w:val="000000"/>
          <w:sz w:val="20"/>
        </w:rPr>
        <w:t xml:space="preserve">innovative </w:t>
      </w:r>
      <w:r w:rsidR="007F12F9">
        <w:rPr>
          <w:rFonts w:ascii="Arial" w:hAnsi="Arial" w:cs="Arial"/>
          <w:color w:val="000000"/>
          <w:sz w:val="20"/>
        </w:rPr>
        <w:t>Option „</w:t>
      </w:r>
      <w:r w:rsidRPr="002B6893">
        <w:rPr>
          <w:rFonts w:ascii="Arial" w:hAnsi="Arial" w:cs="Arial"/>
          <w:color w:val="000000"/>
          <w:sz w:val="20"/>
        </w:rPr>
        <w:t>2-Milk Solution</w:t>
      </w:r>
      <w:r w:rsidR="007F12F9">
        <w:rPr>
          <w:rFonts w:ascii="Arial" w:hAnsi="Arial" w:cs="Arial"/>
          <w:color w:val="000000"/>
          <w:sz w:val="20"/>
        </w:rPr>
        <w:t>“</w:t>
      </w:r>
      <w:r w:rsidRPr="002B6893">
        <w:rPr>
          <w:rFonts w:ascii="Arial" w:hAnsi="Arial" w:cs="Arial"/>
          <w:color w:val="000000"/>
          <w:sz w:val="20"/>
        </w:rPr>
        <w:t xml:space="preserve"> eröffnet sich für Bäckereien eine neue Dimension der Getränkevielfalt</w:t>
      </w:r>
      <w:r w:rsidR="002741FB">
        <w:rPr>
          <w:rFonts w:ascii="Arial" w:hAnsi="Arial" w:cs="Arial"/>
          <w:color w:val="000000"/>
          <w:sz w:val="20"/>
        </w:rPr>
        <w:t xml:space="preserve">. </w:t>
      </w:r>
      <w:r w:rsidR="003173D0" w:rsidRPr="003173D0">
        <w:rPr>
          <w:rFonts w:ascii="Arial" w:hAnsi="Arial" w:cs="Arial"/>
          <w:color w:val="000000"/>
          <w:sz w:val="20"/>
        </w:rPr>
        <w:t>Ab sofort können Betreiber ihren Kunden neben klassische</w:t>
      </w:r>
      <w:r w:rsidR="003173D0">
        <w:rPr>
          <w:rFonts w:ascii="Arial" w:hAnsi="Arial" w:cs="Arial"/>
          <w:color w:val="000000"/>
          <w:sz w:val="20"/>
        </w:rPr>
        <w:t>r</w:t>
      </w:r>
      <w:r w:rsidR="003173D0" w:rsidRPr="003173D0">
        <w:rPr>
          <w:rFonts w:ascii="Arial" w:hAnsi="Arial" w:cs="Arial"/>
          <w:color w:val="000000"/>
          <w:sz w:val="20"/>
        </w:rPr>
        <w:t xml:space="preserve"> Kuhmilch auch vegane Spezialitäten mit Hafer-, Soja-, Mandel-</w:t>
      </w:r>
      <w:r w:rsidR="002741FB">
        <w:rPr>
          <w:rFonts w:ascii="Arial" w:hAnsi="Arial" w:cs="Arial"/>
          <w:color w:val="000000"/>
          <w:sz w:val="20"/>
        </w:rPr>
        <w:t xml:space="preserve"> </w:t>
      </w:r>
      <w:r w:rsidR="003173D0" w:rsidRPr="003173D0">
        <w:rPr>
          <w:rFonts w:ascii="Arial" w:hAnsi="Arial" w:cs="Arial"/>
          <w:color w:val="000000"/>
          <w:sz w:val="20"/>
        </w:rPr>
        <w:t>oder Erbsen</w:t>
      </w:r>
      <w:r w:rsidR="0063482A">
        <w:rPr>
          <w:rFonts w:ascii="Arial" w:hAnsi="Arial" w:cs="Arial"/>
          <w:color w:val="000000"/>
          <w:sz w:val="20"/>
        </w:rPr>
        <w:t>drink</w:t>
      </w:r>
      <w:r w:rsidR="003173D0" w:rsidRPr="003173D0">
        <w:rPr>
          <w:rFonts w:ascii="Arial" w:hAnsi="Arial" w:cs="Arial"/>
          <w:color w:val="000000"/>
          <w:sz w:val="20"/>
        </w:rPr>
        <w:t xml:space="preserve"> in konstanter Barista</w:t>
      </w:r>
      <w:r w:rsidR="00E053A2">
        <w:rPr>
          <w:rFonts w:ascii="Arial" w:hAnsi="Arial" w:cs="Arial"/>
          <w:color w:val="000000"/>
          <w:sz w:val="20"/>
        </w:rPr>
        <w:t>q</w:t>
      </w:r>
      <w:r w:rsidR="003173D0" w:rsidRPr="003173D0">
        <w:rPr>
          <w:rFonts w:ascii="Arial" w:hAnsi="Arial" w:cs="Arial"/>
          <w:color w:val="000000"/>
          <w:sz w:val="20"/>
        </w:rPr>
        <w:t xml:space="preserve">ualität auf </w:t>
      </w:r>
      <w:r w:rsidR="003173D0" w:rsidRPr="003173D0">
        <w:rPr>
          <w:rFonts w:ascii="Arial" w:hAnsi="Arial" w:cs="Arial"/>
          <w:color w:val="000000"/>
          <w:sz w:val="20"/>
        </w:rPr>
        <w:lastRenderedPageBreak/>
        <w:t>Knopfdruck anbieten.</w:t>
      </w:r>
      <w:r w:rsidR="002741FB">
        <w:rPr>
          <w:rFonts w:ascii="Arial" w:hAnsi="Arial" w:cs="Arial"/>
          <w:color w:val="000000"/>
          <w:sz w:val="20"/>
        </w:rPr>
        <w:t xml:space="preserve"> </w:t>
      </w:r>
      <w:r w:rsidRPr="002B6893">
        <w:rPr>
          <w:rFonts w:ascii="Arial" w:hAnsi="Arial" w:cs="Arial"/>
          <w:color w:val="000000"/>
          <w:sz w:val="20"/>
        </w:rPr>
        <w:t>Damit lassen sich die steigenden Erwartungen der Generation Z an nachhaltigen, hochwertigen Kaffeegenuss optimal erfüllen.</w:t>
      </w:r>
    </w:p>
    <w:p w14:paraId="32487020" w14:textId="77777777" w:rsidR="00B276B3" w:rsidRDefault="00B276B3" w:rsidP="00C16C20">
      <w:pPr>
        <w:spacing w:line="264" w:lineRule="auto"/>
        <w:ind w:right="-126"/>
        <w:rPr>
          <w:rFonts w:ascii="Arial" w:hAnsi="Arial" w:cs="Arial"/>
          <w:color w:val="000000" w:themeColor="text1"/>
          <w:sz w:val="20"/>
        </w:rPr>
      </w:pPr>
    </w:p>
    <w:p w14:paraId="1C41AD24" w14:textId="77777777" w:rsidR="004429A9" w:rsidRPr="004429A9" w:rsidRDefault="004429A9" w:rsidP="004429A9">
      <w:pPr>
        <w:spacing w:line="264" w:lineRule="auto"/>
        <w:ind w:right="-126"/>
        <w:rPr>
          <w:rFonts w:ascii="Arial" w:hAnsi="Arial" w:cs="Arial"/>
          <w:b/>
          <w:color w:val="000000" w:themeColor="text1"/>
          <w:sz w:val="20"/>
        </w:rPr>
      </w:pPr>
      <w:r w:rsidRPr="004429A9">
        <w:rPr>
          <w:rFonts w:ascii="Arial" w:hAnsi="Arial" w:cs="Arial"/>
          <w:b/>
          <w:color w:val="000000" w:themeColor="text1"/>
          <w:sz w:val="20"/>
        </w:rPr>
        <w:t>Bildanforderung</w:t>
      </w:r>
    </w:p>
    <w:p w14:paraId="62341CFC" w14:textId="0649C179" w:rsidR="00AC145F" w:rsidRDefault="004429A9" w:rsidP="00C16C20">
      <w:pPr>
        <w:spacing w:line="264" w:lineRule="auto"/>
        <w:ind w:right="-126"/>
        <w:rPr>
          <w:rFonts w:ascii="Arial" w:hAnsi="Arial" w:cs="Arial"/>
          <w:color w:val="000000" w:themeColor="text1"/>
          <w:sz w:val="20"/>
        </w:rPr>
      </w:pPr>
      <w:r w:rsidRPr="004429A9">
        <w:rPr>
          <w:rFonts w:ascii="Arial" w:hAnsi="Arial" w:cs="Arial"/>
          <w:color w:val="000000" w:themeColor="text1"/>
          <w:sz w:val="20"/>
        </w:rPr>
        <w:t xml:space="preserve">Bildmaterial finden Sie </w:t>
      </w:r>
      <w:r w:rsidR="00AC145F">
        <w:rPr>
          <w:rFonts w:ascii="Arial" w:hAnsi="Arial" w:cs="Arial"/>
          <w:color w:val="000000" w:themeColor="text1"/>
          <w:sz w:val="20"/>
        </w:rPr>
        <w:t xml:space="preserve">hier zum Download: </w:t>
      </w:r>
      <w:hyperlink r:id="rId7" w:history="1">
        <w:r w:rsidR="00AC145F" w:rsidRPr="00A936A5">
          <w:rPr>
            <w:rStyle w:val="Hyperlink"/>
            <w:rFonts w:ascii="Arial" w:hAnsi="Arial" w:cs="Arial"/>
            <w:sz w:val="20"/>
          </w:rPr>
          <w:t>https://aboutwmf.com/de/download/wmf-highlights-auf-der-iba-2025/</w:t>
        </w:r>
      </w:hyperlink>
    </w:p>
    <w:p w14:paraId="42523E03" w14:textId="77777777" w:rsidR="00AC145F" w:rsidRDefault="00AC145F" w:rsidP="00C16C20">
      <w:pPr>
        <w:spacing w:line="264" w:lineRule="auto"/>
        <w:ind w:right="-126"/>
        <w:rPr>
          <w:rFonts w:ascii="Arial" w:hAnsi="Arial" w:cs="Arial"/>
          <w:color w:val="000000" w:themeColor="text1"/>
          <w:sz w:val="20"/>
        </w:rPr>
      </w:pPr>
    </w:p>
    <w:p w14:paraId="00550C10" w14:textId="440F13F6" w:rsidR="004429A9" w:rsidRDefault="00AC145F" w:rsidP="00C16C20">
      <w:pPr>
        <w:spacing w:line="264" w:lineRule="auto"/>
        <w:ind w:right="-126"/>
        <w:rPr>
          <w:rFonts w:ascii="Arial" w:hAnsi="Arial" w:cs="Arial"/>
          <w:color w:val="000000" w:themeColor="text1"/>
          <w:sz w:val="20"/>
        </w:rPr>
      </w:pPr>
      <w:r>
        <w:rPr>
          <w:rFonts w:ascii="Arial" w:hAnsi="Arial" w:cs="Arial"/>
          <w:color w:val="000000" w:themeColor="text1"/>
          <w:sz w:val="20"/>
        </w:rPr>
        <w:t>Zudem finden Sie die Daten im PNR-</w:t>
      </w:r>
      <w:r w:rsidR="004429A9" w:rsidRPr="004429A9">
        <w:rPr>
          <w:rFonts w:ascii="Arial" w:hAnsi="Arial" w:cs="Arial"/>
          <w:color w:val="000000" w:themeColor="text1"/>
          <w:sz w:val="20"/>
        </w:rPr>
        <w:t xml:space="preserve">Medienportal </w:t>
      </w:r>
      <w:hyperlink r:id="rId8" w:history="1">
        <w:r w:rsidR="004429A9" w:rsidRPr="004429A9">
          <w:rPr>
            <w:rStyle w:val="Hyperlink"/>
            <w:rFonts w:ascii="Arial" w:hAnsi="Arial" w:cs="Arial"/>
            <w:sz w:val="20"/>
          </w:rPr>
          <w:t>https://press-n-relations.amid-pr.com</w:t>
        </w:r>
      </w:hyperlink>
      <w:r w:rsidR="004429A9" w:rsidRPr="004429A9">
        <w:rPr>
          <w:rFonts w:ascii="Arial" w:hAnsi="Arial" w:cs="Arial"/>
          <w:color w:val="000000" w:themeColor="text1"/>
          <w:sz w:val="20"/>
        </w:rPr>
        <w:t xml:space="preserve"> (Suchbeg</w:t>
      </w:r>
      <w:r w:rsidR="004429A9">
        <w:rPr>
          <w:rFonts w:ascii="Arial" w:hAnsi="Arial" w:cs="Arial"/>
          <w:color w:val="000000" w:themeColor="text1"/>
          <w:sz w:val="20"/>
        </w:rPr>
        <w:t xml:space="preserve">riff: </w:t>
      </w:r>
      <w:r w:rsidR="00DC0412">
        <w:rPr>
          <w:rFonts w:ascii="Arial" w:hAnsi="Arial" w:cs="Arial"/>
          <w:color w:val="000000" w:themeColor="text1"/>
          <w:sz w:val="20"/>
        </w:rPr>
        <w:t>„</w:t>
      </w:r>
      <w:r w:rsidR="004429A9">
        <w:rPr>
          <w:rFonts w:ascii="Arial" w:hAnsi="Arial" w:cs="Arial"/>
          <w:color w:val="000000" w:themeColor="text1"/>
          <w:sz w:val="20"/>
        </w:rPr>
        <w:t>WMF-PCM-iba-2025</w:t>
      </w:r>
      <w:r w:rsidR="004429A9" w:rsidRPr="004429A9">
        <w:rPr>
          <w:rFonts w:ascii="Arial" w:hAnsi="Arial" w:cs="Arial"/>
          <w:color w:val="000000" w:themeColor="text1"/>
          <w:sz w:val="20"/>
        </w:rPr>
        <w:t xml:space="preserve">“). </w:t>
      </w:r>
    </w:p>
    <w:p w14:paraId="3F97D0A5" w14:textId="77777777" w:rsidR="004429A9" w:rsidRPr="001D25A8" w:rsidRDefault="004429A9" w:rsidP="00C16C20">
      <w:pPr>
        <w:spacing w:line="264"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1D25A8" w:rsidRPr="001D25A8" w14:paraId="3D2AEFCA" w14:textId="77777777" w:rsidTr="000E45EB">
        <w:tc>
          <w:tcPr>
            <w:tcW w:w="3996" w:type="dxa"/>
            <w:shd w:val="clear" w:color="auto" w:fill="auto"/>
          </w:tcPr>
          <w:p w14:paraId="07A7C0EF" w14:textId="77777777" w:rsidR="00B76B6E" w:rsidRPr="001D25A8" w:rsidRDefault="00B76B6E" w:rsidP="00C16C20">
            <w:pPr>
              <w:spacing w:line="264" w:lineRule="auto"/>
              <w:ind w:right="-126"/>
              <w:rPr>
                <w:rFonts w:ascii="Arial" w:hAnsi="Arial" w:cs="Arial"/>
                <w:b/>
                <w:bCs/>
                <w:color w:val="000000" w:themeColor="text1"/>
                <w:sz w:val="18"/>
                <w:szCs w:val="18"/>
              </w:rPr>
            </w:pPr>
            <w:r w:rsidRPr="001D25A8">
              <w:rPr>
                <w:rFonts w:ascii="Arial" w:hAnsi="Arial" w:cs="Arial"/>
                <w:b/>
                <w:bCs/>
                <w:color w:val="000000" w:themeColor="text1"/>
                <w:sz w:val="18"/>
                <w:szCs w:val="18"/>
              </w:rPr>
              <w:t>Weitere Informationen:</w:t>
            </w:r>
          </w:p>
          <w:p w14:paraId="49A14E31" w14:textId="77777777"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WMF GmbH</w:t>
            </w:r>
          </w:p>
          <w:p w14:paraId="4C417E93" w14:textId="27781C51" w:rsidR="00B76B6E" w:rsidRPr="001D25A8" w:rsidRDefault="006607F0"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Axel Fähnle</w:t>
            </w:r>
          </w:p>
          <w:p w14:paraId="07A19FE7" w14:textId="2F68E21C" w:rsidR="00B76B6E" w:rsidRPr="001D25A8" w:rsidRDefault="006607F0" w:rsidP="00C16C20">
            <w:pPr>
              <w:spacing w:line="264" w:lineRule="auto"/>
              <w:ind w:right="-126"/>
              <w:rPr>
                <w:rFonts w:ascii="Arial" w:hAnsi="Arial" w:cs="Arial"/>
                <w:color w:val="000000" w:themeColor="text1"/>
                <w:sz w:val="18"/>
                <w:szCs w:val="18"/>
                <w:lang w:val="en-US"/>
              </w:rPr>
            </w:pPr>
            <w:r w:rsidRPr="001D25A8">
              <w:rPr>
                <w:rFonts w:ascii="Arial" w:hAnsi="Arial" w:cs="Arial"/>
                <w:color w:val="000000" w:themeColor="text1"/>
                <w:sz w:val="18"/>
                <w:szCs w:val="18"/>
                <w:lang w:val="en-US"/>
              </w:rPr>
              <w:t>Head of Marketing</w:t>
            </w:r>
            <w:r w:rsidR="00330D88" w:rsidRPr="001D25A8">
              <w:rPr>
                <w:rFonts w:ascii="Arial" w:hAnsi="Arial" w:cs="Arial"/>
                <w:color w:val="000000" w:themeColor="text1"/>
                <w:sz w:val="18"/>
                <w:szCs w:val="18"/>
                <w:lang w:val="en-US"/>
              </w:rPr>
              <w:br/>
            </w:r>
            <w:r w:rsidR="00B76B6E" w:rsidRPr="001D25A8">
              <w:rPr>
                <w:rFonts w:ascii="Arial" w:hAnsi="Arial" w:cs="Arial"/>
                <w:color w:val="000000" w:themeColor="text1"/>
                <w:sz w:val="18"/>
                <w:szCs w:val="18"/>
                <w:lang w:val="en-US"/>
              </w:rPr>
              <w:t>GBU Professional Coffee Machines</w:t>
            </w:r>
          </w:p>
          <w:p w14:paraId="5E8013DE" w14:textId="77777777" w:rsidR="00B76B6E" w:rsidRPr="001D25A8" w:rsidRDefault="00EC6C0F" w:rsidP="00C16C20">
            <w:pPr>
              <w:spacing w:line="264" w:lineRule="auto"/>
              <w:ind w:right="-126"/>
              <w:rPr>
                <w:rFonts w:ascii="Arial" w:hAnsi="Arial" w:cs="Arial"/>
                <w:color w:val="000000" w:themeColor="text1"/>
                <w:sz w:val="18"/>
                <w:szCs w:val="18"/>
              </w:rPr>
            </w:pPr>
            <w:proofErr w:type="gramStart"/>
            <w:r w:rsidRPr="001D25A8">
              <w:rPr>
                <w:rFonts w:ascii="Arial" w:hAnsi="Arial" w:cs="Arial"/>
                <w:color w:val="000000" w:themeColor="text1"/>
                <w:sz w:val="18"/>
                <w:szCs w:val="18"/>
              </w:rPr>
              <w:t>WMF Platz</w:t>
            </w:r>
            <w:proofErr w:type="gramEnd"/>
            <w:r w:rsidRPr="001D25A8">
              <w:rPr>
                <w:rFonts w:ascii="Arial" w:hAnsi="Arial" w:cs="Arial"/>
                <w:color w:val="000000" w:themeColor="text1"/>
                <w:sz w:val="18"/>
                <w:szCs w:val="18"/>
              </w:rPr>
              <w:t xml:space="preserve"> 1</w:t>
            </w:r>
            <w:r w:rsidR="00B76B6E" w:rsidRPr="001D25A8">
              <w:rPr>
                <w:rFonts w:ascii="Arial" w:hAnsi="Arial" w:cs="Arial"/>
                <w:color w:val="000000" w:themeColor="text1"/>
                <w:sz w:val="18"/>
                <w:szCs w:val="18"/>
              </w:rPr>
              <w:t xml:space="preserve"> – D-73312 Geislingen</w:t>
            </w:r>
          </w:p>
          <w:p w14:paraId="72871944" w14:textId="77777777" w:rsidR="00B76B6E" w:rsidRPr="001D25A8" w:rsidRDefault="00F16D4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Tel.: +49 73 31 25 7314</w:t>
            </w:r>
          </w:p>
          <w:p w14:paraId="43E13BF1" w14:textId="77777777" w:rsidR="00B76B6E" w:rsidRPr="001D25A8" w:rsidRDefault="00990BFD"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presse.pcm@wmf.com</w:t>
            </w:r>
            <w:r w:rsidR="001D2479" w:rsidRPr="001D25A8">
              <w:rPr>
                <w:rFonts w:ascii="Arial" w:hAnsi="Arial" w:cs="Arial"/>
                <w:color w:val="000000" w:themeColor="text1"/>
                <w:sz w:val="18"/>
                <w:szCs w:val="18"/>
              </w:rPr>
              <w:t xml:space="preserve"> </w:t>
            </w:r>
            <w:r w:rsidR="00B76B6E" w:rsidRPr="001D25A8">
              <w:rPr>
                <w:rFonts w:ascii="Arial" w:hAnsi="Arial" w:cs="Arial"/>
                <w:color w:val="000000" w:themeColor="text1"/>
                <w:sz w:val="18"/>
                <w:szCs w:val="18"/>
              </w:rPr>
              <w:t>–</w:t>
            </w:r>
            <w:r w:rsidR="00330D88" w:rsidRPr="001D25A8">
              <w:rPr>
                <w:rFonts w:ascii="Arial" w:hAnsi="Arial" w:cs="Arial"/>
                <w:color w:val="000000" w:themeColor="text1"/>
                <w:sz w:val="18"/>
                <w:szCs w:val="18"/>
              </w:rPr>
              <w:t xml:space="preserve"> </w:t>
            </w:r>
            <w:r w:rsidR="00B76B6E" w:rsidRPr="001D25A8">
              <w:rPr>
                <w:rFonts w:ascii="Arial" w:hAnsi="Arial" w:cs="Arial"/>
                <w:color w:val="000000" w:themeColor="text1"/>
                <w:sz w:val="18"/>
                <w:szCs w:val="18"/>
              </w:rPr>
              <w:t>https://www.wmf.com</w:t>
            </w:r>
          </w:p>
        </w:tc>
        <w:tc>
          <w:tcPr>
            <w:tcW w:w="5043" w:type="dxa"/>
            <w:shd w:val="clear" w:color="auto" w:fill="auto"/>
          </w:tcPr>
          <w:p w14:paraId="32C5584E" w14:textId="77777777" w:rsidR="00B76B6E" w:rsidRPr="001D25A8" w:rsidRDefault="00B76B6E" w:rsidP="00C16C20">
            <w:pPr>
              <w:spacing w:line="264" w:lineRule="auto"/>
              <w:ind w:right="-126"/>
              <w:rPr>
                <w:rFonts w:ascii="Arial" w:hAnsi="Arial" w:cs="Arial"/>
                <w:b/>
                <w:bCs/>
                <w:color w:val="000000" w:themeColor="text1"/>
                <w:sz w:val="18"/>
                <w:szCs w:val="18"/>
              </w:rPr>
            </w:pPr>
            <w:r w:rsidRPr="001D25A8">
              <w:rPr>
                <w:rFonts w:ascii="Arial" w:hAnsi="Arial" w:cs="Arial"/>
                <w:b/>
                <w:bCs/>
                <w:color w:val="000000" w:themeColor="text1"/>
                <w:sz w:val="18"/>
                <w:szCs w:val="18"/>
              </w:rPr>
              <w:t>Presse- und Öffentlichkeitsarbeit:</w:t>
            </w:r>
          </w:p>
          <w:p w14:paraId="57D97450" w14:textId="77777777" w:rsidR="00B76B6E" w:rsidRPr="001D25A8" w:rsidRDefault="00B76B6E" w:rsidP="00C16C20">
            <w:pPr>
              <w:spacing w:line="264" w:lineRule="auto"/>
              <w:ind w:right="-126"/>
              <w:rPr>
                <w:rFonts w:ascii="Arial" w:hAnsi="Arial" w:cs="Arial"/>
                <w:color w:val="000000" w:themeColor="text1"/>
                <w:sz w:val="18"/>
                <w:szCs w:val="18"/>
              </w:rPr>
            </w:pPr>
            <w:proofErr w:type="gramStart"/>
            <w:r w:rsidRPr="001D25A8">
              <w:rPr>
                <w:rFonts w:ascii="Arial" w:hAnsi="Arial" w:cs="Arial"/>
                <w:color w:val="000000" w:themeColor="text1"/>
                <w:sz w:val="18"/>
                <w:szCs w:val="18"/>
              </w:rPr>
              <w:t>WMF Pressebüro</w:t>
            </w:r>
            <w:proofErr w:type="gramEnd"/>
          </w:p>
          <w:p w14:paraId="4C5001F2" w14:textId="77777777"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 xml:space="preserve">c/o Press’n’Relations GmbH </w:t>
            </w:r>
          </w:p>
          <w:p w14:paraId="3467756F" w14:textId="236EDE53"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 xml:space="preserve">Monika Nyendick </w:t>
            </w:r>
            <w:r w:rsidR="00505376" w:rsidRPr="001D25A8">
              <w:rPr>
                <w:rFonts w:ascii="Arial" w:hAnsi="Arial" w:cs="Arial"/>
                <w:color w:val="000000" w:themeColor="text1"/>
                <w:sz w:val="18"/>
                <w:szCs w:val="18"/>
              </w:rPr>
              <w:t>und Frank Wagner</w:t>
            </w:r>
          </w:p>
          <w:p w14:paraId="0010F8F9" w14:textId="188229E8" w:rsidR="00B76B6E" w:rsidRPr="001D25A8" w:rsidRDefault="00C16C20" w:rsidP="00C16C20">
            <w:pPr>
              <w:spacing w:line="264" w:lineRule="auto"/>
              <w:ind w:right="-126"/>
              <w:rPr>
                <w:rFonts w:ascii="Arial" w:hAnsi="Arial" w:cs="Arial"/>
                <w:color w:val="000000" w:themeColor="text1"/>
                <w:sz w:val="18"/>
                <w:szCs w:val="18"/>
              </w:rPr>
            </w:pPr>
            <w:r>
              <w:rPr>
                <w:rFonts w:ascii="Arial" w:hAnsi="Arial" w:cs="Arial"/>
                <w:color w:val="000000" w:themeColor="text1"/>
                <w:sz w:val="18"/>
                <w:szCs w:val="18"/>
              </w:rPr>
              <w:t>Magirus-Deutz-Str.</w:t>
            </w:r>
            <w:r w:rsidR="00B76B6E" w:rsidRPr="001D25A8">
              <w:rPr>
                <w:rFonts w:ascii="Arial" w:hAnsi="Arial" w:cs="Arial"/>
                <w:color w:val="000000" w:themeColor="text1"/>
                <w:sz w:val="18"/>
                <w:szCs w:val="18"/>
              </w:rPr>
              <w:t xml:space="preserve"> </w:t>
            </w:r>
            <w:r>
              <w:rPr>
                <w:rFonts w:ascii="Arial" w:hAnsi="Arial" w:cs="Arial"/>
                <w:color w:val="000000" w:themeColor="text1"/>
                <w:sz w:val="18"/>
                <w:szCs w:val="18"/>
              </w:rPr>
              <w:t>14</w:t>
            </w:r>
            <w:r w:rsidR="00B76B6E" w:rsidRPr="001D25A8">
              <w:rPr>
                <w:rFonts w:ascii="Arial" w:hAnsi="Arial" w:cs="Arial"/>
                <w:color w:val="000000" w:themeColor="text1"/>
                <w:sz w:val="18"/>
                <w:szCs w:val="18"/>
              </w:rPr>
              <w:t xml:space="preserve"> – D-89077 Ulm </w:t>
            </w:r>
          </w:p>
          <w:p w14:paraId="262C0D2C" w14:textId="53BE8A0D"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 xml:space="preserve">Tel.: +49 731 </w:t>
            </w:r>
            <w:r w:rsidR="00C16C20">
              <w:rPr>
                <w:rFonts w:ascii="Arial" w:hAnsi="Arial" w:cs="Arial"/>
                <w:color w:val="000000" w:themeColor="text1"/>
                <w:sz w:val="18"/>
                <w:szCs w:val="18"/>
              </w:rPr>
              <w:t>146 156</w:t>
            </w:r>
            <w:r w:rsidR="00826E53">
              <w:rPr>
                <w:rFonts w:ascii="Arial" w:hAnsi="Arial" w:cs="Arial"/>
                <w:color w:val="000000" w:themeColor="text1"/>
                <w:sz w:val="18"/>
                <w:szCs w:val="18"/>
              </w:rPr>
              <w:t xml:space="preserve"> - 88</w:t>
            </w:r>
            <w:r w:rsidRPr="001D25A8">
              <w:rPr>
                <w:rFonts w:ascii="Arial" w:hAnsi="Arial" w:cs="Arial"/>
                <w:color w:val="000000" w:themeColor="text1"/>
                <w:sz w:val="18"/>
                <w:szCs w:val="18"/>
              </w:rPr>
              <w:t xml:space="preserve"> </w:t>
            </w:r>
          </w:p>
          <w:p w14:paraId="03022AFB" w14:textId="77777777"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 xml:space="preserve">wmf@press-n-relations.de </w:t>
            </w:r>
          </w:p>
          <w:p w14:paraId="05377FB5" w14:textId="77777777" w:rsidR="00B76B6E" w:rsidRPr="001D25A8" w:rsidRDefault="00B76B6E" w:rsidP="00C16C20">
            <w:pPr>
              <w:spacing w:line="264" w:lineRule="auto"/>
              <w:ind w:right="-126"/>
              <w:rPr>
                <w:rFonts w:ascii="Arial" w:hAnsi="Arial" w:cs="Arial"/>
                <w:color w:val="000000" w:themeColor="text1"/>
                <w:sz w:val="18"/>
                <w:szCs w:val="18"/>
              </w:rPr>
            </w:pPr>
            <w:r w:rsidRPr="001D25A8">
              <w:rPr>
                <w:rFonts w:ascii="Arial" w:hAnsi="Arial" w:cs="Arial"/>
                <w:color w:val="000000" w:themeColor="text1"/>
                <w:sz w:val="18"/>
                <w:szCs w:val="18"/>
              </w:rPr>
              <w:t>https://www.press-n-relations.de</w:t>
            </w:r>
          </w:p>
        </w:tc>
      </w:tr>
    </w:tbl>
    <w:p w14:paraId="333DE939" w14:textId="77777777" w:rsidR="00260A24" w:rsidRPr="001D25A8" w:rsidRDefault="00260A24" w:rsidP="00C16C20">
      <w:pPr>
        <w:spacing w:line="264" w:lineRule="auto"/>
        <w:ind w:right="-126"/>
        <w:rPr>
          <w:rFonts w:ascii="Arial" w:hAnsi="Arial" w:cs="Arial"/>
          <w:b/>
          <w:bCs/>
          <w:color w:val="000000" w:themeColor="text1"/>
          <w:sz w:val="18"/>
          <w:szCs w:val="18"/>
        </w:rPr>
      </w:pPr>
    </w:p>
    <w:p w14:paraId="7591F571" w14:textId="46784608" w:rsidR="00C74546" w:rsidRPr="001D25A8" w:rsidRDefault="00C74546" w:rsidP="00C16C20">
      <w:pPr>
        <w:spacing w:line="264" w:lineRule="auto"/>
        <w:ind w:right="-126"/>
        <w:rPr>
          <w:rFonts w:ascii="Arial" w:hAnsi="Arial" w:cs="Arial"/>
          <w:b/>
          <w:bCs/>
          <w:color w:val="000000" w:themeColor="text1"/>
          <w:sz w:val="18"/>
          <w:szCs w:val="18"/>
        </w:rPr>
      </w:pPr>
      <w:r w:rsidRPr="001D25A8">
        <w:rPr>
          <w:rFonts w:ascii="Arial" w:hAnsi="Arial" w:cs="Arial"/>
          <w:b/>
          <w:bCs/>
          <w:color w:val="000000" w:themeColor="text1"/>
          <w:sz w:val="18"/>
          <w:szCs w:val="18"/>
        </w:rPr>
        <w:t>Über WMF</w:t>
      </w:r>
    </w:p>
    <w:p w14:paraId="308650F5" w14:textId="5D8C3107" w:rsidR="00EB57E2" w:rsidRPr="001D25A8" w:rsidRDefault="00017D7A" w:rsidP="00C16C20">
      <w:pPr>
        <w:spacing w:line="264" w:lineRule="auto"/>
        <w:ind w:right="-126"/>
        <w:rPr>
          <w:rFonts w:ascii="Arial" w:hAnsi="Arial" w:cs="Arial"/>
          <w:bCs/>
          <w:color w:val="000000" w:themeColor="text1"/>
          <w:sz w:val="18"/>
          <w:szCs w:val="18"/>
        </w:rPr>
      </w:pPr>
      <w:r w:rsidRPr="001D25A8">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4D5CDA39" w14:textId="77777777" w:rsidR="00F75538" w:rsidRPr="001D25A8" w:rsidRDefault="00F75538" w:rsidP="00C16C20">
      <w:pPr>
        <w:spacing w:line="264" w:lineRule="auto"/>
        <w:ind w:right="-126"/>
        <w:rPr>
          <w:rFonts w:ascii="Arial" w:hAnsi="Arial" w:cs="Arial"/>
          <w:bCs/>
          <w:color w:val="000000" w:themeColor="text1"/>
          <w:sz w:val="18"/>
          <w:szCs w:val="18"/>
        </w:rPr>
      </w:pPr>
    </w:p>
    <w:sectPr w:rsidR="00F75538" w:rsidRPr="001D25A8" w:rsidSect="004D7CB8">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29F6E" w14:textId="77777777" w:rsidR="002E5FF9" w:rsidRDefault="002E5FF9">
      <w:r>
        <w:separator/>
      </w:r>
    </w:p>
  </w:endnote>
  <w:endnote w:type="continuationSeparator" w:id="0">
    <w:p w14:paraId="7CF7EE2B" w14:textId="77777777" w:rsidR="002E5FF9" w:rsidRDefault="002E5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B42EE62-41F3-6547-AD3C-BD211BB1CF7D}"/>
    <w:embedBold r:id="rId2" w:fontKey="{7902B856-10D4-9B4F-9FBD-2B952EC0EB54}"/>
    <w:embedBoldItalic r:id="rId3" w:fontKey="{1824A02A-DFA0-A74A-B2C3-618FF318914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B84FE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83762" w14:textId="77777777" w:rsidR="002E5FF9" w:rsidRDefault="002E5FF9">
      <w:r>
        <w:separator/>
      </w:r>
    </w:p>
  </w:footnote>
  <w:footnote w:type="continuationSeparator" w:id="0">
    <w:p w14:paraId="1789EFC1" w14:textId="77777777" w:rsidR="002E5FF9" w:rsidRDefault="002E5F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EDF4C1C"/>
    <w:multiLevelType w:val="multilevel"/>
    <w:tmpl w:val="0E460C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9AD7122"/>
    <w:multiLevelType w:val="multilevel"/>
    <w:tmpl w:val="D40442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FC78A3"/>
    <w:multiLevelType w:val="multilevel"/>
    <w:tmpl w:val="C600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45F765C"/>
    <w:multiLevelType w:val="multilevel"/>
    <w:tmpl w:val="FC305B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30"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9"/>
  </w:num>
  <w:num w:numId="2" w16cid:durableId="2049990601">
    <w:abstractNumId w:val="28"/>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21"/>
  </w:num>
  <w:num w:numId="17" w16cid:durableId="1621182310">
    <w:abstractNumId w:val="11"/>
  </w:num>
  <w:num w:numId="18" w16cid:durableId="716781397">
    <w:abstractNumId w:val="13"/>
  </w:num>
  <w:num w:numId="19" w16cid:durableId="1854176652">
    <w:abstractNumId w:val="12"/>
  </w:num>
  <w:num w:numId="20" w16cid:durableId="355035542">
    <w:abstractNumId w:val="22"/>
  </w:num>
  <w:num w:numId="21" w16cid:durableId="1472941985">
    <w:abstractNumId w:val="25"/>
  </w:num>
  <w:num w:numId="22" w16cid:durableId="759134505">
    <w:abstractNumId w:val="24"/>
  </w:num>
  <w:num w:numId="23" w16cid:durableId="644237571">
    <w:abstractNumId w:val="31"/>
  </w:num>
  <w:num w:numId="24" w16cid:durableId="1476679001">
    <w:abstractNumId w:val="30"/>
  </w:num>
  <w:num w:numId="25" w16cid:durableId="756750329">
    <w:abstractNumId w:val="32"/>
  </w:num>
  <w:num w:numId="26" w16cid:durableId="1174298970">
    <w:abstractNumId w:val="23"/>
  </w:num>
  <w:num w:numId="27" w16cid:durableId="1001204776">
    <w:abstractNumId w:val="16"/>
  </w:num>
  <w:num w:numId="28" w16cid:durableId="96409598">
    <w:abstractNumId w:val="27"/>
  </w:num>
  <w:num w:numId="29" w16cid:durableId="1066761244">
    <w:abstractNumId w:val="14"/>
  </w:num>
  <w:num w:numId="30" w16cid:durableId="756832208">
    <w:abstractNumId w:val="17"/>
  </w:num>
  <w:num w:numId="31" w16cid:durableId="522524759">
    <w:abstractNumId w:val="19"/>
  </w:num>
  <w:num w:numId="32" w16cid:durableId="1921795423">
    <w:abstractNumId w:val="26"/>
  </w:num>
  <w:num w:numId="33" w16cid:durableId="15352657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E9B"/>
    <w:rsid w:val="00005C00"/>
    <w:rsid w:val="000064EF"/>
    <w:rsid w:val="00006A42"/>
    <w:rsid w:val="00010AF6"/>
    <w:rsid w:val="000115C3"/>
    <w:rsid w:val="0001271C"/>
    <w:rsid w:val="00012AF5"/>
    <w:rsid w:val="00014B3E"/>
    <w:rsid w:val="00014E44"/>
    <w:rsid w:val="00014FC5"/>
    <w:rsid w:val="000152BC"/>
    <w:rsid w:val="00015EBE"/>
    <w:rsid w:val="00016F54"/>
    <w:rsid w:val="00017BDB"/>
    <w:rsid w:val="00017D7A"/>
    <w:rsid w:val="000202D7"/>
    <w:rsid w:val="0002231C"/>
    <w:rsid w:val="00022517"/>
    <w:rsid w:val="000228B1"/>
    <w:rsid w:val="000247B9"/>
    <w:rsid w:val="000261DF"/>
    <w:rsid w:val="00027200"/>
    <w:rsid w:val="0002785A"/>
    <w:rsid w:val="00030ED1"/>
    <w:rsid w:val="00031C27"/>
    <w:rsid w:val="000323E4"/>
    <w:rsid w:val="0003458F"/>
    <w:rsid w:val="00036124"/>
    <w:rsid w:val="000363BA"/>
    <w:rsid w:val="0003735D"/>
    <w:rsid w:val="00040028"/>
    <w:rsid w:val="0004203B"/>
    <w:rsid w:val="000457DC"/>
    <w:rsid w:val="00046513"/>
    <w:rsid w:val="00047D99"/>
    <w:rsid w:val="00047E00"/>
    <w:rsid w:val="00047E39"/>
    <w:rsid w:val="00047F6C"/>
    <w:rsid w:val="00052251"/>
    <w:rsid w:val="0005265F"/>
    <w:rsid w:val="000530C9"/>
    <w:rsid w:val="00053372"/>
    <w:rsid w:val="00053886"/>
    <w:rsid w:val="00053D36"/>
    <w:rsid w:val="00054791"/>
    <w:rsid w:val="0006181B"/>
    <w:rsid w:val="0006256F"/>
    <w:rsid w:val="00062AF2"/>
    <w:rsid w:val="00062F2A"/>
    <w:rsid w:val="000632E4"/>
    <w:rsid w:val="000704A0"/>
    <w:rsid w:val="000704CD"/>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1408"/>
    <w:rsid w:val="0009365F"/>
    <w:rsid w:val="00093ECE"/>
    <w:rsid w:val="00094AB6"/>
    <w:rsid w:val="00096D47"/>
    <w:rsid w:val="000978AE"/>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56B"/>
    <w:rsid w:val="000C3649"/>
    <w:rsid w:val="000C40BA"/>
    <w:rsid w:val="000C4341"/>
    <w:rsid w:val="000C4DF9"/>
    <w:rsid w:val="000C6533"/>
    <w:rsid w:val="000C659D"/>
    <w:rsid w:val="000C7818"/>
    <w:rsid w:val="000D26D4"/>
    <w:rsid w:val="000D2F09"/>
    <w:rsid w:val="000D3131"/>
    <w:rsid w:val="000D345E"/>
    <w:rsid w:val="000D362F"/>
    <w:rsid w:val="000D479C"/>
    <w:rsid w:val="000D73FC"/>
    <w:rsid w:val="000D7C23"/>
    <w:rsid w:val="000E1044"/>
    <w:rsid w:val="000E1EE2"/>
    <w:rsid w:val="000E33AA"/>
    <w:rsid w:val="000E53CF"/>
    <w:rsid w:val="000E585B"/>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4A1"/>
    <w:rsid w:val="001145A3"/>
    <w:rsid w:val="00114722"/>
    <w:rsid w:val="00116228"/>
    <w:rsid w:val="00116798"/>
    <w:rsid w:val="001168F4"/>
    <w:rsid w:val="001169C9"/>
    <w:rsid w:val="0011750E"/>
    <w:rsid w:val="001208AE"/>
    <w:rsid w:val="00120CF4"/>
    <w:rsid w:val="00121291"/>
    <w:rsid w:val="001212F3"/>
    <w:rsid w:val="00122284"/>
    <w:rsid w:val="00122E4A"/>
    <w:rsid w:val="00123693"/>
    <w:rsid w:val="001241D2"/>
    <w:rsid w:val="0012471A"/>
    <w:rsid w:val="0012569C"/>
    <w:rsid w:val="00125DF5"/>
    <w:rsid w:val="00125F80"/>
    <w:rsid w:val="0012645E"/>
    <w:rsid w:val="001277D1"/>
    <w:rsid w:val="001302B8"/>
    <w:rsid w:val="00130734"/>
    <w:rsid w:val="0013104D"/>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6CDC"/>
    <w:rsid w:val="0015281E"/>
    <w:rsid w:val="00152D70"/>
    <w:rsid w:val="00154417"/>
    <w:rsid w:val="00154C30"/>
    <w:rsid w:val="00155428"/>
    <w:rsid w:val="00156C28"/>
    <w:rsid w:val="00156CD3"/>
    <w:rsid w:val="00157336"/>
    <w:rsid w:val="00157D4F"/>
    <w:rsid w:val="001606BD"/>
    <w:rsid w:val="001633A1"/>
    <w:rsid w:val="00164068"/>
    <w:rsid w:val="00164641"/>
    <w:rsid w:val="001669D5"/>
    <w:rsid w:val="00167C0C"/>
    <w:rsid w:val="00170BDF"/>
    <w:rsid w:val="0017155C"/>
    <w:rsid w:val="0017232F"/>
    <w:rsid w:val="00172F99"/>
    <w:rsid w:val="00177497"/>
    <w:rsid w:val="0018004A"/>
    <w:rsid w:val="00180DD4"/>
    <w:rsid w:val="00181AE2"/>
    <w:rsid w:val="00181B08"/>
    <w:rsid w:val="001831B1"/>
    <w:rsid w:val="00183D30"/>
    <w:rsid w:val="001863D9"/>
    <w:rsid w:val="00186D5B"/>
    <w:rsid w:val="0018723B"/>
    <w:rsid w:val="00187B18"/>
    <w:rsid w:val="001909E4"/>
    <w:rsid w:val="00193D8E"/>
    <w:rsid w:val="001948B8"/>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14C"/>
    <w:rsid w:val="001C0624"/>
    <w:rsid w:val="001C1C62"/>
    <w:rsid w:val="001C22FB"/>
    <w:rsid w:val="001C546F"/>
    <w:rsid w:val="001C54D1"/>
    <w:rsid w:val="001C597E"/>
    <w:rsid w:val="001D0A57"/>
    <w:rsid w:val="001D0D3D"/>
    <w:rsid w:val="001D163E"/>
    <w:rsid w:val="001D18F5"/>
    <w:rsid w:val="001D2479"/>
    <w:rsid w:val="001D25A8"/>
    <w:rsid w:val="001D2BF3"/>
    <w:rsid w:val="001D39E0"/>
    <w:rsid w:val="001D46D2"/>
    <w:rsid w:val="001D569C"/>
    <w:rsid w:val="001D6ACA"/>
    <w:rsid w:val="001D6B68"/>
    <w:rsid w:val="001D785E"/>
    <w:rsid w:val="001D7AC7"/>
    <w:rsid w:val="001E0354"/>
    <w:rsid w:val="001E2EE7"/>
    <w:rsid w:val="001E47DF"/>
    <w:rsid w:val="001E4960"/>
    <w:rsid w:val="001E50EF"/>
    <w:rsid w:val="001E5BAB"/>
    <w:rsid w:val="001E6071"/>
    <w:rsid w:val="001E704C"/>
    <w:rsid w:val="001F03AF"/>
    <w:rsid w:val="001F0616"/>
    <w:rsid w:val="001F093C"/>
    <w:rsid w:val="001F1033"/>
    <w:rsid w:val="001F1196"/>
    <w:rsid w:val="001F1B29"/>
    <w:rsid w:val="001F368C"/>
    <w:rsid w:val="001F4EE4"/>
    <w:rsid w:val="001F52D8"/>
    <w:rsid w:val="001F5B8B"/>
    <w:rsid w:val="001F6C78"/>
    <w:rsid w:val="001F6D06"/>
    <w:rsid w:val="001F7CD9"/>
    <w:rsid w:val="001F7D85"/>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171B8"/>
    <w:rsid w:val="0021787C"/>
    <w:rsid w:val="00220784"/>
    <w:rsid w:val="00221D0E"/>
    <w:rsid w:val="002223E5"/>
    <w:rsid w:val="0022357D"/>
    <w:rsid w:val="002235C3"/>
    <w:rsid w:val="00223717"/>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48CE"/>
    <w:rsid w:val="00255084"/>
    <w:rsid w:val="002571C5"/>
    <w:rsid w:val="002578E4"/>
    <w:rsid w:val="00260A24"/>
    <w:rsid w:val="00261035"/>
    <w:rsid w:val="00261923"/>
    <w:rsid w:val="00264E53"/>
    <w:rsid w:val="00265ADF"/>
    <w:rsid w:val="00270826"/>
    <w:rsid w:val="00270B39"/>
    <w:rsid w:val="00270F7E"/>
    <w:rsid w:val="00273E5E"/>
    <w:rsid w:val="002741FB"/>
    <w:rsid w:val="0027454D"/>
    <w:rsid w:val="00274B66"/>
    <w:rsid w:val="002752FA"/>
    <w:rsid w:val="002756D4"/>
    <w:rsid w:val="00276847"/>
    <w:rsid w:val="002772E8"/>
    <w:rsid w:val="00277F3D"/>
    <w:rsid w:val="00280784"/>
    <w:rsid w:val="00281A0F"/>
    <w:rsid w:val="002823B0"/>
    <w:rsid w:val="0028262D"/>
    <w:rsid w:val="0028346D"/>
    <w:rsid w:val="00284296"/>
    <w:rsid w:val="00284E1A"/>
    <w:rsid w:val="00285233"/>
    <w:rsid w:val="0028530D"/>
    <w:rsid w:val="0028746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6893"/>
    <w:rsid w:val="002B68CB"/>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0B5C"/>
    <w:rsid w:val="002D5141"/>
    <w:rsid w:val="002D6594"/>
    <w:rsid w:val="002D7198"/>
    <w:rsid w:val="002D7904"/>
    <w:rsid w:val="002E1D6C"/>
    <w:rsid w:val="002E211B"/>
    <w:rsid w:val="002E2480"/>
    <w:rsid w:val="002E37BD"/>
    <w:rsid w:val="002E4403"/>
    <w:rsid w:val="002E59E7"/>
    <w:rsid w:val="002E5FF9"/>
    <w:rsid w:val="002E6726"/>
    <w:rsid w:val="002E6984"/>
    <w:rsid w:val="002E7EBC"/>
    <w:rsid w:val="002E7EED"/>
    <w:rsid w:val="002F052E"/>
    <w:rsid w:val="002F0A7A"/>
    <w:rsid w:val="002F0EA8"/>
    <w:rsid w:val="002F13C2"/>
    <w:rsid w:val="002F322D"/>
    <w:rsid w:val="002F3E82"/>
    <w:rsid w:val="002F69EC"/>
    <w:rsid w:val="002F76DA"/>
    <w:rsid w:val="002F7721"/>
    <w:rsid w:val="002F7AFB"/>
    <w:rsid w:val="003019C3"/>
    <w:rsid w:val="00302CB0"/>
    <w:rsid w:val="00302DE0"/>
    <w:rsid w:val="00303CCE"/>
    <w:rsid w:val="0030497A"/>
    <w:rsid w:val="00305560"/>
    <w:rsid w:val="0030620E"/>
    <w:rsid w:val="00306618"/>
    <w:rsid w:val="00307824"/>
    <w:rsid w:val="003119C5"/>
    <w:rsid w:val="00313AD0"/>
    <w:rsid w:val="003156C3"/>
    <w:rsid w:val="00315E8D"/>
    <w:rsid w:val="00316DC1"/>
    <w:rsid w:val="003173D0"/>
    <w:rsid w:val="00317CFD"/>
    <w:rsid w:val="00321337"/>
    <w:rsid w:val="00322A67"/>
    <w:rsid w:val="00323BC3"/>
    <w:rsid w:val="00323BF6"/>
    <w:rsid w:val="00325B04"/>
    <w:rsid w:val="003272C2"/>
    <w:rsid w:val="00330B65"/>
    <w:rsid w:val="00330D88"/>
    <w:rsid w:val="00331428"/>
    <w:rsid w:val="003339A8"/>
    <w:rsid w:val="00333E72"/>
    <w:rsid w:val="00333F3C"/>
    <w:rsid w:val="0033430C"/>
    <w:rsid w:val="003344F5"/>
    <w:rsid w:val="00335D56"/>
    <w:rsid w:val="0033758C"/>
    <w:rsid w:val="00340462"/>
    <w:rsid w:val="00341EE5"/>
    <w:rsid w:val="003454E8"/>
    <w:rsid w:val="00345CA6"/>
    <w:rsid w:val="00346710"/>
    <w:rsid w:val="00346D55"/>
    <w:rsid w:val="003512BC"/>
    <w:rsid w:val="00351A07"/>
    <w:rsid w:val="00351EC2"/>
    <w:rsid w:val="00353060"/>
    <w:rsid w:val="00354EB2"/>
    <w:rsid w:val="00355E2D"/>
    <w:rsid w:val="00356BDA"/>
    <w:rsid w:val="00356D52"/>
    <w:rsid w:val="003617A4"/>
    <w:rsid w:val="0036233C"/>
    <w:rsid w:val="003625F2"/>
    <w:rsid w:val="003626E6"/>
    <w:rsid w:val="00363153"/>
    <w:rsid w:val="003640FF"/>
    <w:rsid w:val="003641C9"/>
    <w:rsid w:val="0036464C"/>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0AE3"/>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B7DB4"/>
    <w:rsid w:val="003C0719"/>
    <w:rsid w:val="003C1911"/>
    <w:rsid w:val="003C2F68"/>
    <w:rsid w:val="003C3528"/>
    <w:rsid w:val="003C43C1"/>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803"/>
    <w:rsid w:val="003E7E80"/>
    <w:rsid w:val="003F0D66"/>
    <w:rsid w:val="003F0F92"/>
    <w:rsid w:val="003F4586"/>
    <w:rsid w:val="003F482B"/>
    <w:rsid w:val="003F6B21"/>
    <w:rsid w:val="003F724C"/>
    <w:rsid w:val="003F75F8"/>
    <w:rsid w:val="00400807"/>
    <w:rsid w:val="00401101"/>
    <w:rsid w:val="00405403"/>
    <w:rsid w:val="0040571C"/>
    <w:rsid w:val="00407CDB"/>
    <w:rsid w:val="00410861"/>
    <w:rsid w:val="0041273A"/>
    <w:rsid w:val="00414917"/>
    <w:rsid w:val="00415550"/>
    <w:rsid w:val="004166FA"/>
    <w:rsid w:val="00416939"/>
    <w:rsid w:val="00417BB7"/>
    <w:rsid w:val="00417C97"/>
    <w:rsid w:val="00421566"/>
    <w:rsid w:val="0042196E"/>
    <w:rsid w:val="00423D04"/>
    <w:rsid w:val="0042568A"/>
    <w:rsid w:val="00425B6D"/>
    <w:rsid w:val="00425CD2"/>
    <w:rsid w:val="004316FC"/>
    <w:rsid w:val="00432636"/>
    <w:rsid w:val="00432A90"/>
    <w:rsid w:val="004341F9"/>
    <w:rsid w:val="00434B93"/>
    <w:rsid w:val="0043583A"/>
    <w:rsid w:val="00436BC4"/>
    <w:rsid w:val="0043797B"/>
    <w:rsid w:val="00440546"/>
    <w:rsid w:val="004405E0"/>
    <w:rsid w:val="004412C4"/>
    <w:rsid w:val="004429A9"/>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2CF3"/>
    <w:rsid w:val="00473187"/>
    <w:rsid w:val="00476C06"/>
    <w:rsid w:val="004803F8"/>
    <w:rsid w:val="004814A0"/>
    <w:rsid w:val="0048153E"/>
    <w:rsid w:val="0048384F"/>
    <w:rsid w:val="004838C8"/>
    <w:rsid w:val="00485835"/>
    <w:rsid w:val="00485D05"/>
    <w:rsid w:val="00485D95"/>
    <w:rsid w:val="004909CC"/>
    <w:rsid w:val="0049235A"/>
    <w:rsid w:val="00493DCD"/>
    <w:rsid w:val="00496542"/>
    <w:rsid w:val="004A0623"/>
    <w:rsid w:val="004A3EAA"/>
    <w:rsid w:val="004A49F7"/>
    <w:rsid w:val="004A4A8B"/>
    <w:rsid w:val="004A5187"/>
    <w:rsid w:val="004A525C"/>
    <w:rsid w:val="004A7D4D"/>
    <w:rsid w:val="004B02B2"/>
    <w:rsid w:val="004B0FAC"/>
    <w:rsid w:val="004B11D8"/>
    <w:rsid w:val="004B12D5"/>
    <w:rsid w:val="004B14C6"/>
    <w:rsid w:val="004B23BD"/>
    <w:rsid w:val="004B2FAE"/>
    <w:rsid w:val="004B3186"/>
    <w:rsid w:val="004B31D4"/>
    <w:rsid w:val="004B441F"/>
    <w:rsid w:val="004B5284"/>
    <w:rsid w:val="004B5FE9"/>
    <w:rsid w:val="004B6938"/>
    <w:rsid w:val="004C4C61"/>
    <w:rsid w:val="004C4FC4"/>
    <w:rsid w:val="004C721A"/>
    <w:rsid w:val="004D60E5"/>
    <w:rsid w:val="004D721D"/>
    <w:rsid w:val="004D79B8"/>
    <w:rsid w:val="004D7CB8"/>
    <w:rsid w:val="004E50BA"/>
    <w:rsid w:val="004E5F15"/>
    <w:rsid w:val="004E739A"/>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FC4"/>
    <w:rsid w:val="00515FC7"/>
    <w:rsid w:val="00517B86"/>
    <w:rsid w:val="00517FE7"/>
    <w:rsid w:val="00520646"/>
    <w:rsid w:val="00520892"/>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743"/>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671D4"/>
    <w:rsid w:val="00571178"/>
    <w:rsid w:val="005714B3"/>
    <w:rsid w:val="00572614"/>
    <w:rsid w:val="0057303F"/>
    <w:rsid w:val="0057730B"/>
    <w:rsid w:val="005819B8"/>
    <w:rsid w:val="005827BD"/>
    <w:rsid w:val="00584481"/>
    <w:rsid w:val="00585BE5"/>
    <w:rsid w:val="00585FDC"/>
    <w:rsid w:val="00586562"/>
    <w:rsid w:val="005869B1"/>
    <w:rsid w:val="00590145"/>
    <w:rsid w:val="0059037D"/>
    <w:rsid w:val="00590797"/>
    <w:rsid w:val="00590B8C"/>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B6B47"/>
    <w:rsid w:val="005C0B4F"/>
    <w:rsid w:val="005C0C07"/>
    <w:rsid w:val="005C2208"/>
    <w:rsid w:val="005C3679"/>
    <w:rsid w:val="005C3D5D"/>
    <w:rsid w:val="005C4AFD"/>
    <w:rsid w:val="005C5BE9"/>
    <w:rsid w:val="005D0573"/>
    <w:rsid w:val="005D1171"/>
    <w:rsid w:val="005D16A3"/>
    <w:rsid w:val="005D1C14"/>
    <w:rsid w:val="005D32D5"/>
    <w:rsid w:val="005D32F5"/>
    <w:rsid w:val="005D34A1"/>
    <w:rsid w:val="005D3CA8"/>
    <w:rsid w:val="005D43CB"/>
    <w:rsid w:val="005D5AE5"/>
    <w:rsid w:val="005D6F54"/>
    <w:rsid w:val="005D7380"/>
    <w:rsid w:val="005E0D7C"/>
    <w:rsid w:val="005E1AD9"/>
    <w:rsid w:val="005E3103"/>
    <w:rsid w:val="005E520E"/>
    <w:rsid w:val="005F09BF"/>
    <w:rsid w:val="005F0DB7"/>
    <w:rsid w:val="005F13F6"/>
    <w:rsid w:val="005F2557"/>
    <w:rsid w:val="005F307F"/>
    <w:rsid w:val="005F3FA9"/>
    <w:rsid w:val="005F6021"/>
    <w:rsid w:val="005F6F17"/>
    <w:rsid w:val="005F765C"/>
    <w:rsid w:val="00600860"/>
    <w:rsid w:val="00600B51"/>
    <w:rsid w:val="00601A10"/>
    <w:rsid w:val="006038FC"/>
    <w:rsid w:val="00604154"/>
    <w:rsid w:val="006045BD"/>
    <w:rsid w:val="00604740"/>
    <w:rsid w:val="006051CD"/>
    <w:rsid w:val="00605AB6"/>
    <w:rsid w:val="00605EB2"/>
    <w:rsid w:val="00606C16"/>
    <w:rsid w:val="00607121"/>
    <w:rsid w:val="00607435"/>
    <w:rsid w:val="006075F2"/>
    <w:rsid w:val="00607BF6"/>
    <w:rsid w:val="006116AB"/>
    <w:rsid w:val="006123CC"/>
    <w:rsid w:val="0061308A"/>
    <w:rsid w:val="00613B3A"/>
    <w:rsid w:val="00615AC8"/>
    <w:rsid w:val="006178D8"/>
    <w:rsid w:val="00620029"/>
    <w:rsid w:val="0062043F"/>
    <w:rsid w:val="00620583"/>
    <w:rsid w:val="00620C14"/>
    <w:rsid w:val="00621C48"/>
    <w:rsid w:val="00623621"/>
    <w:rsid w:val="0062379B"/>
    <w:rsid w:val="00623B62"/>
    <w:rsid w:val="0062570F"/>
    <w:rsid w:val="00626573"/>
    <w:rsid w:val="006301C8"/>
    <w:rsid w:val="0063073A"/>
    <w:rsid w:val="00630858"/>
    <w:rsid w:val="00632463"/>
    <w:rsid w:val="00632D46"/>
    <w:rsid w:val="00632DCC"/>
    <w:rsid w:val="0063482A"/>
    <w:rsid w:val="00634FDF"/>
    <w:rsid w:val="006364F1"/>
    <w:rsid w:val="006408D7"/>
    <w:rsid w:val="00641347"/>
    <w:rsid w:val="00644BB9"/>
    <w:rsid w:val="00645458"/>
    <w:rsid w:val="00647639"/>
    <w:rsid w:val="0065151F"/>
    <w:rsid w:val="00651D96"/>
    <w:rsid w:val="006548EF"/>
    <w:rsid w:val="00655313"/>
    <w:rsid w:val="006575F5"/>
    <w:rsid w:val="00660043"/>
    <w:rsid w:val="0066051D"/>
    <w:rsid w:val="006607F0"/>
    <w:rsid w:val="0066177E"/>
    <w:rsid w:val="00661DE6"/>
    <w:rsid w:val="00662AB3"/>
    <w:rsid w:val="00663856"/>
    <w:rsid w:val="00663970"/>
    <w:rsid w:val="00663A8C"/>
    <w:rsid w:val="0066507B"/>
    <w:rsid w:val="00665218"/>
    <w:rsid w:val="006660B2"/>
    <w:rsid w:val="006671B7"/>
    <w:rsid w:val="00671457"/>
    <w:rsid w:val="006714B7"/>
    <w:rsid w:val="00672EA9"/>
    <w:rsid w:val="00674410"/>
    <w:rsid w:val="00674C34"/>
    <w:rsid w:val="006761B6"/>
    <w:rsid w:val="00676607"/>
    <w:rsid w:val="00680621"/>
    <w:rsid w:val="00682FB1"/>
    <w:rsid w:val="006859B7"/>
    <w:rsid w:val="0068718B"/>
    <w:rsid w:val="00690698"/>
    <w:rsid w:val="006910F4"/>
    <w:rsid w:val="00692CF1"/>
    <w:rsid w:val="00693EC9"/>
    <w:rsid w:val="00695737"/>
    <w:rsid w:val="0069577A"/>
    <w:rsid w:val="00695F19"/>
    <w:rsid w:val="00697A5A"/>
    <w:rsid w:val="00697EE5"/>
    <w:rsid w:val="006A15C0"/>
    <w:rsid w:val="006A1715"/>
    <w:rsid w:val="006A24E4"/>
    <w:rsid w:val="006A2F12"/>
    <w:rsid w:val="006A31C9"/>
    <w:rsid w:val="006A4FE6"/>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3D46"/>
    <w:rsid w:val="006D42F9"/>
    <w:rsid w:val="006D5602"/>
    <w:rsid w:val="006D5E76"/>
    <w:rsid w:val="006D67E7"/>
    <w:rsid w:val="006D68EE"/>
    <w:rsid w:val="006D6BF3"/>
    <w:rsid w:val="006D6CBD"/>
    <w:rsid w:val="006D7DF8"/>
    <w:rsid w:val="006E0C08"/>
    <w:rsid w:val="006E135F"/>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23A"/>
    <w:rsid w:val="00702D3C"/>
    <w:rsid w:val="00702D43"/>
    <w:rsid w:val="00703842"/>
    <w:rsid w:val="00704138"/>
    <w:rsid w:val="007058E5"/>
    <w:rsid w:val="007061F2"/>
    <w:rsid w:val="00706F42"/>
    <w:rsid w:val="00707678"/>
    <w:rsid w:val="00710E6F"/>
    <w:rsid w:val="00711B6E"/>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16D"/>
    <w:rsid w:val="00731AD0"/>
    <w:rsid w:val="00733E5E"/>
    <w:rsid w:val="007352D8"/>
    <w:rsid w:val="0073617D"/>
    <w:rsid w:val="00736996"/>
    <w:rsid w:val="00736D1B"/>
    <w:rsid w:val="00740FB6"/>
    <w:rsid w:val="00741525"/>
    <w:rsid w:val="007416A3"/>
    <w:rsid w:val="007420C7"/>
    <w:rsid w:val="00743FE3"/>
    <w:rsid w:val="0074439F"/>
    <w:rsid w:val="00745392"/>
    <w:rsid w:val="00747FEA"/>
    <w:rsid w:val="0075024F"/>
    <w:rsid w:val="007541D2"/>
    <w:rsid w:val="0075508F"/>
    <w:rsid w:val="00756364"/>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6080"/>
    <w:rsid w:val="007771FD"/>
    <w:rsid w:val="00777405"/>
    <w:rsid w:val="00780E22"/>
    <w:rsid w:val="00781BF3"/>
    <w:rsid w:val="00781E9D"/>
    <w:rsid w:val="007821E4"/>
    <w:rsid w:val="007821EA"/>
    <w:rsid w:val="00782E8A"/>
    <w:rsid w:val="00784912"/>
    <w:rsid w:val="00785499"/>
    <w:rsid w:val="00786E4C"/>
    <w:rsid w:val="007876D0"/>
    <w:rsid w:val="00791251"/>
    <w:rsid w:val="0079131A"/>
    <w:rsid w:val="007925BF"/>
    <w:rsid w:val="007955EE"/>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2F5"/>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916"/>
    <w:rsid w:val="007E6ACC"/>
    <w:rsid w:val="007F089D"/>
    <w:rsid w:val="007F12F9"/>
    <w:rsid w:val="007F328F"/>
    <w:rsid w:val="007F3662"/>
    <w:rsid w:val="007F547D"/>
    <w:rsid w:val="007F56AC"/>
    <w:rsid w:val="007F5EBD"/>
    <w:rsid w:val="007F6FFE"/>
    <w:rsid w:val="007F7673"/>
    <w:rsid w:val="008002A6"/>
    <w:rsid w:val="00803DB2"/>
    <w:rsid w:val="00804031"/>
    <w:rsid w:val="008040E7"/>
    <w:rsid w:val="008047FB"/>
    <w:rsid w:val="00806931"/>
    <w:rsid w:val="00807724"/>
    <w:rsid w:val="00811D8B"/>
    <w:rsid w:val="00811F7D"/>
    <w:rsid w:val="00811FCA"/>
    <w:rsid w:val="00812778"/>
    <w:rsid w:val="008138C5"/>
    <w:rsid w:val="008150D7"/>
    <w:rsid w:val="00815E87"/>
    <w:rsid w:val="00817141"/>
    <w:rsid w:val="00821B1D"/>
    <w:rsid w:val="008269A4"/>
    <w:rsid w:val="00826E53"/>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0680"/>
    <w:rsid w:val="00861002"/>
    <w:rsid w:val="00862348"/>
    <w:rsid w:val="00863E91"/>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77655"/>
    <w:rsid w:val="008804E1"/>
    <w:rsid w:val="00882676"/>
    <w:rsid w:val="008832B4"/>
    <w:rsid w:val="00883D8A"/>
    <w:rsid w:val="00883E55"/>
    <w:rsid w:val="00885FE1"/>
    <w:rsid w:val="0088667D"/>
    <w:rsid w:val="00887444"/>
    <w:rsid w:val="00890431"/>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1D85"/>
    <w:rsid w:val="008E4947"/>
    <w:rsid w:val="008E51E1"/>
    <w:rsid w:val="008E658C"/>
    <w:rsid w:val="008F1298"/>
    <w:rsid w:val="008F3773"/>
    <w:rsid w:val="008F399C"/>
    <w:rsid w:val="008F3F22"/>
    <w:rsid w:val="008F423C"/>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3D59"/>
    <w:rsid w:val="00924024"/>
    <w:rsid w:val="00924502"/>
    <w:rsid w:val="00924E52"/>
    <w:rsid w:val="00925051"/>
    <w:rsid w:val="00925450"/>
    <w:rsid w:val="00930F19"/>
    <w:rsid w:val="009334F6"/>
    <w:rsid w:val="00936FB5"/>
    <w:rsid w:val="00942307"/>
    <w:rsid w:val="00942831"/>
    <w:rsid w:val="00943DF0"/>
    <w:rsid w:val="00943E9E"/>
    <w:rsid w:val="00944A5E"/>
    <w:rsid w:val="00945928"/>
    <w:rsid w:val="00946357"/>
    <w:rsid w:val="0094640E"/>
    <w:rsid w:val="0094643A"/>
    <w:rsid w:val="00947591"/>
    <w:rsid w:val="00952AAD"/>
    <w:rsid w:val="0095476E"/>
    <w:rsid w:val="0095515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871"/>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3A71"/>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B6131"/>
    <w:rsid w:val="009C13EF"/>
    <w:rsid w:val="009C1E09"/>
    <w:rsid w:val="009C1FA7"/>
    <w:rsid w:val="009C20A3"/>
    <w:rsid w:val="009C295C"/>
    <w:rsid w:val="009C371C"/>
    <w:rsid w:val="009C4255"/>
    <w:rsid w:val="009C5490"/>
    <w:rsid w:val="009C742D"/>
    <w:rsid w:val="009C7856"/>
    <w:rsid w:val="009D07B0"/>
    <w:rsid w:val="009D0F3A"/>
    <w:rsid w:val="009D1E6D"/>
    <w:rsid w:val="009D2856"/>
    <w:rsid w:val="009D4D40"/>
    <w:rsid w:val="009D5499"/>
    <w:rsid w:val="009D6BE3"/>
    <w:rsid w:val="009D750F"/>
    <w:rsid w:val="009D7F3A"/>
    <w:rsid w:val="009E0A60"/>
    <w:rsid w:val="009E1690"/>
    <w:rsid w:val="009E262F"/>
    <w:rsid w:val="009E2BB9"/>
    <w:rsid w:val="009E3EB8"/>
    <w:rsid w:val="009E4693"/>
    <w:rsid w:val="009E486C"/>
    <w:rsid w:val="009E5594"/>
    <w:rsid w:val="009E6678"/>
    <w:rsid w:val="009E6968"/>
    <w:rsid w:val="009E6DEE"/>
    <w:rsid w:val="009E6E8F"/>
    <w:rsid w:val="009E77A3"/>
    <w:rsid w:val="009E7CA8"/>
    <w:rsid w:val="009F0B87"/>
    <w:rsid w:val="009F59D1"/>
    <w:rsid w:val="009F6776"/>
    <w:rsid w:val="00A011C3"/>
    <w:rsid w:val="00A01455"/>
    <w:rsid w:val="00A01987"/>
    <w:rsid w:val="00A03764"/>
    <w:rsid w:val="00A0481C"/>
    <w:rsid w:val="00A049A5"/>
    <w:rsid w:val="00A04C99"/>
    <w:rsid w:val="00A06004"/>
    <w:rsid w:val="00A106AE"/>
    <w:rsid w:val="00A1080A"/>
    <w:rsid w:val="00A11A84"/>
    <w:rsid w:val="00A11DDD"/>
    <w:rsid w:val="00A129AD"/>
    <w:rsid w:val="00A15340"/>
    <w:rsid w:val="00A21914"/>
    <w:rsid w:val="00A2196E"/>
    <w:rsid w:val="00A21A78"/>
    <w:rsid w:val="00A2224A"/>
    <w:rsid w:val="00A25CAE"/>
    <w:rsid w:val="00A265DD"/>
    <w:rsid w:val="00A30D5B"/>
    <w:rsid w:val="00A315EC"/>
    <w:rsid w:val="00A327A7"/>
    <w:rsid w:val="00A342C8"/>
    <w:rsid w:val="00A36490"/>
    <w:rsid w:val="00A37DE3"/>
    <w:rsid w:val="00A40A48"/>
    <w:rsid w:val="00A42843"/>
    <w:rsid w:val="00A42A19"/>
    <w:rsid w:val="00A4317F"/>
    <w:rsid w:val="00A44F75"/>
    <w:rsid w:val="00A44F90"/>
    <w:rsid w:val="00A452FD"/>
    <w:rsid w:val="00A46873"/>
    <w:rsid w:val="00A474F2"/>
    <w:rsid w:val="00A47871"/>
    <w:rsid w:val="00A50D10"/>
    <w:rsid w:val="00A51128"/>
    <w:rsid w:val="00A514ED"/>
    <w:rsid w:val="00A524DE"/>
    <w:rsid w:val="00A52A89"/>
    <w:rsid w:val="00A545EF"/>
    <w:rsid w:val="00A54A29"/>
    <w:rsid w:val="00A54A68"/>
    <w:rsid w:val="00A551E3"/>
    <w:rsid w:val="00A5578B"/>
    <w:rsid w:val="00A573E8"/>
    <w:rsid w:val="00A6033B"/>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356E"/>
    <w:rsid w:val="00AB4E37"/>
    <w:rsid w:val="00AB5630"/>
    <w:rsid w:val="00AB5F3D"/>
    <w:rsid w:val="00AB74D5"/>
    <w:rsid w:val="00AC145F"/>
    <w:rsid w:val="00AC3949"/>
    <w:rsid w:val="00AC511F"/>
    <w:rsid w:val="00AC6ABF"/>
    <w:rsid w:val="00AD40A9"/>
    <w:rsid w:val="00AD57E3"/>
    <w:rsid w:val="00AD7466"/>
    <w:rsid w:val="00AE02B3"/>
    <w:rsid w:val="00AE0951"/>
    <w:rsid w:val="00AE1026"/>
    <w:rsid w:val="00AE1402"/>
    <w:rsid w:val="00AE2C1F"/>
    <w:rsid w:val="00AE5497"/>
    <w:rsid w:val="00AE666B"/>
    <w:rsid w:val="00AE7CCF"/>
    <w:rsid w:val="00AE7F5E"/>
    <w:rsid w:val="00AF25B0"/>
    <w:rsid w:val="00AF41E7"/>
    <w:rsid w:val="00B00CFB"/>
    <w:rsid w:val="00B0107C"/>
    <w:rsid w:val="00B01916"/>
    <w:rsid w:val="00B0291C"/>
    <w:rsid w:val="00B04C57"/>
    <w:rsid w:val="00B104AB"/>
    <w:rsid w:val="00B10A67"/>
    <w:rsid w:val="00B13337"/>
    <w:rsid w:val="00B1487F"/>
    <w:rsid w:val="00B152DA"/>
    <w:rsid w:val="00B17A34"/>
    <w:rsid w:val="00B2023C"/>
    <w:rsid w:val="00B209E9"/>
    <w:rsid w:val="00B212CD"/>
    <w:rsid w:val="00B225AD"/>
    <w:rsid w:val="00B22FF3"/>
    <w:rsid w:val="00B2425C"/>
    <w:rsid w:val="00B24C70"/>
    <w:rsid w:val="00B24FFF"/>
    <w:rsid w:val="00B256A9"/>
    <w:rsid w:val="00B2695E"/>
    <w:rsid w:val="00B26B0C"/>
    <w:rsid w:val="00B26BAA"/>
    <w:rsid w:val="00B276B3"/>
    <w:rsid w:val="00B3197E"/>
    <w:rsid w:val="00B321C6"/>
    <w:rsid w:val="00B3238D"/>
    <w:rsid w:val="00B3330E"/>
    <w:rsid w:val="00B37513"/>
    <w:rsid w:val="00B400A7"/>
    <w:rsid w:val="00B41761"/>
    <w:rsid w:val="00B42532"/>
    <w:rsid w:val="00B435C8"/>
    <w:rsid w:val="00B45C00"/>
    <w:rsid w:val="00B47F2F"/>
    <w:rsid w:val="00B50254"/>
    <w:rsid w:val="00B526B1"/>
    <w:rsid w:val="00B62035"/>
    <w:rsid w:val="00B62B10"/>
    <w:rsid w:val="00B63B75"/>
    <w:rsid w:val="00B65EAA"/>
    <w:rsid w:val="00B67E9D"/>
    <w:rsid w:val="00B7035A"/>
    <w:rsid w:val="00B71540"/>
    <w:rsid w:val="00B715EE"/>
    <w:rsid w:val="00B72995"/>
    <w:rsid w:val="00B72DA8"/>
    <w:rsid w:val="00B73F3F"/>
    <w:rsid w:val="00B76B6E"/>
    <w:rsid w:val="00B80782"/>
    <w:rsid w:val="00B81988"/>
    <w:rsid w:val="00B82A50"/>
    <w:rsid w:val="00B84CCB"/>
    <w:rsid w:val="00B855FE"/>
    <w:rsid w:val="00B8586F"/>
    <w:rsid w:val="00B87489"/>
    <w:rsid w:val="00B90757"/>
    <w:rsid w:val="00B90CAE"/>
    <w:rsid w:val="00B942D5"/>
    <w:rsid w:val="00B9495F"/>
    <w:rsid w:val="00B94FE6"/>
    <w:rsid w:val="00B96C85"/>
    <w:rsid w:val="00BA0044"/>
    <w:rsid w:val="00BA0695"/>
    <w:rsid w:val="00BA0913"/>
    <w:rsid w:val="00BA3184"/>
    <w:rsid w:val="00BA3DED"/>
    <w:rsid w:val="00BA4268"/>
    <w:rsid w:val="00BA45F8"/>
    <w:rsid w:val="00BA4893"/>
    <w:rsid w:val="00BA6418"/>
    <w:rsid w:val="00BA7313"/>
    <w:rsid w:val="00BA769F"/>
    <w:rsid w:val="00BB2399"/>
    <w:rsid w:val="00BB2AA8"/>
    <w:rsid w:val="00BB5241"/>
    <w:rsid w:val="00BB534F"/>
    <w:rsid w:val="00BB541B"/>
    <w:rsid w:val="00BB546E"/>
    <w:rsid w:val="00BB5F55"/>
    <w:rsid w:val="00BB6A3E"/>
    <w:rsid w:val="00BB7D40"/>
    <w:rsid w:val="00BC0530"/>
    <w:rsid w:val="00BC19B7"/>
    <w:rsid w:val="00BC27DA"/>
    <w:rsid w:val="00BC2CC2"/>
    <w:rsid w:val="00BC46D0"/>
    <w:rsid w:val="00BC5A93"/>
    <w:rsid w:val="00BC6470"/>
    <w:rsid w:val="00BC7423"/>
    <w:rsid w:val="00BD1D71"/>
    <w:rsid w:val="00BD1D91"/>
    <w:rsid w:val="00BD291B"/>
    <w:rsid w:val="00BD63AB"/>
    <w:rsid w:val="00BD6FC4"/>
    <w:rsid w:val="00BD71C6"/>
    <w:rsid w:val="00BD7358"/>
    <w:rsid w:val="00BE23AE"/>
    <w:rsid w:val="00BE360F"/>
    <w:rsid w:val="00BE361B"/>
    <w:rsid w:val="00BE4060"/>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3E9E"/>
    <w:rsid w:val="00C0465F"/>
    <w:rsid w:val="00C07026"/>
    <w:rsid w:val="00C12575"/>
    <w:rsid w:val="00C136BD"/>
    <w:rsid w:val="00C13ABD"/>
    <w:rsid w:val="00C1459A"/>
    <w:rsid w:val="00C14ABB"/>
    <w:rsid w:val="00C15BD8"/>
    <w:rsid w:val="00C163AD"/>
    <w:rsid w:val="00C16C20"/>
    <w:rsid w:val="00C17450"/>
    <w:rsid w:val="00C2027B"/>
    <w:rsid w:val="00C22093"/>
    <w:rsid w:val="00C242E7"/>
    <w:rsid w:val="00C253AC"/>
    <w:rsid w:val="00C3011A"/>
    <w:rsid w:val="00C30FE6"/>
    <w:rsid w:val="00C32200"/>
    <w:rsid w:val="00C3242A"/>
    <w:rsid w:val="00C34E51"/>
    <w:rsid w:val="00C35847"/>
    <w:rsid w:val="00C35D21"/>
    <w:rsid w:val="00C36029"/>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546"/>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113F"/>
    <w:rsid w:val="00CA315D"/>
    <w:rsid w:val="00CA3309"/>
    <w:rsid w:val="00CA3B46"/>
    <w:rsid w:val="00CA4812"/>
    <w:rsid w:val="00CA5F42"/>
    <w:rsid w:val="00CA613F"/>
    <w:rsid w:val="00CA6D04"/>
    <w:rsid w:val="00CA72C3"/>
    <w:rsid w:val="00CA7C84"/>
    <w:rsid w:val="00CB02C9"/>
    <w:rsid w:val="00CB0329"/>
    <w:rsid w:val="00CB2A52"/>
    <w:rsid w:val="00CB3950"/>
    <w:rsid w:val="00CB5097"/>
    <w:rsid w:val="00CB54B3"/>
    <w:rsid w:val="00CB6C23"/>
    <w:rsid w:val="00CB6DF1"/>
    <w:rsid w:val="00CC3249"/>
    <w:rsid w:val="00CC46CD"/>
    <w:rsid w:val="00CC75B2"/>
    <w:rsid w:val="00CC790E"/>
    <w:rsid w:val="00CC7C35"/>
    <w:rsid w:val="00CD0100"/>
    <w:rsid w:val="00CD0C11"/>
    <w:rsid w:val="00CD1858"/>
    <w:rsid w:val="00CD37BF"/>
    <w:rsid w:val="00CD50F9"/>
    <w:rsid w:val="00CD537A"/>
    <w:rsid w:val="00CD598D"/>
    <w:rsid w:val="00CD5FD8"/>
    <w:rsid w:val="00CD620A"/>
    <w:rsid w:val="00CD722A"/>
    <w:rsid w:val="00CE07DA"/>
    <w:rsid w:val="00CE0B19"/>
    <w:rsid w:val="00CE1028"/>
    <w:rsid w:val="00CE118C"/>
    <w:rsid w:val="00CE170E"/>
    <w:rsid w:val="00CE3B49"/>
    <w:rsid w:val="00CE4B22"/>
    <w:rsid w:val="00CE5C44"/>
    <w:rsid w:val="00CE7591"/>
    <w:rsid w:val="00CF07BD"/>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17DB0"/>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5560"/>
    <w:rsid w:val="00D363E0"/>
    <w:rsid w:val="00D37EA0"/>
    <w:rsid w:val="00D40538"/>
    <w:rsid w:val="00D4103E"/>
    <w:rsid w:val="00D418A8"/>
    <w:rsid w:val="00D44318"/>
    <w:rsid w:val="00D454FC"/>
    <w:rsid w:val="00D46078"/>
    <w:rsid w:val="00D465B4"/>
    <w:rsid w:val="00D46CF6"/>
    <w:rsid w:val="00D503A8"/>
    <w:rsid w:val="00D505E3"/>
    <w:rsid w:val="00D51AB9"/>
    <w:rsid w:val="00D5269A"/>
    <w:rsid w:val="00D54CA4"/>
    <w:rsid w:val="00D621ED"/>
    <w:rsid w:val="00D6636B"/>
    <w:rsid w:val="00D6744A"/>
    <w:rsid w:val="00D67AE8"/>
    <w:rsid w:val="00D67B81"/>
    <w:rsid w:val="00D719EF"/>
    <w:rsid w:val="00D7210E"/>
    <w:rsid w:val="00D72C98"/>
    <w:rsid w:val="00D72D8B"/>
    <w:rsid w:val="00D73782"/>
    <w:rsid w:val="00D7497B"/>
    <w:rsid w:val="00D749D8"/>
    <w:rsid w:val="00D74C30"/>
    <w:rsid w:val="00D75151"/>
    <w:rsid w:val="00D7722B"/>
    <w:rsid w:val="00D80DA6"/>
    <w:rsid w:val="00D812A3"/>
    <w:rsid w:val="00D816A0"/>
    <w:rsid w:val="00D82D90"/>
    <w:rsid w:val="00D848AA"/>
    <w:rsid w:val="00D84ABF"/>
    <w:rsid w:val="00D853FB"/>
    <w:rsid w:val="00D85A27"/>
    <w:rsid w:val="00D85C78"/>
    <w:rsid w:val="00D861D4"/>
    <w:rsid w:val="00D86CBA"/>
    <w:rsid w:val="00D86D22"/>
    <w:rsid w:val="00D873D6"/>
    <w:rsid w:val="00D87486"/>
    <w:rsid w:val="00D877BE"/>
    <w:rsid w:val="00D87B0A"/>
    <w:rsid w:val="00D87BB1"/>
    <w:rsid w:val="00D87D03"/>
    <w:rsid w:val="00D87EB6"/>
    <w:rsid w:val="00D9062B"/>
    <w:rsid w:val="00D908F5"/>
    <w:rsid w:val="00D91044"/>
    <w:rsid w:val="00D9174E"/>
    <w:rsid w:val="00D928D8"/>
    <w:rsid w:val="00D93A64"/>
    <w:rsid w:val="00D955BC"/>
    <w:rsid w:val="00D971D7"/>
    <w:rsid w:val="00D97407"/>
    <w:rsid w:val="00DA4C1E"/>
    <w:rsid w:val="00DA4EDA"/>
    <w:rsid w:val="00DA5153"/>
    <w:rsid w:val="00DA5268"/>
    <w:rsid w:val="00DA6E75"/>
    <w:rsid w:val="00DA748C"/>
    <w:rsid w:val="00DA79EB"/>
    <w:rsid w:val="00DB0173"/>
    <w:rsid w:val="00DB2F89"/>
    <w:rsid w:val="00DB727F"/>
    <w:rsid w:val="00DB7A3A"/>
    <w:rsid w:val="00DC0412"/>
    <w:rsid w:val="00DC0B57"/>
    <w:rsid w:val="00DC224D"/>
    <w:rsid w:val="00DC433C"/>
    <w:rsid w:val="00DC46C8"/>
    <w:rsid w:val="00DC4A3B"/>
    <w:rsid w:val="00DC6791"/>
    <w:rsid w:val="00DC77F1"/>
    <w:rsid w:val="00DC7AE8"/>
    <w:rsid w:val="00DC7B8B"/>
    <w:rsid w:val="00DD1B5D"/>
    <w:rsid w:val="00DD23CA"/>
    <w:rsid w:val="00DD58F2"/>
    <w:rsid w:val="00DE0412"/>
    <w:rsid w:val="00DE04E7"/>
    <w:rsid w:val="00DE063F"/>
    <w:rsid w:val="00DE1B52"/>
    <w:rsid w:val="00DE25DE"/>
    <w:rsid w:val="00DE59DA"/>
    <w:rsid w:val="00DE66E8"/>
    <w:rsid w:val="00DE6B9B"/>
    <w:rsid w:val="00DF0906"/>
    <w:rsid w:val="00DF21FE"/>
    <w:rsid w:val="00DF36EE"/>
    <w:rsid w:val="00DF41E2"/>
    <w:rsid w:val="00DF480B"/>
    <w:rsid w:val="00DF6B5B"/>
    <w:rsid w:val="00E051E1"/>
    <w:rsid w:val="00E053A2"/>
    <w:rsid w:val="00E05843"/>
    <w:rsid w:val="00E0773B"/>
    <w:rsid w:val="00E07CD9"/>
    <w:rsid w:val="00E07FD9"/>
    <w:rsid w:val="00E120C9"/>
    <w:rsid w:val="00E1262C"/>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19AA"/>
    <w:rsid w:val="00E32619"/>
    <w:rsid w:val="00E35591"/>
    <w:rsid w:val="00E37423"/>
    <w:rsid w:val="00E37D62"/>
    <w:rsid w:val="00E37E34"/>
    <w:rsid w:val="00E37E70"/>
    <w:rsid w:val="00E40438"/>
    <w:rsid w:val="00E4077D"/>
    <w:rsid w:val="00E41FF4"/>
    <w:rsid w:val="00E42280"/>
    <w:rsid w:val="00E42343"/>
    <w:rsid w:val="00E4487E"/>
    <w:rsid w:val="00E458B5"/>
    <w:rsid w:val="00E474C5"/>
    <w:rsid w:val="00E4795D"/>
    <w:rsid w:val="00E50887"/>
    <w:rsid w:val="00E51911"/>
    <w:rsid w:val="00E53540"/>
    <w:rsid w:val="00E5363F"/>
    <w:rsid w:val="00E5479E"/>
    <w:rsid w:val="00E5755F"/>
    <w:rsid w:val="00E61A0C"/>
    <w:rsid w:val="00E62804"/>
    <w:rsid w:val="00E62908"/>
    <w:rsid w:val="00E62CAB"/>
    <w:rsid w:val="00E63083"/>
    <w:rsid w:val="00E63E47"/>
    <w:rsid w:val="00E6482B"/>
    <w:rsid w:val="00E6538F"/>
    <w:rsid w:val="00E6631E"/>
    <w:rsid w:val="00E67A24"/>
    <w:rsid w:val="00E732B4"/>
    <w:rsid w:val="00E74C56"/>
    <w:rsid w:val="00E771FE"/>
    <w:rsid w:val="00E81208"/>
    <w:rsid w:val="00E816B6"/>
    <w:rsid w:val="00E81E40"/>
    <w:rsid w:val="00E83029"/>
    <w:rsid w:val="00E83C69"/>
    <w:rsid w:val="00E8499B"/>
    <w:rsid w:val="00E84AE1"/>
    <w:rsid w:val="00E8518D"/>
    <w:rsid w:val="00E8554C"/>
    <w:rsid w:val="00E87BEA"/>
    <w:rsid w:val="00E90026"/>
    <w:rsid w:val="00E90356"/>
    <w:rsid w:val="00E905CB"/>
    <w:rsid w:val="00E9089E"/>
    <w:rsid w:val="00E91377"/>
    <w:rsid w:val="00E915B9"/>
    <w:rsid w:val="00E922AA"/>
    <w:rsid w:val="00E944FB"/>
    <w:rsid w:val="00E97B07"/>
    <w:rsid w:val="00EA07C8"/>
    <w:rsid w:val="00EA26D2"/>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38E5"/>
    <w:rsid w:val="00EC49AB"/>
    <w:rsid w:val="00EC5868"/>
    <w:rsid w:val="00EC6C0F"/>
    <w:rsid w:val="00EC7770"/>
    <w:rsid w:val="00EC7BF9"/>
    <w:rsid w:val="00ED07F6"/>
    <w:rsid w:val="00ED14BD"/>
    <w:rsid w:val="00ED248E"/>
    <w:rsid w:val="00ED376C"/>
    <w:rsid w:val="00ED408D"/>
    <w:rsid w:val="00ED4496"/>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05B2"/>
    <w:rsid w:val="00F0136C"/>
    <w:rsid w:val="00F0142B"/>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24FD"/>
    <w:rsid w:val="00F24BF6"/>
    <w:rsid w:val="00F255ED"/>
    <w:rsid w:val="00F25666"/>
    <w:rsid w:val="00F272F0"/>
    <w:rsid w:val="00F304E8"/>
    <w:rsid w:val="00F31D84"/>
    <w:rsid w:val="00F3262A"/>
    <w:rsid w:val="00F34B89"/>
    <w:rsid w:val="00F370C5"/>
    <w:rsid w:val="00F412E1"/>
    <w:rsid w:val="00F414ED"/>
    <w:rsid w:val="00F432F6"/>
    <w:rsid w:val="00F44DDD"/>
    <w:rsid w:val="00F4524A"/>
    <w:rsid w:val="00F45BD5"/>
    <w:rsid w:val="00F464B8"/>
    <w:rsid w:val="00F50E62"/>
    <w:rsid w:val="00F5114C"/>
    <w:rsid w:val="00F51D9A"/>
    <w:rsid w:val="00F51E19"/>
    <w:rsid w:val="00F529B6"/>
    <w:rsid w:val="00F52AB9"/>
    <w:rsid w:val="00F53217"/>
    <w:rsid w:val="00F540EA"/>
    <w:rsid w:val="00F56086"/>
    <w:rsid w:val="00F57AB6"/>
    <w:rsid w:val="00F603FE"/>
    <w:rsid w:val="00F61B78"/>
    <w:rsid w:val="00F62E8C"/>
    <w:rsid w:val="00F62EA7"/>
    <w:rsid w:val="00F64069"/>
    <w:rsid w:val="00F64FC3"/>
    <w:rsid w:val="00F6660D"/>
    <w:rsid w:val="00F726F6"/>
    <w:rsid w:val="00F7290F"/>
    <w:rsid w:val="00F73525"/>
    <w:rsid w:val="00F7532B"/>
    <w:rsid w:val="00F75538"/>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0AB"/>
    <w:rsid w:val="00F94FF6"/>
    <w:rsid w:val="00F96F6C"/>
    <w:rsid w:val="00F97190"/>
    <w:rsid w:val="00FA02B2"/>
    <w:rsid w:val="00FA10D7"/>
    <w:rsid w:val="00FA2813"/>
    <w:rsid w:val="00FA30E5"/>
    <w:rsid w:val="00FA43EB"/>
    <w:rsid w:val="00FA6449"/>
    <w:rsid w:val="00FB0E32"/>
    <w:rsid w:val="00FB1129"/>
    <w:rsid w:val="00FB1CFE"/>
    <w:rsid w:val="00FB4CD7"/>
    <w:rsid w:val="00FB7611"/>
    <w:rsid w:val="00FB7BED"/>
    <w:rsid w:val="00FB7CBD"/>
    <w:rsid w:val="00FC3262"/>
    <w:rsid w:val="00FC3560"/>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44C0"/>
    <w:rsid w:val="00FF4FC0"/>
    <w:rsid w:val="00FF5FC6"/>
    <w:rsid w:val="00FF72C4"/>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67E9D"/>
    <w:rPr>
      <w:color w:val="605E5C"/>
      <w:shd w:val="clear" w:color="auto" w:fill="E1DFDD"/>
    </w:rPr>
  </w:style>
  <w:style w:type="paragraph" w:customStyle="1" w:styleId="p2">
    <w:name w:val="p2"/>
    <w:basedOn w:val="Standard"/>
    <w:rsid w:val="002B6893"/>
    <w:pPr>
      <w:spacing w:before="100" w:beforeAutospacing="1" w:after="100" w:afterAutospacing="1" w:line="240" w:lineRule="auto"/>
    </w:pPr>
    <w:rPr>
      <w:rFonts w:ascii="Times New Roman" w:hAnsi="Times New Roman"/>
      <w:sz w:val="24"/>
      <w:szCs w:val="24"/>
      <w:lang w:eastAsia="de-DE"/>
    </w:rPr>
  </w:style>
  <w:style w:type="paragraph" w:customStyle="1" w:styleId="p3">
    <w:name w:val="p3"/>
    <w:basedOn w:val="Standard"/>
    <w:rsid w:val="002B6893"/>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0043">
      <w:bodyDiv w:val="1"/>
      <w:marLeft w:val="0"/>
      <w:marRight w:val="0"/>
      <w:marTop w:val="0"/>
      <w:marBottom w:val="0"/>
      <w:divBdr>
        <w:top w:val="none" w:sz="0" w:space="0" w:color="auto"/>
        <w:left w:val="none" w:sz="0" w:space="0" w:color="auto"/>
        <w:bottom w:val="none" w:sz="0" w:space="0" w:color="auto"/>
        <w:right w:val="none" w:sz="0" w:space="0" w:color="auto"/>
      </w:divBdr>
    </w:div>
    <w:div w:id="222563332">
      <w:bodyDiv w:val="1"/>
      <w:marLeft w:val="0"/>
      <w:marRight w:val="0"/>
      <w:marTop w:val="0"/>
      <w:marBottom w:val="0"/>
      <w:divBdr>
        <w:top w:val="none" w:sz="0" w:space="0" w:color="auto"/>
        <w:left w:val="none" w:sz="0" w:space="0" w:color="auto"/>
        <w:bottom w:val="none" w:sz="0" w:space="0" w:color="auto"/>
        <w:right w:val="none" w:sz="0" w:space="0" w:color="auto"/>
      </w:divBdr>
    </w:div>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22316261">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24033468">
      <w:bodyDiv w:val="1"/>
      <w:marLeft w:val="0"/>
      <w:marRight w:val="0"/>
      <w:marTop w:val="0"/>
      <w:marBottom w:val="0"/>
      <w:divBdr>
        <w:top w:val="none" w:sz="0" w:space="0" w:color="auto"/>
        <w:left w:val="none" w:sz="0" w:space="0" w:color="auto"/>
        <w:bottom w:val="none" w:sz="0" w:space="0" w:color="auto"/>
        <w:right w:val="none" w:sz="0" w:space="0" w:color="auto"/>
      </w:divBdr>
    </w:div>
    <w:div w:id="518735341">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37422439">
      <w:bodyDiv w:val="1"/>
      <w:marLeft w:val="0"/>
      <w:marRight w:val="0"/>
      <w:marTop w:val="0"/>
      <w:marBottom w:val="0"/>
      <w:divBdr>
        <w:top w:val="none" w:sz="0" w:space="0" w:color="auto"/>
        <w:left w:val="none" w:sz="0" w:space="0" w:color="auto"/>
        <w:bottom w:val="none" w:sz="0" w:space="0" w:color="auto"/>
        <w:right w:val="none" w:sz="0" w:space="0" w:color="auto"/>
      </w:divBdr>
    </w:div>
    <w:div w:id="654263123">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25709055">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02714817">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26441531">
      <w:bodyDiv w:val="1"/>
      <w:marLeft w:val="0"/>
      <w:marRight w:val="0"/>
      <w:marTop w:val="0"/>
      <w:marBottom w:val="0"/>
      <w:divBdr>
        <w:top w:val="none" w:sz="0" w:space="0" w:color="auto"/>
        <w:left w:val="none" w:sz="0" w:space="0" w:color="auto"/>
        <w:bottom w:val="none" w:sz="0" w:space="0" w:color="auto"/>
        <w:right w:val="none" w:sz="0" w:space="0" w:color="auto"/>
      </w:divBdr>
    </w:div>
    <w:div w:id="1047952619">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306814512">
      <w:bodyDiv w:val="1"/>
      <w:marLeft w:val="0"/>
      <w:marRight w:val="0"/>
      <w:marTop w:val="0"/>
      <w:marBottom w:val="0"/>
      <w:divBdr>
        <w:top w:val="none" w:sz="0" w:space="0" w:color="auto"/>
        <w:left w:val="none" w:sz="0" w:space="0" w:color="auto"/>
        <w:bottom w:val="none" w:sz="0" w:space="0" w:color="auto"/>
        <w:right w:val="none" w:sz="0" w:space="0" w:color="auto"/>
      </w:divBdr>
    </w:div>
    <w:div w:id="1374815637">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730030276">
      <w:bodyDiv w:val="1"/>
      <w:marLeft w:val="0"/>
      <w:marRight w:val="0"/>
      <w:marTop w:val="0"/>
      <w:marBottom w:val="0"/>
      <w:divBdr>
        <w:top w:val="none" w:sz="0" w:space="0" w:color="auto"/>
        <w:left w:val="none" w:sz="0" w:space="0" w:color="auto"/>
        <w:bottom w:val="none" w:sz="0" w:space="0" w:color="auto"/>
        <w:right w:val="none" w:sz="0" w:space="0" w:color="auto"/>
      </w:divBdr>
    </w:div>
    <w:div w:id="1846482598">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04446191">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highlights-auf-der-iba-2025/"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650</Words>
  <Characters>4097</Characters>
  <Application>Microsoft Office Word</Application>
  <DocSecurity>0</DocSecurity>
  <PresentationFormat/>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
  <LinksUpToDate>false</LinksUpToDate>
  <CharactersWithSpaces>4738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16</cp:revision>
  <cp:lastPrinted>2025-03-10T12:38:00Z</cp:lastPrinted>
  <dcterms:created xsi:type="dcterms:W3CDTF">2025-03-10T08:52:00Z</dcterms:created>
  <dcterms:modified xsi:type="dcterms:W3CDTF">2025-03-10T13:34:00Z</dcterms:modified>
  <cp:category/>
</cp:coreProperties>
</file>