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66CEB43D" w:rsidR="00D013AF" w:rsidRDefault="00391D0B" w:rsidP="00D013AF">
      <w:pPr>
        <w:ind w:right="-709"/>
        <w:outlineLvl w:val="0"/>
        <w:rPr>
          <w:sz w:val="20"/>
        </w:rPr>
      </w:pPr>
      <w:r>
        <w:rPr>
          <w:sz w:val="20"/>
        </w:rPr>
        <w:t>Ulm/Düsseldorf</w:t>
      </w:r>
      <w:r w:rsidR="00D013AF" w:rsidRPr="00B2745D">
        <w:rPr>
          <w:sz w:val="20"/>
        </w:rPr>
        <w:t xml:space="preserve">, </w:t>
      </w:r>
      <w:r w:rsidR="00351C84">
        <w:rPr>
          <w:sz w:val="20"/>
        </w:rPr>
        <w:t>3</w:t>
      </w:r>
      <w:r w:rsidR="00D013AF">
        <w:rPr>
          <w:sz w:val="20"/>
        </w:rPr>
        <w:t xml:space="preserve">. </w:t>
      </w:r>
      <w:r w:rsidR="00351C84">
        <w:rPr>
          <w:sz w:val="20"/>
        </w:rPr>
        <w:t>März</w:t>
      </w:r>
      <w:r w:rsidR="00D013AF">
        <w:rPr>
          <w:sz w:val="20"/>
        </w:rPr>
        <w:t xml:space="preserve"> 202</w:t>
      </w:r>
      <w:r w:rsidR="00A813FE">
        <w:rPr>
          <w:sz w:val="20"/>
        </w:rPr>
        <w:t>1</w:t>
      </w:r>
    </w:p>
    <w:p w14:paraId="137EC296" w14:textId="593A8230" w:rsidR="00D013AF" w:rsidRDefault="00B147A5" w:rsidP="00AC32F6">
      <w:pPr>
        <w:ind w:right="-2268"/>
        <w:rPr>
          <w:b/>
          <w:bCs/>
        </w:rPr>
      </w:pPr>
      <w:r>
        <w:rPr>
          <w:b/>
          <w:bCs/>
          <w:sz w:val="28"/>
          <w:szCs w:val="28"/>
        </w:rPr>
        <w:t xml:space="preserve">Naturstrom </w:t>
      </w:r>
      <w:r w:rsidR="00391D0B">
        <w:rPr>
          <w:b/>
          <w:bCs/>
          <w:sz w:val="28"/>
          <w:szCs w:val="28"/>
        </w:rPr>
        <w:t>setzt bei Direktvermarktung auf Wilken</w:t>
      </w:r>
      <w:r w:rsidR="00D013AF" w:rsidRPr="00DB7910">
        <w:rPr>
          <w:b/>
          <w:bCs/>
          <w:sz w:val="28"/>
          <w:szCs w:val="28"/>
        </w:rPr>
        <w:br/>
      </w:r>
      <w:r w:rsidR="00391D0B">
        <w:rPr>
          <w:b/>
          <w:bCs/>
        </w:rPr>
        <w:t xml:space="preserve">Integrierte </w:t>
      </w:r>
      <w:r>
        <w:rPr>
          <w:b/>
          <w:bCs/>
        </w:rPr>
        <w:t>Prozesse</w:t>
      </w:r>
      <w:r w:rsidR="00391D0B">
        <w:rPr>
          <w:b/>
          <w:bCs/>
        </w:rPr>
        <w:t xml:space="preserve"> von der Marktkommunikation bis zur Abrechnung</w:t>
      </w:r>
      <w:r w:rsidR="00F81848">
        <w:rPr>
          <w:b/>
          <w:bCs/>
        </w:rPr>
        <w:t xml:space="preserve"> </w:t>
      </w:r>
    </w:p>
    <w:p w14:paraId="38408FD8" w14:textId="186EC1E5" w:rsidR="00CC2450" w:rsidRDefault="00391D0B" w:rsidP="0028638D">
      <w:pPr>
        <w:rPr>
          <w:b/>
          <w:bCs/>
          <w:sz w:val="20"/>
        </w:rPr>
      </w:pPr>
      <w:r>
        <w:rPr>
          <w:b/>
          <w:bCs/>
          <w:sz w:val="20"/>
        </w:rPr>
        <w:t xml:space="preserve">Mit dem ersten Rechnungslauf </w:t>
      </w:r>
      <w:r w:rsidR="00351C84">
        <w:rPr>
          <w:b/>
          <w:bCs/>
          <w:sz w:val="20"/>
        </w:rPr>
        <w:t>hat</w:t>
      </w:r>
      <w:r>
        <w:rPr>
          <w:b/>
          <w:bCs/>
          <w:sz w:val="20"/>
        </w:rPr>
        <w:t xml:space="preserve"> die </w:t>
      </w:r>
      <w:r w:rsidR="00B147A5">
        <w:rPr>
          <w:b/>
          <w:bCs/>
          <w:sz w:val="20"/>
        </w:rPr>
        <w:t xml:space="preserve">Naturstrom </w:t>
      </w:r>
      <w:r>
        <w:rPr>
          <w:b/>
          <w:bCs/>
          <w:sz w:val="20"/>
        </w:rPr>
        <w:t xml:space="preserve">AG jetzt </w:t>
      </w:r>
      <w:r w:rsidR="005044FE">
        <w:rPr>
          <w:b/>
          <w:bCs/>
          <w:sz w:val="20"/>
        </w:rPr>
        <w:t>die Branchensoftware Wilken ENER:GY erfolgreich in Betrieb genommen. Mit dieser Lösung werden künftig alle</w:t>
      </w:r>
      <w:r w:rsidR="00351C84">
        <w:rPr>
          <w:b/>
          <w:bCs/>
          <w:sz w:val="20"/>
        </w:rPr>
        <w:t xml:space="preserve"> Prozesse rund um die Direktvermarktung</w:t>
      </w:r>
      <w:r w:rsidR="002F6AB4">
        <w:rPr>
          <w:b/>
          <w:bCs/>
          <w:sz w:val="20"/>
        </w:rPr>
        <w:t xml:space="preserve"> </w:t>
      </w:r>
      <w:r w:rsidR="005044FE">
        <w:rPr>
          <w:b/>
          <w:bCs/>
          <w:sz w:val="20"/>
        </w:rPr>
        <w:t>abgebildet, von der Marktkommunikation bis zur Abrechnung</w:t>
      </w:r>
      <w:r w:rsidR="002C2E75">
        <w:rPr>
          <w:b/>
          <w:bCs/>
          <w:sz w:val="20"/>
        </w:rPr>
        <w:t xml:space="preserve"> inklusive der Nebenbuchhaltung</w:t>
      </w:r>
      <w:r w:rsidR="005044FE">
        <w:rPr>
          <w:b/>
          <w:bCs/>
          <w:sz w:val="20"/>
        </w:rPr>
        <w:t xml:space="preserve">. </w:t>
      </w:r>
    </w:p>
    <w:p w14:paraId="7EB66BA7" w14:textId="6B8A6D16" w:rsidR="00324D4C" w:rsidRPr="00CC2450" w:rsidRDefault="005044FE" w:rsidP="0028638D">
      <w:pPr>
        <w:rPr>
          <w:sz w:val="20"/>
        </w:rPr>
      </w:pPr>
      <w:r w:rsidRPr="00CC2450">
        <w:rPr>
          <w:sz w:val="20"/>
        </w:rPr>
        <w:t xml:space="preserve">„Die klimafreundliche Erzeugung von elektrischer Energie ist seit unserer Gründung 1998 ein integraler Bestandteil unseres Geschäftsmodells. Insofern spielt auch die Direktvermarktung unserer eigenen wie auch der Anlagen unserer Kunden eine zentrale Rolle, vor allem auch </w:t>
      </w:r>
      <w:r w:rsidR="00284B8A" w:rsidRPr="00CC2450">
        <w:rPr>
          <w:sz w:val="20"/>
        </w:rPr>
        <w:t xml:space="preserve">durch </w:t>
      </w:r>
      <w:r w:rsidRPr="00CC2450">
        <w:rPr>
          <w:sz w:val="20"/>
        </w:rPr>
        <w:t xml:space="preserve">die zunehmende Anzahl der Post-EEG-Anlagen“, erläutert </w:t>
      </w:r>
      <w:r w:rsidR="00B147A5" w:rsidRPr="00CC2450">
        <w:rPr>
          <w:sz w:val="20"/>
        </w:rPr>
        <w:t>Naturstrom</w:t>
      </w:r>
      <w:r w:rsidRPr="00CC2450">
        <w:rPr>
          <w:sz w:val="20"/>
        </w:rPr>
        <w:t>-Vorstand Oliver Hummel die Bedeutung dieses Bereichs für das Unternehmen. Abgebildet wurde dieser Geschäftsprozess bisher mithilfe individuell entwickelter Anwendungen, die jedoch an ihr</w:t>
      </w:r>
      <w:r w:rsidR="00B147A5" w:rsidRPr="00CC2450">
        <w:rPr>
          <w:sz w:val="20"/>
        </w:rPr>
        <w:t>e</w:t>
      </w:r>
      <w:r w:rsidRPr="00CC2450">
        <w:rPr>
          <w:sz w:val="20"/>
        </w:rPr>
        <w:t xml:space="preserve"> Grenzen gestoßen waren. </w:t>
      </w:r>
      <w:r w:rsidR="00CC2450" w:rsidRPr="00CC2450">
        <w:rPr>
          <w:sz w:val="20"/>
        </w:rPr>
        <w:t>Daher wurde über ein Ausschreibungsverfahren mit einem umfangreichen Kriterienkatalog eine integrierte Softwarelösung als Nachfolger gesucht –</w:t>
      </w:r>
      <w:r w:rsidR="00CC2450">
        <w:rPr>
          <w:sz w:val="20"/>
        </w:rPr>
        <w:t xml:space="preserve"> </w:t>
      </w:r>
      <w:r w:rsidR="00CC2450" w:rsidRPr="00CC2450">
        <w:rPr>
          <w:sz w:val="20"/>
        </w:rPr>
        <w:t xml:space="preserve">hier setzte sich am Ende die Wilken Software Group mit dem höchsten Erfüllungsgrad durch. </w:t>
      </w:r>
      <w:r w:rsidR="0028638D" w:rsidRPr="00CC2450">
        <w:rPr>
          <w:sz w:val="20"/>
        </w:rPr>
        <w:t xml:space="preserve">„Trotz Corona konnten wir das Projekt Anfang Februar 2021 nur zehn Monate nach dem Start der Ausschreibung mit einer Punktlandung abschließen“, zeigt sich Manuel Ullrich, Teamleitung Energiedatenmanagement &amp; Software Energiehandel bei der </w:t>
      </w:r>
      <w:r w:rsidR="00B147A5" w:rsidRPr="00CC2450">
        <w:rPr>
          <w:sz w:val="20"/>
        </w:rPr>
        <w:t xml:space="preserve">Naturstrom </w:t>
      </w:r>
      <w:r w:rsidR="0028638D" w:rsidRPr="00CC2450">
        <w:rPr>
          <w:sz w:val="20"/>
        </w:rPr>
        <w:t>AG, zufrieden.</w:t>
      </w:r>
      <w:r w:rsidR="004F175D" w:rsidRPr="00CC2450">
        <w:rPr>
          <w:sz w:val="20"/>
        </w:rPr>
        <w:t xml:space="preserve"> Insgesamt </w:t>
      </w:r>
      <w:r w:rsidR="00CC2450">
        <w:rPr>
          <w:sz w:val="20"/>
        </w:rPr>
        <w:t>vermarktet</w:t>
      </w:r>
      <w:r w:rsidR="004F175D" w:rsidRPr="00CC2450">
        <w:rPr>
          <w:sz w:val="20"/>
        </w:rPr>
        <w:t xml:space="preserve"> </w:t>
      </w:r>
      <w:r w:rsidR="00B147A5" w:rsidRPr="00CC2450">
        <w:rPr>
          <w:sz w:val="20"/>
        </w:rPr>
        <w:t xml:space="preserve">Naturstrom </w:t>
      </w:r>
      <w:r w:rsidR="00137538">
        <w:rPr>
          <w:sz w:val="20"/>
        </w:rPr>
        <w:t>bislang</w:t>
      </w:r>
      <w:r w:rsidR="00137538" w:rsidRPr="00CC2450">
        <w:rPr>
          <w:sz w:val="20"/>
        </w:rPr>
        <w:t xml:space="preserve"> rund 400 Anlagen für die regenerative Erzeugung von Energie</w:t>
      </w:r>
      <w:r w:rsidR="00137538">
        <w:rPr>
          <w:sz w:val="20"/>
        </w:rPr>
        <w:t xml:space="preserve"> mit einer Leistung</w:t>
      </w:r>
      <w:r w:rsidR="00137538">
        <w:rPr>
          <w:sz w:val="20"/>
        </w:rPr>
        <w:t xml:space="preserve"> </w:t>
      </w:r>
      <w:r w:rsidR="00137538">
        <w:rPr>
          <w:sz w:val="20"/>
        </w:rPr>
        <w:t xml:space="preserve">von </w:t>
      </w:r>
      <w:r w:rsidR="00137538">
        <w:rPr>
          <w:sz w:val="20"/>
        </w:rPr>
        <w:t>etwa</w:t>
      </w:r>
      <w:r w:rsidR="00137538" w:rsidRPr="00CC2450">
        <w:rPr>
          <w:sz w:val="20"/>
        </w:rPr>
        <w:t xml:space="preserve"> </w:t>
      </w:r>
      <w:r w:rsidR="00137538">
        <w:rPr>
          <w:sz w:val="20"/>
        </w:rPr>
        <w:t>einem Gigawatt</w:t>
      </w:r>
      <w:r w:rsidR="009A0F01" w:rsidRPr="00CC2450">
        <w:rPr>
          <w:sz w:val="20"/>
        </w:rPr>
        <w:t>.</w:t>
      </w:r>
    </w:p>
    <w:p w14:paraId="49D45514" w14:textId="477286C5" w:rsidR="0043327F" w:rsidRPr="0043327F" w:rsidRDefault="0043327F" w:rsidP="0043327F">
      <w:pPr>
        <w:rPr>
          <w:sz w:val="20"/>
        </w:rPr>
      </w:pPr>
      <w:r w:rsidRPr="0043327F">
        <w:rPr>
          <w:sz w:val="20"/>
        </w:rPr>
        <w:t>„</w:t>
      </w:r>
      <w:r>
        <w:rPr>
          <w:sz w:val="20"/>
        </w:rPr>
        <w:t>E</w:t>
      </w:r>
      <w:r w:rsidRPr="0043327F">
        <w:rPr>
          <w:sz w:val="20"/>
        </w:rPr>
        <w:t>s freut uns, dass wir mit Naturstrom einen Kunden an Bord haben, der über eine jahrelange Erfahrung im Bereich Direktvermarktung verfügt und seine branchenspezifischen Anforderungen, die sich aus diesem Wachstumsmarkt ergeben, über unser ganzheitliches Abrechnungssystem abwickelt</w:t>
      </w:r>
      <w:r>
        <w:rPr>
          <w:sz w:val="20"/>
        </w:rPr>
        <w:t xml:space="preserve">“, so Tobias Mann, </w:t>
      </w:r>
      <w:r w:rsidRPr="0043327F">
        <w:rPr>
          <w:sz w:val="20"/>
        </w:rPr>
        <w:t>Leiter Beratung/Projekte</w:t>
      </w:r>
      <w:r>
        <w:rPr>
          <w:sz w:val="20"/>
        </w:rPr>
        <w:t xml:space="preserve"> bei der Wilken Software Group.</w:t>
      </w:r>
      <w:r w:rsidRPr="0043327F">
        <w:rPr>
          <w:sz w:val="20"/>
        </w:rPr>
        <w:t> </w:t>
      </w:r>
    </w:p>
    <w:p w14:paraId="54A2F0BF" w14:textId="77777777" w:rsidR="0043327F" w:rsidRDefault="0043327F" w:rsidP="004F175D">
      <w:pPr>
        <w:rPr>
          <w:sz w:val="20"/>
        </w:rPr>
      </w:pPr>
    </w:p>
    <w:p w14:paraId="249CB02A" w14:textId="2C2841DE" w:rsidR="00D013AF" w:rsidRPr="00117D73" w:rsidRDefault="00CC2450" w:rsidP="00D013AF">
      <w:pPr>
        <w:rPr>
          <w:sz w:val="20"/>
        </w:rPr>
      </w:pPr>
      <w:r w:rsidRPr="00CC2450">
        <w:rPr>
          <w:b/>
          <w:bCs/>
          <w:sz w:val="20"/>
        </w:rPr>
        <w:t>Über die NATURSTROM AG</w:t>
      </w:r>
      <w:r>
        <w:rPr>
          <w:sz w:val="20"/>
        </w:rPr>
        <w:br/>
      </w:r>
      <w:r w:rsidRPr="00CC2450">
        <w:rPr>
          <w:sz w:val="20"/>
        </w:rPr>
        <w:t xml:space="preserve">Die NATURSTROM AG wurde 1998 in Düsseldorf gegründet und </w:t>
      </w:r>
      <w:proofErr w:type="spellStart"/>
      <w:r w:rsidRPr="00CC2450">
        <w:rPr>
          <w:sz w:val="20"/>
        </w:rPr>
        <w:t>ver</w:t>
      </w:r>
      <w:proofErr w:type="spellEnd"/>
      <w:r w:rsidRPr="00CC2450">
        <w:rPr>
          <w:sz w:val="20"/>
        </w:rPr>
        <w:t xml:space="preserve">-sorgt mehr als 280.000 Haushalte, Unternehmen und Institutionen mit </w:t>
      </w:r>
      <w:proofErr w:type="spellStart"/>
      <w:r w:rsidRPr="00CC2450">
        <w:rPr>
          <w:sz w:val="20"/>
        </w:rPr>
        <w:t>naturstrom</w:t>
      </w:r>
      <w:proofErr w:type="spellEnd"/>
      <w:r w:rsidRPr="00CC2450">
        <w:rPr>
          <w:sz w:val="20"/>
        </w:rPr>
        <w:t xml:space="preserve">, </w:t>
      </w:r>
      <w:proofErr w:type="spellStart"/>
      <w:r w:rsidRPr="00CC2450">
        <w:rPr>
          <w:sz w:val="20"/>
        </w:rPr>
        <w:t>naturstrom</w:t>
      </w:r>
      <w:proofErr w:type="spellEnd"/>
      <w:r w:rsidRPr="00CC2450">
        <w:rPr>
          <w:sz w:val="20"/>
        </w:rPr>
        <w:t xml:space="preserve"> </w:t>
      </w:r>
      <w:proofErr w:type="spellStart"/>
      <w:r w:rsidRPr="00CC2450">
        <w:rPr>
          <w:sz w:val="20"/>
        </w:rPr>
        <w:t>biogas</w:t>
      </w:r>
      <w:proofErr w:type="spellEnd"/>
      <w:r w:rsidRPr="00CC2450">
        <w:rPr>
          <w:sz w:val="20"/>
        </w:rPr>
        <w:t xml:space="preserve"> und nachhaltiger Wärme. Damit ist NATURSTROM einer der führenden Öko-Energieversorger in Deutschland. Daneben setzt das Unternehmen auf den konsequenten Ausbau dezentraler, erneuerbarer Energien. Über 300 Öko-Kraftwerke sind durch Mitwirkung von NATURSTROM bislang ans Netz gegangen. Zudem realisiert NATURSTROM verbrauchsnahe, </w:t>
      </w:r>
      <w:proofErr w:type="spellStart"/>
      <w:r w:rsidRPr="00CC2450">
        <w:rPr>
          <w:sz w:val="20"/>
        </w:rPr>
        <w:t>sektorübergreifende</w:t>
      </w:r>
      <w:proofErr w:type="spellEnd"/>
      <w:r w:rsidRPr="00CC2450">
        <w:rPr>
          <w:sz w:val="20"/>
        </w:rPr>
        <w:t xml:space="preserve"> Versorgungslösungen: von der ökologischen Nahwärmebelieferung in ländlichen Kommunen über Mieterstrom bis hin zu Strom-, Wärme- und E-Mobilitätsangeboten für mittelständische Betriebe oder ganze Quartiere. Mehr als 400 Mitarbeiterinnen und Mitarbeiter bringen an 13 Standorten die Energiewende voran. Für ihre Vorreiterrolle wurde die NATURSTROM AG vielfach ausgezeichnet, u. a. mit dem Europäi</w:t>
      </w:r>
      <w:r>
        <w:rPr>
          <w:sz w:val="20"/>
        </w:rPr>
        <w:t>s</w:t>
      </w:r>
      <w:r w:rsidRPr="00CC2450">
        <w:rPr>
          <w:sz w:val="20"/>
        </w:rPr>
        <w:t>chen Solarpreis.</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951123" w14:textId="77777777" w:rsidR="00965846" w:rsidRDefault="00965846">
      <w:r>
        <w:separator/>
      </w:r>
    </w:p>
  </w:endnote>
  <w:endnote w:type="continuationSeparator" w:id="0">
    <w:p w14:paraId="7C8F1047" w14:textId="77777777" w:rsidR="00965846" w:rsidRDefault="00965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67F578" w14:textId="77777777" w:rsidR="00965846" w:rsidRDefault="00965846">
      <w:r>
        <w:separator/>
      </w:r>
    </w:p>
  </w:footnote>
  <w:footnote w:type="continuationSeparator" w:id="0">
    <w:p w14:paraId="0349D3AE" w14:textId="77777777" w:rsidR="00965846" w:rsidRDefault="009658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481"/>
    <w:rsid w:val="000F6D38"/>
    <w:rsid w:val="00102BB9"/>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176F1"/>
    <w:rsid w:val="002266BD"/>
    <w:rsid w:val="00231618"/>
    <w:rsid w:val="00233A0E"/>
    <w:rsid w:val="00245BB7"/>
    <w:rsid w:val="00251756"/>
    <w:rsid w:val="002556E7"/>
    <w:rsid w:val="0025762A"/>
    <w:rsid w:val="00262861"/>
    <w:rsid w:val="00272362"/>
    <w:rsid w:val="00275197"/>
    <w:rsid w:val="002756C7"/>
    <w:rsid w:val="00277075"/>
    <w:rsid w:val="00284B8A"/>
    <w:rsid w:val="0028638D"/>
    <w:rsid w:val="002A28CE"/>
    <w:rsid w:val="002A2F6F"/>
    <w:rsid w:val="002A325F"/>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1BC0"/>
    <w:rsid w:val="002F280C"/>
    <w:rsid w:val="002F6AB4"/>
    <w:rsid w:val="003073C3"/>
    <w:rsid w:val="0031677D"/>
    <w:rsid w:val="0031709F"/>
    <w:rsid w:val="003179A3"/>
    <w:rsid w:val="003221F8"/>
    <w:rsid w:val="00324D4C"/>
    <w:rsid w:val="00324F5C"/>
    <w:rsid w:val="00333737"/>
    <w:rsid w:val="00333D97"/>
    <w:rsid w:val="00333E51"/>
    <w:rsid w:val="003365AB"/>
    <w:rsid w:val="00337951"/>
    <w:rsid w:val="003401BC"/>
    <w:rsid w:val="003467EA"/>
    <w:rsid w:val="00351C84"/>
    <w:rsid w:val="00355039"/>
    <w:rsid w:val="00357B24"/>
    <w:rsid w:val="00357CD4"/>
    <w:rsid w:val="00363289"/>
    <w:rsid w:val="003634C5"/>
    <w:rsid w:val="00363C56"/>
    <w:rsid w:val="00364B6A"/>
    <w:rsid w:val="00366E84"/>
    <w:rsid w:val="003747D8"/>
    <w:rsid w:val="0037633E"/>
    <w:rsid w:val="00376B33"/>
    <w:rsid w:val="00380809"/>
    <w:rsid w:val="00381076"/>
    <w:rsid w:val="00381970"/>
    <w:rsid w:val="003831CA"/>
    <w:rsid w:val="0038387B"/>
    <w:rsid w:val="00386488"/>
    <w:rsid w:val="00391D0B"/>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664"/>
    <w:rsid w:val="00430C7E"/>
    <w:rsid w:val="00431EEA"/>
    <w:rsid w:val="00432E47"/>
    <w:rsid w:val="0043327F"/>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52D"/>
    <w:rsid w:val="00A30045"/>
    <w:rsid w:val="00A30D0F"/>
    <w:rsid w:val="00A31345"/>
    <w:rsid w:val="00A3451E"/>
    <w:rsid w:val="00A348B5"/>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B02961"/>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2E40"/>
    <w:rsid w:val="00C663FD"/>
    <w:rsid w:val="00C666B8"/>
    <w:rsid w:val="00C66747"/>
    <w:rsid w:val="00C70095"/>
    <w:rsid w:val="00C70265"/>
    <w:rsid w:val="00C73CA9"/>
    <w:rsid w:val="00C75549"/>
    <w:rsid w:val="00C7604D"/>
    <w:rsid w:val="00C82E15"/>
    <w:rsid w:val="00C83E25"/>
    <w:rsid w:val="00C83E5A"/>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6CBF"/>
    <w:rsid w:val="00DB7910"/>
    <w:rsid w:val="00DC00DD"/>
    <w:rsid w:val="00DC17F5"/>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5406"/>
    <w:rsid w:val="00F55A89"/>
    <w:rsid w:val="00F5612E"/>
    <w:rsid w:val="00F5752D"/>
    <w:rsid w:val="00F57A35"/>
    <w:rsid w:val="00F61560"/>
    <w:rsid w:val="00F61FDE"/>
    <w:rsid w:val="00F646AC"/>
    <w:rsid w:val="00F65A9B"/>
    <w:rsid w:val="00F6666C"/>
    <w:rsid w:val="00F67000"/>
    <w:rsid w:val="00F67B54"/>
    <w:rsid w:val="00F717EB"/>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3541</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2021-02-23T13:21:00Z</cp:lastPrinted>
  <dcterms:created xsi:type="dcterms:W3CDTF">2021-03-01T14:45:00Z</dcterms:created>
  <dcterms:modified xsi:type="dcterms:W3CDTF">2021-03-02T08:42:00Z</dcterms:modified>
</cp:coreProperties>
</file>