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262861">
      <w:pPr>
        <w:ind w:right="-709"/>
        <w:outlineLvl w:val="0"/>
        <w:rPr>
          <w:b/>
        </w:rPr>
      </w:pPr>
      <w:r w:rsidRPr="00B2745D">
        <w:rPr>
          <w:b/>
        </w:rPr>
        <w:t xml:space="preserve">PRESSEINFORMATION </w:t>
      </w:r>
    </w:p>
    <w:p w14:paraId="75D52D05" w14:textId="17453A69" w:rsidR="00262861" w:rsidRDefault="00262861" w:rsidP="00262861">
      <w:pPr>
        <w:ind w:right="-709"/>
        <w:outlineLvl w:val="0"/>
        <w:rPr>
          <w:sz w:val="20"/>
        </w:rPr>
      </w:pPr>
      <w:r w:rsidRPr="00B2745D">
        <w:rPr>
          <w:sz w:val="20"/>
        </w:rPr>
        <w:t xml:space="preserve">Ulm, </w:t>
      </w:r>
      <w:r w:rsidR="00357040">
        <w:rPr>
          <w:sz w:val="20"/>
        </w:rPr>
        <w:t>9</w:t>
      </w:r>
      <w:r>
        <w:rPr>
          <w:sz w:val="20"/>
        </w:rPr>
        <w:t xml:space="preserve">. </w:t>
      </w:r>
      <w:r w:rsidR="0080735E">
        <w:rPr>
          <w:sz w:val="20"/>
        </w:rPr>
        <w:t>Oktober</w:t>
      </w:r>
      <w:r w:rsidRPr="00B2745D">
        <w:rPr>
          <w:sz w:val="20"/>
        </w:rPr>
        <w:t xml:space="preserve"> 201</w:t>
      </w:r>
      <w:r>
        <w:rPr>
          <w:sz w:val="20"/>
        </w:rPr>
        <w:t>8</w:t>
      </w:r>
    </w:p>
    <w:p w14:paraId="032AFE0D" w14:textId="6A1F1356" w:rsidR="002A5A62" w:rsidRPr="00471B12" w:rsidRDefault="00471B12" w:rsidP="00262861">
      <w:pPr>
        <w:ind w:right="-2126"/>
        <w:rPr>
          <w:b/>
          <w:bCs/>
          <w:sz w:val="28"/>
          <w:szCs w:val="28"/>
        </w:rPr>
      </w:pPr>
      <w:r w:rsidRPr="00471B12">
        <w:rPr>
          <w:b/>
          <w:bCs/>
          <w:sz w:val="28"/>
          <w:szCs w:val="28"/>
        </w:rPr>
        <w:t>Fokus-Ranking 2018: Wilken Casino unter den Top 50</w:t>
      </w:r>
      <w:r w:rsidR="0080735E" w:rsidRPr="00471B12">
        <w:rPr>
          <w:b/>
          <w:bCs/>
          <w:sz w:val="28"/>
          <w:szCs w:val="28"/>
        </w:rPr>
        <w:t xml:space="preserve"> </w:t>
      </w:r>
      <w:r w:rsidR="00E27B12" w:rsidRPr="00471B12">
        <w:rPr>
          <w:b/>
          <w:bCs/>
          <w:sz w:val="28"/>
          <w:szCs w:val="28"/>
        </w:rPr>
        <w:br/>
      </w:r>
      <w:r w:rsidRPr="00471B12">
        <w:rPr>
          <w:rFonts w:cs="Helvetica"/>
          <w:b/>
          <w:bCs/>
          <w:sz w:val="20"/>
        </w:rPr>
        <w:t xml:space="preserve">FOKUS und Food &amp; </w:t>
      </w:r>
      <w:proofErr w:type="spellStart"/>
      <w:r w:rsidRPr="00471B12">
        <w:rPr>
          <w:rFonts w:cs="Helvetica"/>
          <w:b/>
          <w:bCs/>
          <w:sz w:val="20"/>
        </w:rPr>
        <w:t>Health</w:t>
      </w:r>
      <w:proofErr w:type="spellEnd"/>
      <w:r w:rsidRPr="00471B12">
        <w:rPr>
          <w:rFonts w:cs="Helvetica"/>
          <w:b/>
          <w:bCs/>
          <w:sz w:val="20"/>
        </w:rPr>
        <w:t xml:space="preserve"> e.V. küren die besten Betriebsrestaurants</w:t>
      </w:r>
    </w:p>
    <w:p w14:paraId="18C904D9" w14:textId="4D98B036" w:rsidR="0080735E" w:rsidRPr="0080735E" w:rsidRDefault="00471B12" w:rsidP="0080735E">
      <w:pPr>
        <w:spacing w:line="336" w:lineRule="auto"/>
        <w:rPr>
          <w:rFonts w:cs="Helvetica"/>
          <w:b/>
          <w:bCs/>
          <w:sz w:val="20"/>
        </w:rPr>
      </w:pPr>
      <w:bookmarkStart w:id="0" w:name="_GoBack"/>
      <w:r>
        <w:rPr>
          <w:rFonts w:cs="Helvetica"/>
          <w:b/>
          <w:bCs/>
          <w:sz w:val="20"/>
        </w:rPr>
        <w:t xml:space="preserve">Das Wilken-Casino gehört zu den besten </w:t>
      </w:r>
      <w:r w:rsidR="007F16E1">
        <w:rPr>
          <w:rFonts w:cs="Helvetica"/>
          <w:b/>
          <w:bCs/>
          <w:sz w:val="20"/>
        </w:rPr>
        <w:t xml:space="preserve">50 </w:t>
      </w:r>
      <w:r>
        <w:rPr>
          <w:rFonts w:cs="Helvetica"/>
          <w:b/>
          <w:bCs/>
          <w:sz w:val="20"/>
        </w:rPr>
        <w:t>Kantinen Deutschlands</w:t>
      </w:r>
      <w:r w:rsidR="00EA14C8">
        <w:rPr>
          <w:rFonts w:cs="Helvetica"/>
          <w:b/>
          <w:bCs/>
          <w:sz w:val="20"/>
        </w:rPr>
        <w:t>.</w:t>
      </w:r>
      <w:r>
        <w:rPr>
          <w:rFonts w:cs="Helvetica"/>
          <w:b/>
          <w:bCs/>
          <w:sz w:val="20"/>
        </w:rPr>
        <w:t xml:space="preserve"> Im diesjährigen Ranking, das das Nachrichtenmagazin FOKU</w:t>
      </w:r>
      <w:r w:rsidR="00AA5074">
        <w:rPr>
          <w:rFonts w:cs="Helvetica"/>
          <w:b/>
          <w:bCs/>
          <w:sz w:val="20"/>
        </w:rPr>
        <w:t>S</w:t>
      </w:r>
      <w:r>
        <w:rPr>
          <w:rFonts w:cs="Helvetica"/>
          <w:b/>
          <w:bCs/>
          <w:sz w:val="20"/>
        </w:rPr>
        <w:t xml:space="preserve"> in Zusammenarbeit mit dem Food &amp; </w:t>
      </w:r>
      <w:proofErr w:type="spellStart"/>
      <w:r>
        <w:rPr>
          <w:rFonts w:cs="Helvetica"/>
          <w:b/>
          <w:bCs/>
          <w:sz w:val="20"/>
        </w:rPr>
        <w:t>Health</w:t>
      </w:r>
      <w:proofErr w:type="spellEnd"/>
      <w:r>
        <w:rPr>
          <w:rFonts w:cs="Helvetica"/>
          <w:b/>
          <w:bCs/>
          <w:sz w:val="20"/>
        </w:rPr>
        <w:t xml:space="preserve"> e.V. durchgeführt hat, erreichte die Wilken-Küche drei Sterne und wurde dabei nur von den Betriebsrestaurants von Unternehmen wie Audi, Bahlsen oder Google übertroffen</w:t>
      </w:r>
      <w:r w:rsidR="007F16E1">
        <w:rPr>
          <w:rFonts w:cs="Helvetica"/>
          <w:b/>
          <w:bCs/>
          <w:sz w:val="20"/>
        </w:rPr>
        <w:t>. Bei den Kantinen von Unternehmen mit weniger als 500 Mitarbeitern am Standort rangiert Wilken sogar unter den T</w:t>
      </w:r>
      <w:r w:rsidR="00AA5074">
        <w:rPr>
          <w:rFonts w:cs="Helvetica"/>
          <w:b/>
          <w:bCs/>
          <w:sz w:val="20"/>
        </w:rPr>
        <w:t>op</w:t>
      </w:r>
      <w:r w:rsidR="007F16E1">
        <w:rPr>
          <w:rFonts w:cs="Helvetica"/>
          <w:b/>
          <w:bCs/>
          <w:sz w:val="20"/>
        </w:rPr>
        <w:t xml:space="preserve"> 8</w:t>
      </w:r>
      <w:r>
        <w:rPr>
          <w:rFonts w:cs="Helvetica"/>
          <w:b/>
          <w:bCs/>
          <w:sz w:val="20"/>
        </w:rPr>
        <w:t xml:space="preserve">. Untersucht wurde nicht nur, wo man am besten isst. </w:t>
      </w:r>
      <w:r w:rsidR="007F16E1">
        <w:rPr>
          <w:rFonts w:cs="Helvetica"/>
          <w:b/>
          <w:bCs/>
          <w:sz w:val="20"/>
        </w:rPr>
        <w:t xml:space="preserve">„Weil die neuen Angebote in den Speisesälen Ausdruck einer veränderten Firmenkultur sind, wurde nicht nur auf die Vielfältigkeit des Angebots und den Geschmack geachtet. Bewertet wurde in den Kategorien Genuss, Verantwortung und Gesundheit“, so der FOKUS. Hier punktete das Wilken Casino vor allem mit der Tatsache, dass es als einziges der 50 besten Betriebsrestaurants eine Demeter-Zertifizierung </w:t>
      </w:r>
      <w:r w:rsidR="00446C6D">
        <w:rPr>
          <w:rFonts w:cs="Helvetica"/>
          <w:b/>
          <w:bCs/>
          <w:sz w:val="20"/>
        </w:rPr>
        <w:t>besitzt</w:t>
      </w:r>
      <w:r w:rsidR="007F16E1">
        <w:rPr>
          <w:rFonts w:cs="Helvetica"/>
          <w:b/>
          <w:bCs/>
          <w:sz w:val="20"/>
        </w:rPr>
        <w:t xml:space="preserve">. Anders als bei den meisten anderen Betriebsrestaurants im FOKUS-Ranking reagiert das Wilken Casino nicht erst seit kurzem auf die veränderten Ansprüche an die Betriebsverpflegung. Der Wilken-Küchenchef Harald </w:t>
      </w:r>
      <w:proofErr w:type="spellStart"/>
      <w:r w:rsidR="007F16E1">
        <w:rPr>
          <w:rFonts w:cs="Helvetica"/>
          <w:b/>
          <w:bCs/>
          <w:sz w:val="20"/>
        </w:rPr>
        <w:t>Laatsch</w:t>
      </w:r>
      <w:proofErr w:type="spellEnd"/>
      <w:r w:rsidR="007F16E1">
        <w:rPr>
          <w:rFonts w:cs="Helvetica"/>
          <w:b/>
          <w:bCs/>
          <w:sz w:val="20"/>
        </w:rPr>
        <w:t xml:space="preserve"> setzt schon seit Anfang der 90-er Jahre auf regionale und biologisch erzeugte Lebensmittel und Zutaten.</w:t>
      </w:r>
      <w:r w:rsidR="00490B36">
        <w:rPr>
          <w:rFonts w:cs="Helvetica"/>
          <w:b/>
          <w:bCs/>
          <w:sz w:val="20"/>
        </w:rPr>
        <w:t xml:space="preserve"> „Diese tolle Bewertung zeigt, dass wir mit unserem Konzept richtig </w:t>
      </w:r>
      <w:r w:rsidR="00AA5074">
        <w:rPr>
          <w:rFonts w:cs="Helvetica"/>
          <w:b/>
          <w:bCs/>
          <w:sz w:val="20"/>
        </w:rPr>
        <w:t>liegen</w:t>
      </w:r>
      <w:r w:rsidR="00490B36">
        <w:rPr>
          <w:rFonts w:cs="Helvetica"/>
          <w:b/>
          <w:bCs/>
          <w:sz w:val="20"/>
        </w:rPr>
        <w:t xml:space="preserve"> und schon damals der Zeit weit voraus waren“, freut sich Harald </w:t>
      </w:r>
      <w:proofErr w:type="spellStart"/>
      <w:r w:rsidR="00490B36">
        <w:rPr>
          <w:rFonts w:cs="Helvetica"/>
          <w:b/>
          <w:bCs/>
          <w:sz w:val="20"/>
        </w:rPr>
        <w:t>Laatsch</w:t>
      </w:r>
      <w:proofErr w:type="spellEnd"/>
      <w:r w:rsidR="00490B36">
        <w:rPr>
          <w:rFonts w:cs="Helvetica"/>
          <w:b/>
          <w:bCs/>
          <w:sz w:val="20"/>
        </w:rPr>
        <w:t xml:space="preserve">. </w:t>
      </w:r>
    </w:p>
    <w:p w14:paraId="1CCDE5C9" w14:textId="5779F945" w:rsidR="00363289" w:rsidRDefault="007F16E1" w:rsidP="00262861">
      <w:pPr>
        <w:spacing w:line="336" w:lineRule="auto"/>
        <w:rPr>
          <w:rFonts w:cs="Helvetica"/>
          <w:sz w:val="20"/>
        </w:rPr>
      </w:pPr>
      <w:r>
        <w:rPr>
          <w:rFonts w:cs="Helvetica"/>
          <w:sz w:val="20"/>
        </w:rPr>
        <w:t>Für den Test mussten alle teilnehmenden Unternehmen</w:t>
      </w:r>
      <w:r w:rsidR="00490B36">
        <w:rPr>
          <w:rFonts w:cs="Helvetica"/>
          <w:sz w:val="20"/>
        </w:rPr>
        <w:t xml:space="preserve"> ihre Speisepläne aus drei Quartalen einreichen. Dazu kamen detaillierte Aufstellungen zur Lebensmittelauswahl, den Bezugsquellen oder dem Anteil regionaler Produkte. Auch die Anzahl der vegetarischen Angebote oder kundenfreundliche Öffnungszeigen spielten eine Rolle. Schließlich machten sich die Juroren persönlich ein Bild vor Ort, kosteten das Angebot und führten Interviews mit den Küchenchefs.</w:t>
      </w:r>
    </w:p>
    <w:p w14:paraId="7D5CB1E4" w14:textId="77777777" w:rsidR="00490B36" w:rsidRPr="00EA14C8" w:rsidRDefault="00490B36" w:rsidP="00262861">
      <w:pPr>
        <w:spacing w:line="336" w:lineRule="auto"/>
        <w:rPr>
          <w:rFonts w:cs="Helvetica"/>
          <w:sz w:val="20"/>
        </w:rPr>
      </w:pP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2AB6EB79" w:rsidR="009E4DA5" w:rsidRPr="007F16E1" w:rsidRDefault="00262861" w:rsidP="001A2BC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lastRenderedPageBreak/>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4D4816CF"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bookmarkEnd w:id="0"/>
    </w:p>
    <w:p w14:paraId="666FECFB" w14:textId="512E39BC" w:rsidR="00FE48A6" w:rsidRPr="00262861" w:rsidRDefault="00FE48A6" w:rsidP="00262861"/>
    <w:sectPr w:rsidR="00FE48A6" w:rsidRPr="0026286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514D81" w14:textId="77777777" w:rsidR="00603755" w:rsidRDefault="00603755">
      <w:r>
        <w:separator/>
      </w:r>
    </w:p>
  </w:endnote>
  <w:endnote w:type="continuationSeparator" w:id="0">
    <w:p w14:paraId="1CF043D4" w14:textId="77777777" w:rsidR="00603755" w:rsidRDefault="00603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1B101F" w14:textId="77777777" w:rsidR="00603755" w:rsidRDefault="00603755">
      <w:r>
        <w:separator/>
      </w:r>
    </w:p>
  </w:footnote>
  <w:footnote w:type="continuationSeparator" w:id="0">
    <w:p w14:paraId="470108CF" w14:textId="77777777" w:rsidR="00603755" w:rsidRDefault="006037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4"/>
  <w:embedSystemFonts/>
  <w:proofState w:spelling="clean" w:grammar="clean"/>
  <w:defaultTabStop w:val="708"/>
  <w:autoHyphenation/>
  <w:hyphenationZone w:val="425"/>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16B"/>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D5A8E"/>
    <w:rsid w:val="000D5FE9"/>
    <w:rsid w:val="000D6153"/>
    <w:rsid w:val="000E1307"/>
    <w:rsid w:val="000E3F08"/>
    <w:rsid w:val="000E5D79"/>
    <w:rsid w:val="000F3789"/>
    <w:rsid w:val="000F6D38"/>
    <w:rsid w:val="00102BB9"/>
    <w:rsid w:val="00106410"/>
    <w:rsid w:val="00107620"/>
    <w:rsid w:val="00114F49"/>
    <w:rsid w:val="00115827"/>
    <w:rsid w:val="00122695"/>
    <w:rsid w:val="00122B29"/>
    <w:rsid w:val="00122F47"/>
    <w:rsid w:val="0012491E"/>
    <w:rsid w:val="00127E87"/>
    <w:rsid w:val="001307C5"/>
    <w:rsid w:val="00133E38"/>
    <w:rsid w:val="001344B4"/>
    <w:rsid w:val="00135DEE"/>
    <w:rsid w:val="00150096"/>
    <w:rsid w:val="00152BF0"/>
    <w:rsid w:val="00152D07"/>
    <w:rsid w:val="00161C14"/>
    <w:rsid w:val="00165471"/>
    <w:rsid w:val="001708FB"/>
    <w:rsid w:val="00172559"/>
    <w:rsid w:val="00175745"/>
    <w:rsid w:val="001803EE"/>
    <w:rsid w:val="00185590"/>
    <w:rsid w:val="001858F8"/>
    <w:rsid w:val="001934AC"/>
    <w:rsid w:val="00194E4F"/>
    <w:rsid w:val="001A2076"/>
    <w:rsid w:val="001A4984"/>
    <w:rsid w:val="001B1862"/>
    <w:rsid w:val="001C38BD"/>
    <w:rsid w:val="001C58AF"/>
    <w:rsid w:val="001C6787"/>
    <w:rsid w:val="001C6862"/>
    <w:rsid w:val="001D12AA"/>
    <w:rsid w:val="001D4A68"/>
    <w:rsid w:val="001D508B"/>
    <w:rsid w:val="001E0FCA"/>
    <w:rsid w:val="001E200F"/>
    <w:rsid w:val="00201259"/>
    <w:rsid w:val="002176F1"/>
    <w:rsid w:val="00231618"/>
    <w:rsid w:val="00233A0E"/>
    <w:rsid w:val="00245BB7"/>
    <w:rsid w:val="002556E7"/>
    <w:rsid w:val="0025762A"/>
    <w:rsid w:val="00262861"/>
    <w:rsid w:val="00272362"/>
    <w:rsid w:val="00275197"/>
    <w:rsid w:val="002A28CE"/>
    <w:rsid w:val="002A2F6F"/>
    <w:rsid w:val="002A325F"/>
    <w:rsid w:val="002A5A62"/>
    <w:rsid w:val="002B275A"/>
    <w:rsid w:val="002B656F"/>
    <w:rsid w:val="002C0755"/>
    <w:rsid w:val="002C201B"/>
    <w:rsid w:val="002C40A1"/>
    <w:rsid w:val="002C5994"/>
    <w:rsid w:val="002D0338"/>
    <w:rsid w:val="002D19F2"/>
    <w:rsid w:val="002D1F28"/>
    <w:rsid w:val="002D28F5"/>
    <w:rsid w:val="002D6683"/>
    <w:rsid w:val="002E1BC0"/>
    <w:rsid w:val="002F280C"/>
    <w:rsid w:val="0031677D"/>
    <w:rsid w:val="0031709F"/>
    <w:rsid w:val="003179A3"/>
    <w:rsid w:val="00324F5C"/>
    <w:rsid w:val="00333737"/>
    <w:rsid w:val="00333D97"/>
    <w:rsid w:val="00333E51"/>
    <w:rsid w:val="003365AB"/>
    <w:rsid w:val="00337951"/>
    <w:rsid w:val="003401BC"/>
    <w:rsid w:val="003467EA"/>
    <w:rsid w:val="00357040"/>
    <w:rsid w:val="00357B24"/>
    <w:rsid w:val="00357CD4"/>
    <w:rsid w:val="00363289"/>
    <w:rsid w:val="00363C56"/>
    <w:rsid w:val="00366E84"/>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7964"/>
    <w:rsid w:val="003D2150"/>
    <w:rsid w:val="003D55A3"/>
    <w:rsid w:val="003D7800"/>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6C6D"/>
    <w:rsid w:val="004473FD"/>
    <w:rsid w:val="00450DE1"/>
    <w:rsid w:val="00457490"/>
    <w:rsid w:val="00462C87"/>
    <w:rsid w:val="00470089"/>
    <w:rsid w:val="004712B6"/>
    <w:rsid w:val="00471B12"/>
    <w:rsid w:val="00476ADF"/>
    <w:rsid w:val="00477E0F"/>
    <w:rsid w:val="004851B3"/>
    <w:rsid w:val="004858D7"/>
    <w:rsid w:val="0048658B"/>
    <w:rsid w:val="00486E15"/>
    <w:rsid w:val="004909C2"/>
    <w:rsid w:val="00490B36"/>
    <w:rsid w:val="00493267"/>
    <w:rsid w:val="004A1B69"/>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B3ACD"/>
    <w:rsid w:val="005C2A65"/>
    <w:rsid w:val="005D06AC"/>
    <w:rsid w:val="005D23B7"/>
    <w:rsid w:val="005E006B"/>
    <w:rsid w:val="005E0C32"/>
    <w:rsid w:val="005E285D"/>
    <w:rsid w:val="005E6CA3"/>
    <w:rsid w:val="005F275B"/>
    <w:rsid w:val="005F2C2F"/>
    <w:rsid w:val="005F375D"/>
    <w:rsid w:val="005F3918"/>
    <w:rsid w:val="00602C64"/>
    <w:rsid w:val="00603755"/>
    <w:rsid w:val="00605A51"/>
    <w:rsid w:val="0060646D"/>
    <w:rsid w:val="00614428"/>
    <w:rsid w:val="00617317"/>
    <w:rsid w:val="006205F9"/>
    <w:rsid w:val="00627AF1"/>
    <w:rsid w:val="00632098"/>
    <w:rsid w:val="00644E9F"/>
    <w:rsid w:val="00645730"/>
    <w:rsid w:val="006568C1"/>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31FA2"/>
    <w:rsid w:val="00733F48"/>
    <w:rsid w:val="0073656F"/>
    <w:rsid w:val="007367F7"/>
    <w:rsid w:val="007374F1"/>
    <w:rsid w:val="00737E3A"/>
    <w:rsid w:val="00741F98"/>
    <w:rsid w:val="00742609"/>
    <w:rsid w:val="00746812"/>
    <w:rsid w:val="00752483"/>
    <w:rsid w:val="00752C50"/>
    <w:rsid w:val="00752F6B"/>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A78"/>
    <w:rsid w:val="007D2289"/>
    <w:rsid w:val="007D7109"/>
    <w:rsid w:val="007E1E5C"/>
    <w:rsid w:val="007E2A89"/>
    <w:rsid w:val="007E37CB"/>
    <w:rsid w:val="007E5CAC"/>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68EF"/>
    <w:rsid w:val="00901E26"/>
    <w:rsid w:val="00902719"/>
    <w:rsid w:val="00903A51"/>
    <w:rsid w:val="009043EE"/>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A30BF"/>
    <w:rsid w:val="009A4D75"/>
    <w:rsid w:val="009A5237"/>
    <w:rsid w:val="009A7A52"/>
    <w:rsid w:val="009B0EFC"/>
    <w:rsid w:val="009B1B65"/>
    <w:rsid w:val="009C35DE"/>
    <w:rsid w:val="009C4599"/>
    <w:rsid w:val="009C6A33"/>
    <w:rsid w:val="009C7BF7"/>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63D4"/>
    <w:rsid w:val="00A41C4F"/>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5074"/>
    <w:rsid w:val="00AA6B67"/>
    <w:rsid w:val="00AA7575"/>
    <w:rsid w:val="00AA7956"/>
    <w:rsid w:val="00AB4B73"/>
    <w:rsid w:val="00AB63C5"/>
    <w:rsid w:val="00AB7591"/>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4B1C"/>
    <w:rsid w:val="00CF4E1F"/>
    <w:rsid w:val="00D0021E"/>
    <w:rsid w:val="00D13CB5"/>
    <w:rsid w:val="00D14870"/>
    <w:rsid w:val="00D165F1"/>
    <w:rsid w:val="00D20DFE"/>
    <w:rsid w:val="00D21A51"/>
    <w:rsid w:val="00D23A27"/>
    <w:rsid w:val="00D23BA6"/>
    <w:rsid w:val="00D245CE"/>
    <w:rsid w:val="00D26FA2"/>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7643"/>
    <w:rsid w:val="00DC7DD1"/>
    <w:rsid w:val="00DD3401"/>
    <w:rsid w:val="00DE1531"/>
    <w:rsid w:val="00DE2EB6"/>
    <w:rsid w:val="00DF68C5"/>
    <w:rsid w:val="00E00BE3"/>
    <w:rsid w:val="00E02730"/>
    <w:rsid w:val="00E0302D"/>
    <w:rsid w:val="00E03627"/>
    <w:rsid w:val="00E13911"/>
    <w:rsid w:val="00E14434"/>
    <w:rsid w:val="00E14C2D"/>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7247"/>
    <w:rsid w:val="00F472DC"/>
    <w:rsid w:val="00F50498"/>
    <w:rsid w:val="00F55A89"/>
    <w:rsid w:val="00F5612E"/>
    <w:rsid w:val="00F5752D"/>
    <w:rsid w:val="00F61560"/>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613C"/>
    <w:rsid w:val="00FD25D0"/>
    <w:rsid w:val="00FD7591"/>
    <w:rsid w:val="00FE1A6D"/>
    <w:rsid w:val="00FE2F2A"/>
    <w:rsid w:val="00FE48A6"/>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451</Words>
  <Characters>2844</Characters>
  <Application>Microsoft Office Word</Application>
  <DocSecurity>0</DocSecurity>
  <Lines>23</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2018-10-08T09:24:00Z</cp:lastPrinted>
  <dcterms:created xsi:type="dcterms:W3CDTF">2018-10-08T14:44:00Z</dcterms:created>
  <dcterms:modified xsi:type="dcterms:W3CDTF">2018-10-08T14:47:00Z</dcterms:modified>
</cp:coreProperties>
</file>