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5FB97" w14:textId="77777777" w:rsidR="00271617" w:rsidRDefault="00271617" w:rsidP="00DE11E5">
      <w:pPr>
        <w:pStyle w:val="Default"/>
        <w:snapToGrid w:val="0"/>
        <w:spacing w:line="288" w:lineRule="auto"/>
        <w:ind w:right="850"/>
        <w:rPr>
          <w:sz w:val="20"/>
          <w:szCs w:val="20"/>
        </w:rPr>
      </w:pPr>
    </w:p>
    <w:p w14:paraId="34B54DE6" w14:textId="5CBD8063" w:rsidR="00064A3A" w:rsidRDefault="0071572E" w:rsidP="00DE11E5">
      <w:pPr>
        <w:pStyle w:val="Default"/>
        <w:snapToGrid w:val="0"/>
        <w:spacing w:line="288" w:lineRule="auto"/>
        <w:ind w:right="850"/>
        <w:rPr>
          <w:sz w:val="20"/>
          <w:szCs w:val="20"/>
        </w:rPr>
      </w:pPr>
      <w:r w:rsidRPr="0071572E">
        <w:rPr>
          <w:sz w:val="20"/>
          <w:szCs w:val="20"/>
        </w:rPr>
        <w:t xml:space="preserve">Großbottwar, </w:t>
      </w:r>
      <w:r w:rsidR="00620736">
        <w:rPr>
          <w:sz w:val="20"/>
          <w:szCs w:val="20"/>
        </w:rPr>
        <w:t>1</w:t>
      </w:r>
      <w:r w:rsidR="009C0D82">
        <w:rPr>
          <w:sz w:val="20"/>
          <w:szCs w:val="20"/>
        </w:rPr>
        <w:t>5</w:t>
      </w:r>
      <w:r w:rsidR="00620736">
        <w:rPr>
          <w:sz w:val="20"/>
          <w:szCs w:val="20"/>
        </w:rPr>
        <w:t xml:space="preserve">. </w:t>
      </w:r>
      <w:r w:rsidR="008B6835">
        <w:rPr>
          <w:sz w:val="20"/>
          <w:szCs w:val="20"/>
        </w:rPr>
        <w:t>Mai</w:t>
      </w:r>
      <w:r w:rsidRPr="0071572E">
        <w:rPr>
          <w:sz w:val="20"/>
          <w:szCs w:val="20"/>
        </w:rPr>
        <w:t xml:space="preserve"> 2025</w:t>
      </w:r>
    </w:p>
    <w:p w14:paraId="4DC02289" w14:textId="77777777" w:rsidR="00901E45" w:rsidRDefault="00901E45" w:rsidP="00DE11E5">
      <w:pPr>
        <w:pStyle w:val="Default"/>
        <w:snapToGrid w:val="0"/>
        <w:spacing w:line="288" w:lineRule="auto"/>
        <w:ind w:right="850"/>
        <w:rPr>
          <w:sz w:val="20"/>
          <w:szCs w:val="20"/>
        </w:rPr>
      </w:pPr>
    </w:p>
    <w:p w14:paraId="6600505B" w14:textId="6112AA7F" w:rsidR="0011556B" w:rsidRPr="00A864B2" w:rsidRDefault="00E07EBB" w:rsidP="00DE11E5">
      <w:pPr>
        <w:pStyle w:val="Default"/>
        <w:snapToGrid w:val="0"/>
        <w:spacing w:line="288" w:lineRule="auto"/>
        <w:ind w:right="850"/>
        <w:rPr>
          <w:b/>
          <w:bCs/>
          <w:sz w:val="31"/>
          <w:szCs w:val="31"/>
        </w:rPr>
      </w:pPr>
      <w:proofErr w:type="spellStart"/>
      <w:r>
        <w:rPr>
          <w:b/>
          <w:bCs/>
          <w:sz w:val="31"/>
          <w:szCs w:val="31"/>
        </w:rPr>
        <w:t>Dibas</w:t>
      </w:r>
      <w:proofErr w:type="spellEnd"/>
      <w:r>
        <w:rPr>
          <w:b/>
          <w:bCs/>
          <w:sz w:val="31"/>
          <w:szCs w:val="31"/>
        </w:rPr>
        <w:t xml:space="preserve"> smart: </w:t>
      </w:r>
      <w:r w:rsidR="00713E3F" w:rsidRPr="00A864B2">
        <w:rPr>
          <w:b/>
          <w:bCs/>
          <w:sz w:val="31"/>
          <w:szCs w:val="31"/>
        </w:rPr>
        <w:t>D</w:t>
      </w:r>
      <w:r w:rsidR="00E73D1D" w:rsidRPr="00A864B2">
        <w:rPr>
          <w:b/>
          <w:bCs/>
          <w:sz w:val="31"/>
          <w:szCs w:val="31"/>
        </w:rPr>
        <w:t xml:space="preserve">er </w:t>
      </w:r>
      <w:r w:rsidR="00A864B2" w:rsidRPr="00A864B2">
        <w:rPr>
          <w:b/>
          <w:bCs/>
          <w:sz w:val="31"/>
          <w:szCs w:val="31"/>
        </w:rPr>
        <w:t xml:space="preserve">wirtschaftliche </w:t>
      </w:r>
      <w:r w:rsidR="00E73D1D" w:rsidRPr="00A864B2">
        <w:rPr>
          <w:b/>
          <w:bCs/>
          <w:sz w:val="31"/>
          <w:szCs w:val="31"/>
        </w:rPr>
        <w:t>Kombinationskünstler</w:t>
      </w:r>
      <w:r w:rsidR="008E5BDF">
        <w:rPr>
          <w:b/>
          <w:bCs/>
          <w:sz w:val="31"/>
          <w:szCs w:val="31"/>
        </w:rPr>
        <w:t xml:space="preserve"> </w:t>
      </w:r>
    </w:p>
    <w:p w14:paraId="0C729F2D" w14:textId="28D9F007" w:rsidR="00B73C9D" w:rsidRPr="008E5BDF" w:rsidRDefault="008E5BDF" w:rsidP="00DE11E5">
      <w:pPr>
        <w:pStyle w:val="Default"/>
        <w:snapToGrid w:val="0"/>
        <w:spacing w:line="288" w:lineRule="auto"/>
        <w:ind w:right="850"/>
        <w:rPr>
          <w:sz w:val="23"/>
          <w:szCs w:val="23"/>
        </w:rPr>
      </w:pPr>
      <w:r w:rsidRPr="008E5BDF">
        <w:rPr>
          <w:sz w:val="23"/>
          <w:szCs w:val="23"/>
        </w:rPr>
        <w:t>M</w:t>
      </w:r>
      <w:r w:rsidR="00E73D1D" w:rsidRPr="008E5BDF">
        <w:rPr>
          <w:sz w:val="23"/>
          <w:szCs w:val="23"/>
        </w:rPr>
        <w:t>odulare</w:t>
      </w:r>
      <w:r w:rsidRPr="008E5BDF">
        <w:rPr>
          <w:sz w:val="23"/>
          <w:szCs w:val="23"/>
        </w:rPr>
        <w:t>s</w:t>
      </w:r>
      <w:r w:rsidR="00E73D1D" w:rsidRPr="008E5BDF">
        <w:rPr>
          <w:sz w:val="23"/>
          <w:szCs w:val="23"/>
        </w:rPr>
        <w:t xml:space="preserve"> Backsystem </w:t>
      </w:r>
      <w:r w:rsidR="00E07EBB">
        <w:rPr>
          <w:sz w:val="23"/>
          <w:szCs w:val="23"/>
        </w:rPr>
        <w:t>von</w:t>
      </w:r>
      <w:r w:rsidRPr="008E5BDF">
        <w:rPr>
          <w:sz w:val="23"/>
          <w:szCs w:val="23"/>
        </w:rPr>
        <w:t xml:space="preserve"> </w:t>
      </w:r>
      <w:r w:rsidR="008A367F">
        <w:rPr>
          <w:sz w:val="23"/>
          <w:szCs w:val="23"/>
        </w:rPr>
        <w:t>WIESHEU</w:t>
      </w:r>
      <w:r w:rsidR="008A367F" w:rsidRPr="008E5BDF">
        <w:rPr>
          <w:sz w:val="23"/>
          <w:szCs w:val="23"/>
        </w:rPr>
        <w:t xml:space="preserve"> </w:t>
      </w:r>
      <w:r w:rsidRPr="008E5BDF">
        <w:rPr>
          <w:sz w:val="23"/>
          <w:szCs w:val="23"/>
        </w:rPr>
        <w:t xml:space="preserve">garantiert </w:t>
      </w:r>
      <w:r w:rsidR="00A864B2" w:rsidRPr="008E5BDF">
        <w:rPr>
          <w:sz w:val="23"/>
          <w:szCs w:val="23"/>
        </w:rPr>
        <w:t>flexiblen Einsatz</w:t>
      </w:r>
      <w:r w:rsidR="00E07EBB">
        <w:rPr>
          <w:sz w:val="23"/>
          <w:szCs w:val="23"/>
        </w:rPr>
        <w:t xml:space="preserve"> und höchste Backqualität in der Filiale</w:t>
      </w:r>
      <w:r w:rsidR="00A864B2" w:rsidRPr="008E5BDF">
        <w:rPr>
          <w:sz w:val="23"/>
          <w:szCs w:val="23"/>
        </w:rPr>
        <w:t xml:space="preserve"> </w:t>
      </w:r>
    </w:p>
    <w:p w14:paraId="11EB0C03" w14:textId="446C5D6B" w:rsidR="003A13B0" w:rsidRDefault="003A13B0" w:rsidP="00DE11E5">
      <w:pPr>
        <w:pStyle w:val="Default"/>
        <w:snapToGrid w:val="0"/>
        <w:spacing w:line="288" w:lineRule="auto"/>
        <w:ind w:right="850"/>
        <w:rPr>
          <w:b/>
          <w:bCs/>
        </w:rPr>
      </w:pPr>
    </w:p>
    <w:p w14:paraId="78AA0E51" w14:textId="11A0F6DA" w:rsidR="00E07EBB" w:rsidRDefault="00594214" w:rsidP="00713E3F">
      <w:pPr>
        <w:pStyle w:val="Default"/>
        <w:snapToGrid w:val="0"/>
        <w:spacing w:line="288" w:lineRule="auto"/>
        <w:ind w:right="850"/>
        <w:rPr>
          <w:b/>
          <w:bCs/>
          <w:sz w:val="20"/>
          <w:szCs w:val="20"/>
        </w:rPr>
      </w:pPr>
      <w:r w:rsidRPr="00BA43F3">
        <w:rPr>
          <w:b/>
          <w:bCs/>
          <w:sz w:val="20"/>
          <w:szCs w:val="20"/>
        </w:rPr>
        <w:t xml:space="preserve">Mit dem </w:t>
      </w:r>
      <w:proofErr w:type="spellStart"/>
      <w:r w:rsidRPr="00BA43F3">
        <w:rPr>
          <w:b/>
          <w:bCs/>
          <w:sz w:val="20"/>
          <w:szCs w:val="20"/>
        </w:rPr>
        <w:t>Dibas</w:t>
      </w:r>
      <w:proofErr w:type="spellEnd"/>
      <w:r w:rsidRPr="00BA43F3">
        <w:rPr>
          <w:b/>
          <w:bCs/>
          <w:sz w:val="20"/>
          <w:szCs w:val="20"/>
        </w:rPr>
        <w:t xml:space="preserve"> </w:t>
      </w:r>
      <w:r w:rsidR="008A367F">
        <w:rPr>
          <w:b/>
          <w:bCs/>
          <w:sz w:val="20"/>
          <w:szCs w:val="20"/>
        </w:rPr>
        <w:t>s</w:t>
      </w:r>
      <w:r w:rsidRPr="00BA43F3">
        <w:rPr>
          <w:b/>
          <w:bCs/>
          <w:sz w:val="20"/>
          <w:szCs w:val="20"/>
        </w:rPr>
        <w:t xml:space="preserve">mart </w:t>
      </w:r>
      <w:r w:rsidR="00E07EBB">
        <w:rPr>
          <w:b/>
          <w:bCs/>
          <w:sz w:val="20"/>
          <w:szCs w:val="20"/>
        </w:rPr>
        <w:t xml:space="preserve">schreibt WIESHEU die Erfolgsgeschichte der </w:t>
      </w:r>
      <w:proofErr w:type="spellStart"/>
      <w:r w:rsidR="00E07EBB">
        <w:rPr>
          <w:b/>
          <w:bCs/>
          <w:sz w:val="20"/>
          <w:szCs w:val="20"/>
        </w:rPr>
        <w:t>Dibas</w:t>
      </w:r>
      <w:proofErr w:type="spellEnd"/>
      <w:r w:rsidR="00E07EBB">
        <w:rPr>
          <w:b/>
          <w:bCs/>
          <w:sz w:val="20"/>
          <w:szCs w:val="20"/>
        </w:rPr>
        <w:t xml:space="preserve"> Produktfamilie konsequent fort. </w:t>
      </w:r>
      <w:r w:rsidR="00E07EBB" w:rsidRPr="00E07EBB">
        <w:rPr>
          <w:b/>
          <w:bCs/>
          <w:sz w:val="20"/>
          <w:szCs w:val="20"/>
        </w:rPr>
        <w:t xml:space="preserve">Als Weiterentwicklung des bewährten Premium-Heißluftofens </w:t>
      </w:r>
      <w:proofErr w:type="spellStart"/>
      <w:r w:rsidR="00E07EBB" w:rsidRPr="00E07EBB">
        <w:rPr>
          <w:b/>
          <w:bCs/>
          <w:sz w:val="20"/>
          <w:szCs w:val="20"/>
        </w:rPr>
        <w:t>Dibas</w:t>
      </w:r>
      <w:proofErr w:type="spellEnd"/>
      <w:r w:rsidR="00E07EBB" w:rsidRPr="00E07EBB">
        <w:rPr>
          <w:b/>
          <w:bCs/>
          <w:sz w:val="20"/>
          <w:szCs w:val="20"/>
        </w:rPr>
        <w:t xml:space="preserve"> blue2 ist er mit diesem in Punkto Backleistung, Energieeffizienz und Anwenderfreundlichkeit auf Augenhöhe. Gleichzeitig </w:t>
      </w:r>
      <w:r w:rsidR="00E07EBB">
        <w:rPr>
          <w:b/>
          <w:bCs/>
          <w:sz w:val="20"/>
          <w:szCs w:val="20"/>
        </w:rPr>
        <w:t>steht</w:t>
      </w:r>
      <w:r w:rsidR="00E07EBB" w:rsidRPr="00E07EBB">
        <w:rPr>
          <w:b/>
          <w:bCs/>
          <w:sz w:val="20"/>
          <w:szCs w:val="20"/>
        </w:rPr>
        <w:t xml:space="preserve"> beim </w:t>
      </w:r>
      <w:proofErr w:type="spellStart"/>
      <w:r w:rsidR="00E07EBB" w:rsidRPr="00E07EBB">
        <w:rPr>
          <w:b/>
          <w:bCs/>
          <w:sz w:val="20"/>
          <w:szCs w:val="20"/>
        </w:rPr>
        <w:t>Dibas</w:t>
      </w:r>
      <w:proofErr w:type="spellEnd"/>
      <w:r w:rsidR="00E07EBB" w:rsidRPr="00E07EBB">
        <w:rPr>
          <w:b/>
          <w:bCs/>
          <w:sz w:val="20"/>
          <w:szCs w:val="20"/>
        </w:rPr>
        <w:t xml:space="preserve"> smart ein </w:t>
      </w:r>
      <w:r w:rsidR="004612DF">
        <w:rPr>
          <w:b/>
          <w:bCs/>
          <w:sz w:val="20"/>
          <w:szCs w:val="20"/>
        </w:rPr>
        <w:t>besonders</w:t>
      </w:r>
      <w:r w:rsidR="00E07EBB" w:rsidRPr="00E07EBB">
        <w:rPr>
          <w:b/>
          <w:bCs/>
          <w:sz w:val="20"/>
          <w:szCs w:val="20"/>
        </w:rPr>
        <w:t xml:space="preserve"> attraktives Preis-Leistungs-Verhältnis im Fokus, ohne dabei auf qualitätsrelevante Features zu verzichten oder den Aufwand für das Personal in der Filiale zu erhöhen. Der </w:t>
      </w:r>
      <w:proofErr w:type="spellStart"/>
      <w:r w:rsidR="00E07EBB" w:rsidRPr="00E07EBB">
        <w:rPr>
          <w:b/>
          <w:bCs/>
          <w:sz w:val="20"/>
          <w:szCs w:val="20"/>
        </w:rPr>
        <w:t>Dibas</w:t>
      </w:r>
      <w:proofErr w:type="spellEnd"/>
      <w:r w:rsidR="00E07EBB" w:rsidRPr="00E07EBB">
        <w:rPr>
          <w:b/>
          <w:bCs/>
          <w:sz w:val="20"/>
          <w:szCs w:val="20"/>
        </w:rPr>
        <w:t xml:space="preserve"> smart bietet statt der sonst seitlich im Ofen verschwindenden Tür eine herkömmliche, jedoch verkürzte Schwenktür. Diese Variante trägt nicht nur den teilweise engen Platzverhältnissen beim Ladenbacken Rechnung, sondern reduziert auch den Energieverlust beim Öffnen des Ofens. Seine Einsatzflexibilität verdankt der kompakte </w:t>
      </w:r>
      <w:proofErr w:type="spellStart"/>
      <w:r w:rsidR="00E07EBB" w:rsidRPr="00E07EBB">
        <w:rPr>
          <w:b/>
          <w:bCs/>
          <w:sz w:val="20"/>
          <w:szCs w:val="20"/>
        </w:rPr>
        <w:t>Dibas</w:t>
      </w:r>
      <w:proofErr w:type="spellEnd"/>
      <w:r w:rsidR="00E07EBB" w:rsidRPr="00E07EBB">
        <w:rPr>
          <w:b/>
          <w:bCs/>
          <w:sz w:val="20"/>
          <w:szCs w:val="20"/>
        </w:rPr>
        <w:t xml:space="preserve"> smart dem modularen Aufbau: Je nach Anforderung können ein </w:t>
      </w:r>
      <w:proofErr w:type="spellStart"/>
      <w:r w:rsidR="00E07EBB" w:rsidRPr="00E07EBB">
        <w:rPr>
          <w:b/>
          <w:bCs/>
          <w:sz w:val="20"/>
          <w:szCs w:val="20"/>
        </w:rPr>
        <w:t>Dibas</w:t>
      </w:r>
      <w:proofErr w:type="spellEnd"/>
      <w:r w:rsidR="00E07EBB" w:rsidRPr="00E07EBB">
        <w:rPr>
          <w:b/>
          <w:bCs/>
          <w:sz w:val="20"/>
          <w:szCs w:val="20"/>
        </w:rPr>
        <w:t xml:space="preserve"> smart S und </w:t>
      </w:r>
      <w:proofErr w:type="spellStart"/>
      <w:r w:rsidR="00E07EBB" w:rsidRPr="00E07EBB">
        <w:rPr>
          <w:b/>
          <w:bCs/>
          <w:sz w:val="20"/>
          <w:szCs w:val="20"/>
        </w:rPr>
        <w:t>Dibas</w:t>
      </w:r>
      <w:proofErr w:type="spellEnd"/>
      <w:r w:rsidR="00E07EBB" w:rsidRPr="00E07EBB">
        <w:rPr>
          <w:b/>
          <w:bCs/>
          <w:sz w:val="20"/>
          <w:szCs w:val="20"/>
        </w:rPr>
        <w:t xml:space="preserve"> smart L, alternativ auch zwei </w:t>
      </w:r>
      <w:proofErr w:type="spellStart"/>
      <w:r w:rsidR="00E07EBB" w:rsidRPr="00E07EBB">
        <w:rPr>
          <w:b/>
          <w:bCs/>
          <w:sz w:val="20"/>
          <w:szCs w:val="20"/>
        </w:rPr>
        <w:t>Dibas</w:t>
      </w:r>
      <w:proofErr w:type="spellEnd"/>
      <w:r w:rsidR="00E07EBB" w:rsidRPr="00E07EBB">
        <w:rPr>
          <w:b/>
          <w:bCs/>
          <w:sz w:val="20"/>
          <w:szCs w:val="20"/>
        </w:rPr>
        <w:t xml:space="preserve"> smart S kombiniert werden. Zudem ist eine Variante mit bis zu zwei Etagenöfen möglich. Die Steuerung aller integrierten Öfen erfolgt dabei zentral über </w:t>
      </w:r>
      <w:r w:rsidR="004E2350">
        <w:rPr>
          <w:b/>
          <w:bCs/>
          <w:sz w:val="20"/>
          <w:szCs w:val="20"/>
        </w:rPr>
        <w:t>ein</w:t>
      </w:r>
      <w:r w:rsidR="00E07EBB" w:rsidRPr="00E07EBB">
        <w:rPr>
          <w:b/>
          <w:bCs/>
          <w:sz w:val="20"/>
          <w:szCs w:val="20"/>
        </w:rPr>
        <w:t xml:space="preserve"> 7-Zoll-Touchdisplay. Das Herzstück der </w:t>
      </w:r>
      <w:proofErr w:type="spellStart"/>
      <w:r w:rsidR="00E07EBB" w:rsidRPr="00E07EBB">
        <w:rPr>
          <w:b/>
          <w:bCs/>
          <w:sz w:val="20"/>
          <w:szCs w:val="20"/>
        </w:rPr>
        <w:t>Dibas</w:t>
      </w:r>
      <w:proofErr w:type="spellEnd"/>
      <w:r w:rsidR="00E07EBB" w:rsidRPr="00E07EBB">
        <w:rPr>
          <w:b/>
          <w:bCs/>
          <w:sz w:val="20"/>
          <w:szCs w:val="20"/>
        </w:rPr>
        <w:t xml:space="preserve">-Produktfamilie, die WIESHEU Hygienebackkammer, sorgt auch beim </w:t>
      </w:r>
      <w:proofErr w:type="spellStart"/>
      <w:r w:rsidR="00E07EBB" w:rsidRPr="00E07EBB">
        <w:rPr>
          <w:b/>
          <w:bCs/>
          <w:sz w:val="20"/>
          <w:szCs w:val="20"/>
        </w:rPr>
        <w:t>Dibas</w:t>
      </w:r>
      <w:proofErr w:type="spellEnd"/>
      <w:r w:rsidR="00E07EBB" w:rsidRPr="00E07EBB">
        <w:rPr>
          <w:b/>
          <w:bCs/>
          <w:sz w:val="20"/>
          <w:szCs w:val="20"/>
        </w:rPr>
        <w:t xml:space="preserve"> smart durch perfekte Strömungsverhältnisse für ein gleichmäßiges Backergebnis und gibt Korrosion oder Schmutz dank ihres speziellen Designs keine Chance. Darüber hinaus ist der wirtschaftliche Kombinationskünstler mit weiteren </w:t>
      </w:r>
      <w:proofErr w:type="spellStart"/>
      <w:r w:rsidR="00E07EBB" w:rsidRPr="00E07EBB">
        <w:rPr>
          <w:b/>
          <w:bCs/>
          <w:sz w:val="20"/>
          <w:szCs w:val="20"/>
        </w:rPr>
        <w:t>Dibas</w:t>
      </w:r>
      <w:proofErr w:type="spellEnd"/>
      <w:r w:rsidR="00E07EBB" w:rsidRPr="00E07EBB">
        <w:rPr>
          <w:b/>
          <w:bCs/>
          <w:sz w:val="20"/>
          <w:szCs w:val="20"/>
        </w:rPr>
        <w:t>-Features wie dem Längseinschub, der LED-Beleuchtung oder dem automatischen Reinigungssystem ausgestattet. Zusätzlich wird ein Beschickungssystem für schnelles Be- und Entladen angeboten.</w:t>
      </w:r>
    </w:p>
    <w:p w14:paraId="13093C2E" w14:textId="77777777" w:rsidR="00E07EBB" w:rsidRDefault="00E07EBB" w:rsidP="00713E3F">
      <w:pPr>
        <w:pStyle w:val="Default"/>
        <w:snapToGrid w:val="0"/>
        <w:spacing w:line="288" w:lineRule="auto"/>
        <w:ind w:right="850"/>
        <w:rPr>
          <w:b/>
          <w:bCs/>
          <w:sz w:val="20"/>
          <w:szCs w:val="20"/>
        </w:rPr>
      </w:pPr>
    </w:p>
    <w:p w14:paraId="4C4FFAC6" w14:textId="30BDF5C3" w:rsidR="00BA43F3" w:rsidRDefault="00E07EBB" w:rsidP="00713E3F">
      <w:pPr>
        <w:pStyle w:val="Default"/>
        <w:snapToGrid w:val="0"/>
        <w:spacing w:line="288" w:lineRule="auto"/>
        <w:ind w:right="850"/>
        <w:rPr>
          <w:sz w:val="20"/>
          <w:szCs w:val="20"/>
        </w:rPr>
      </w:pPr>
      <w:r>
        <w:rPr>
          <w:b/>
          <w:bCs/>
          <w:sz w:val="20"/>
          <w:szCs w:val="20"/>
        </w:rPr>
        <w:t>Performance trifft Flexibilität</w:t>
      </w:r>
    </w:p>
    <w:p w14:paraId="03D010B7" w14:textId="77CF6F58" w:rsidR="00E07EBB" w:rsidRDefault="00202E22" w:rsidP="00713E3F">
      <w:pPr>
        <w:pStyle w:val="Default"/>
        <w:snapToGrid w:val="0"/>
        <w:spacing w:line="288" w:lineRule="auto"/>
        <w:ind w:right="850"/>
        <w:rPr>
          <w:sz w:val="20"/>
          <w:szCs w:val="20"/>
        </w:rPr>
      </w:pPr>
      <w:r>
        <w:rPr>
          <w:sz w:val="20"/>
          <w:szCs w:val="20"/>
        </w:rPr>
        <w:t>In</w:t>
      </w:r>
      <w:r w:rsidR="00B25D96">
        <w:rPr>
          <w:sz w:val="20"/>
          <w:szCs w:val="20"/>
        </w:rPr>
        <w:t xml:space="preserve"> </w:t>
      </w:r>
      <w:r w:rsidR="00E07EBB">
        <w:rPr>
          <w:sz w:val="20"/>
          <w:szCs w:val="20"/>
        </w:rPr>
        <w:t xml:space="preserve">Sachen Performance und Flexibilität überzeugt der </w:t>
      </w:r>
      <w:proofErr w:type="spellStart"/>
      <w:r w:rsidR="00E07EBB">
        <w:rPr>
          <w:sz w:val="20"/>
          <w:szCs w:val="20"/>
        </w:rPr>
        <w:t>Dibas</w:t>
      </w:r>
      <w:proofErr w:type="spellEnd"/>
      <w:r w:rsidR="00E07EBB">
        <w:rPr>
          <w:sz w:val="20"/>
          <w:szCs w:val="20"/>
        </w:rPr>
        <w:t xml:space="preserve"> smart auf ganzer Linie. S</w:t>
      </w:r>
      <w:r w:rsidR="00E07EBB" w:rsidRPr="00DD65D7">
        <w:rPr>
          <w:sz w:val="20"/>
          <w:szCs w:val="20"/>
        </w:rPr>
        <w:t>ieben Lüftergeschwindigkeiten</w:t>
      </w:r>
      <w:r w:rsidR="00E07EBB">
        <w:rPr>
          <w:sz w:val="20"/>
          <w:szCs w:val="20"/>
        </w:rPr>
        <w:t xml:space="preserve"> sorgen</w:t>
      </w:r>
      <w:r w:rsidR="00E07EBB" w:rsidRPr="00DD65D7">
        <w:rPr>
          <w:sz w:val="20"/>
          <w:szCs w:val="20"/>
        </w:rPr>
        <w:t xml:space="preserve"> im Heißluftofen</w:t>
      </w:r>
      <w:r w:rsidR="00E07EBB">
        <w:rPr>
          <w:sz w:val="20"/>
          <w:szCs w:val="20"/>
        </w:rPr>
        <w:t xml:space="preserve"> für perfekte Backergebnisse</w:t>
      </w:r>
      <w:r w:rsidR="00E07EBB" w:rsidRPr="00DD65D7">
        <w:rPr>
          <w:sz w:val="20"/>
          <w:szCs w:val="20"/>
        </w:rPr>
        <w:t xml:space="preserve"> </w:t>
      </w:r>
      <w:r w:rsidR="00E07EBB">
        <w:rPr>
          <w:sz w:val="20"/>
          <w:szCs w:val="20"/>
        </w:rPr>
        <w:t>am POS</w:t>
      </w:r>
      <w:r w:rsidR="00E07EBB" w:rsidRPr="00DD65D7">
        <w:rPr>
          <w:sz w:val="20"/>
          <w:szCs w:val="20"/>
        </w:rPr>
        <w:t xml:space="preserve">, während die Ober- und Unterhitze im Etagenofen </w:t>
      </w:r>
      <w:r w:rsidR="00E07EBB">
        <w:rPr>
          <w:sz w:val="20"/>
          <w:szCs w:val="20"/>
        </w:rPr>
        <w:t>eine</w:t>
      </w:r>
      <w:r w:rsidR="00E07EBB" w:rsidRPr="00DD65D7">
        <w:rPr>
          <w:sz w:val="20"/>
          <w:szCs w:val="20"/>
        </w:rPr>
        <w:t xml:space="preserve"> perfekte Kruste</w:t>
      </w:r>
      <w:r w:rsidR="00E07EBB">
        <w:rPr>
          <w:sz w:val="20"/>
          <w:szCs w:val="20"/>
        </w:rPr>
        <w:t xml:space="preserve"> erzeugt. </w:t>
      </w:r>
      <w:r w:rsidR="00E07EBB" w:rsidRPr="00367DF4">
        <w:rPr>
          <w:sz w:val="20"/>
          <w:szCs w:val="20"/>
        </w:rPr>
        <w:t xml:space="preserve">Das </w:t>
      </w:r>
      <w:proofErr w:type="spellStart"/>
      <w:r w:rsidR="00E07EBB" w:rsidRPr="00367DF4">
        <w:rPr>
          <w:sz w:val="20"/>
          <w:szCs w:val="20"/>
        </w:rPr>
        <w:t>Beschwadungssystem</w:t>
      </w:r>
      <w:proofErr w:type="spellEnd"/>
      <w:r w:rsidR="00E07EBB" w:rsidRPr="00367DF4">
        <w:rPr>
          <w:sz w:val="20"/>
          <w:szCs w:val="20"/>
        </w:rPr>
        <w:t xml:space="preserve"> überzeugt</w:t>
      </w:r>
      <w:r w:rsidR="00E07EBB">
        <w:rPr>
          <w:sz w:val="20"/>
          <w:szCs w:val="20"/>
        </w:rPr>
        <w:t xml:space="preserve"> darüber hinaus</w:t>
      </w:r>
      <w:r w:rsidR="00E07EBB" w:rsidRPr="00367DF4">
        <w:rPr>
          <w:sz w:val="20"/>
          <w:szCs w:val="20"/>
        </w:rPr>
        <w:t xml:space="preserve"> durch kurze Aufheizzeiten und eine optimierte Wärme- und Dampfverteilung, dann wenn sie gebraucht wird.</w:t>
      </w:r>
      <w:r w:rsidR="00E07EBB">
        <w:rPr>
          <w:sz w:val="20"/>
          <w:szCs w:val="20"/>
        </w:rPr>
        <w:t xml:space="preserve"> Das Backsystem lässt sich dank der modularen Bauweise ideal an individuelle Kundenanforderungen anpassen: Als Kombination der Heißluftöfen </w:t>
      </w:r>
      <w:proofErr w:type="spellStart"/>
      <w:r w:rsidR="00E07EBB">
        <w:rPr>
          <w:sz w:val="20"/>
          <w:szCs w:val="20"/>
        </w:rPr>
        <w:t>Dibas</w:t>
      </w:r>
      <w:proofErr w:type="spellEnd"/>
      <w:r w:rsidR="00E07EBB">
        <w:rPr>
          <w:sz w:val="20"/>
          <w:szCs w:val="20"/>
        </w:rPr>
        <w:t xml:space="preserve"> smart S und L</w:t>
      </w:r>
      <w:r w:rsidR="00E07EBB" w:rsidRPr="00D13230">
        <w:rPr>
          <w:sz w:val="20"/>
          <w:szCs w:val="20"/>
        </w:rPr>
        <w:t xml:space="preserve"> </w:t>
      </w:r>
      <w:r w:rsidR="00E07EBB">
        <w:rPr>
          <w:sz w:val="20"/>
          <w:szCs w:val="20"/>
        </w:rPr>
        <w:t>bietet die Backstation</w:t>
      </w:r>
    </w:p>
    <w:p w14:paraId="03F424FA" w14:textId="5F56F76B" w:rsidR="00E07EBB" w:rsidRDefault="00E07EBB" w:rsidP="00713E3F">
      <w:pPr>
        <w:pStyle w:val="Default"/>
        <w:snapToGrid w:val="0"/>
        <w:spacing w:line="288" w:lineRule="auto"/>
        <w:ind w:right="850"/>
        <w:rPr>
          <w:sz w:val="20"/>
          <w:szCs w:val="20"/>
        </w:rPr>
      </w:pPr>
      <w:r w:rsidRPr="00D13230">
        <w:rPr>
          <w:sz w:val="20"/>
          <w:szCs w:val="20"/>
        </w:rPr>
        <w:t>Platz für bis zu 15 Bleche und</w:t>
      </w:r>
      <w:r>
        <w:rPr>
          <w:sz w:val="20"/>
          <w:szCs w:val="20"/>
        </w:rPr>
        <w:t xml:space="preserve"> verfügt</w:t>
      </w:r>
      <w:r w:rsidRPr="00D13230">
        <w:rPr>
          <w:sz w:val="20"/>
          <w:szCs w:val="20"/>
        </w:rPr>
        <w:t xml:space="preserve"> damit</w:t>
      </w:r>
      <w:r>
        <w:rPr>
          <w:sz w:val="20"/>
          <w:szCs w:val="20"/>
        </w:rPr>
        <w:t xml:space="preserve"> über </w:t>
      </w:r>
      <w:r w:rsidRPr="00D13230">
        <w:rPr>
          <w:sz w:val="20"/>
          <w:szCs w:val="20"/>
        </w:rPr>
        <w:t xml:space="preserve">eine Gesamtbackfläche von mehr als 3,5 </w:t>
      </w:r>
      <w:r>
        <w:rPr>
          <w:sz w:val="20"/>
          <w:szCs w:val="20"/>
        </w:rPr>
        <w:t>Quadratmetern</w:t>
      </w:r>
      <w:r w:rsidRPr="00D13230">
        <w:rPr>
          <w:sz w:val="20"/>
          <w:szCs w:val="20"/>
        </w:rPr>
        <w:t xml:space="preserve">. </w:t>
      </w:r>
      <w:r>
        <w:rPr>
          <w:sz w:val="20"/>
          <w:szCs w:val="20"/>
        </w:rPr>
        <w:t xml:space="preserve">Für Filialbäcker, die sich nicht zwischen den Backsystemen Heißluft- und Etagenofen entscheiden möchten, ist auch eine Verbindung </w:t>
      </w:r>
      <w:r w:rsidRPr="0032239E">
        <w:rPr>
          <w:sz w:val="20"/>
          <w:szCs w:val="20"/>
        </w:rPr>
        <w:t>mit bis zu zwei Etagenbacköfen</w:t>
      </w:r>
      <w:r>
        <w:rPr>
          <w:sz w:val="20"/>
          <w:szCs w:val="20"/>
        </w:rPr>
        <w:t xml:space="preserve"> für die stehende Hitze</w:t>
      </w:r>
      <w:r w:rsidRPr="0032239E">
        <w:rPr>
          <w:sz w:val="20"/>
          <w:szCs w:val="20"/>
        </w:rPr>
        <w:t xml:space="preserve"> </w:t>
      </w:r>
      <w:r>
        <w:rPr>
          <w:sz w:val="20"/>
          <w:szCs w:val="20"/>
        </w:rPr>
        <w:t xml:space="preserve">und einem </w:t>
      </w:r>
      <w:r w:rsidR="00127634">
        <w:rPr>
          <w:sz w:val="20"/>
          <w:szCs w:val="20"/>
        </w:rPr>
        <w:t>s</w:t>
      </w:r>
      <w:r w:rsidRPr="0032239E">
        <w:rPr>
          <w:sz w:val="20"/>
          <w:szCs w:val="20"/>
        </w:rPr>
        <w:t xml:space="preserve">mart </w:t>
      </w:r>
      <w:r w:rsidR="00127634">
        <w:rPr>
          <w:sz w:val="20"/>
          <w:szCs w:val="20"/>
        </w:rPr>
        <w:t>d</w:t>
      </w:r>
      <w:r w:rsidRPr="0032239E">
        <w:rPr>
          <w:sz w:val="20"/>
          <w:szCs w:val="20"/>
        </w:rPr>
        <w:t>eck</w:t>
      </w:r>
      <w:r>
        <w:rPr>
          <w:sz w:val="20"/>
          <w:szCs w:val="20"/>
        </w:rPr>
        <w:t xml:space="preserve"> möglich. </w:t>
      </w:r>
      <w:r w:rsidRPr="0032239E">
        <w:rPr>
          <w:sz w:val="20"/>
          <w:szCs w:val="20"/>
        </w:rPr>
        <w:t xml:space="preserve">Die </w:t>
      </w:r>
      <w:r>
        <w:rPr>
          <w:sz w:val="20"/>
          <w:szCs w:val="20"/>
        </w:rPr>
        <w:t>Variante ist beispielsweise</w:t>
      </w:r>
      <w:r w:rsidRPr="0032239E">
        <w:rPr>
          <w:sz w:val="20"/>
          <w:szCs w:val="20"/>
        </w:rPr>
        <w:t xml:space="preserve"> ideal für Laugengebäck, Brote, Flammkuchen und Pizza</w:t>
      </w:r>
      <w:r w:rsidRPr="00134EF9">
        <w:rPr>
          <w:sz w:val="20"/>
          <w:szCs w:val="20"/>
        </w:rPr>
        <w:t>.</w:t>
      </w:r>
    </w:p>
    <w:p w14:paraId="651B4D0E" w14:textId="77777777" w:rsidR="00202E22" w:rsidRDefault="00202E22" w:rsidP="00713E3F">
      <w:pPr>
        <w:pStyle w:val="Default"/>
        <w:snapToGrid w:val="0"/>
        <w:spacing w:line="288" w:lineRule="auto"/>
        <w:ind w:right="850"/>
        <w:rPr>
          <w:sz w:val="20"/>
          <w:szCs w:val="20"/>
        </w:rPr>
      </w:pPr>
    </w:p>
    <w:p w14:paraId="24D594A4" w14:textId="54CD6182" w:rsidR="00202E22" w:rsidRPr="00DD65D7" w:rsidRDefault="00133009" w:rsidP="00713E3F">
      <w:pPr>
        <w:pStyle w:val="Default"/>
        <w:snapToGrid w:val="0"/>
        <w:spacing w:line="288" w:lineRule="auto"/>
        <w:ind w:right="850"/>
        <w:rPr>
          <w:b/>
          <w:bCs/>
          <w:sz w:val="20"/>
          <w:szCs w:val="20"/>
        </w:rPr>
      </w:pPr>
      <w:r>
        <w:rPr>
          <w:b/>
          <w:bCs/>
          <w:sz w:val="20"/>
          <w:szCs w:val="20"/>
        </w:rPr>
        <w:t>Smartes Konzept – einfache Handhabung</w:t>
      </w:r>
    </w:p>
    <w:p w14:paraId="73100A66" w14:textId="00C2F541" w:rsidR="005853ED" w:rsidRDefault="00D55E2C" w:rsidP="005853ED">
      <w:pPr>
        <w:pStyle w:val="Default"/>
        <w:snapToGrid w:val="0"/>
        <w:spacing w:line="288" w:lineRule="auto"/>
        <w:ind w:right="851"/>
        <w:rPr>
          <w:rStyle w:val="wpaicg-chat-message"/>
          <w:sz w:val="20"/>
          <w:szCs w:val="20"/>
        </w:rPr>
      </w:pPr>
      <w:r>
        <w:rPr>
          <w:sz w:val="20"/>
          <w:szCs w:val="20"/>
        </w:rPr>
        <w:t xml:space="preserve">Neben den Betriebskosten sind effiziente Arbeitsabläufe am POS für Filialbäcker ein zentrales Kriterium. Der </w:t>
      </w:r>
      <w:proofErr w:type="spellStart"/>
      <w:r>
        <w:rPr>
          <w:sz w:val="20"/>
          <w:szCs w:val="20"/>
        </w:rPr>
        <w:t>Dibas</w:t>
      </w:r>
      <w:proofErr w:type="spellEnd"/>
      <w:r>
        <w:rPr>
          <w:sz w:val="20"/>
          <w:szCs w:val="20"/>
        </w:rPr>
        <w:t xml:space="preserve"> smart begeistert in diesem Zusammenhang mit dem einfach </w:t>
      </w:r>
      <w:r>
        <w:rPr>
          <w:sz w:val="20"/>
          <w:szCs w:val="20"/>
        </w:rPr>
        <w:lastRenderedPageBreak/>
        <w:t xml:space="preserve">zu bedienenden </w:t>
      </w:r>
      <w:r w:rsidR="00E1040C">
        <w:rPr>
          <w:rStyle w:val="wpaicg-chat-message"/>
          <w:sz w:val="20"/>
          <w:szCs w:val="20"/>
        </w:rPr>
        <w:t>7</w:t>
      </w:r>
      <w:r w:rsidR="004C0BA3" w:rsidRPr="004C0BA3">
        <w:rPr>
          <w:rStyle w:val="wpaicg-chat-message"/>
          <w:sz w:val="20"/>
          <w:szCs w:val="20"/>
        </w:rPr>
        <w:t>-Zoll-Farbdisplay</w:t>
      </w:r>
      <w:r w:rsidR="005853ED">
        <w:rPr>
          <w:rStyle w:val="wpaicg-chat-message"/>
          <w:sz w:val="20"/>
          <w:szCs w:val="20"/>
        </w:rPr>
        <w:t>.</w:t>
      </w:r>
      <w:r>
        <w:rPr>
          <w:rStyle w:val="wpaicg-chat-message"/>
          <w:sz w:val="20"/>
          <w:szCs w:val="20"/>
        </w:rPr>
        <w:t xml:space="preserve"> </w:t>
      </w:r>
      <w:r w:rsidR="00133009">
        <w:rPr>
          <w:rStyle w:val="wpaicg-chat-message"/>
          <w:sz w:val="20"/>
          <w:szCs w:val="20"/>
        </w:rPr>
        <w:t>Die Backprogramme können</w:t>
      </w:r>
      <w:r w:rsidR="005853ED">
        <w:rPr>
          <w:rStyle w:val="wpaicg-chat-message"/>
          <w:sz w:val="20"/>
          <w:szCs w:val="20"/>
        </w:rPr>
        <w:t xml:space="preserve"> dabei</w:t>
      </w:r>
      <w:r w:rsidR="00727208">
        <w:rPr>
          <w:rStyle w:val="wpaicg-chat-message"/>
          <w:sz w:val="20"/>
          <w:szCs w:val="20"/>
        </w:rPr>
        <w:t xml:space="preserve"> individuell </w:t>
      </w:r>
      <w:r w:rsidR="005853ED">
        <w:rPr>
          <w:rStyle w:val="wpaicg-chat-message"/>
          <w:sz w:val="20"/>
          <w:szCs w:val="20"/>
        </w:rPr>
        <w:t xml:space="preserve">nach den jeweiligen </w:t>
      </w:r>
      <w:r w:rsidR="00727208">
        <w:rPr>
          <w:rStyle w:val="wpaicg-chat-message"/>
          <w:sz w:val="20"/>
          <w:szCs w:val="20"/>
        </w:rPr>
        <w:t>Bedürf</w:t>
      </w:r>
      <w:r w:rsidR="00133009">
        <w:rPr>
          <w:rStyle w:val="wpaicg-chat-message"/>
          <w:sz w:val="20"/>
          <w:szCs w:val="20"/>
        </w:rPr>
        <w:t>nisse</w:t>
      </w:r>
      <w:r w:rsidR="005853ED">
        <w:rPr>
          <w:rStyle w:val="wpaicg-chat-message"/>
          <w:sz w:val="20"/>
          <w:szCs w:val="20"/>
        </w:rPr>
        <w:t>n</w:t>
      </w:r>
      <w:r w:rsidR="00727208">
        <w:rPr>
          <w:rStyle w:val="wpaicg-chat-message"/>
          <w:sz w:val="20"/>
          <w:szCs w:val="20"/>
        </w:rPr>
        <w:t xml:space="preserve"> der Betriebe programmiert werden</w:t>
      </w:r>
      <w:r w:rsidR="00133009">
        <w:rPr>
          <w:rStyle w:val="wpaicg-chat-message"/>
          <w:sz w:val="20"/>
          <w:szCs w:val="20"/>
        </w:rPr>
        <w:t xml:space="preserve">. </w:t>
      </w:r>
      <w:r w:rsidR="00530568">
        <w:rPr>
          <w:rStyle w:val="wpaicg-chat-message"/>
          <w:sz w:val="20"/>
          <w:szCs w:val="20"/>
        </w:rPr>
        <w:t>D</w:t>
      </w:r>
      <w:r w:rsidR="005853ED" w:rsidRPr="005853ED">
        <w:rPr>
          <w:rStyle w:val="wpaicg-chat-message"/>
          <w:sz w:val="20"/>
          <w:szCs w:val="20"/>
        </w:rPr>
        <w:t xml:space="preserve">ie Benutzeroberfläche </w:t>
      </w:r>
      <w:r w:rsidR="00530568">
        <w:rPr>
          <w:rStyle w:val="wpaicg-chat-message"/>
          <w:sz w:val="20"/>
          <w:szCs w:val="20"/>
        </w:rPr>
        <w:t xml:space="preserve">ist </w:t>
      </w:r>
      <w:r w:rsidR="005853ED" w:rsidRPr="005853ED">
        <w:rPr>
          <w:rStyle w:val="wpaicg-chat-message"/>
          <w:sz w:val="20"/>
          <w:szCs w:val="20"/>
        </w:rPr>
        <w:t>so gestaltet, dass Fach</w:t>
      </w:r>
      <w:r w:rsidR="00530568">
        <w:rPr>
          <w:rStyle w:val="wpaicg-chat-message"/>
          <w:sz w:val="20"/>
          <w:szCs w:val="20"/>
        </w:rPr>
        <w:t>- und angelernte K</w:t>
      </w:r>
      <w:r w:rsidR="005853ED" w:rsidRPr="005853ED">
        <w:rPr>
          <w:rStyle w:val="wpaicg-chat-message"/>
          <w:sz w:val="20"/>
          <w:szCs w:val="20"/>
        </w:rPr>
        <w:t xml:space="preserve">räfte in der Filiale mit einem Klick das jeweilige Programm starten können – eine kurze Einarbeitungszeit ist so garantiert. Die speziell gehärtete Glasfront des Touchdisplays sorgt für Stabilität und Zuverlässigkeit im täglichen Einsatz. </w:t>
      </w:r>
    </w:p>
    <w:p w14:paraId="40CE0B52" w14:textId="77777777" w:rsidR="009C1ADD" w:rsidRDefault="009C1ADD" w:rsidP="00A0715D">
      <w:pPr>
        <w:spacing w:after="0" w:line="288" w:lineRule="auto"/>
        <w:rPr>
          <w:rStyle w:val="wpaicg-chat-message"/>
          <w:rFonts w:ascii="Arial" w:hAnsi="Arial" w:cs="Arial"/>
          <w:sz w:val="20"/>
          <w:szCs w:val="20"/>
        </w:rPr>
      </w:pPr>
    </w:p>
    <w:p w14:paraId="00BD3784" w14:textId="74768049" w:rsidR="009C1ADD" w:rsidRPr="009C1ADD" w:rsidRDefault="005853ED" w:rsidP="00A0715D">
      <w:pPr>
        <w:spacing w:after="0" w:line="288" w:lineRule="auto"/>
        <w:rPr>
          <w:rStyle w:val="wpaicg-chat-message"/>
          <w:rFonts w:ascii="Arial" w:hAnsi="Arial" w:cs="Arial"/>
          <w:b/>
          <w:bCs/>
          <w:sz w:val="20"/>
          <w:szCs w:val="20"/>
        </w:rPr>
      </w:pPr>
      <w:r>
        <w:rPr>
          <w:rStyle w:val="wpaicg-chat-message"/>
          <w:rFonts w:ascii="Arial" w:hAnsi="Arial" w:cs="Arial"/>
          <w:b/>
          <w:bCs/>
          <w:sz w:val="20"/>
          <w:szCs w:val="20"/>
        </w:rPr>
        <w:t>Schnelle, sichere Be- und Entladung, einfache Reinigung</w:t>
      </w:r>
    </w:p>
    <w:p w14:paraId="7986130F" w14:textId="6115961C" w:rsidR="005853ED" w:rsidRPr="005853ED" w:rsidRDefault="005853ED" w:rsidP="005853ED">
      <w:pPr>
        <w:pStyle w:val="Default"/>
        <w:snapToGrid w:val="0"/>
        <w:spacing w:line="288" w:lineRule="auto"/>
        <w:ind w:right="850"/>
        <w:rPr>
          <w:rStyle w:val="wpaicg-chat-message"/>
          <w:color w:val="auto"/>
          <w:sz w:val="20"/>
          <w:szCs w:val="20"/>
          <w:lang w:eastAsia="en-US"/>
        </w:rPr>
      </w:pPr>
      <w:r w:rsidRPr="005853ED">
        <w:rPr>
          <w:rStyle w:val="wpaicg-chat-message"/>
          <w:color w:val="auto"/>
          <w:sz w:val="20"/>
          <w:szCs w:val="20"/>
          <w:lang w:eastAsia="en-US"/>
        </w:rPr>
        <w:t xml:space="preserve">Wird der </w:t>
      </w:r>
      <w:proofErr w:type="spellStart"/>
      <w:r w:rsidRPr="005853ED">
        <w:rPr>
          <w:rStyle w:val="wpaicg-chat-message"/>
          <w:color w:val="auto"/>
          <w:sz w:val="20"/>
          <w:szCs w:val="20"/>
          <w:lang w:eastAsia="en-US"/>
        </w:rPr>
        <w:t>Dibas</w:t>
      </w:r>
      <w:proofErr w:type="spellEnd"/>
      <w:r w:rsidRPr="005853ED">
        <w:rPr>
          <w:rStyle w:val="wpaicg-chat-message"/>
          <w:color w:val="auto"/>
          <w:sz w:val="20"/>
          <w:szCs w:val="20"/>
          <w:lang w:eastAsia="en-US"/>
        </w:rPr>
        <w:t xml:space="preserve"> smart mit dem optional erhältlichen WIESHEU Beschickungswagen ausgestattet, geht das Be- und </w:t>
      </w:r>
      <w:r w:rsidR="00887E1F">
        <w:rPr>
          <w:rStyle w:val="wpaicg-chat-message"/>
          <w:color w:val="auto"/>
          <w:sz w:val="20"/>
          <w:szCs w:val="20"/>
          <w:lang w:eastAsia="en-US"/>
        </w:rPr>
        <w:t>Entladen</w:t>
      </w:r>
      <w:r w:rsidR="00887E1F" w:rsidRPr="005853ED">
        <w:rPr>
          <w:rStyle w:val="wpaicg-chat-message"/>
          <w:color w:val="auto"/>
          <w:sz w:val="20"/>
          <w:szCs w:val="20"/>
          <w:lang w:eastAsia="en-US"/>
        </w:rPr>
        <w:t xml:space="preserve"> </w:t>
      </w:r>
      <w:r w:rsidRPr="005853ED">
        <w:rPr>
          <w:rStyle w:val="wpaicg-chat-message"/>
          <w:color w:val="auto"/>
          <w:sz w:val="20"/>
          <w:szCs w:val="20"/>
          <w:lang w:eastAsia="en-US"/>
        </w:rPr>
        <w:t xml:space="preserve">der Backkammern noch einfacher und sicherer von statten. Die Mitarbeitenden können die Backbleche vorab bestücken und kommen sowohl beim Be- wie auch beim Entladen nicht in direkten Kontakt mit den heißen </w:t>
      </w:r>
    </w:p>
    <w:p w14:paraId="2796326B" w14:textId="3F9D33E1" w:rsidR="005853ED" w:rsidRPr="005853ED" w:rsidRDefault="005853ED" w:rsidP="005853ED">
      <w:pPr>
        <w:pStyle w:val="Default"/>
        <w:snapToGrid w:val="0"/>
        <w:spacing w:line="288" w:lineRule="auto"/>
        <w:ind w:right="850"/>
        <w:rPr>
          <w:rStyle w:val="wpaicg-chat-message"/>
          <w:color w:val="auto"/>
          <w:sz w:val="20"/>
          <w:szCs w:val="20"/>
          <w:lang w:eastAsia="en-US"/>
        </w:rPr>
      </w:pPr>
      <w:r w:rsidRPr="005853ED">
        <w:rPr>
          <w:rStyle w:val="wpaicg-chat-message"/>
          <w:color w:val="auto"/>
          <w:sz w:val="20"/>
          <w:szCs w:val="20"/>
          <w:lang w:eastAsia="en-US"/>
        </w:rPr>
        <w:t>Backblechen. Darüber hinaus unterstützt der Beschickungswagen den geschützten Transport der Backwaren vom POS zum Ofen oder zur Auslage. Soll der Output erhöht werden, ist die Nutzung mehrerer Beschickungsw</w:t>
      </w:r>
      <w:r w:rsidR="00C33F1D">
        <w:rPr>
          <w:rStyle w:val="wpaicg-chat-message"/>
          <w:color w:val="auto"/>
          <w:sz w:val="20"/>
          <w:szCs w:val="20"/>
          <w:lang w:eastAsia="en-US"/>
        </w:rPr>
        <w:t>a</w:t>
      </w:r>
      <w:r w:rsidRPr="005853ED">
        <w:rPr>
          <w:rStyle w:val="wpaicg-chat-message"/>
          <w:color w:val="auto"/>
          <w:sz w:val="20"/>
          <w:szCs w:val="20"/>
          <w:lang w:eastAsia="en-US"/>
        </w:rPr>
        <w:t>gen möglich. Ein weiterer Vorteil:</w:t>
      </w:r>
    </w:p>
    <w:p w14:paraId="6E93FAC9" w14:textId="0D9A510A" w:rsidR="00727208" w:rsidRPr="00727208" w:rsidRDefault="005853ED" w:rsidP="005853ED">
      <w:pPr>
        <w:pStyle w:val="Default"/>
        <w:snapToGrid w:val="0"/>
        <w:spacing w:line="288" w:lineRule="auto"/>
        <w:ind w:right="850"/>
        <w:rPr>
          <w:sz w:val="20"/>
          <w:szCs w:val="20"/>
        </w:rPr>
      </w:pPr>
      <w:r w:rsidRPr="005853ED">
        <w:rPr>
          <w:rStyle w:val="wpaicg-chat-message"/>
          <w:color w:val="auto"/>
          <w:sz w:val="20"/>
          <w:szCs w:val="20"/>
          <w:lang w:eastAsia="en-US"/>
        </w:rPr>
        <w:t xml:space="preserve">Die Beschickungskassetten des Wagens lassen sich direkt im Ofen einfach mitreinigen –dank des </w:t>
      </w:r>
      <w:r w:rsidR="006968DB">
        <w:rPr>
          <w:rStyle w:val="wpaicg-chat-message"/>
          <w:color w:val="auto"/>
          <w:sz w:val="20"/>
          <w:szCs w:val="20"/>
          <w:lang w:eastAsia="en-US"/>
        </w:rPr>
        <w:t xml:space="preserve">automatischen </w:t>
      </w:r>
      <w:r w:rsidRPr="005853ED">
        <w:rPr>
          <w:rStyle w:val="wpaicg-chat-message"/>
          <w:color w:val="auto"/>
          <w:sz w:val="20"/>
          <w:szCs w:val="20"/>
          <w:lang w:eastAsia="en-US"/>
        </w:rPr>
        <w:t>Reinigungssystem</w:t>
      </w:r>
      <w:r w:rsidR="006968DB">
        <w:rPr>
          <w:rStyle w:val="wpaicg-chat-message"/>
          <w:color w:val="auto"/>
          <w:sz w:val="20"/>
          <w:szCs w:val="20"/>
          <w:lang w:eastAsia="en-US"/>
        </w:rPr>
        <w:t>s</w:t>
      </w:r>
      <w:r w:rsidRPr="005853ED">
        <w:rPr>
          <w:rStyle w:val="wpaicg-chat-message"/>
          <w:color w:val="auto"/>
          <w:sz w:val="20"/>
          <w:szCs w:val="20"/>
          <w:lang w:eastAsia="en-US"/>
        </w:rPr>
        <w:t xml:space="preserve"> </w:t>
      </w:r>
      <w:proofErr w:type="spellStart"/>
      <w:r w:rsidRPr="005853ED">
        <w:rPr>
          <w:rStyle w:val="wpaicg-chat-message"/>
          <w:color w:val="auto"/>
          <w:sz w:val="20"/>
          <w:szCs w:val="20"/>
          <w:lang w:eastAsia="en-US"/>
        </w:rPr>
        <w:t>ProClean</w:t>
      </w:r>
      <w:proofErr w:type="spellEnd"/>
      <w:r w:rsidRPr="005853ED">
        <w:rPr>
          <w:rStyle w:val="wpaicg-chat-message"/>
          <w:color w:val="auto"/>
          <w:sz w:val="20"/>
          <w:szCs w:val="20"/>
          <w:lang w:eastAsia="en-US"/>
        </w:rPr>
        <w:t xml:space="preserve"> mit Kartuschen </w:t>
      </w:r>
      <w:r w:rsidR="0083489C">
        <w:rPr>
          <w:rStyle w:val="wpaicg-chat-message"/>
          <w:color w:val="auto"/>
          <w:sz w:val="20"/>
          <w:szCs w:val="20"/>
          <w:lang w:eastAsia="en-US"/>
        </w:rPr>
        <w:t xml:space="preserve">für Reinigung und Klarspülung </w:t>
      </w:r>
      <w:r w:rsidRPr="005853ED">
        <w:rPr>
          <w:rStyle w:val="wpaicg-chat-message"/>
          <w:color w:val="auto"/>
          <w:sz w:val="20"/>
          <w:szCs w:val="20"/>
          <w:lang w:eastAsia="en-US"/>
        </w:rPr>
        <w:t xml:space="preserve">bzw. </w:t>
      </w:r>
      <w:proofErr w:type="spellStart"/>
      <w:r w:rsidRPr="005853ED">
        <w:rPr>
          <w:rStyle w:val="wpaicg-chat-message"/>
          <w:color w:val="auto"/>
          <w:sz w:val="20"/>
          <w:szCs w:val="20"/>
          <w:lang w:eastAsia="en-US"/>
        </w:rPr>
        <w:t>LiquidClean</w:t>
      </w:r>
      <w:proofErr w:type="spellEnd"/>
      <w:r w:rsidRPr="005853ED">
        <w:rPr>
          <w:rStyle w:val="wpaicg-chat-message"/>
          <w:color w:val="auto"/>
          <w:sz w:val="20"/>
          <w:szCs w:val="20"/>
          <w:lang w:eastAsia="en-US"/>
        </w:rPr>
        <w:t xml:space="preserve"> mit </w:t>
      </w:r>
      <w:r w:rsidR="0083489C">
        <w:rPr>
          <w:rStyle w:val="wpaicg-chat-message"/>
          <w:color w:val="auto"/>
          <w:sz w:val="20"/>
          <w:szCs w:val="20"/>
          <w:lang w:eastAsia="en-US"/>
        </w:rPr>
        <w:t xml:space="preserve">Flüssigreinigungsmittel und </w:t>
      </w:r>
      <w:r w:rsidRPr="005853ED">
        <w:rPr>
          <w:rStyle w:val="wpaicg-chat-message"/>
          <w:color w:val="auto"/>
          <w:sz w:val="20"/>
          <w:szCs w:val="20"/>
          <w:lang w:eastAsia="en-US"/>
        </w:rPr>
        <w:t>angebundener Tanklösung.</w:t>
      </w:r>
    </w:p>
    <w:p w14:paraId="02679116" w14:textId="77777777" w:rsidR="001E305F" w:rsidRDefault="001E305F" w:rsidP="00DE11E5">
      <w:pPr>
        <w:pStyle w:val="Default"/>
        <w:snapToGrid w:val="0"/>
        <w:spacing w:line="288" w:lineRule="auto"/>
        <w:ind w:right="850"/>
        <w:rPr>
          <w:sz w:val="20"/>
          <w:szCs w:val="20"/>
        </w:rPr>
      </w:pPr>
    </w:p>
    <w:p w14:paraId="33ACE152" w14:textId="77777777" w:rsidR="004A564A" w:rsidRDefault="004A564A" w:rsidP="00DE11E5">
      <w:pPr>
        <w:pStyle w:val="Default"/>
        <w:snapToGrid w:val="0"/>
        <w:spacing w:line="288" w:lineRule="auto"/>
        <w:ind w:right="850"/>
        <w:rPr>
          <w:sz w:val="20"/>
          <w:szCs w:val="20"/>
        </w:rPr>
      </w:pPr>
    </w:p>
    <w:p w14:paraId="2B4A5501" w14:textId="6165B80B" w:rsidR="0094228C" w:rsidRDefault="004A564A" w:rsidP="0094228C">
      <w:pPr>
        <w:spacing w:after="0" w:line="288" w:lineRule="auto"/>
      </w:pPr>
      <w:r w:rsidRPr="0094228C">
        <w:rPr>
          <w:rFonts w:ascii="Arial" w:hAnsi="Arial" w:cs="Arial"/>
          <w:sz w:val="20"/>
          <w:szCs w:val="20"/>
        </w:rPr>
        <w:t>Passendes Bildmaterial finden Sie zum Download</w:t>
      </w:r>
      <w:r w:rsidR="0094228C">
        <w:rPr>
          <w:sz w:val="20"/>
          <w:szCs w:val="20"/>
        </w:rPr>
        <w:t xml:space="preserve"> </w:t>
      </w:r>
      <w:r w:rsidR="0094228C">
        <w:rPr>
          <w:rFonts w:ascii="Helvetica" w:hAnsi="Helvetica"/>
          <w:color w:val="000000" w:themeColor="text1"/>
          <w:sz w:val="20"/>
          <w:szCs w:val="20"/>
        </w:rPr>
        <w:t>in unserem Mediacenter</w:t>
      </w:r>
      <w:r w:rsidR="0094228C" w:rsidRPr="00F2273F">
        <w:t xml:space="preserve"> </w:t>
      </w:r>
    </w:p>
    <w:p w14:paraId="7A8B31B9" w14:textId="5E8DBFBE" w:rsidR="002E08FB" w:rsidRDefault="009C0D82" w:rsidP="0094228C">
      <w:pPr>
        <w:pStyle w:val="Default"/>
        <w:snapToGrid w:val="0"/>
        <w:spacing w:line="288" w:lineRule="auto"/>
        <w:ind w:right="850"/>
        <w:rPr>
          <w:sz w:val="20"/>
          <w:szCs w:val="20"/>
        </w:rPr>
      </w:pPr>
      <w:hyperlink r:id="rId10" w:history="1">
        <w:r w:rsidR="0094228C" w:rsidRPr="009C0D82">
          <w:rPr>
            <w:rStyle w:val="Hyperlink"/>
            <w:rFonts w:ascii="Helvetica" w:hAnsi="Helvetica"/>
            <w:sz w:val="20"/>
            <w:szCs w:val="20"/>
          </w:rPr>
          <w:t>press-n-relations.mediamid.com</w:t>
        </w:r>
      </w:hyperlink>
      <w:r w:rsidR="0094228C">
        <w:rPr>
          <w:rFonts w:ascii="Helvetica" w:hAnsi="Helvetica"/>
          <w:color w:val="000000" w:themeColor="text1"/>
          <w:sz w:val="20"/>
          <w:szCs w:val="20"/>
        </w:rPr>
        <w:t xml:space="preserve"> (Suchbegriff:</w:t>
      </w:r>
      <w:r w:rsidR="004A564A">
        <w:rPr>
          <w:sz w:val="20"/>
          <w:szCs w:val="20"/>
        </w:rPr>
        <w:t xml:space="preserve"> </w:t>
      </w:r>
      <w:r w:rsidR="00B82E48">
        <w:rPr>
          <w:sz w:val="20"/>
          <w:szCs w:val="20"/>
        </w:rPr>
        <w:t>„</w:t>
      </w:r>
      <w:proofErr w:type="spellStart"/>
      <w:r>
        <w:rPr>
          <w:sz w:val="20"/>
          <w:szCs w:val="20"/>
        </w:rPr>
        <w:fldChar w:fldCharType="begin"/>
      </w:r>
      <w:r>
        <w:rPr>
          <w:sz w:val="20"/>
          <w:szCs w:val="20"/>
        </w:rPr>
        <w:instrText>HYPERLINK "https://press-n-relations.mediamid.com/AMID-PR/searchresult/searchresult.xhtml?searchString=Dibas%20smart&amp;searchType=detailed"</w:instrText>
      </w:r>
      <w:r>
        <w:rPr>
          <w:sz w:val="20"/>
          <w:szCs w:val="20"/>
        </w:rPr>
      </w:r>
      <w:r>
        <w:rPr>
          <w:sz w:val="20"/>
          <w:szCs w:val="20"/>
        </w:rPr>
        <w:fldChar w:fldCharType="separate"/>
      </w:r>
      <w:r w:rsidR="00B82E48" w:rsidRPr="009C0D82">
        <w:rPr>
          <w:rStyle w:val="Hyperlink"/>
          <w:sz w:val="20"/>
          <w:szCs w:val="20"/>
        </w:rPr>
        <w:t>Dibas</w:t>
      </w:r>
      <w:proofErr w:type="spellEnd"/>
      <w:r w:rsidR="00B82E48" w:rsidRPr="009C0D82">
        <w:rPr>
          <w:rStyle w:val="Hyperlink"/>
          <w:sz w:val="20"/>
          <w:szCs w:val="20"/>
        </w:rPr>
        <w:t xml:space="preserve"> smart</w:t>
      </w:r>
      <w:r>
        <w:rPr>
          <w:sz w:val="20"/>
          <w:szCs w:val="20"/>
        </w:rPr>
        <w:fldChar w:fldCharType="end"/>
      </w:r>
      <w:r w:rsidR="00B82E48">
        <w:rPr>
          <w:sz w:val="20"/>
          <w:szCs w:val="20"/>
        </w:rPr>
        <w:t>“)</w:t>
      </w:r>
    </w:p>
    <w:p w14:paraId="0A9B40F0" w14:textId="77777777" w:rsidR="002E08FB" w:rsidRDefault="002E08FB" w:rsidP="00DE11E5">
      <w:pPr>
        <w:pStyle w:val="Default"/>
        <w:snapToGrid w:val="0"/>
        <w:spacing w:line="288" w:lineRule="auto"/>
        <w:ind w:right="850"/>
        <w:rPr>
          <w:sz w:val="20"/>
          <w:szCs w:val="20"/>
        </w:rPr>
      </w:pPr>
    </w:p>
    <w:p w14:paraId="0447C64E" w14:textId="77777777" w:rsidR="00490C5C" w:rsidRDefault="00490C5C" w:rsidP="00A0081F">
      <w:pPr>
        <w:pStyle w:val="Default"/>
        <w:snapToGrid w:val="0"/>
        <w:spacing w:line="288" w:lineRule="auto"/>
        <w:ind w:right="850"/>
        <w:rPr>
          <w:b/>
          <w:bCs/>
          <w:sz w:val="20"/>
          <w:szCs w:val="20"/>
        </w:rPr>
      </w:pPr>
    </w:p>
    <w:tbl>
      <w:tblPr>
        <w:tblpPr w:leftFromText="141" w:rightFromText="141" w:vertAnchor="text" w:horzAnchor="margin" w:tblpY="113"/>
        <w:tblW w:w="9050" w:type="dxa"/>
        <w:tblLayout w:type="fixed"/>
        <w:tblCellMar>
          <w:left w:w="70" w:type="dxa"/>
          <w:right w:w="70" w:type="dxa"/>
        </w:tblCellMar>
        <w:tblLook w:val="0000" w:firstRow="0" w:lastRow="0" w:firstColumn="0" w:lastColumn="0" w:noHBand="0" w:noVBand="0"/>
      </w:tblPr>
      <w:tblGrid>
        <w:gridCol w:w="4536"/>
        <w:gridCol w:w="4514"/>
      </w:tblGrid>
      <w:tr w:rsidR="00BD6F1C" w:rsidRPr="0066791D" w14:paraId="4197BD77" w14:textId="77777777" w:rsidTr="00BD6F1C">
        <w:tc>
          <w:tcPr>
            <w:tcW w:w="4536" w:type="dxa"/>
            <w:tcBorders>
              <w:top w:val="nil"/>
              <w:left w:val="nil"/>
              <w:bottom w:val="nil"/>
              <w:right w:val="nil"/>
            </w:tcBorders>
          </w:tcPr>
          <w:p w14:paraId="1047E215" w14:textId="77777777" w:rsidR="00BD6F1C" w:rsidRPr="0066791D" w:rsidRDefault="00BD6F1C" w:rsidP="00BD6F1C">
            <w:pPr>
              <w:tabs>
                <w:tab w:val="left" w:pos="9781"/>
              </w:tabs>
              <w:snapToGrid w:val="0"/>
              <w:spacing w:after="0" w:line="288" w:lineRule="auto"/>
              <w:ind w:right="850"/>
              <w:rPr>
                <w:rFonts w:ascii="Helvetica" w:hAnsi="Helvetica" w:cs="Arial"/>
                <w:bCs/>
                <w:sz w:val="16"/>
                <w:szCs w:val="16"/>
              </w:rPr>
            </w:pPr>
            <w:bookmarkStart w:id="0" w:name="OLE_LINK1"/>
            <w:bookmarkStart w:id="1" w:name="OLE_LINK2"/>
            <w:r w:rsidRPr="0066791D">
              <w:rPr>
                <w:rFonts w:ascii="Helvetica" w:hAnsi="Helvetica" w:cs="Arial"/>
                <w:b/>
                <w:bCs/>
                <w:sz w:val="16"/>
                <w:szCs w:val="16"/>
              </w:rPr>
              <w:t>Weitere Informationen:</w:t>
            </w:r>
          </w:p>
          <w:p w14:paraId="30B8F966" w14:textId="77777777" w:rsidR="00BD6F1C" w:rsidRPr="00720742" w:rsidRDefault="00BD6F1C" w:rsidP="00BD6F1C">
            <w:pPr>
              <w:snapToGrid w:val="0"/>
              <w:spacing w:after="0" w:line="288" w:lineRule="auto"/>
              <w:ind w:right="850"/>
              <w:rPr>
                <w:rFonts w:ascii="Helvetica" w:hAnsi="Helvetica"/>
                <w:b/>
                <w:sz w:val="16"/>
                <w:szCs w:val="16"/>
              </w:rPr>
            </w:pPr>
            <w:r>
              <w:rPr>
                <w:rFonts w:ascii="Helvetica" w:hAnsi="Helvetica"/>
                <w:b/>
                <w:sz w:val="16"/>
                <w:szCs w:val="16"/>
              </w:rPr>
              <w:t>WIESHEU</w:t>
            </w:r>
            <w:r w:rsidRPr="0066791D">
              <w:rPr>
                <w:rFonts w:ascii="Helvetica" w:hAnsi="Helvetica"/>
                <w:b/>
                <w:sz w:val="16"/>
                <w:szCs w:val="16"/>
              </w:rPr>
              <w:t xml:space="preserve"> GmbH</w:t>
            </w:r>
            <w:r w:rsidRPr="00720742">
              <w:rPr>
                <w:rFonts w:ascii="Helvetica" w:hAnsi="Helvetica"/>
                <w:b/>
                <w:sz w:val="16"/>
                <w:szCs w:val="16"/>
              </w:rPr>
              <w:t xml:space="preserve"> </w:t>
            </w:r>
          </w:p>
          <w:p w14:paraId="4344999E" w14:textId="77777777" w:rsidR="00BD6F1C" w:rsidRDefault="00BD6F1C" w:rsidP="00BD6F1C">
            <w:pPr>
              <w:snapToGrid w:val="0"/>
              <w:spacing w:after="0" w:line="288" w:lineRule="auto"/>
              <w:ind w:right="850"/>
              <w:rPr>
                <w:rFonts w:ascii="Helvetica" w:hAnsi="Helvetica"/>
                <w:b/>
                <w:sz w:val="16"/>
                <w:szCs w:val="16"/>
              </w:rPr>
            </w:pPr>
            <w:r w:rsidRPr="00720742">
              <w:rPr>
                <w:rFonts w:ascii="Helvetica" w:hAnsi="Helvetica"/>
                <w:b/>
                <w:sz w:val="16"/>
                <w:szCs w:val="16"/>
              </w:rPr>
              <w:t xml:space="preserve">Julia </w:t>
            </w:r>
            <w:proofErr w:type="spellStart"/>
            <w:r w:rsidRPr="00720742">
              <w:rPr>
                <w:rFonts w:ascii="Helvetica" w:hAnsi="Helvetica"/>
                <w:b/>
                <w:sz w:val="16"/>
                <w:szCs w:val="16"/>
              </w:rPr>
              <w:t>Rümmele</w:t>
            </w:r>
            <w:proofErr w:type="spellEnd"/>
            <w:r w:rsidRPr="00720742">
              <w:rPr>
                <w:rFonts w:ascii="Helvetica" w:hAnsi="Helvetica"/>
                <w:b/>
                <w:sz w:val="16"/>
                <w:szCs w:val="16"/>
              </w:rPr>
              <w:t>-Hauser</w:t>
            </w:r>
          </w:p>
          <w:p w14:paraId="39C61AE4" w14:textId="77777777" w:rsidR="00BD6F1C" w:rsidRPr="00C33A48" w:rsidRDefault="00BD6F1C" w:rsidP="00BD6F1C">
            <w:pPr>
              <w:snapToGrid w:val="0"/>
              <w:spacing w:after="0" w:line="288" w:lineRule="auto"/>
              <w:ind w:right="850"/>
              <w:rPr>
                <w:rFonts w:ascii="Helvetica" w:hAnsi="Helvetica"/>
                <w:b/>
                <w:sz w:val="16"/>
                <w:szCs w:val="16"/>
              </w:rPr>
            </w:pPr>
            <w:r w:rsidRPr="00C33A48">
              <w:rPr>
                <w:rFonts w:ascii="Helvetica" w:hAnsi="Helvetica"/>
                <w:b/>
                <w:sz w:val="16"/>
                <w:szCs w:val="16"/>
              </w:rPr>
              <w:t>Leitung Marketing &amp; Communications</w:t>
            </w:r>
          </w:p>
          <w:p w14:paraId="0002642A" w14:textId="77777777" w:rsidR="00BD6F1C" w:rsidRPr="00720742" w:rsidRDefault="00BD6F1C" w:rsidP="00BD6F1C">
            <w:pPr>
              <w:snapToGrid w:val="0"/>
              <w:spacing w:after="0" w:line="288" w:lineRule="auto"/>
              <w:ind w:right="850"/>
              <w:rPr>
                <w:rFonts w:ascii="Helvetica" w:hAnsi="Helvetica"/>
                <w:sz w:val="16"/>
                <w:szCs w:val="16"/>
              </w:rPr>
            </w:pPr>
            <w:r w:rsidRPr="00720742">
              <w:rPr>
                <w:rFonts w:ascii="Helvetica" w:hAnsi="Helvetica"/>
                <w:sz w:val="16"/>
                <w:szCs w:val="16"/>
              </w:rPr>
              <w:t>Schleifwiesenstraße 27</w:t>
            </w:r>
          </w:p>
          <w:p w14:paraId="76C94FBC" w14:textId="77777777" w:rsidR="00BD6F1C" w:rsidRPr="00720742" w:rsidRDefault="00BD6F1C" w:rsidP="00BD6F1C">
            <w:pPr>
              <w:snapToGrid w:val="0"/>
              <w:spacing w:after="0" w:line="288" w:lineRule="auto"/>
              <w:ind w:right="850"/>
              <w:rPr>
                <w:rFonts w:ascii="Helvetica" w:hAnsi="Helvetica"/>
                <w:sz w:val="16"/>
                <w:szCs w:val="16"/>
              </w:rPr>
            </w:pPr>
            <w:r w:rsidRPr="00720742">
              <w:rPr>
                <w:rFonts w:ascii="Helvetica" w:hAnsi="Helvetica"/>
                <w:sz w:val="16"/>
                <w:szCs w:val="16"/>
              </w:rPr>
              <w:t>71723 Großbottwar</w:t>
            </w:r>
          </w:p>
          <w:p w14:paraId="2404CD25" w14:textId="77777777" w:rsidR="00BD6F1C" w:rsidRPr="0066791D" w:rsidRDefault="00BD6F1C" w:rsidP="00BD6F1C">
            <w:pPr>
              <w:snapToGrid w:val="0"/>
              <w:spacing w:after="0" w:line="288" w:lineRule="auto"/>
              <w:ind w:right="850"/>
              <w:rPr>
                <w:rFonts w:ascii="Helvetica" w:hAnsi="Helvetica"/>
                <w:sz w:val="16"/>
                <w:szCs w:val="16"/>
              </w:rPr>
            </w:pPr>
            <w:r w:rsidRPr="0066791D">
              <w:rPr>
                <w:rFonts w:ascii="Helvetica" w:hAnsi="Helvetica"/>
                <w:sz w:val="16"/>
                <w:szCs w:val="16"/>
              </w:rPr>
              <w:t>Telefon +49 7</w:t>
            </w:r>
            <w:r>
              <w:rPr>
                <w:rFonts w:ascii="Helvetica" w:hAnsi="Helvetica"/>
                <w:sz w:val="16"/>
                <w:szCs w:val="16"/>
              </w:rPr>
              <w:t>148 1629 - 116</w:t>
            </w:r>
          </w:p>
          <w:p w14:paraId="673ED0CB" w14:textId="77777777" w:rsidR="00BD6F1C" w:rsidRPr="00103BCA" w:rsidRDefault="00BD6F1C" w:rsidP="00BD6F1C">
            <w:pPr>
              <w:snapToGrid w:val="0"/>
              <w:spacing w:after="0" w:line="288" w:lineRule="auto"/>
              <w:ind w:right="850"/>
              <w:rPr>
                <w:rFonts w:ascii="Helvetica" w:hAnsi="Helvetica"/>
                <w:sz w:val="16"/>
                <w:szCs w:val="16"/>
              </w:rPr>
            </w:pPr>
            <w:r>
              <w:rPr>
                <w:rFonts w:ascii="Helvetica" w:hAnsi="Helvetica"/>
                <w:sz w:val="16"/>
                <w:szCs w:val="16"/>
              </w:rPr>
              <w:t>j</w:t>
            </w:r>
            <w:r w:rsidRPr="00720742">
              <w:rPr>
                <w:rFonts w:ascii="Helvetica" w:hAnsi="Helvetica"/>
                <w:sz w:val="16"/>
                <w:szCs w:val="16"/>
              </w:rPr>
              <w:t>ulia.</w:t>
            </w:r>
            <w:r>
              <w:rPr>
                <w:rFonts w:ascii="Helvetica" w:hAnsi="Helvetica"/>
                <w:sz w:val="16"/>
                <w:szCs w:val="16"/>
              </w:rPr>
              <w:t>r</w:t>
            </w:r>
            <w:r w:rsidRPr="00720742">
              <w:rPr>
                <w:rFonts w:ascii="Helvetica" w:hAnsi="Helvetica"/>
                <w:sz w:val="16"/>
                <w:szCs w:val="16"/>
              </w:rPr>
              <w:t>uemmele@</w:t>
            </w:r>
            <w:r>
              <w:rPr>
                <w:rFonts w:ascii="Helvetica" w:hAnsi="Helvetica"/>
                <w:sz w:val="16"/>
                <w:szCs w:val="16"/>
              </w:rPr>
              <w:t>w</w:t>
            </w:r>
            <w:r w:rsidRPr="00720742">
              <w:rPr>
                <w:rFonts w:ascii="Helvetica" w:hAnsi="Helvetica"/>
                <w:sz w:val="16"/>
                <w:szCs w:val="16"/>
              </w:rPr>
              <w:t>iesheu.de</w:t>
            </w:r>
          </w:p>
          <w:p w14:paraId="6FDCD91B" w14:textId="77777777" w:rsidR="00BD6F1C" w:rsidRPr="0066791D" w:rsidRDefault="00BD6F1C" w:rsidP="00BD6F1C">
            <w:pPr>
              <w:snapToGrid w:val="0"/>
              <w:spacing w:after="0" w:line="288" w:lineRule="auto"/>
              <w:ind w:right="850"/>
              <w:rPr>
                <w:rFonts w:ascii="Helvetica" w:hAnsi="Helvetica"/>
                <w:sz w:val="16"/>
                <w:szCs w:val="16"/>
              </w:rPr>
            </w:pPr>
            <w:r w:rsidRPr="00720742">
              <w:rPr>
                <w:rFonts w:ascii="Helvetica" w:hAnsi="Helvetica"/>
                <w:sz w:val="16"/>
                <w:szCs w:val="16"/>
              </w:rPr>
              <w:t>www.wiesheu.de</w:t>
            </w:r>
          </w:p>
          <w:p w14:paraId="0681C717" w14:textId="77777777" w:rsidR="00BD6F1C" w:rsidRPr="0066791D" w:rsidRDefault="00BD6F1C" w:rsidP="00BD6F1C">
            <w:pPr>
              <w:snapToGrid w:val="0"/>
              <w:spacing w:after="0" w:line="288" w:lineRule="auto"/>
              <w:ind w:right="850"/>
              <w:rPr>
                <w:rStyle w:val="Hyperlink"/>
                <w:rFonts w:ascii="Helvetica" w:hAnsi="Helvetica"/>
              </w:rPr>
            </w:pPr>
          </w:p>
          <w:p w14:paraId="3BBF6E95" w14:textId="77777777" w:rsidR="00BD6F1C" w:rsidRPr="0066791D" w:rsidRDefault="00BD6F1C" w:rsidP="00BD6F1C">
            <w:pPr>
              <w:snapToGrid w:val="0"/>
              <w:spacing w:after="0" w:line="288" w:lineRule="auto"/>
              <w:ind w:right="850"/>
              <w:rPr>
                <w:rStyle w:val="Hyperlink"/>
                <w:rFonts w:ascii="Helvetica" w:hAnsi="Helvetica"/>
              </w:rPr>
            </w:pPr>
          </w:p>
          <w:p w14:paraId="3A0230EE" w14:textId="77777777" w:rsidR="00BD6F1C" w:rsidRPr="0066791D" w:rsidRDefault="00BD6F1C" w:rsidP="00BD6F1C">
            <w:pPr>
              <w:snapToGrid w:val="0"/>
              <w:spacing w:after="0" w:line="288" w:lineRule="auto"/>
              <w:ind w:right="850"/>
              <w:rPr>
                <w:rFonts w:ascii="Helvetica" w:hAnsi="Helvetica" w:cs="Arial"/>
                <w:sz w:val="16"/>
                <w:szCs w:val="16"/>
              </w:rPr>
            </w:pPr>
          </w:p>
        </w:tc>
        <w:tc>
          <w:tcPr>
            <w:tcW w:w="4514" w:type="dxa"/>
            <w:tcBorders>
              <w:top w:val="nil"/>
              <w:left w:val="nil"/>
              <w:bottom w:val="nil"/>
              <w:right w:val="nil"/>
            </w:tcBorders>
          </w:tcPr>
          <w:p w14:paraId="011BFC65" w14:textId="77777777" w:rsidR="00BD6F1C" w:rsidRPr="0066791D" w:rsidRDefault="00BD6F1C" w:rsidP="00BD6F1C">
            <w:pPr>
              <w:tabs>
                <w:tab w:val="left" w:pos="9781"/>
              </w:tabs>
              <w:snapToGrid w:val="0"/>
              <w:spacing w:after="0" w:line="288" w:lineRule="auto"/>
              <w:ind w:right="850"/>
              <w:rPr>
                <w:rFonts w:ascii="Helvetica" w:hAnsi="Helvetica" w:cs="Arial"/>
                <w:b/>
                <w:sz w:val="16"/>
                <w:szCs w:val="16"/>
              </w:rPr>
            </w:pPr>
            <w:r w:rsidRPr="0066791D">
              <w:rPr>
                <w:rFonts w:ascii="Helvetica" w:hAnsi="Helvetica" w:cs="Arial"/>
                <w:b/>
                <w:sz w:val="16"/>
                <w:szCs w:val="16"/>
              </w:rPr>
              <w:t>Pressearbeit:</w:t>
            </w:r>
          </w:p>
          <w:p w14:paraId="29AE71AE" w14:textId="77777777" w:rsidR="00BD6F1C" w:rsidRPr="0066791D" w:rsidRDefault="00BD6F1C" w:rsidP="00BD6F1C">
            <w:pPr>
              <w:tabs>
                <w:tab w:val="left" w:pos="9781"/>
              </w:tabs>
              <w:snapToGrid w:val="0"/>
              <w:spacing w:after="0" w:line="288" w:lineRule="auto"/>
              <w:ind w:right="850"/>
              <w:rPr>
                <w:rFonts w:ascii="Helvetica" w:hAnsi="Helvetica" w:cs="Arial"/>
                <w:b/>
                <w:bCs/>
                <w:spacing w:val="-6"/>
                <w:sz w:val="16"/>
                <w:szCs w:val="16"/>
              </w:rPr>
            </w:pPr>
            <w:r w:rsidRPr="0066791D">
              <w:rPr>
                <w:rFonts w:ascii="Helvetica" w:hAnsi="Helvetica" w:cs="Arial"/>
                <w:b/>
                <w:bCs/>
                <w:spacing w:val="-6"/>
                <w:sz w:val="16"/>
                <w:szCs w:val="16"/>
              </w:rPr>
              <w:t>Press’n’Relations GmbH</w:t>
            </w:r>
          </w:p>
          <w:p w14:paraId="244BE287" w14:textId="77777777" w:rsidR="00BD6F1C" w:rsidRPr="0066791D" w:rsidRDefault="00BD6F1C" w:rsidP="00BD6F1C">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Magirus</w:t>
            </w:r>
            <w:r>
              <w:rPr>
                <w:rFonts w:ascii="Helvetica" w:hAnsi="Helvetica" w:cs="Arial"/>
                <w:spacing w:val="-6"/>
                <w:sz w:val="16"/>
                <w:szCs w:val="16"/>
              </w:rPr>
              <w:t>-Deutz-Straße 14</w:t>
            </w:r>
            <w:r w:rsidRPr="0066791D">
              <w:rPr>
                <w:rFonts w:ascii="Helvetica" w:hAnsi="Helvetica" w:cs="Arial"/>
                <w:spacing w:val="-6"/>
                <w:sz w:val="16"/>
                <w:szCs w:val="16"/>
              </w:rPr>
              <w:t xml:space="preserve"> </w:t>
            </w:r>
          </w:p>
          <w:p w14:paraId="0E3E0A82" w14:textId="77777777" w:rsidR="00BD6F1C" w:rsidRDefault="00BD6F1C" w:rsidP="00BD6F1C">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89077 Ulm</w:t>
            </w:r>
          </w:p>
          <w:p w14:paraId="7D25D48F" w14:textId="77777777" w:rsidR="00BD6F1C" w:rsidRPr="0066791D" w:rsidRDefault="00BD6F1C" w:rsidP="00BD6F1C">
            <w:pPr>
              <w:tabs>
                <w:tab w:val="left" w:pos="9781"/>
              </w:tabs>
              <w:snapToGrid w:val="0"/>
              <w:spacing w:after="0" w:line="288" w:lineRule="auto"/>
              <w:ind w:right="850"/>
              <w:rPr>
                <w:rFonts w:ascii="Helvetica" w:hAnsi="Helvetica" w:cs="Arial"/>
                <w:color w:val="0000FF" w:themeColor="hyperlink"/>
                <w:spacing w:val="-6"/>
                <w:sz w:val="16"/>
                <w:szCs w:val="16"/>
                <w:u w:val="single"/>
              </w:rPr>
            </w:pPr>
            <w:r w:rsidRPr="004C2FCD">
              <w:rPr>
                <w:rFonts w:ascii="Helvetica" w:hAnsi="Helvetica" w:cs="Arial"/>
                <w:spacing w:val="-6"/>
                <w:sz w:val="16"/>
                <w:szCs w:val="16"/>
              </w:rPr>
              <w:t>www.press-n-relations.de</w:t>
            </w:r>
          </w:p>
          <w:p w14:paraId="2F586467" w14:textId="77777777" w:rsidR="00BD6F1C" w:rsidRDefault="00BD6F1C" w:rsidP="00BD6F1C">
            <w:pPr>
              <w:tabs>
                <w:tab w:val="left" w:pos="9781"/>
              </w:tabs>
              <w:snapToGrid w:val="0"/>
              <w:spacing w:after="0" w:line="288" w:lineRule="auto"/>
              <w:ind w:right="850"/>
              <w:rPr>
                <w:rFonts w:ascii="Helvetica" w:hAnsi="Helvetica" w:cs="Arial"/>
                <w:spacing w:val="-6"/>
                <w:sz w:val="16"/>
                <w:szCs w:val="16"/>
              </w:rPr>
            </w:pPr>
            <w:r>
              <w:rPr>
                <w:rFonts w:ascii="Helvetica" w:hAnsi="Helvetica" w:cs="Arial"/>
                <w:b/>
                <w:bCs/>
                <w:spacing w:val="-6"/>
                <w:sz w:val="16"/>
                <w:szCs w:val="16"/>
              </w:rPr>
              <w:t xml:space="preserve">Nataša Forstner </w:t>
            </w:r>
            <w:r>
              <w:rPr>
                <w:rFonts w:ascii="Helvetica" w:hAnsi="Helvetica" w:cs="Arial"/>
                <w:spacing w:val="-6"/>
                <w:sz w:val="16"/>
                <w:szCs w:val="16"/>
              </w:rPr>
              <w:br/>
              <w:t xml:space="preserve">T: </w:t>
            </w:r>
            <w:r w:rsidRPr="0066791D">
              <w:rPr>
                <w:rFonts w:ascii="Helvetica" w:hAnsi="Helvetica" w:cs="Arial"/>
                <w:spacing w:val="-6"/>
                <w:sz w:val="16"/>
                <w:szCs w:val="16"/>
              </w:rPr>
              <w:t xml:space="preserve">+49 731 </w:t>
            </w:r>
            <w:r>
              <w:rPr>
                <w:rFonts w:ascii="Helvetica" w:hAnsi="Helvetica" w:cs="Arial"/>
                <w:spacing w:val="-6"/>
                <w:sz w:val="16"/>
                <w:szCs w:val="16"/>
              </w:rPr>
              <w:t>146 156-77 bzw. M: +49 163 579 02 57</w:t>
            </w:r>
          </w:p>
          <w:p w14:paraId="6D109B9B" w14:textId="77777777" w:rsidR="00BD6F1C" w:rsidRDefault="00BD6F1C" w:rsidP="00BD6F1C">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n</w:t>
            </w:r>
            <w:r>
              <w:rPr>
                <w:rFonts w:ascii="Helvetica" w:hAnsi="Helvetica" w:cs="Arial"/>
                <w:spacing w:val="-6"/>
                <w:sz w:val="16"/>
                <w:szCs w:val="16"/>
              </w:rPr>
              <w:t>fo</w:t>
            </w:r>
            <w:r w:rsidRPr="0066791D">
              <w:rPr>
                <w:rFonts w:ascii="Helvetica" w:hAnsi="Helvetica" w:cs="Arial"/>
                <w:spacing w:val="-6"/>
                <w:sz w:val="16"/>
                <w:szCs w:val="16"/>
              </w:rPr>
              <w:t xml:space="preserve">@press-n-relations.de </w:t>
            </w:r>
          </w:p>
          <w:p w14:paraId="312E817F" w14:textId="77777777" w:rsidR="00BD6F1C" w:rsidRDefault="00BD6F1C" w:rsidP="00BD6F1C">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b/>
                <w:bCs/>
                <w:spacing w:val="-6"/>
                <w:sz w:val="16"/>
                <w:szCs w:val="16"/>
              </w:rPr>
              <w:t>Nina von Imhoff</w:t>
            </w:r>
            <w:r w:rsidRPr="00230BD0">
              <w:rPr>
                <w:rFonts w:ascii="Helvetica" w:hAnsi="Helvetica" w:cs="Arial"/>
                <w:spacing w:val="-6"/>
                <w:sz w:val="16"/>
                <w:szCs w:val="16"/>
              </w:rPr>
              <w:t xml:space="preserve"> </w:t>
            </w:r>
          </w:p>
          <w:p w14:paraId="602AA619" w14:textId="77777777" w:rsidR="00BD6F1C" w:rsidRPr="0066791D" w:rsidRDefault="00BD6F1C" w:rsidP="00BD6F1C">
            <w:pPr>
              <w:tabs>
                <w:tab w:val="left" w:pos="9781"/>
              </w:tabs>
              <w:snapToGrid w:val="0"/>
              <w:spacing w:after="0" w:line="288" w:lineRule="auto"/>
              <w:ind w:right="850"/>
              <w:rPr>
                <w:rFonts w:ascii="Helvetica" w:hAnsi="Helvetica" w:cs="Arial"/>
                <w:spacing w:val="-6"/>
                <w:sz w:val="16"/>
                <w:szCs w:val="16"/>
              </w:rPr>
            </w:pPr>
            <w:r>
              <w:rPr>
                <w:rFonts w:ascii="Helvetica" w:hAnsi="Helvetica" w:cs="Arial"/>
                <w:spacing w:val="-6"/>
                <w:sz w:val="16"/>
                <w:szCs w:val="16"/>
              </w:rPr>
              <w:t>T</w:t>
            </w:r>
            <w:r w:rsidRPr="00230BD0">
              <w:rPr>
                <w:rFonts w:ascii="Helvetica" w:hAnsi="Helvetica" w:cs="Arial"/>
                <w:spacing w:val="-6"/>
                <w:sz w:val="16"/>
                <w:szCs w:val="16"/>
              </w:rPr>
              <w:t>: +49 30 57700-326</w:t>
            </w:r>
            <w:r>
              <w:rPr>
                <w:rFonts w:ascii="Helvetica" w:hAnsi="Helvetica" w:cs="Arial"/>
                <w:spacing w:val="-6"/>
                <w:sz w:val="16"/>
                <w:szCs w:val="16"/>
              </w:rPr>
              <w:t xml:space="preserve"> bzw. </w:t>
            </w:r>
            <w:r w:rsidRPr="00230BD0">
              <w:rPr>
                <w:rFonts w:ascii="Helvetica" w:hAnsi="Helvetica" w:cs="Arial"/>
                <w:spacing w:val="-6"/>
                <w:sz w:val="16"/>
                <w:szCs w:val="16"/>
              </w:rPr>
              <w:t>M: +49 163 334 52 45</w:t>
            </w:r>
            <w:r w:rsidRPr="0066791D">
              <w:rPr>
                <w:rFonts w:ascii="Helvetica" w:hAnsi="Helvetica" w:cs="Arial"/>
                <w:spacing w:val="-6"/>
                <w:sz w:val="16"/>
                <w:szCs w:val="16"/>
              </w:rPr>
              <w:br/>
            </w:r>
            <w:r>
              <w:rPr>
                <w:rFonts w:ascii="Helvetica" w:hAnsi="Helvetica" w:cs="Arial"/>
                <w:spacing w:val="-6"/>
                <w:sz w:val="16"/>
                <w:szCs w:val="16"/>
              </w:rPr>
              <w:t>nvi</w:t>
            </w:r>
            <w:r w:rsidRPr="0066791D">
              <w:rPr>
                <w:rFonts w:ascii="Helvetica" w:hAnsi="Helvetica" w:cs="Arial"/>
                <w:spacing w:val="-6"/>
                <w:sz w:val="16"/>
                <w:szCs w:val="16"/>
              </w:rPr>
              <w:t>@press-n-relations.de</w:t>
            </w:r>
          </w:p>
          <w:p w14:paraId="5F32F96D" w14:textId="77777777" w:rsidR="00BD6F1C" w:rsidRPr="0066791D" w:rsidRDefault="00BD6F1C" w:rsidP="00BD6F1C">
            <w:pPr>
              <w:tabs>
                <w:tab w:val="left" w:pos="9781"/>
              </w:tabs>
              <w:snapToGrid w:val="0"/>
              <w:spacing w:after="0" w:line="288" w:lineRule="auto"/>
              <w:ind w:right="850"/>
              <w:rPr>
                <w:rFonts w:ascii="Helvetica" w:hAnsi="Helvetica" w:cs="Arial"/>
                <w:sz w:val="16"/>
                <w:szCs w:val="16"/>
              </w:rPr>
            </w:pPr>
          </w:p>
        </w:tc>
      </w:tr>
      <w:bookmarkEnd w:id="0"/>
      <w:bookmarkEnd w:id="1"/>
    </w:tbl>
    <w:p w14:paraId="11D5344C" w14:textId="77777777" w:rsidR="00490C5C" w:rsidRDefault="00490C5C" w:rsidP="00A0081F">
      <w:pPr>
        <w:pStyle w:val="Default"/>
        <w:snapToGrid w:val="0"/>
        <w:spacing w:line="288" w:lineRule="auto"/>
        <w:ind w:right="850"/>
        <w:rPr>
          <w:b/>
          <w:bCs/>
          <w:sz w:val="20"/>
          <w:szCs w:val="20"/>
        </w:rPr>
      </w:pPr>
    </w:p>
    <w:p w14:paraId="4679C707" w14:textId="02E4ECE7" w:rsidR="00A0081F" w:rsidRPr="00A0081F" w:rsidRDefault="00A0081F" w:rsidP="00A0081F">
      <w:pPr>
        <w:pStyle w:val="Default"/>
        <w:snapToGrid w:val="0"/>
        <w:spacing w:line="288" w:lineRule="auto"/>
        <w:ind w:right="850"/>
        <w:rPr>
          <w:b/>
          <w:bCs/>
          <w:sz w:val="20"/>
          <w:szCs w:val="20"/>
        </w:rPr>
      </w:pPr>
      <w:r w:rsidRPr="00A0081F">
        <w:rPr>
          <w:b/>
          <w:bCs/>
          <w:sz w:val="20"/>
          <w:szCs w:val="20"/>
        </w:rPr>
        <w:t>Über die WIESHEU Group</w:t>
      </w:r>
    </w:p>
    <w:p w14:paraId="48D53401" w14:textId="77777777" w:rsidR="00A0081F" w:rsidRPr="00A0081F" w:rsidRDefault="00A0081F" w:rsidP="00A0081F">
      <w:pPr>
        <w:pStyle w:val="Default"/>
        <w:snapToGrid w:val="0"/>
        <w:spacing w:line="288" w:lineRule="auto"/>
        <w:ind w:right="850"/>
        <w:rPr>
          <w:b/>
          <w:bCs/>
          <w:sz w:val="20"/>
          <w:szCs w:val="20"/>
        </w:rPr>
      </w:pPr>
      <w:r w:rsidRPr="00A0081F">
        <w:rPr>
          <w:b/>
          <w:bCs/>
          <w:sz w:val="20"/>
          <w:szCs w:val="20"/>
        </w:rPr>
        <w:t> </w:t>
      </w:r>
    </w:p>
    <w:p w14:paraId="7792777A" w14:textId="49696780" w:rsidR="00976A52" w:rsidRDefault="00A0081F" w:rsidP="00490C5C">
      <w:pPr>
        <w:pStyle w:val="Default"/>
        <w:snapToGrid w:val="0"/>
        <w:spacing w:line="288" w:lineRule="auto"/>
        <w:ind w:right="850"/>
        <w:rPr>
          <w:sz w:val="20"/>
          <w:szCs w:val="20"/>
        </w:rPr>
      </w:pPr>
      <w:r w:rsidRPr="00A0081F">
        <w:rPr>
          <w:sz w:val="20"/>
          <w:szCs w:val="20"/>
        </w:rPr>
        <w:t xml:space="preserve">Seit 2023 </w:t>
      </w:r>
      <w:r w:rsidR="00555241" w:rsidRPr="00743E0F">
        <w:rPr>
          <w:color w:val="auto"/>
          <w:sz w:val="20"/>
          <w:szCs w:val="20"/>
        </w:rPr>
        <w:t>vereint</w:t>
      </w:r>
      <w:r w:rsidRPr="00743E0F">
        <w:rPr>
          <w:color w:val="auto"/>
          <w:sz w:val="20"/>
          <w:szCs w:val="20"/>
        </w:rPr>
        <w:t xml:space="preserve"> </w:t>
      </w:r>
      <w:r w:rsidRPr="00A0081F">
        <w:rPr>
          <w:sz w:val="20"/>
          <w:szCs w:val="20"/>
        </w:rPr>
        <w:t xml:space="preserve">die WIESHEU Group </w:t>
      </w:r>
      <w:r w:rsidR="001921C1" w:rsidRPr="00743E0F">
        <w:rPr>
          <w:color w:val="auto"/>
          <w:sz w:val="20"/>
          <w:szCs w:val="20"/>
        </w:rPr>
        <w:t>die</w:t>
      </w:r>
      <w:r w:rsidRPr="00743E0F">
        <w:rPr>
          <w:color w:val="auto"/>
          <w:sz w:val="20"/>
          <w:szCs w:val="20"/>
        </w:rPr>
        <w:t xml:space="preserve"> </w:t>
      </w:r>
      <w:r w:rsidRPr="00A0081F">
        <w:rPr>
          <w:sz w:val="20"/>
          <w:szCs w:val="20"/>
        </w:rPr>
        <w:t xml:space="preserve">Unternehmen WIESHEU GmbH, WACHTEL ABT GmbH, </w:t>
      </w:r>
      <w:proofErr w:type="spellStart"/>
      <w:r w:rsidRPr="00A0081F">
        <w:rPr>
          <w:sz w:val="20"/>
          <w:szCs w:val="20"/>
        </w:rPr>
        <w:t>Atollspeed</w:t>
      </w:r>
      <w:proofErr w:type="spellEnd"/>
      <w:r w:rsidRPr="00A0081F">
        <w:rPr>
          <w:sz w:val="20"/>
          <w:szCs w:val="20"/>
        </w:rPr>
        <w:t xml:space="preserve"> Europe GmbH, WINNOVATION GmbH und </w:t>
      </w:r>
      <w:proofErr w:type="spellStart"/>
      <w:r w:rsidRPr="00A0081F">
        <w:rPr>
          <w:sz w:val="20"/>
          <w:szCs w:val="20"/>
        </w:rPr>
        <w:t>CoBa</w:t>
      </w:r>
      <w:proofErr w:type="spellEnd"/>
      <w:r w:rsidRPr="00A0081F">
        <w:rPr>
          <w:sz w:val="20"/>
          <w:szCs w:val="20"/>
        </w:rPr>
        <w:t xml:space="preserve"> </w:t>
      </w:r>
      <w:proofErr w:type="spellStart"/>
      <w:r w:rsidRPr="00A0081F">
        <w:rPr>
          <w:sz w:val="20"/>
          <w:szCs w:val="20"/>
        </w:rPr>
        <w:t>AfterSales</w:t>
      </w:r>
      <w:proofErr w:type="spellEnd"/>
      <w:r w:rsidR="00743E0F">
        <w:rPr>
          <w:sz w:val="20"/>
          <w:szCs w:val="20"/>
        </w:rPr>
        <w:t>.</w:t>
      </w:r>
      <w:r w:rsidRPr="00A0081F">
        <w:rPr>
          <w:sz w:val="20"/>
          <w:szCs w:val="20"/>
        </w:rPr>
        <w:t xml:space="preserve"> </w:t>
      </w:r>
      <w:r w:rsidR="00976A52" w:rsidRPr="00743E0F">
        <w:rPr>
          <w:color w:val="auto"/>
          <w:sz w:val="20"/>
          <w:szCs w:val="20"/>
        </w:rPr>
        <w:t xml:space="preserve">Mit </w:t>
      </w:r>
      <w:r w:rsidR="00976A52" w:rsidRPr="0091241C">
        <w:rPr>
          <w:color w:val="auto"/>
          <w:sz w:val="20"/>
          <w:szCs w:val="20"/>
        </w:rPr>
        <w:t xml:space="preserve">der gebündelten Kraft aus </w:t>
      </w:r>
      <w:r w:rsidR="00743E0F" w:rsidRPr="0091241C">
        <w:rPr>
          <w:color w:val="auto"/>
          <w:sz w:val="20"/>
          <w:szCs w:val="20"/>
        </w:rPr>
        <w:t>mehr als</w:t>
      </w:r>
      <w:r w:rsidR="00743E0F">
        <w:rPr>
          <w:color w:val="4F81BD" w:themeColor="accent1"/>
          <w:sz w:val="20"/>
          <w:szCs w:val="20"/>
        </w:rPr>
        <w:t xml:space="preserve"> </w:t>
      </w:r>
      <w:r w:rsidR="00976A52" w:rsidRPr="00743E0F">
        <w:rPr>
          <w:color w:val="auto"/>
          <w:sz w:val="20"/>
          <w:szCs w:val="20"/>
        </w:rPr>
        <w:t xml:space="preserve">150 Jahren Markt- und Technologiekompetenz steht die </w:t>
      </w:r>
      <w:r w:rsidR="00EF6F94" w:rsidRPr="00743E0F">
        <w:rPr>
          <w:color w:val="auto"/>
          <w:sz w:val="20"/>
          <w:szCs w:val="20"/>
        </w:rPr>
        <w:t xml:space="preserve">Unternehmensgruppe </w:t>
      </w:r>
      <w:r w:rsidR="00976A52" w:rsidRPr="00743E0F">
        <w:rPr>
          <w:color w:val="auto"/>
          <w:sz w:val="20"/>
          <w:szCs w:val="20"/>
        </w:rPr>
        <w:t>für die Entwicklung, den Vertrieb und den Service von innovative</w:t>
      </w:r>
      <w:r w:rsidR="007362A3" w:rsidRPr="00743E0F">
        <w:rPr>
          <w:color w:val="auto"/>
          <w:sz w:val="20"/>
          <w:szCs w:val="20"/>
        </w:rPr>
        <w:t>m</w:t>
      </w:r>
      <w:r w:rsidR="00976A52" w:rsidRPr="00743E0F">
        <w:rPr>
          <w:color w:val="auto"/>
          <w:sz w:val="20"/>
          <w:szCs w:val="20"/>
        </w:rPr>
        <w:t>, professionelle</w:t>
      </w:r>
      <w:r w:rsidR="007362A3" w:rsidRPr="00743E0F">
        <w:rPr>
          <w:color w:val="auto"/>
          <w:sz w:val="20"/>
          <w:szCs w:val="20"/>
        </w:rPr>
        <w:t>m</w:t>
      </w:r>
      <w:r w:rsidR="00976A52" w:rsidRPr="00743E0F">
        <w:rPr>
          <w:color w:val="auto"/>
          <w:sz w:val="20"/>
          <w:szCs w:val="20"/>
        </w:rPr>
        <w:t xml:space="preserve"> Bäckerei</w:t>
      </w:r>
      <w:r w:rsidR="007362A3" w:rsidRPr="00743E0F">
        <w:rPr>
          <w:color w:val="auto"/>
          <w:sz w:val="20"/>
          <w:szCs w:val="20"/>
        </w:rPr>
        <w:t>equipment –</w:t>
      </w:r>
      <w:r w:rsidR="00976A52" w:rsidRPr="00743E0F">
        <w:rPr>
          <w:color w:val="auto"/>
          <w:sz w:val="20"/>
          <w:szCs w:val="20"/>
        </w:rPr>
        <w:t xml:space="preserve"> vom Kiosk über die Bäckerei und </w:t>
      </w:r>
      <w:r w:rsidR="009C5BBF" w:rsidRPr="00743E0F">
        <w:rPr>
          <w:color w:val="auto"/>
          <w:sz w:val="20"/>
          <w:szCs w:val="20"/>
        </w:rPr>
        <w:t>die handwerkliche Produktion</w:t>
      </w:r>
      <w:r w:rsidR="00976A52" w:rsidRPr="00743E0F">
        <w:rPr>
          <w:color w:val="auto"/>
          <w:sz w:val="20"/>
          <w:szCs w:val="20"/>
        </w:rPr>
        <w:t xml:space="preserve"> bis hin zum Lebensmitteleinzelhandel</w:t>
      </w:r>
      <w:r w:rsidR="00743E0F">
        <w:rPr>
          <w:color w:val="auto"/>
          <w:sz w:val="20"/>
          <w:szCs w:val="20"/>
        </w:rPr>
        <w:t xml:space="preserve">. </w:t>
      </w:r>
      <w:r w:rsidR="00743E0F" w:rsidRPr="0091241C">
        <w:rPr>
          <w:color w:val="auto"/>
          <w:sz w:val="20"/>
          <w:szCs w:val="20"/>
        </w:rPr>
        <w:t>Mit</w:t>
      </w:r>
      <w:r w:rsidR="00BA0C7D" w:rsidRPr="0091241C">
        <w:rPr>
          <w:color w:val="auto"/>
          <w:sz w:val="20"/>
          <w:szCs w:val="20"/>
        </w:rPr>
        <w:t xml:space="preserve"> </w:t>
      </w:r>
      <w:r w:rsidR="00743E0F" w:rsidRPr="0091241C">
        <w:rPr>
          <w:color w:val="auto"/>
          <w:sz w:val="20"/>
          <w:szCs w:val="20"/>
        </w:rPr>
        <w:t xml:space="preserve">jährlich </w:t>
      </w:r>
      <w:r w:rsidR="00F6167A" w:rsidRPr="0091241C">
        <w:rPr>
          <w:color w:val="auto"/>
          <w:sz w:val="20"/>
          <w:szCs w:val="20"/>
        </w:rPr>
        <w:t xml:space="preserve">mehr als </w:t>
      </w:r>
      <w:r w:rsidR="00F6167A" w:rsidRPr="00743E0F">
        <w:rPr>
          <w:color w:val="auto"/>
          <w:sz w:val="20"/>
          <w:szCs w:val="20"/>
        </w:rPr>
        <w:t>10.000 Backöfen “</w:t>
      </w:r>
      <w:proofErr w:type="spellStart"/>
      <w:r w:rsidR="00F6167A" w:rsidRPr="00743E0F">
        <w:rPr>
          <w:color w:val="auto"/>
          <w:sz w:val="20"/>
          <w:szCs w:val="20"/>
        </w:rPr>
        <w:t>made</w:t>
      </w:r>
      <w:proofErr w:type="spellEnd"/>
      <w:r w:rsidR="00F6167A" w:rsidRPr="00743E0F">
        <w:rPr>
          <w:color w:val="auto"/>
          <w:sz w:val="20"/>
          <w:szCs w:val="20"/>
        </w:rPr>
        <w:t xml:space="preserve"> in Germany“ </w:t>
      </w:r>
      <w:r w:rsidR="0067617C" w:rsidRPr="00743E0F">
        <w:rPr>
          <w:color w:val="auto"/>
          <w:sz w:val="20"/>
          <w:szCs w:val="20"/>
        </w:rPr>
        <w:t>agiert die</w:t>
      </w:r>
      <w:r w:rsidR="00EF6F94" w:rsidRPr="00743E0F">
        <w:rPr>
          <w:color w:val="auto"/>
          <w:sz w:val="20"/>
          <w:szCs w:val="20"/>
        </w:rPr>
        <w:t xml:space="preserve"> WIESHEU Group</w:t>
      </w:r>
      <w:r w:rsidR="0067617C" w:rsidRPr="00743E0F">
        <w:rPr>
          <w:color w:val="auto"/>
          <w:sz w:val="20"/>
          <w:szCs w:val="20"/>
        </w:rPr>
        <w:t xml:space="preserve"> international und unterstützt</w:t>
      </w:r>
      <w:r w:rsidR="00EF6F94" w:rsidRPr="00743E0F">
        <w:rPr>
          <w:color w:val="auto"/>
          <w:sz w:val="20"/>
          <w:szCs w:val="20"/>
        </w:rPr>
        <w:t xml:space="preserve"> backende Betriebe</w:t>
      </w:r>
      <w:r w:rsidR="00BA0C7D" w:rsidRPr="00743E0F">
        <w:rPr>
          <w:color w:val="auto"/>
          <w:sz w:val="20"/>
          <w:szCs w:val="20"/>
        </w:rPr>
        <w:t xml:space="preserve"> </w:t>
      </w:r>
      <w:r w:rsidR="00EF6F94" w:rsidRPr="00743E0F">
        <w:rPr>
          <w:color w:val="auto"/>
          <w:sz w:val="20"/>
          <w:szCs w:val="20"/>
        </w:rPr>
        <w:t xml:space="preserve">mit </w:t>
      </w:r>
      <w:r w:rsidR="0067617C" w:rsidRPr="00743E0F">
        <w:rPr>
          <w:color w:val="auto"/>
          <w:sz w:val="20"/>
          <w:szCs w:val="20"/>
        </w:rPr>
        <w:t>ihrem</w:t>
      </w:r>
      <w:r w:rsidR="00EF6F94" w:rsidRPr="00743E0F">
        <w:rPr>
          <w:color w:val="auto"/>
          <w:sz w:val="20"/>
          <w:szCs w:val="20"/>
        </w:rPr>
        <w:t xml:space="preserve"> umfassende</w:t>
      </w:r>
      <w:r w:rsidR="00BA0C7D" w:rsidRPr="00743E0F">
        <w:rPr>
          <w:color w:val="auto"/>
          <w:sz w:val="20"/>
          <w:szCs w:val="20"/>
        </w:rPr>
        <w:t>n</w:t>
      </w:r>
      <w:r w:rsidR="00EF6F94" w:rsidRPr="00743E0F">
        <w:rPr>
          <w:color w:val="auto"/>
          <w:sz w:val="20"/>
          <w:szCs w:val="20"/>
        </w:rPr>
        <w:t xml:space="preserve"> Produkt- und</w:t>
      </w:r>
      <w:r w:rsidR="00B93CC3" w:rsidRPr="00743E0F">
        <w:rPr>
          <w:color w:val="auto"/>
          <w:sz w:val="20"/>
          <w:szCs w:val="20"/>
        </w:rPr>
        <w:t xml:space="preserve"> </w:t>
      </w:r>
      <w:r w:rsidR="00EF6F94" w:rsidRPr="00743E0F">
        <w:rPr>
          <w:color w:val="auto"/>
          <w:sz w:val="20"/>
          <w:szCs w:val="20"/>
        </w:rPr>
        <w:t>Dienstleistungsspektrum dabei</w:t>
      </w:r>
      <w:r w:rsidR="00BA0C7D" w:rsidRPr="00743E0F">
        <w:rPr>
          <w:color w:val="auto"/>
          <w:sz w:val="20"/>
          <w:szCs w:val="20"/>
        </w:rPr>
        <w:t xml:space="preserve">, ihren Kunden Backwaren in höchster Qualität anzubieten. </w:t>
      </w:r>
    </w:p>
    <w:p w14:paraId="69E32058" w14:textId="7CFC22AD" w:rsidR="00074D20" w:rsidRPr="0094228C" w:rsidRDefault="00490C5C" w:rsidP="0094228C">
      <w:pPr>
        <w:pStyle w:val="Default"/>
        <w:snapToGrid w:val="0"/>
        <w:spacing w:line="288" w:lineRule="auto"/>
        <w:ind w:right="850"/>
        <w:rPr>
          <w:sz w:val="20"/>
          <w:szCs w:val="20"/>
        </w:rPr>
      </w:pPr>
      <w:hyperlink r:id="rId11" w:history="1">
        <w:r w:rsidRPr="00A7052A">
          <w:rPr>
            <w:rStyle w:val="Hyperlink"/>
            <w:sz w:val="20"/>
            <w:szCs w:val="20"/>
          </w:rPr>
          <w:t>www.wiesheu.de</w:t>
        </w:r>
      </w:hyperlink>
      <w:r w:rsidR="002E08FB">
        <w:t xml:space="preserve"> – </w:t>
      </w:r>
      <w:hyperlink r:id="rId12" w:history="1">
        <w:r w:rsidR="00743E0F" w:rsidRPr="00743E0F">
          <w:rPr>
            <w:rStyle w:val="Hyperlink"/>
            <w:sz w:val="20"/>
            <w:szCs w:val="20"/>
          </w:rPr>
          <w:t>www.wachtel.de</w:t>
        </w:r>
      </w:hyperlink>
      <w:r w:rsidR="002E08FB">
        <w:t xml:space="preserve"> – </w:t>
      </w:r>
      <w:hyperlink r:id="rId13" w:history="1">
        <w:r w:rsidR="002E08FB" w:rsidRPr="00AB0CA6">
          <w:rPr>
            <w:rStyle w:val="Hyperlink"/>
            <w:sz w:val="20"/>
            <w:szCs w:val="20"/>
          </w:rPr>
          <w:t>www.atollspeed.eu</w:t>
        </w:r>
      </w:hyperlink>
      <w:r w:rsidR="002E08FB">
        <w:t xml:space="preserve"> – </w:t>
      </w:r>
      <w:hyperlink r:id="rId14" w:history="1">
        <w:r w:rsidR="0091241C" w:rsidRPr="0091241C">
          <w:rPr>
            <w:rStyle w:val="Hyperlink"/>
            <w:sz w:val="20"/>
            <w:szCs w:val="20"/>
          </w:rPr>
          <w:t>www.winnovation-gmbh.de</w:t>
        </w:r>
      </w:hyperlink>
      <w:r w:rsidR="002E08FB">
        <w:t xml:space="preserve"> –</w:t>
      </w:r>
      <w:hyperlink r:id="rId15" w:history="1">
        <w:r w:rsidR="004A564A" w:rsidRPr="00AB0CA6">
          <w:rPr>
            <w:rStyle w:val="Hyperlink"/>
            <w:sz w:val="20"/>
            <w:szCs w:val="20"/>
          </w:rPr>
          <w:t>www.coba-aftersales.com</w:t>
        </w:r>
      </w:hyperlink>
    </w:p>
    <w:sectPr w:rsidR="00074D20" w:rsidRPr="0094228C" w:rsidSect="004A564A">
      <w:headerReference w:type="default" r:id="rId16"/>
      <w:footerReference w:type="default" r:id="rId17"/>
      <w:headerReference w:type="first" r:id="rId18"/>
      <w:footerReference w:type="first" r:id="rId19"/>
      <w:type w:val="continuous"/>
      <w:pgSz w:w="11906" w:h="16838"/>
      <w:pgMar w:top="2415" w:right="1417" w:bottom="838"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1F794" w14:textId="77777777" w:rsidR="00233116" w:rsidRDefault="00233116" w:rsidP="00123476">
      <w:pPr>
        <w:spacing w:after="0" w:line="240" w:lineRule="auto"/>
      </w:pPr>
      <w:r>
        <w:separator/>
      </w:r>
    </w:p>
  </w:endnote>
  <w:endnote w:type="continuationSeparator" w:id="0">
    <w:p w14:paraId="598263AB" w14:textId="77777777" w:rsidR="00233116" w:rsidRDefault="00233116" w:rsidP="00123476">
      <w:pPr>
        <w:spacing w:after="0" w:line="240" w:lineRule="auto"/>
      </w:pPr>
      <w:r>
        <w:continuationSeparator/>
      </w:r>
    </w:p>
  </w:endnote>
  <w:endnote w:type="continuationNotice" w:id="1">
    <w:p w14:paraId="16E8AFE9" w14:textId="77777777" w:rsidR="00233116" w:rsidRDefault="002331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2D66B" w14:textId="04AE635E" w:rsidR="00943B67" w:rsidRPr="00A85274" w:rsidRDefault="00943B67" w:rsidP="00943B67">
    <w:pPr>
      <w:pStyle w:val="Fuzeile"/>
      <w:jc w:val="center"/>
      <w:rPr>
        <w:rFonts w:ascii="Arial" w:hAnsi="Arial" w:cs="Arial"/>
        <w:color w:val="7F7F7F"/>
        <w:sz w:val="16"/>
        <w:szCs w:val="16"/>
      </w:rPr>
    </w:pPr>
    <w:r w:rsidRPr="00A85274">
      <w:rPr>
        <w:rFonts w:ascii="Arial" w:hAnsi="Arial" w:cs="Arial"/>
        <w:color w:val="7F7F7F"/>
        <w:sz w:val="16"/>
        <w:szCs w:val="16"/>
      </w:rPr>
      <w:t xml:space="preserve">Seite </w:t>
    </w:r>
    <w:r w:rsidRPr="00A85274">
      <w:rPr>
        <w:rFonts w:ascii="Arial" w:hAnsi="Arial" w:cs="Arial"/>
        <w:color w:val="7F7F7F"/>
        <w:sz w:val="16"/>
        <w:szCs w:val="16"/>
      </w:rPr>
      <w:fldChar w:fldCharType="begin"/>
    </w:r>
    <w:r w:rsidRPr="00A85274">
      <w:rPr>
        <w:rFonts w:ascii="Arial" w:hAnsi="Arial" w:cs="Arial"/>
        <w:color w:val="7F7F7F"/>
        <w:sz w:val="16"/>
        <w:szCs w:val="16"/>
      </w:rPr>
      <w:instrText>PAGE   \* MERGEFORMAT</w:instrText>
    </w:r>
    <w:r w:rsidRPr="00A85274">
      <w:rPr>
        <w:rFonts w:ascii="Arial" w:hAnsi="Arial" w:cs="Arial"/>
        <w:color w:val="7F7F7F"/>
        <w:sz w:val="16"/>
        <w:szCs w:val="16"/>
      </w:rPr>
      <w:fldChar w:fldCharType="separate"/>
    </w:r>
    <w:r w:rsidR="006E2307" w:rsidRPr="006E2307">
      <w:rPr>
        <w:rFonts w:ascii="Arial" w:hAnsi="Arial" w:cs="Arial"/>
        <w:bCs/>
        <w:noProof/>
        <w:color w:val="7F7F7F"/>
        <w:sz w:val="16"/>
        <w:szCs w:val="16"/>
      </w:rPr>
      <w:t>1</w:t>
    </w:r>
    <w:r w:rsidRPr="00A85274">
      <w:rPr>
        <w:rFonts w:ascii="Arial" w:hAnsi="Arial" w:cs="Arial"/>
        <w:color w:val="7F7F7F"/>
        <w:sz w:val="16"/>
        <w:szCs w:val="16"/>
      </w:rPr>
      <w:fldChar w:fldCharType="end"/>
    </w:r>
    <w:r w:rsidRPr="00A85274">
      <w:rPr>
        <w:rFonts w:ascii="Arial" w:hAnsi="Arial" w:cs="Arial"/>
        <w:color w:val="7F7F7F"/>
        <w:sz w:val="16"/>
        <w:szCs w:val="16"/>
      </w:rPr>
      <w:t>/</w:t>
    </w:r>
    <w:r w:rsidRPr="00A85274">
      <w:rPr>
        <w:rFonts w:ascii="Arial" w:hAnsi="Arial" w:cs="Arial"/>
        <w:color w:val="7F7F7F"/>
        <w:sz w:val="16"/>
        <w:szCs w:val="16"/>
      </w:rPr>
      <w:fldChar w:fldCharType="begin"/>
    </w:r>
    <w:r w:rsidRPr="00A85274">
      <w:rPr>
        <w:rFonts w:ascii="Arial" w:hAnsi="Arial" w:cs="Arial"/>
        <w:color w:val="7F7F7F"/>
        <w:sz w:val="16"/>
        <w:szCs w:val="16"/>
      </w:rPr>
      <w:instrText>NUMPAGES</w:instrText>
    </w:r>
    <w:r w:rsidRPr="00A85274">
      <w:rPr>
        <w:rFonts w:ascii="Arial" w:hAnsi="Arial" w:cs="Arial"/>
        <w:color w:val="7F7F7F"/>
        <w:sz w:val="16"/>
        <w:szCs w:val="16"/>
      </w:rPr>
      <w:fldChar w:fldCharType="separate"/>
    </w:r>
    <w:r w:rsidR="006E2307">
      <w:rPr>
        <w:rFonts w:ascii="Arial" w:hAnsi="Arial" w:cs="Arial"/>
        <w:noProof/>
        <w:color w:val="7F7F7F"/>
        <w:sz w:val="16"/>
        <w:szCs w:val="16"/>
      </w:rPr>
      <w:t>1</w:t>
    </w:r>
    <w:r w:rsidRPr="00A85274">
      <w:rPr>
        <w:rFonts w:ascii="Arial" w:hAnsi="Arial" w:cs="Arial"/>
        <w:color w:val="7F7F7F"/>
        <w:sz w:val="16"/>
        <w:szCs w:val="16"/>
      </w:rPr>
      <w:fldChar w:fldCharType="end"/>
    </w:r>
  </w:p>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1C077" w14:textId="77777777" w:rsidR="00233116" w:rsidRDefault="00233116" w:rsidP="00123476">
      <w:pPr>
        <w:spacing w:after="0" w:line="240" w:lineRule="auto"/>
      </w:pPr>
      <w:r>
        <w:separator/>
      </w:r>
    </w:p>
  </w:footnote>
  <w:footnote w:type="continuationSeparator" w:id="0">
    <w:p w14:paraId="316F5DFE" w14:textId="77777777" w:rsidR="00233116" w:rsidRDefault="00233116" w:rsidP="00123476">
      <w:pPr>
        <w:spacing w:after="0" w:line="240" w:lineRule="auto"/>
      </w:pPr>
      <w:r>
        <w:continuationSeparator/>
      </w:r>
    </w:p>
  </w:footnote>
  <w:footnote w:type="continuationNotice" w:id="1">
    <w:p w14:paraId="76A18E7D" w14:textId="77777777" w:rsidR="00233116" w:rsidRDefault="0023311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7C170388" w:rsidR="00123476" w:rsidRDefault="00123476" w:rsidP="00123476">
    <w:pPr>
      <w:pStyle w:val="Kopfzeile"/>
      <w:rPr>
        <w:noProof/>
        <w:lang w:eastAsia="de-DE"/>
      </w:rPr>
    </w:pPr>
  </w:p>
  <w:p w14:paraId="3165C7E4" w14:textId="3C408077" w:rsidR="00123476" w:rsidRDefault="008E5767" w:rsidP="00123476">
    <w:pPr>
      <w:pStyle w:val="Kopfzeile"/>
      <w:rPr>
        <w:sz w:val="10"/>
        <w:szCs w:val="10"/>
      </w:rPr>
    </w:pPr>
    <w:r>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Default="00123476" w:rsidP="00123476">
    <w:pPr>
      <w:pStyle w:val="Kopfzeile"/>
      <w:rPr>
        <w:sz w:val="10"/>
        <w:szCs w:val="10"/>
      </w:rPr>
    </w:pPr>
  </w:p>
  <w:p w14:paraId="591AA226" w14:textId="0B083AF2"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77777777" w:rsidR="00123476" w:rsidRDefault="00123476" w:rsidP="00123476">
    <w:pPr>
      <w:pStyle w:val="Kopfzeile"/>
      <w:rPr>
        <w:sz w:val="10"/>
        <w:szCs w:val="10"/>
      </w:rPr>
    </w:pPr>
  </w:p>
  <w:p w14:paraId="0A362D9F" w14:textId="77777777"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77777777"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r w:rsidRPr="00943B67">
      <w:rPr>
        <w:rFonts w:ascii="Arial" w:hAnsi="Arial" w:cs="Arial"/>
        <w:sz w:val="16"/>
        <w:szCs w:val="16"/>
      </w:rPr>
      <w:t xml:space="preserve">Seite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221B5D75" w:rsidR="00123476" w:rsidRDefault="00123476" w:rsidP="00B4395C">
    <w:pPr>
      <w:pStyle w:val="Kopfzeile"/>
      <w:tabs>
        <w:tab w:val="left" w:pos="6946"/>
        <w:tab w:val="left" w:pos="7230"/>
      </w:tabs>
      <w:jc w:val="right"/>
    </w:pPr>
  </w:p>
  <w:p w14:paraId="690531FA" w14:textId="73B1E190" w:rsidR="00123476" w:rsidRPr="00123476" w:rsidRDefault="008E5767" w:rsidP="00123476">
    <w:pPr>
      <w:pStyle w:val="Kopfzeile"/>
      <w:rPr>
        <w:rFonts w:ascii="Arial" w:hAnsi="Arial" w:cs="Arial"/>
        <w:sz w:val="10"/>
        <w:szCs w:val="10"/>
      </w:rPr>
    </w:pPr>
    <w:r>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M E D I A N E W 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43FA"/>
    <w:rsid w:val="000062D5"/>
    <w:rsid w:val="00010579"/>
    <w:rsid w:val="00011DC1"/>
    <w:rsid w:val="0003233E"/>
    <w:rsid w:val="00033F96"/>
    <w:rsid w:val="000370E1"/>
    <w:rsid w:val="00037829"/>
    <w:rsid w:val="00042521"/>
    <w:rsid w:val="00043CA8"/>
    <w:rsid w:val="000572E2"/>
    <w:rsid w:val="00062E26"/>
    <w:rsid w:val="00063A3C"/>
    <w:rsid w:val="00064A3A"/>
    <w:rsid w:val="00067889"/>
    <w:rsid w:val="0007052A"/>
    <w:rsid w:val="00074D20"/>
    <w:rsid w:val="00082FBF"/>
    <w:rsid w:val="00083A1C"/>
    <w:rsid w:val="00095B92"/>
    <w:rsid w:val="000A0924"/>
    <w:rsid w:val="000A588A"/>
    <w:rsid w:val="000B0607"/>
    <w:rsid w:val="000B1678"/>
    <w:rsid w:val="000B2B50"/>
    <w:rsid w:val="000B5FC7"/>
    <w:rsid w:val="000B736D"/>
    <w:rsid w:val="000B7EEA"/>
    <w:rsid w:val="000D2F75"/>
    <w:rsid w:val="000E23FE"/>
    <w:rsid w:val="000E3A20"/>
    <w:rsid w:val="000F4B12"/>
    <w:rsid w:val="000F75E4"/>
    <w:rsid w:val="000F7D2B"/>
    <w:rsid w:val="00102B83"/>
    <w:rsid w:val="00102C80"/>
    <w:rsid w:val="00112925"/>
    <w:rsid w:val="00114D4E"/>
    <w:rsid w:val="001151D2"/>
    <w:rsid w:val="0011556B"/>
    <w:rsid w:val="00116377"/>
    <w:rsid w:val="0011791B"/>
    <w:rsid w:val="00123476"/>
    <w:rsid w:val="0012622F"/>
    <w:rsid w:val="00127634"/>
    <w:rsid w:val="00133009"/>
    <w:rsid w:val="001338F7"/>
    <w:rsid w:val="00134EF9"/>
    <w:rsid w:val="001358F8"/>
    <w:rsid w:val="00142275"/>
    <w:rsid w:val="00154B78"/>
    <w:rsid w:val="001563FC"/>
    <w:rsid w:val="001606A1"/>
    <w:rsid w:val="00162BA4"/>
    <w:rsid w:val="00165583"/>
    <w:rsid w:val="00171EC0"/>
    <w:rsid w:val="00174471"/>
    <w:rsid w:val="00174F97"/>
    <w:rsid w:val="00176876"/>
    <w:rsid w:val="00181DCC"/>
    <w:rsid w:val="0018247D"/>
    <w:rsid w:val="00187DCA"/>
    <w:rsid w:val="001921C1"/>
    <w:rsid w:val="00194DF8"/>
    <w:rsid w:val="001A0EAA"/>
    <w:rsid w:val="001A3AB2"/>
    <w:rsid w:val="001A6F11"/>
    <w:rsid w:val="001B2A61"/>
    <w:rsid w:val="001B49DE"/>
    <w:rsid w:val="001C0222"/>
    <w:rsid w:val="001C09C3"/>
    <w:rsid w:val="001C145F"/>
    <w:rsid w:val="001C3696"/>
    <w:rsid w:val="001C7BDB"/>
    <w:rsid w:val="001D4415"/>
    <w:rsid w:val="001D5598"/>
    <w:rsid w:val="001E305F"/>
    <w:rsid w:val="001E6270"/>
    <w:rsid w:val="001E7A17"/>
    <w:rsid w:val="001F1431"/>
    <w:rsid w:val="001F45C8"/>
    <w:rsid w:val="001F52C8"/>
    <w:rsid w:val="001F6D4F"/>
    <w:rsid w:val="0020073B"/>
    <w:rsid w:val="00202E22"/>
    <w:rsid w:val="00213649"/>
    <w:rsid w:val="0021439B"/>
    <w:rsid w:val="002150D9"/>
    <w:rsid w:val="002158E8"/>
    <w:rsid w:val="00215A05"/>
    <w:rsid w:val="00217916"/>
    <w:rsid w:val="00222403"/>
    <w:rsid w:val="00223811"/>
    <w:rsid w:val="00225E30"/>
    <w:rsid w:val="00230BD0"/>
    <w:rsid w:val="00233116"/>
    <w:rsid w:val="00241518"/>
    <w:rsid w:val="00241EE8"/>
    <w:rsid w:val="0025015A"/>
    <w:rsid w:val="00257391"/>
    <w:rsid w:val="00266A2F"/>
    <w:rsid w:val="00266CC4"/>
    <w:rsid w:val="00271617"/>
    <w:rsid w:val="00277291"/>
    <w:rsid w:val="0028496A"/>
    <w:rsid w:val="00286765"/>
    <w:rsid w:val="002908AC"/>
    <w:rsid w:val="0029418C"/>
    <w:rsid w:val="002A30FD"/>
    <w:rsid w:val="002A76B1"/>
    <w:rsid w:val="002B527F"/>
    <w:rsid w:val="002C0DD6"/>
    <w:rsid w:val="002C7983"/>
    <w:rsid w:val="002E04BD"/>
    <w:rsid w:val="002E08FB"/>
    <w:rsid w:val="002E551A"/>
    <w:rsid w:val="002E6973"/>
    <w:rsid w:val="002E6C48"/>
    <w:rsid w:val="002E7DED"/>
    <w:rsid w:val="002F2CB6"/>
    <w:rsid w:val="002F322C"/>
    <w:rsid w:val="002F3858"/>
    <w:rsid w:val="002F5DED"/>
    <w:rsid w:val="002F7930"/>
    <w:rsid w:val="0030115C"/>
    <w:rsid w:val="00302F41"/>
    <w:rsid w:val="00307D91"/>
    <w:rsid w:val="00310E0E"/>
    <w:rsid w:val="00311127"/>
    <w:rsid w:val="0031183F"/>
    <w:rsid w:val="003134BC"/>
    <w:rsid w:val="0031733D"/>
    <w:rsid w:val="00317EDC"/>
    <w:rsid w:val="0032239E"/>
    <w:rsid w:val="00332FC4"/>
    <w:rsid w:val="003349EA"/>
    <w:rsid w:val="00335323"/>
    <w:rsid w:val="003363D3"/>
    <w:rsid w:val="00351FD8"/>
    <w:rsid w:val="00354FF5"/>
    <w:rsid w:val="003559C3"/>
    <w:rsid w:val="00361D08"/>
    <w:rsid w:val="0036226A"/>
    <w:rsid w:val="00363EDF"/>
    <w:rsid w:val="0036435C"/>
    <w:rsid w:val="00364606"/>
    <w:rsid w:val="00367524"/>
    <w:rsid w:val="00367DF4"/>
    <w:rsid w:val="00371756"/>
    <w:rsid w:val="00371781"/>
    <w:rsid w:val="00391FE1"/>
    <w:rsid w:val="0039297B"/>
    <w:rsid w:val="003A13B0"/>
    <w:rsid w:val="003B37C9"/>
    <w:rsid w:val="003B6966"/>
    <w:rsid w:val="003B7AEA"/>
    <w:rsid w:val="003D5BCC"/>
    <w:rsid w:val="003D63CD"/>
    <w:rsid w:val="003E4FAA"/>
    <w:rsid w:val="003E6C1B"/>
    <w:rsid w:val="003F059F"/>
    <w:rsid w:val="003F370C"/>
    <w:rsid w:val="003F3E3B"/>
    <w:rsid w:val="003F44A0"/>
    <w:rsid w:val="003F5F47"/>
    <w:rsid w:val="00413B46"/>
    <w:rsid w:val="004173B4"/>
    <w:rsid w:val="00424988"/>
    <w:rsid w:val="00424C83"/>
    <w:rsid w:val="00424F0D"/>
    <w:rsid w:val="00430423"/>
    <w:rsid w:val="00435660"/>
    <w:rsid w:val="00436D84"/>
    <w:rsid w:val="00446F86"/>
    <w:rsid w:val="00450BD4"/>
    <w:rsid w:val="00454910"/>
    <w:rsid w:val="0045531A"/>
    <w:rsid w:val="004612DF"/>
    <w:rsid w:val="00475A03"/>
    <w:rsid w:val="00475BDC"/>
    <w:rsid w:val="0047674F"/>
    <w:rsid w:val="00480815"/>
    <w:rsid w:val="004838BF"/>
    <w:rsid w:val="004856C5"/>
    <w:rsid w:val="00485D5E"/>
    <w:rsid w:val="00490C5C"/>
    <w:rsid w:val="00491163"/>
    <w:rsid w:val="00493BE8"/>
    <w:rsid w:val="004960FD"/>
    <w:rsid w:val="004A564A"/>
    <w:rsid w:val="004B23D1"/>
    <w:rsid w:val="004B732B"/>
    <w:rsid w:val="004B7F40"/>
    <w:rsid w:val="004C0BA3"/>
    <w:rsid w:val="004C40B8"/>
    <w:rsid w:val="004C5DED"/>
    <w:rsid w:val="004C765A"/>
    <w:rsid w:val="004C7B80"/>
    <w:rsid w:val="004C7CBB"/>
    <w:rsid w:val="004D3A8E"/>
    <w:rsid w:val="004D7610"/>
    <w:rsid w:val="004E0C0D"/>
    <w:rsid w:val="004E2350"/>
    <w:rsid w:val="004E3F47"/>
    <w:rsid w:val="00501B8B"/>
    <w:rsid w:val="005074A9"/>
    <w:rsid w:val="00514274"/>
    <w:rsid w:val="00515330"/>
    <w:rsid w:val="0051621D"/>
    <w:rsid w:val="0052128D"/>
    <w:rsid w:val="005213A6"/>
    <w:rsid w:val="0052240A"/>
    <w:rsid w:val="00526198"/>
    <w:rsid w:val="00530568"/>
    <w:rsid w:val="00531100"/>
    <w:rsid w:val="0053178E"/>
    <w:rsid w:val="00535612"/>
    <w:rsid w:val="00535D01"/>
    <w:rsid w:val="00546FB3"/>
    <w:rsid w:val="0055037E"/>
    <w:rsid w:val="00555241"/>
    <w:rsid w:val="00555D0F"/>
    <w:rsid w:val="00556514"/>
    <w:rsid w:val="00556EFD"/>
    <w:rsid w:val="00560FA6"/>
    <w:rsid w:val="00563366"/>
    <w:rsid w:val="005670F7"/>
    <w:rsid w:val="005717F8"/>
    <w:rsid w:val="00571AE5"/>
    <w:rsid w:val="00573EAB"/>
    <w:rsid w:val="00583C99"/>
    <w:rsid w:val="005853ED"/>
    <w:rsid w:val="0059156A"/>
    <w:rsid w:val="00594214"/>
    <w:rsid w:val="005A0D51"/>
    <w:rsid w:val="005A44D4"/>
    <w:rsid w:val="005B3873"/>
    <w:rsid w:val="005C2E57"/>
    <w:rsid w:val="005D110C"/>
    <w:rsid w:val="005D2658"/>
    <w:rsid w:val="005D76D8"/>
    <w:rsid w:val="005E256B"/>
    <w:rsid w:val="005E55E4"/>
    <w:rsid w:val="005F3AA8"/>
    <w:rsid w:val="006047E5"/>
    <w:rsid w:val="006119B1"/>
    <w:rsid w:val="00611D25"/>
    <w:rsid w:val="00616A18"/>
    <w:rsid w:val="00620736"/>
    <w:rsid w:val="006249E7"/>
    <w:rsid w:val="00631D5A"/>
    <w:rsid w:val="00632908"/>
    <w:rsid w:val="0063479C"/>
    <w:rsid w:val="006352FD"/>
    <w:rsid w:val="006439BA"/>
    <w:rsid w:val="00644B57"/>
    <w:rsid w:val="00646BF4"/>
    <w:rsid w:val="00647DD1"/>
    <w:rsid w:val="00655687"/>
    <w:rsid w:val="0066453C"/>
    <w:rsid w:val="00664FB4"/>
    <w:rsid w:val="006656D5"/>
    <w:rsid w:val="00670652"/>
    <w:rsid w:val="00672B48"/>
    <w:rsid w:val="006730F1"/>
    <w:rsid w:val="0067609B"/>
    <w:rsid w:val="0067617C"/>
    <w:rsid w:val="0067705E"/>
    <w:rsid w:val="0068033F"/>
    <w:rsid w:val="00680744"/>
    <w:rsid w:val="00682CBB"/>
    <w:rsid w:val="006837E9"/>
    <w:rsid w:val="00684148"/>
    <w:rsid w:val="00684C57"/>
    <w:rsid w:val="006869BD"/>
    <w:rsid w:val="0069369C"/>
    <w:rsid w:val="00696133"/>
    <w:rsid w:val="006968DB"/>
    <w:rsid w:val="006A4C9B"/>
    <w:rsid w:val="006A7F68"/>
    <w:rsid w:val="006C0941"/>
    <w:rsid w:val="006C4214"/>
    <w:rsid w:val="006C7DD2"/>
    <w:rsid w:val="006D4C0F"/>
    <w:rsid w:val="006D54A1"/>
    <w:rsid w:val="006D7732"/>
    <w:rsid w:val="006E1113"/>
    <w:rsid w:val="006E2307"/>
    <w:rsid w:val="006E3C05"/>
    <w:rsid w:val="006F7D8E"/>
    <w:rsid w:val="007015DD"/>
    <w:rsid w:val="00703C80"/>
    <w:rsid w:val="0071109C"/>
    <w:rsid w:val="00713E3F"/>
    <w:rsid w:val="00714D47"/>
    <w:rsid w:val="0071572E"/>
    <w:rsid w:val="00715D39"/>
    <w:rsid w:val="00717B9E"/>
    <w:rsid w:val="0072005E"/>
    <w:rsid w:val="00727208"/>
    <w:rsid w:val="0073101E"/>
    <w:rsid w:val="007315FF"/>
    <w:rsid w:val="007362A3"/>
    <w:rsid w:val="00741EF7"/>
    <w:rsid w:val="00743E0F"/>
    <w:rsid w:val="00745DF3"/>
    <w:rsid w:val="00747C70"/>
    <w:rsid w:val="00750CB8"/>
    <w:rsid w:val="007606DE"/>
    <w:rsid w:val="00760949"/>
    <w:rsid w:val="00761577"/>
    <w:rsid w:val="00762DD4"/>
    <w:rsid w:val="00764059"/>
    <w:rsid w:val="00764BAC"/>
    <w:rsid w:val="00771738"/>
    <w:rsid w:val="007769B3"/>
    <w:rsid w:val="007829BE"/>
    <w:rsid w:val="00784C4A"/>
    <w:rsid w:val="00787D53"/>
    <w:rsid w:val="007901BC"/>
    <w:rsid w:val="007938E4"/>
    <w:rsid w:val="007945EA"/>
    <w:rsid w:val="00795423"/>
    <w:rsid w:val="00795CD7"/>
    <w:rsid w:val="007979BE"/>
    <w:rsid w:val="007A23D8"/>
    <w:rsid w:val="007A5A70"/>
    <w:rsid w:val="007B4AA8"/>
    <w:rsid w:val="007B5619"/>
    <w:rsid w:val="007C2A75"/>
    <w:rsid w:val="007C54AC"/>
    <w:rsid w:val="007C563B"/>
    <w:rsid w:val="007C7834"/>
    <w:rsid w:val="007C7C88"/>
    <w:rsid w:val="007D1964"/>
    <w:rsid w:val="007D2F54"/>
    <w:rsid w:val="007D36AC"/>
    <w:rsid w:val="007E260B"/>
    <w:rsid w:val="007E5CA9"/>
    <w:rsid w:val="007F5081"/>
    <w:rsid w:val="00804B47"/>
    <w:rsid w:val="00805BF5"/>
    <w:rsid w:val="00807D19"/>
    <w:rsid w:val="00817BB9"/>
    <w:rsid w:val="00823086"/>
    <w:rsid w:val="00825CBC"/>
    <w:rsid w:val="00826EF7"/>
    <w:rsid w:val="00827B27"/>
    <w:rsid w:val="0083489C"/>
    <w:rsid w:val="00843F02"/>
    <w:rsid w:val="008445DC"/>
    <w:rsid w:val="008463F4"/>
    <w:rsid w:val="008474CB"/>
    <w:rsid w:val="0085083A"/>
    <w:rsid w:val="00851270"/>
    <w:rsid w:val="008557C1"/>
    <w:rsid w:val="00871C6C"/>
    <w:rsid w:val="00872710"/>
    <w:rsid w:val="00873165"/>
    <w:rsid w:val="00873A67"/>
    <w:rsid w:val="0087492B"/>
    <w:rsid w:val="00875481"/>
    <w:rsid w:val="008758E1"/>
    <w:rsid w:val="00875CCC"/>
    <w:rsid w:val="00876804"/>
    <w:rsid w:val="00877D6B"/>
    <w:rsid w:val="00887DFC"/>
    <w:rsid w:val="00887E1F"/>
    <w:rsid w:val="00895784"/>
    <w:rsid w:val="00896062"/>
    <w:rsid w:val="00896D3A"/>
    <w:rsid w:val="008A2823"/>
    <w:rsid w:val="008A367F"/>
    <w:rsid w:val="008A6B53"/>
    <w:rsid w:val="008B6835"/>
    <w:rsid w:val="008C6E75"/>
    <w:rsid w:val="008D72E9"/>
    <w:rsid w:val="008E1599"/>
    <w:rsid w:val="008E56D7"/>
    <w:rsid w:val="008E5767"/>
    <w:rsid w:val="008E5BDF"/>
    <w:rsid w:val="008F3144"/>
    <w:rsid w:val="008F5040"/>
    <w:rsid w:val="008F6347"/>
    <w:rsid w:val="008F7C52"/>
    <w:rsid w:val="00901E45"/>
    <w:rsid w:val="00906343"/>
    <w:rsid w:val="009103DC"/>
    <w:rsid w:val="0091241C"/>
    <w:rsid w:val="00915016"/>
    <w:rsid w:val="00915BB7"/>
    <w:rsid w:val="009173AB"/>
    <w:rsid w:val="00921B23"/>
    <w:rsid w:val="00927C0D"/>
    <w:rsid w:val="0093198B"/>
    <w:rsid w:val="00931C01"/>
    <w:rsid w:val="00931FEC"/>
    <w:rsid w:val="00933CD8"/>
    <w:rsid w:val="00937D25"/>
    <w:rsid w:val="00942209"/>
    <w:rsid w:val="0094228C"/>
    <w:rsid w:val="00943B67"/>
    <w:rsid w:val="00944F46"/>
    <w:rsid w:val="00945EE8"/>
    <w:rsid w:val="00950AFF"/>
    <w:rsid w:val="00952A78"/>
    <w:rsid w:val="00954D58"/>
    <w:rsid w:val="00957E6F"/>
    <w:rsid w:val="0096197A"/>
    <w:rsid w:val="00975BA7"/>
    <w:rsid w:val="00976638"/>
    <w:rsid w:val="00976A52"/>
    <w:rsid w:val="0098023C"/>
    <w:rsid w:val="00980F36"/>
    <w:rsid w:val="00983154"/>
    <w:rsid w:val="0098462F"/>
    <w:rsid w:val="00984C48"/>
    <w:rsid w:val="00985935"/>
    <w:rsid w:val="00991BCF"/>
    <w:rsid w:val="009B7D56"/>
    <w:rsid w:val="009C0D82"/>
    <w:rsid w:val="009C1ADD"/>
    <w:rsid w:val="009C3B70"/>
    <w:rsid w:val="009C5BBF"/>
    <w:rsid w:val="009D33F1"/>
    <w:rsid w:val="009F2A17"/>
    <w:rsid w:val="00A0081F"/>
    <w:rsid w:val="00A01702"/>
    <w:rsid w:val="00A01909"/>
    <w:rsid w:val="00A02082"/>
    <w:rsid w:val="00A028E4"/>
    <w:rsid w:val="00A0715D"/>
    <w:rsid w:val="00A1232B"/>
    <w:rsid w:val="00A12DD1"/>
    <w:rsid w:val="00A13EC8"/>
    <w:rsid w:val="00A25C5D"/>
    <w:rsid w:val="00A2778B"/>
    <w:rsid w:val="00A30952"/>
    <w:rsid w:val="00A34565"/>
    <w:rsid w:val="00A361E0"/>
    <w:rsid w:val="00A42840"/>
    <w:rsid w:val="00A4591A"/>
    <w:rsid w:val="00A46A7C"/>
    <w:rsid w:val="00A53474"/>
    <w:rsid w:val="00A643CE"/>
    <w:rsid w:val="00A67FA8"/>
    <w:rsid w:val="00A7052A"/>
    <w:rsid w:val="00A73A19"/>
    <w:rsid w:val="00A75816"/>
    <w:rsid w:val="00A75DB3"/>
    <w:rsid w:val="00A76780"/>
    <w:rsid w:val="00A774C3"/>
    <w:rsid w:val="00A77C58"/>
    <w:rsid w:val="00A8044A"/>
    <w:rsid w:val="00A81432"/>
    <w:rsid w:val="00A85274"/>
    <w:rsid w:val="00A864B2"/>
    <w:rsid w:val="00A92B1E"/>
    <w:rsid w:val="00AA0C72"/>
    <w:rsid w:val="00AA303A"/>
    <w:rsid w:val="00AA34C5"/>
    <w:rsid w:val="00AB0DEF"/>
    <w:rsid w:val="00AB406C"/>
    <w:rsid w:val="00AB482E"/>
    <w:rsid w:val="00AB4AB0"/>
    <w:rsid w:val="00AC0061"/>
    <w:rsid w:val="00AC1978"/>
    <w:rsid w:val="00AC36CC"/>
    <w:rsid w:val="00AC4729"/>
    <w:rsid w:val="00AC729A"/>
    <w:rsid w:val="00AD0868"/>
    <w:rsid w:val="00AD432B"/>
    <w:rsid w:val="00AE1AE4"/>
    <w:rsid w:val="00AE60B8"/>
    <w:rsid w:val="00AF032A"/>
    <w:rsid w:val="00AF55D4"/>
    <w:rsid w:val="00B02A5F"/>
    <w:rsid w:val="00B12BE0"/>
    <w:rsid w:val="00B13D3E"/>
    <w:rsid w:val="00B20FB1"/>
    <w:rsid w:val="00B22090"/>
    <w:rsid w:val="00B23B59"/>
    <w:rsid w:val="00B23D9F"/>
    <w:rsid w:val="00B24127"/>
    <w:rsid w:val="00B25AC0"/>
    <w:rsid w:val="00B25D96"/>
    <w:rsid w:val="00B30AA7"/>
    <w:rsid w:val="00B34F11"/>
    <w:rsid w:val="00B358B5"/>
    <w:rsid w:val="00B35BE0"/>
    <w:rsid w:val="00B372ED"/>
    <w:rsid w:val="00B41AED"/>
    <w:rsid w:val="00B41BF3"/>
    <w:rsid w:val="00B4395C"/>
    <w:rsid w:val="00B509A1"/>
    <w:rsid w:val="00B52ACE"/>
    <w:rsid w:val="00B53F19"/>
    <w:rsid w:val="00B57100"/>
    <w:rsid w:val="00B612B6"/>
    <w:rsid w:val="00B6346E"/>
    <w:rsid w:val="00B65FD0"/>
    <w:rsid w:val="00B67B40"/>
    <w:rsid w:val="00B71811"/>
    <w:rsid w:val="00B7381F"/>
    <w:rsid w:val="00B73C9D"/>
    <w:rsid w:val="00B7697F"/>
    <w:rsid w:val="00B806BC"/>
    <w:rsid w:val="00B82E48"/>
    <w:rsid w:val="00B82EBC"/>
    <w:rsid w:val="00B93CC3"/>
    <w:rsid w:val="00BA0C7D"/>
    <w:rsid w:val="00BA2206"/>
    <w:rsid w:val="00BA43F3"/>
    <w:rsid w:val="00BB38C0"/>
    <w:rsid w:val="00BC6E13"/>
    <w:rsid w:val="00BD6F1C"/>
    <w:rsid w:val="00BF2E3F"/>
    <w:rsid w:val="00BF53CA"/>
    <w:rsid w:val="00C00227"/>
    <w:rsid w:val="00C11D46"/>
    <w:rsid w:val="00C2260A"/>
    <w:rsid w:val="00C23B54"/>
    <w:rsid w:val="00C33F1D"/>
    <w:rsid w:val="00C36235"/>
    <w:rsid w:val="00C37BB7"/>
    <w:rsid w:val="00C40DA3"/>
    <w:rsid w:val="00C43178"/>
    <w:rsid w:val="00C468C1"/>
    <w:rsid w:val="00C6017E"/>
    <w:rsid w:val="00C630A2"/>
    <w:rsid w:val="00C636A5"/>
    <w:rsid w:val="00C65616"/>
    <w:rsid w:val="00C83C0A"/>
    <w:rsid w:val="00C862B2"/>
    <w:rsid w:val="00C86869"/>
    <w:rsid w:val="00C92BA3"/>
    <w:rsid w:val="00C92CF4"/>
    <w:rsid w:val="00C963F8"/>
    <w:rsid w:val="00C978C1"/>
    <w:rsid w:val="00CA1927"/>
    <w:rsid w:val="00CA7D6D"/>
    <w:rsid w:val="00CB349A"/>
    <w:rsid w:val="00CB5449"/>
    <w:rsid w:val="00CC1EF7"/>
    <w:rsid w:val="00CC27F9"/>
    <w:rsid w:val="00CC5730"/>
    <w:rsid w:val="00CD5600"/>
    <w:rsid w:val="00CD5F10"/>
    <w:rsid w:val="00CE492E"/>
    <w:rsid w:val="00CF0B45"/>
    <w:rsid w:val="00CF3F10"/>
    <w:rsid w:val="00D0104A"/>
    <w:rsid w:val="00D02244"/>
    <w:rsid w:val="00D13144"/>
    <w:rsid w:val="00D13230"/>
    <w:rsid w:val="00D1544B"/>
    <w:rsid w:val="00D1616A"/>
    <w:rsid w:val="00D32236"/>
    <w:rsid w:val="00D40774"/>
    <w:rsid w:val="00D46430"/>
    <w:rsid w:val="00D55E2C"/>
    <w:rsid w:val="00D62A0B"/>
    <w:rsid w:val="00D6398C"/>
    <w:rsid w:val="00D672DB"/>
    <w:rsid w:val="00D731E5"/>
    <w:rsid w:val="00D81D0F"/>
    <w:rsid w:val="00D82254"/>
    <w:rsid w:val="00D8261D"/>
    <w:rsid w:val="00D867B6"/>
    <w:rsid w:val="00D86FF9"/>
    <w:rsid w:val="00D94C3E"/>
    <w:rsid w:val="00DA1593"/>
    <w:rsid w:val="00DA3F23"/>
    <w:rsid w:val="00DB62CD"/>
    <w:rsid w:val="00DB7531"/>
    <w:rsid w:val="00DC34C1"/>
    <w:rsid w:val="00DD5C7B"/>
    <w:rsid w:val="00DD65D7"/>
    <w:rsid w:val="00DE11E5"/>
    <w:rsid w:val="00DF52B6"/>
    <w:rsid w:val="00DF6FA5"/>
    <w:rsid w:val="00DF7BCC"/>
    <w:rsid w:val="00E00409"/>
    <w:rsid w:val="00E00631"/>
    <w:rsid w:val="00E00D52"/>
    <w:rsid w:val="00E05AEB"/>
    <w:rsid w:val="00E07EBB"/>
    <w:rsid w:val="00E1040C"/>
    <w:rsid w:val="00E10F0A"/>
    <w:rsid w:val="00E12D56"/>
    <w:rsid w:val="00E230A8"/>
    <w:rsid w:val="00E276AB"/>
    <w:rsid w:val="00E33202"/>
    <w:rsid w:val="00E507B6"/>
    <w:rsid w:val="00E51E1E"/>
    <w:rsid w:val="00E61D33"/>
    <w:rsid w:val="00E70B4E"/>
    <w:rsid w:val="00E73D1D"/>
    <w:rsid w:val="00E80DEF"/>
    <w:rsid w:val="00E817A4"/>
    <w:rsid w:val="00E86B68"/>
    <w:rsid w:val="00E90CFB"/>
    <w:rsid w:val="00E97A8A"/>
    <w:rsid w:val="00EA24CD"/>
    <w:rsid w:val="00EA5020"/>
    <w:rsid w:val="00EA7B2F"/>
    <w:rsid w:val="00EB003B"/>
    <w:rsid w:val="00EB3E0A"/>
    <w:rsid w:val="00EB4EDC"/>
    <w:rsid w:val="00EC100B"/>
    <w:rsid w:val="00EC37A2"/>
    <w:rsid w:val="00EC45C9"/>
    <w:rsid w:val="00EF0761"/>
    <w:rsid w:val="00EF4178"/>
    <w:rsid w:val="00EF46BF"/>
    <w:rsid w:val="00EF6F94"/>
    <w:rsid w:val="00F03BE5"/>
    <w:rsid w:val="00F12E61"/>
    <w:rsid w:val="00F14D05"/>
    <w:rsid w:val="00F274CC"/>
    <w:rsid w:val="00F30945"/>
    <w:rsid w:val="00F37FA4"/>
    <w:rsid w:val="00F452E1"/>
    <w:rsid w:val="00F45591"/>
    <w:rsid w:val="00F4564B"/>
    <w:rsid w:val="00F45CC5"/>
    <w:rsid w:val="00F506B1"/>
    <w:rsid w:val="00F55528"/>
    <w:rsid w:val="00F5552D"/>
    <w:rsid w:val="00F6167A"/>
    <w:rsid w:val="00F65A23"/>
    <w:rsid w:val="00F667E8"/>
    <w:rsid w:val="00F70815"/>
    <w:rsid w:val="00F72714"/>
    <w:rsid w:val="00F75B52"/>
    <w:rsid w:val="00F81A69"/>
    <w:rsid w:val="00F85EE2"/>
    <w:rsid w:val="00F93482"/>
    <w:rsid w:val="00F93576"/>
    <w:rsid w:val="00F935B5"/>
    <w:rsid w:val="00FA0D20"/>
    <w:rsid w:val="00FA57FF"/>
    <w:rsid w:val="00FA588E"/>
    <w:rsid w:val="00FA7225"/>
    <w:rsid w:val="00FB60B0"/>
    <w:rsid w:val="00FB675E"/>
    <w:rsid w:val="00FC5030"/>
    <w:rsid w:val="00FC6B94"/>
    <w:rsid w:val="00FC731A"/>
    <w:rsid w:val="00FE3A09"/>
    <w:rsid w:val="00FF18EC"/>
    <w:rsid w:val="00FF26EC"/>
    <w:rsid w:val="00FF3CB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E26D68A1-6AAE-4A19-AFAE-F5707EC4E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paragraph" w:customStyle="1" w:styleId="p3">
    <w:name w:val="p3"/>
    <w:basedOn w:val="Standard"/>
    <w:rsid w:val="008B6835"/>
    <w:pPr>
      <w:spacing w:after="0" w:line="240" w:lineRule="auto"/>
    </w:pPr>
    <w:rPr>
      <w:rFonts w:ascii="Helvetica" w:eastAsia="Times New Roman" w:hAnsi="Helvetica"/>
      <w:color w:val="141413"/>
      <w:sz w:val="17"/>
      <w:szCs w:val="17"/>
      <w:lang w:eastAsia="de-DE"/>
    </w:rPr>
  </w:style>
  <w:style w:type="character" w:customStyle="1" w:styleId="wpaicg-chat-message">
    <w:name w:val="wpaicg-chat-message"/>
    <w:basedOn w:val="Absatz-Standardschriftart"/>
    <w:rsid w:val="004C0B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atollspeed.eu"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wachtel.d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iesheu.de" TargetMode="External"/><Relationship Id="rId5" Type="http://schemas.openxmlformats.org/officeDocument/2006/relationships/styles" Target="styles.xml"/><Relationship Id="rId15" Type="http://schemas.openxmlformats.org/officeDocument/2006/relationships/hyperlink" Target="http://www.coba-aftersales.com" TargetMode="External"/><Relationship Id="rId10" Type="http://schemas.openxmlformats.org/officeDocument/2006/relationships/hyperlink" Target="https://press-n-relations.amid-pr.com/AMID-PR/de/instance/ko/Willkommen.xhtml?oid=1904" TargetMode="Externa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www.winnovation-gmbh.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b572104835774f8d61c1023ced12297d">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4519a56a47d2ca8b7c64372647bc3e9a"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2.xml><?xml version="1.0" encoding="utf-8"?>
<ds:datastoreItem xmlns:ds="http://schemas.openxmlformats.org/officeDocument/2006/customXml" ds:itemID="{2902C4BD-9B62-41B5-87B1-4FA817016A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customXml/itemProps4.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2</Pages>
  <Words>862</Words>
  <Characters>5431</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Gerundt Dominic</dc:creator>
  <cp:lastModifiedBy>Nina von Imhoff</cp:lastModifiedBy>
  <cp:revision>32</cp:revision>
  <cp:lastPrinted>2021-04-11T12:43:00Z</cp:lastPrinted>
  <dcterms:created xsi:type="dcterms:W3CDTF">2025-04-09T08:10:00Z</dcterms:created>
  <dcterms:modified xsi:type="dcterms:W3CDTF">2025-05-15T09:17:00Z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