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D53D77" w14:textId="77777777" w:rsidR="00AF2CB9" w:rsidRPr="00E224AF" w:rsidRDefault="00037D09" w:rsidP="00880A34">
      <w:pPr>
        <w:spacing w:line="288" w:lineRule="auto"/>
        <w:outlineLvl w:val="0"/>
        <w:rPr>
          <w:rFonts w:ascii="Helvetica" w:hAnsi="Helvetica"/>
          <w:b/>
        </w:rPr>
      </w:pPr>
      <w:r w:rsidRPr="00E224AF">
        <w:rPr>
          <w:rFonts w:ascii="Helvetica" w:hAnsi="Helvetica"/>
          <w:b/>
        </w:rPr>
        <w:t>PRESSEINFORMATION</w:t>
      </w:r>
    </w:p>
    <w:p w14:paraId="46A3CBDB" w14:textId="77777777" w:rsidR="00D46370" w:rsidRPr="00E224AF" w:rsidRDefault="00D46370" w:rsidP="00AF2CB9">
      <w:pPr>
        <w:spacing w:line="288" w:lineRule="auto"/>
        <w:rPr>
          <w:rFonts w:ascii="Helvetica" w:hAnsi="Helvetica"/>
          <w:b/>
        </w:rPr>
      </w:pPr>
    </w:p>
    <w:p w14:paraId="14D0714B" w14:textId="5B4C3B50" w:rsidR="00AF2CB9" w:rsidRPr="000D66BA" w:rsidRDefault="00E455B2" w:rsidP="00AF2CB9">
      <w:pPr>
        <w:spacing w:line="288" w:lineRule="auto"/>
        <w:rPr>
          <w:rFonts w:ascii="Helvetica" w:hAnsi="Helvetica"/>
          <w:color w:val="000000" w:themeColor="text1"/>
          <w:sz w:val="20"/>
          <w:szCs w:val="20"/>
        </w:rPr>
      </w:pPr>
      <w:r w:rsidRPr="000D66BA">
        <w:rPr>
          <w:rFonts w:ascii="Helvetica" w:hAnsi="Helvetica"/>
          <w:color w:val="000000" w:themeColor="text1"/>
          <w:sz w:val="20"/>
          <w:szCs w:val="20"/>
        </w:rPr>
        <w:t>Hamburg</w:t>
      </w:r>
      <w:r w:rsidR="00037D09" w:rsidRPr="000D66BA">
        <w:rPr>
          <w:rFonts w:ascii="Helvetica" w:hAnsi="Helvetica"/>
          <w:color w:val="000000" w:themeColor="text1"/>
          <w:sz w:val="20"/>
          <w:szCs w:val="20"/>
        </w:rPr>
        <w:t>,</w:t>
      </w:r>
      <w:r w:rsidR="00BF3442" w:rsidRPr="000D66BA">
        <w:rPr>
          <w:rFonts w:ascii="Helvetica" w:hAnsi="Helvetica"/>
          <w:color w:val="000000" w:themeColor="text1"/>
          <w:sz w:val="20"/>
          <w:szCs w:val="20"/>
        </w:rPr>
        <w:t xml:space="preserve"> </w:t>
      </w:r>
      <w:r w:rsidR="00A85E02">
        <w:rPr>
          <w:rFonts w:ascii="Helvetica" w:hAnsi="Helvetica"/>
          <w:color w:val="000000" w:themeColor="text1"/>
          <w:sz w:val="20"/>
          <w:szCs w:val="20"/>
        </w:rPr>
        <w:t>20</w:t>
      </w:r>
      <w:r w:rsidR="00037D09" w:rsidRPr="000D66BA">
        <w:rPr>
          <w:rFonts w:ascii="Helvetica" w:hAnsi="Helvetica"/>
          <w:color w:val="000000" w:themeColor="text1"/>
          <w:sz w:val="20"/>
          <w:szCs w:val="20"/>
        </w:rPr>
        <w:t>.</w:t>
      </w:r>
      <w:r w:rsidR="00F91F98" w:rsidRPr="000D66BA">
        <w:rPr>
          <w:rFonts w:ascii="Helvetica" w:hAnsi="Helvetica"/>
          <w:color w:val="000000" w:themeColor="text1"/>
          <w:sz w:val="20"/>
          <w:szCs w:val="20"/>
        </w:rPr>
        <w:t xml:space="preserve"> </w:t>
      </w:r>
      <w:r w:rsidR="00DA0237" w:rsidRPr="000D66BA">
        <w:rPr>
          <w:rFonts w:ascii="Helvetica" w:hAnsi="Helvetica"/>
          <w:color w:val="000000" w:themeColor="text1"/>
          <w:sz w:val="20"/>
          <w:szCs w:val="20"/>
        </w:rPr>
        <w:t>Dezember</w:t>
      </w:r>
      <w:r w:rsidR="003842CC" w:rsidRPr="000D66BA">
        <w:rPr>
          <w:rFonts w:ascii="Helvetica" w:hAnsi="Helvetica"/>
          <w:color w:val="000000" w:themeColor="text1"/>
          <w:sz w:val="20"/>
          <w:szCs w:val="20"/>
        </w:rPr>
        <w:t xml:space="preserve"> </w:t>
      </w:r>
      <w:r w:rsidR="00037D09" w:rsidRPr="000D66BA">
        <w:rPr>
          <w:rFonts w:ascii="Helvetica" w:hAnsi="Helvetica"/>
          <w:color w:val="000000" w:themeColor="text1"/>
          <w:sz w:val="20"/>
          <w:szCs w:val="20"/>
        </w:rPr>
        <w:t>201</w:t>
      </w:r>
      <w:r w:rsidR="007F1258" w:rsidRPr="000D66BA">
        <w:rPr>
          <w:rFonts w:ascii="Helvetica" w:hAnsi="Helvetica"/>
          <w:color w:val="000000" w:themeColor="text1"/>
          <w:sz w:val="20"/>
          <w:szCs w:val="20"/>
        </w:rPr>
        <w:t>8</w:t>
      </w:r>
    </w:p>
    <w:p w14:paraId="3AA8041C" w14:textId="5AB284BB" w:rsidR="00557422" w:rsidRDefault="00557422" w:rsidP="00AF2CB9">
      <w:pPr>
        <w:spacing w:line="288" w:lineRule="auto"/>
        <w:rPr>
          <w:rFonts w:ascii="Helvetica" w:hAnsi="Helvetica"/>
          <w:sz w:val="20"/>
          <w:szCs w:val="20"/>
        </w:rPr>
      </w:pPr>
    </w:p>
    <w:p w14:paraId="3B6583FB" w14:textId="6C67C236" w:rsidR="000D66BA" w:rsidRPr="00BB4C88" w:rsidRDefault="000D66BA" w:rsidP="000D66BA">
      <w:pPr>
        <w:adjustRightInd w:val="0"/>
        <w:spacing w:line="288" w:lineRule="auto"/>
        <w:ind w:right="709"/>
        <w:rPr>
          <w:rFonts w:ascii="Helvetica" w:hAnsi="Helvetica"/>
          <w:sz w:val="20"/>
        </w:rPr>
      </w:pPr>
      <w:proofErr w:type="spellStart"/>
      <w:r>
        <w:rPr>
          <w:rFonts w:ascii="Helvetica" w:hAnsi="Helvetica"/>
          <w:sz w:val="20"/>
        </w:rPr>
        <w:t>EuroCIS</w:t>
      </w:r>
      <w:proofErr w:type="spellEnd"/>
      <w:r w:rsidR="00A50D67">
        <w:rPr>
          <w:rFonts w:ascii="Helvetica" w:hAnsi="Helvetica"/>
          <w:sz w:val="20"/>
        </w:rPr>
        <w:t xml:space="preserve"> –</w:t>
      </w:r>
      <w:r w:rsidR="001B005E">
        <w:rPr>
          <w:rFonts w:ascii="Helvetica" w:hAnsi="Helvetica"/>
          <w:sz w:val="20"/>
        </w:rPr>
        <w:t xml:space="preserve"> </w:t>
      </w:r>
      <w:r w:rsidR="001D0ABC">
        <w:rPr>
          <w:rFonts w:ascii="Helvetica" w:hAnsi="Helvetica"/>
          <w:sz w:val="20"/>
        </w:rPr>
        <w:t>F</w:t>
      </w:r>
      <w:r w:rsidR="001B005E" w:rsidRPr="001B005E">
        <w:rPr>
          <w:rFonts w:ascii="Helvetica" w:hAnsi="Helvetica"/>
          <w:sz w:val="20"/>
        </w:rPr>
        <w:t>ührende Messe für Handelstechnologie in Europa</w:t>
      </w:r>
      <w:r w:rsidR="00A50D67">
        <w:rPr>
          <w:rFonts w:ascii="Helvetica" w:hAnsi="Helvetica"/>
          <w:sz w:val="20"/>
        </w:rPr>
        <w:t xml:space="preserve"> – </w:t>
      </w:r>
      <w:r>
        <w:rPr>
          <w:rFonts w:ascii="Helvetica" w:hAnsi="Helvetica"/>
          <w:sz w:val="20"/>
        </w:rPr>
        <w:t>19. bis 21</w:t>
      </w:r>
      <w:r w:rsidRPr="00BB4C88">
        <w:rPr>
          <w:rFonts w:ascii="Helvetica" w:hAnsi="Helvetica"/>
          <w:sz w:val="20"/>
        </w:rPr>
        <w:t xml:space="preserve">. </w:t>
      </w:r>
      <w:r>
        <w:rPr>
          <w:rFonts w:ascii="Helvetica" w:hAnsi="Helvetica"/>
          <w:sz w:val="20"/>
        </w:rPr>
        <w:t>Februar</w:t>
      </w:r>
      <w:r w:rsidRPr="00BB4C88">
        <w:rPr>
          <w:rFonts w:ascii="Helvetica" w:hAnsi="Helvetica"/>
          <w:sz w:val="20"/>
        </w:rPr>
        <w:t xml:space="preserve"> 201</w:t>
      </w:r>
      <w:r>
        <w:rPr>
          <w:rFonts w:ascii="Helvetica" w:hAnsi="Helvetica"/>
          <w:sz w:val="20"/>
        </w:rPr>
        <w:t>9</w:t>
      </w:r>
      <w:r w:rsidRPr="00BB4C88">
        <w:rPr>
          <w:rFonts w:ascii="Helvetica" w:hAnsi="Helvetica"/>
          <w:sz w:val="20"/>
        </w:rPr>
        <w:t xml:space="preserve"> in </w:t>
      </w:r>
      <w:r>
        <w:rPr>
          <w:rFonts w:ascii="Helvetica" w:hAnsi="Helvetica"/>
          <w:sz w:val="20"/>
        </w:rPr>
        <w:t>Düsseldorf –</w:t>
      </w:r>
      <w:r w:rsidR="000E2DDD">
        <w:rPr>
          <w:rFonts w:ascii="Helvetica" w:hAnsi="Helvetica"/>
          <w:sz w:val="20"/>
        </w:rPr>
        <w:t xml:space="preserve"> </w:t>
      </w:r>
      <w:r>
        <w:rPr>
          <w:rFonts w:ascii="Helvetica" w:hAnsi="Helvetica"/>
          <w:sz w:val="20"/>
        </w:rPr>
        <w:t>Halle 10</w:t>
      </w:r>
      <w:r w:rsidR="00A50D67">
        <w:rPr>
          <w:rFonts w:ascii="Helvetica" w:hAnsi="Helvetica"/>
          <w:sz w:val="20"/>
        </w:rPr>
        <w:t xml:space="preserve"> am</w:t>
      </w:r>
      <w:r w:rsidRPr="00BB4C88">
        <w:rPr>
          <w:rFonts w:ascii="Helvetica" w:hAnsi="Helvetica"/>
          <w:sz w:val="20"/>
        </w:rPr>
        <w:t xml:space="preserve"> Stand </w:t>
      </w:r>
      <w:r>
        <w:rPr>
          <w:rFonts w:ascii="Helvetica" w:hAnsi="Helvetica"/>
          <w:sz w:val="20"/>
        </w:rPr>
        <w:t>B55</w:t>
      </w:r>
    </w:p>
    <w:p w14:paraId="1B9710D5" w14:textId="4794D50F" w:rsidR="005003B0" w:rsidRPr="00E224AF" w:rsidRDefault="005003B0" w:rsidP="00A75D14">
      <w:pPr>
        <w:tabs>
          <w:tab w:val="left" w:pos="6946"/>
          <w:tab w:val="left" w:pos="7088"/>
        </w:tabs>
        <w:spacing w:line="288" w:lineRule="auto"/>
        <w:ind w:right="2127"/>
        <w:rPr>
          <w:rFonts w:ascii="Helvetica" w:hAnsi="Helvetica"/>
        </w:rPr>
      </w:pPr>
    </w:p>
    <w:p w14:paraId="08B28866" w14:textId="7ED0482A" w:rsidR="008A13B4" w:rsidRPr="00E224AF" w:rsidRDefault="00B62A8C" w:rsidP="00144ED4">
      <w:pPr>
        <w:tabs>
          <w:tab w:val="left" w:pos="8222"/>
        </w:tabs>
        <w:spacing w:line="288" w:lineRule="auto"/>
        <w:ind w:right="1557"/>
        <w:rPr>
          <w:rFonts w:ascii="Helvetica" w:hAnsi="Helvetica"/>
          <w:b/>
          <w:sz w:val="20"/>
          <w:szCs w:val="20"/>
        </w:rPr>
      </w:pPr>
      <w:r>
        <w:rPr>
          <w:rFonts w:ascii="Helvetica" w:hAnsi="Helvetica"/>
          <w:b/>
        </w:rPr>
        <w:t xml:space="preserve">Mit </w:t>
      </w:r>
      <w:r w:rsidR="000D66BA">
        <w:rPr>
          <w:rFonts w:ascii="Helvetica" w:hAnsi="Helvetica"/>
          <w:b/>
        </w:rPr>
        <w:t>Sicherheit mehr Kundenbindung</w:t>
      </w:r>
    </w:p>
    <w:p w14:paraId="0B07D0D0" w14:textId="5003132F" w:rsidR="000D66BA" w:rsidRPr="00A8182C" w:rsidRDefault="000D66BA" w:rsidP="004C066D">
      <w:pPr>
        <w:tabs>
          <w:tab w:val="left" w:pos="8222"/>
        </w:tabs>
        <w:spacing w:line="288" w:lineRule="auto"/>
        <w:ind w:right="1132"/>
        <w:rPr>
          <w:rFonts w:ascii="Helvetica" w:hAnsi="Helvetica"/>
          <w:b/>
          <w:sz w:val="20"/>
          <w:szCs w:val="20"/>
        </w:rPr>
      </w:pPr>
      <w:r w:rsidRPr="00A8182C">
        <w:rPr>
          <w:rFonts w:ascii="Helvetica" w:hAnsi="Helvetica"/>
          <w:b/>
          <w:sz w:val="20"/>
          <w:szCs w:val="20"/>
        </w:rPr>
        <w:t xml:space="preserve">WatchGuard stellt zur EuroCIS sein Security-Portfolio zum Schutz von physischen </w:t>
      </w:r>
      <w:r w:rsidR="00FA55C8" w:rsidRPr="00A8182C">
        <w:rPr>
          <w:rFonts w:ascii="Helvetica" w:hAnsi="Helvetica"/>
          <w:b/>
          <w:sz w:val="20"/>
          <w:szCs w:val="20"/>
        </w:rPr>
        <w:t xml:space="preserve">sowie virtuellen </w:t>
      </w:r>
      <w:r w:rsidRPr="00A8182C">
        <w:rPr>
          <w:rFonts w:ascii="Helvetica" w:hAnsi="Helvetica"/>
          <w:b/>
          <w:sz w:val="20"/>
          <w:szCs w:val="20"/>
        </w:rPr>
        <w:t xml:space="preserve">Netzwerken, </w:t>
      </w:r>
      <w:r w:rsidR="007867E8" w:rsidRPr="00A8182C">
        <w:rPr>
          <w:rFonts w:ascii="Helvetica" w:hAnsi="Helvetica"/>
          <w:b/>
          <w:sz w:val="20"/>
          <w:szCs w:val="20"/>
        </w:rPr>
        <w:t xml:space="preserve">angebundenen Filialen und </w:t>
      </w:r>
      <w:r w:rsidRPr="00A8182C">
        <w:rPr>
          <w:rFonts w:ascii="Helvetica" w:hAnsi="Helvetica"/>
          <w:b/>
          <w:sz w:val="20"/>
          <w:szCs w:val="20"/>
        </w:rPr>
        <w:t xml:space="preserve">WLAN-Umgebungen </w:t>
      </w:r>
      <w:r w:rsidR="007867E8" w:rsidRPr="00A8182C">
        <w:rPr>
          <w:rFonts w:ascii="Helvetica" w:hAnsi="Helvetica"/>
          <w:b/>
          <w:sz w:val="20"/>
          <w:szCs w:val="20"/>
        </w:rPr>
        <w:t>vor</w:t>
      </w:r>
    </w:p>
    <w:p w14:paraId="6AD79BEB" w14:textId="77777777" w:rsidR="00D00396" w:rsidRPr="00A8182C" w:rsidRDefault="00D00396" w:rsidP="00CB0A00">
      <w:pPr>
        <w:spacing w:line="288" w:lineRule="auto"/>
        <w:ind w:right="1135"/>
        <w:rPr>
          <w:rFonts w:ascii="Helvetica" w:hAnsi="Helvetica"/>
          <w:b/>
          <w:sz w:val="20"/>
          <w:szCs w:val="20"/>
        </w:rPr>
      </w:pPr>
    </w:p>
    <w:p w14:paraId="5130223B" w14:textId="201B7F5A" w:rsidR="0044118B" w:rsidRPr="00A8182C" w:rsidRDefault="00640B70" w:rsidP="00A3607D">
      <w:pPr>
        <w:spacing w:line="288" w:lineRule="auto"/>
        <w:ind w:right="1247"/>
        <w:rPr>
          <w:rFonts w:ascii="Helvetica" w:eastAsia="MS Mincho" w:hAnsi="Helvetica"/>
          <w:b/>
          <w:color w:val="000000" w:themeColor="text1"/>
          <w:sz w:val="20"/>
          <w:szCs w:val="20"/>
        </w:rPr>
      </w:pPr>
      <w:r w:rsidRPr="00A8182C">
        <w:rPr>
          <w:rFonts w:ascii="Helvetica" w:eastAsia="MS Mincho" w:hAnsi="Helvetica"/>
          <w:b/>
          <w:color w:val="000000" w:themeColor="text1"/>
          <w:sz w:val="20"/>
          <w:szCs w:val="20"/>
        </w:rPr>
        <w:t xml:space="preserve">2019 präsentiert sich der IT-Security-Experte </w:t>
      </w:r>
      <w:r w:rsidR="00BC40D8" w:rsidRPr="00A8182C">
        <w:rPr>
          <w:rFonts w:ascii="Helvetica" w:eastAsia="MS Mincho" w:hAnsi="Helvetica"/>
          <w:b/>
          <w:color w:val="000000" w:themeColor="text1"/>
          <w:sz w:val="20"/>
          <w:szCs w:val="20"/>
        </w:rPr>
        <w:t xml:space="preserve">WatchGuard </w:t>
      </w:r>
      <w:r w:rsidRPr="00A8182C">
        <w:rPr>
          <w:rFonts w:ascii="Helvetica" w:eastAsia="MS Mincho" w:hAnsi="Helvetica"/>
          <w:b/>
          <w:color w:val="000000" w:themeColor="text1"/>
          <w:sz w:val="20"/>
          <w:szCs w:val="20"/>
        </w:rPr>
        <w:t>Technologies erstmals zur EuroCIS in Düsseldorf</w:t>
      </w:r>
      <w:r w:rsidR="00A87593" w:rsidRPr="00A8182C">
        <w:rPr>
          <w:rFonts w:ascii="Helvetica" w:eastAsia="MS Mincho" w:hAnsi="Helvetica"/>
          <w:b/>
          <w:color w:val="000000" w:themeColor="text1"/>
          <w:sz w:val="20"/>
          <w:szCs w:val="20"/>
        </w:rPr>
        <w:t xml:space="preserve">. </w:t>
      </w:r>
      <w:r w:rsidR="00A75728" w:rsidRPr="00A8182C">
        <w:rPr>
          <w:rFonts w:ascii="Helvetica" w:eastAsia="MS Mincho" w:hAnsi="Helvetica"/>
          <w:b/>
          <w:color w:val="000000" w:themeColor="text1"/>
          <w:sz w:val="20"/>
          <w:szCs w:val="20"/>
        </w:rPr>
        <w:t xml:space="preserve">Ein besonderer Fokus </w:t>
      </w:r>
      <w:r w:rsidR="00AA15BF" w:rsidRPr="00A8182C">
        <w:rPr>
          <w:rFonts w:ascii="Helvetica" w:eastAsia="MS Mincho" w:hAnsi="Helvetica"/>
          <w:b/>
          <w:color w:val="000000" w:themeColor="text1"/>
          <w:sz w:val="20"/>
          <w:szCs w:val="20"/>
        </w:rPr>
        <w:t xml:space="preserve">am Stand B55 in Halle 10 </w:t>
      </w:r>
      <w:r w:rsidR="00A75728" w:rsidRPr="00A8182C">
        <w:rPr>
          <w:rFonts w:ascii="Helvetica" w:eastAsia="MS Mincho" w:hAnsi="Helvetica"/>
          <w:b/>
          <w:color w:val="000000" w:themeColor="text1"/>
          <w:sz w:val="20"/>
          <w:szCs w:val="20"/>
        </w:rPr>
        <w:t>liegt dabei auf den Lösungen für sicheres WLAN. Schließlich ist</w:t>
      </w:r>
      <w:r w:rsidR="00A82C33" w:rsidRPr="00A8182C">
        <w:rPr>
          <w:rFonts w:ascii="Helvetica" w:eastAsia="MS Mincho" w:hAnsi="Helvetica"/>
          <w:b/>
          <w:color w:val="000000" w:themeColor="text1"/>
          <w:sz w:val="20"/>
          <w:szCs w:val="20"/>
        </w:rPr>
        <w:t xml:space="preserve"> das</w:t>
      </w:r>
      <w:r w:rsidR="00581C37" w:rsidRPr="00A8182C">
        <w:rPr>
          <w:rFonts w:ascii="Helvetica" w:eastAsia="MS Mincho" w:hAnsi="Helvetica"/>
          <w:b/>
          <w:color w:val="000000" w:themeColor="text1"/>
          <w:sz w:val="20"/>
          <w:szCs w:val="20"/>
        </w:rPr>
        <w:t xml:space="preserve"> Angebot eines öffentlich zugänglichen </w:t>
      </w:r>
      <w:r w:rsidR="00CC5B1B" w:rsidRPr="00A8182C">
        <w:rPr>
          <w:rFonts w:ascii="Helvetica" w:eastAsia="MS Mincho" w:hAnsi="Helvetica"/>
          <w:b/>
          <w:color w:val="000000" w:themeColor="text1"/>
          <w:sz w:val="20"/>
          <w:szCs w:val="20"/>
        </w:rPr>
        <w:t>Webzug</w:t>
      </w:r>
      <w:r w:rsidR="009139D4" w:rsidRPr="00A8182C">
        <w:rPr>
          <w:rFonts w:ascii="Helvetica" w:eastAsia="MS Mincho" w:hAnsi="Helvetica"/>
          <w:b/>
          <w:color w:val="000000" w:themeColor="text1"/>
          <w:sz w:val="20"/>
          <w:szCs w:val="20"/>
        </w:rPr>
        <w:t>angs</w:t>
      </w:r>
      <w:r w:rsidR="009834B4" w:rsidRPr="00A8182C">
        <w:rPr>
          <w:rFonts w:ascii="Helvetica" w:eastAsia="MS Mincho" w:hAnsi="Helvetica"/>
          <w:b/>
          <w:color w:val="000000" w:themeColor="text1"/>
          <w:sz w:val="20"/>
          <w:szCs w:val="20"/>
        </w:rPr>
        <w:t xml:space="preserve"> im eigenen Laden</w:t>
      </w:r>
      <w:r w:rsidR="00581C37" w:rsidRPr="00A8182C">
        <w:rPr>
          <w:rFonts w:ascii="Helvetica" w:eastAsia="MS Mincho" w:hAnsi="Helvetica"/>
          <w:b/>
          <w:color w:val="000000" w:themeColor="text1"/>
          <w:sz w:val="20"/>
          <w:szCs w:val="20"/>
        </w:rPr>
        <w:t xml:space="preserve"> mittlerweile kein nettes Extra mehr, sondern wird geradezu vorausgesetzt. Wer dieser Anforderung nicht nachkommt, läuft Gefahr, den Anschluss zu verlieren</w:t>
      </w:r>
      <w:r w:rsidR="00567A49" w:rsidRPr="00A8182C">
        <w:rPr>
          <w:rFonts w:ascii="Helvetica" w:eastAsia="MS Mincho" w:hAnsi="Helvetica"/>
          <w:b/>
          <w:color w:val="000000" w:themeColor="text1"/>
          <w:sz w:val="20"/>
          <w:szCs w:val="20"/>
        </w:rPr>
        <w:t xml:space="preserve"> – zumal </w:t>
      </w:r>
      <w:r w:rsidR="00477294" w:rsidRPr="00A8182C">
        <w:rPr>
          <w:rFonts w:ascii="Helvetica" w:eastAsia="MS Mincho" w:hAnsi="Helvetica"/>
          <w:b/>
          <w:color w:val="000000" w:themeColor="text1"/>
          <w:sz w:val="20"/>
          <w:szCs w:val="20"/>
        </w:rPr>
        <w:t xml:space="preserve">mit dem WLAN </w:t>
      </w:r>
      <w:r w:rsidR="009E68A8" w:rsidRPr="00A8182C">
        <w:rPr>
          <w:rFonts w:ascii="Helvetica" w:eastAsia="MS Mincho" w:hAnsi="Helvetica"/>
          <w:b/>
          <w:color w:val="000000" w:themeColor="text1"/>
          <w:sz w:val="20"/>
          <w:szCs w:val="20"/>
        </w:rPr>
        <w:t>eben</w:t>
      </w:r>
      <w:r w:rsidR="00437967" w:rsidRPr="00A8182C">
        <w:rPr>
          <w:rFonts w:ascii="Helvetica" w:eastAsia="MS Mincho" w:hAnsi="Helvetica"/>
          <w:b/>
          <w:color w:val="000000" w:themeColor="text1"/>
          <w:sz w:val="20"/>
          <w:szCs w:val="20"/>
        </w:rPr>
        <w:t>so</w:t>
      </w:r>
      <w:r w:rsidR="00567A49" w:rsidRPr="00A8182C">
        <w:rPr>
          <w:rFonts w:ascii="Helvetica" w:eastAsia="MS Mincho" w:hAnsi="Helvetica"/>
          <w:b/>
          <w:color w:val="000000" w:themeColor="text1"/>
          <w:sz w:val="20"/>
          <w:szCs w:val="20"/>
        </w:rPr>
        <w:t xml:space="preserve"> zusätzliches </w:t>
      </w:r>
      <w:r w:rsidR="00324829" w:rsidRPr="00A8182C">
        <w:rPr>
          <w:rFonts w:ascii="Helvetica" w:eastAsia="MS Mincho" w:hAnsi="Helvetica"/>
          <w:b/>
          <w:color w:val="000000" w:themeColor="text1"/>
          <w:sz w:val="20"/>
          <w:szCs w:val="20"/>
        </w:rPr>
        <w:t>Analyse</w:t>
      </w:r>
      <w:r w:rsidR="00567A49" w:rsidRPr="00A8182C">
        <w:rPr>
          <w:rFonts w:ascii="Helvetica" w:eastAsia="MS Mincho" w:hAnsi="Helvetica"/>
          <w:b/>
          <w:color w:val="000000" w:themeColor="text1"/>
          <w:sz w:val="20"/>
          <w:szCs w:val="20"/>
        </w:rPr>
        <w:t>- und Servicepotenzial einhergeht</w:t>
      </w:r>
      <w:r w:rsidR="00581C37" w:rsidRPr="00A8182C">
        <w:rPr>
          <w:rFonts w:ascii="Helvetica" w:eastAsia="MS Mincho" w:hAnsi="Helvetica"/>
          <w:b/>
          <w:color w:val="000000" w:themeColor="text1"/>
          <w:sz w:val="20"/>
          <w:szCs w:val="20"/>
        </w:rPr>
        <w:t xml:space="preserve">. </w:t>
      </w:r>
      <w:r w:rsidR="00CB2351" w:rsidRPr="00A8182C">
        <w:rPr>
          <w:rFonts w:ascii="Helvetica" w:eastAsia="MS Mincho" w:hAnsi="Helvetica"/>
          <w:b/>
          <w:color w:val="000000" w:themeColor="text1"/>
          <w:sz w:val="20"/>
          <w:szCs w:val="20"/>
        </w:rPr>
        <w:t xml:space="preserve">Von neuen Chancen der Kundenbindung </w:t>
      </w:r>
      <w:r w:rsidR="005229B3" w:rsidRPr="00A8182C">
        <w:rPr>
          <w:rFonts w:ascii="Helvetica" w:eastAsia="MS Mincho" w:hAnsi="Helvetica"/>
          <w:b/>
          <w:color w:val="000000" w:themeColor="text1"/>
          <w:sz w:val="20"/>
          <w:szCs w:val="20"/>
        </w:rPr>
        <w:t>abgesehen, rückt</w:t>
      </w:r>
      <w:r w:rsidR="00A75728" w:rsidRPr="00A8182C">
        <w:rPr>
          <w:rFonts w:ascii="Helvetica" w:eastAsia="MS Mincho" w:hAnsi="Helvetica"/>
          <w:b/>
          <w:color w:val="000000" w:themeColor="text1"/>
          <w:sz w:val="20"/>
          <w:szCs w:val="20"/>
        </w:rPr>
        <w:t xml:space="preserve"> der Aspekt der IT-Sicherheit zum Schutz von Kundendaten und Unternehmensressourcen auf der Agenda vieler </w:t>
      </w:r>
      <w:r w:rsidR="00151223" w:rsidRPr="00A8182C">
        <w:rPr>
          <w:rFonts w:ascii="Helvetica" w:eastAsia="MS Mincho" w:hAnsi="Helvetica"/>
          <w:b/>
          <w:color w:val="000000" w:themeColor="text1"/>
          <w:sz w:val="20"/>
          <w:szCs w:val="20"/>
        </w:rPr>
        <w:t xml:space="preserve">Händler </w:t>
      </w:r>
      <w:r w:rsidR="00147F92" w:rsidRPr="00A8182C">
        <w:rPr>
          <w:rFonts w:ascii="Helvetica" w:eastAsia="MS Mincho" w:hAnsi="Helvetica"/>
          <w:b/>
          <w:color w:val="000000" w:themeColor="text1"/>
          <w:sz w:val="20"/>
          <w:szCs w:val="20"/>
        </w:rPr>
        <w:t xml:space="preserve">insgesamt immer </w:t>
      </w:r>
      <w:r w:rsidR="00A75728" w:rsidRPr="00A8182C">
        <w:rPr>
          <w:rFonts w:ascii="Helvetica" w:eastAsia="MS Mincho" w:hAnsi="Helvetica"/>
          <w:b/>
          <w:color w:val="000000" w:themeColor="text1"/>
          <w:sz w:val="20"/>
          <w:szCs w:val="20"/>
        </w:rPr>
        <w:t xml:space="preserve">weiter nach oben. </w:t>
      </w:r>
      <w:r w:rsidR="005B0764" w:rsidRPr="00A8182C">
        <w:rPr>
          <w:rFonts w:ascii="Helvetica" w:eastAsia="MS Mincho" w:hAnsi="Helvetica"/>
          <w:b/>
          <w:color w:val="000000" w:themeColor="text1"/>
          <w:sz w:val="20"/>
          <w:szCs w:val="20"/>
        </w:rPr>
        <w:t xml:space="preserve">Daher </w:t>
      </w:r>
      <w:r w:rsidR="0044118B" w:rsidRPr="00A8182C">
        <w:rPr>
          <w:rFonts w:ascii="Helvetica" w:eastAsia="MS Mincho" w:hAnsi="Helvetica"/>
          <w:b/>
          <w:color w:val="000000" w:themeColor="text1"/>
          <w:sz w:val="20"/>
          <w:szCs w:val="20"/>
        </w:rPr>
        <w:t xml:space="preserve">zeigt </w:t>
      </w:r>
      <w:r w:rsidR="005B0764" w:rsidRPr="00A8182C">
        <w:rPr>
          <w:rFonts w:ascii="Helvetica" w:eastAsia="MS Mincho" w:hAnsi="Helvetica"/>
          <w:b/>
          <w:color w:val="000000" w:themeColor="text1"/>
          <w:sz w:val="20"/>
          <w:szCs w:val="20"/>
        </w:rPr>
        <w:t xml:space="preserve">WatchGuard </w:t>
      </w:r>
      <w:r w:rsidR="0044118B" w:rsidRPr="00A8182C">
        <w:rPr>
          <w:rFonts w:ascii="Helvetica" w:eastAsia="MS Mincho" w:hAnsi="Helvetica"/>
          <w:b/>
          <w:color w:val="000000" w:themeColor="text1"/>
          <w:sz w:val="20"/>
          <w:szCs w:val="20"/>
        </w:rPr>
        <w:t xml:space="preserve">nicht zuletzt auf, wie Handelsunternehmen </w:t>
      </w:r>
      <w:r w:rsidR="00437967" w:rsidRPr="00A8182C">
        <w:rPr>
          <w:rFonts w:ascii="Helvetica" w:eastAsia="MS Mincho" w:hAnsi="Helvetica"/>
          <w:b/>
          <w:color w:val="000000" w:themeColor="text1"/>
          <w:sz w:val="20"/>
          <w:szCs w:val="20"/>
        </w:rPr>
        <w:t xml:space="preserve">physische wie virtuelle </w:t>
      </w:r>
      <w:r w:rsidR="0044118B" w:rsidRPr="00A8182C">
        <w:rPr>
          <w:rFonts w:ascii="Helvetica" w:eastAsia="MS Mincho" w:hAnsi="Helvetica"/>
          <w:b/>
          <w:color w:val="000000" w:themeColor="text1"/>
          <w:sz w:val="20"/>
          <w:szCs w:val="20"/>
        </w:rPr>
        <w:t>Netzwerk</w:t>
      </w:r>
      <w:r w:rsidR="00437967" w:rsidRPr="00A8182C">
        <w:rPr>
          <w:rFonts w:ascii="Helvetica" w:eastAsia="MS Mincho" w:hAnsi="Helvetica"/>
          <w:b/>
          <w:color w:val="000000" w:themeColor="text1"/>
          <w:sz w:val="20"/>
          <w:szCs w:val="20"/>
        </w:rPr>
        <w:t>komponenten</w:t>
      </w:r>
      <w:r w:rsidR="0044118B" w:rsidRPr="00A8182C">
        <w:rPr>
          <w:rFonts w:ascii="Helvetica" w:eastAsia="MS Mincho" w:hAnsi="Helvetica"/>
          <w:b/>
          <w:color w:val="000000" w:themeColor="text1"/>
          <w:sz w:val="20"/>
          <w:szCs w:val="20"/>
        </w:rPr>
        <w:t xml:space="preserve"> vor Cyberangriffen bewahren </w:t>
      </w:r>
      <w:r w:rsidR="009E68A8" w:rsidRPr="00A8182C">
        <w:rPr>
          <w:rFonts w:ascii="Helvetica" w:eastAsia="MS Mincho" w:hAnsi="Helvetica"/>
          <w:b/>
          <w:color w:val="000000" w:themeColor="text1"/>
          <w:sz w:val="20"/>
          <w:szCs w:val="20"/>
        </w:rPr>
        <w:t xml:space="preserve">und </w:t>
      </w:r>
      <w:r w:rsidR="0044118B" w:rsidRPr="00A8182C">
        <w:rPr>
          <w:rFonts w:ascii="Helvetica" w:eastAsia="MS Mincho" w:hAnsi="Helvetica"/>
          <w:b/>
          <w:color w:val="000000" w:themeColor="text1"/>
          <w:sz w:val="20"/>
          <w:szCs w:val="20"/>
        </w:rPr>
        <w:t xml:space="preserve">Filialen sicher anbinden können.  </w:t>
      </w:r>
    </w:p>
    <w:p w14:paraId="53BB24B7" w14:textId="77777777" w:rsidR="0044118B" w:rsidRPr="00A8182C" w:rsidRDefault="0044118B" w:rsidP="00A3607D">
      <w:pPr>
        <w:spacing w:line="288" w:lineRule="auto"/>
        <w:ind w:right="1247"/>
        <w:rPr>
          <w:rFonts w:ascii="Helvetica" w:eastAsia="MS Mincho" w:hAnsi="Helvetica"/>
          <w:b/>
          <w:color w:val="000000" w:themeColor="text1"/>
          <w:sz w:val="20"/>
          <w:szCs w:val="20"/>
        </w:rPr>
      </w:pPr>
    </w:p>
    <w:p w14:paraId="3A2864DA" w14:textId="0B21A8B0" w:rsidR="0044118B" w:rsidRPr="00A8182C" w:rsidRDefault="0044118B" w:rsidP="00A3607D">
      <w:pPr>
        <w:spacing w:line="288" w:lineRule="auto"/>
        <w:ind w:right="1247"/>
        <w:rPr>
          <w:rFonts w:ascii="Helvetica" w:eastAsia="MS Mincho" w:hAnsi="Helvetica"/>
          <w:color w:val="000000" w:themeColor="text1"/>
          <w:sz w:val="20"/>
          <w:szCs w:val="20"/>
        </w:rPr>
      </w:pPr>
      <w:r w:rsidRPr="00A8182C">
        <w:rPr>
          <w:rFonts w:ascii="Helvetica" w:eastAsia="MS Mincho" w:hAnsi="Helvetica"/>
          <w:color w:val="000000" w:themeColor="text1"/>
          <w:sz w:val="20"/>
          <w:szCs w:val="20"/>
        </w:rPr>
        <w:t>„IT-Sicherheit wird immer mehr zum Zünglein an der Waage. Wer sich hier Lücken erlaubt, spielt ganz klar mit dem Vertrauen der Kunden.</w:t>
      </w:r>
      <w:r w:rsidR="00080092" w:rsidRPr="00A8182C">
        <w:rPr>
          <w:rFonts w:ascii="Helvetica" w:eastAsia="MS Mincho" w:hAnsi="Helvetica"/>
          <w:color w:val="000000" w:themeColor="text1"/>
          <w:sz w:val="20"/>
          <w:szCs w:val="20"/>
        </w:rPr>
        <w:t xml:space="preserve"> </w:t>
      </w:r>
      <w:r w:rsidRPr="00A8182C">
        <w:rPr>
          <w:rFonts w:ascii="Helvetica" w:eastAsia="MS Mincho" w:hAnsi="Helvetica"/>
          <w:color w:val="000000" w:themeColor="text1"/>
          <w:sz w:val="20"/>
          <w:szCs w:val="20"/>
        </w:rPr>
        <w:t>Vorfälle wie der Datenklau bei</w:t>
      </w:r>
      <w:r w:rsidR="0017618B" w:rsidRPr="00A8182C">
        <w:rPr>
          <w:rFonts w:ascii="Helvetica" w:eastAsia="MS Mincho" w:hAnsi="Helvetica"/>
          <w:color w:val="000000" w:themeColor="text1"/>
          <w:sz w:val="20"/>
          <w:szCs w:val="20"/>
        </w:rPr>
        <w:t>m</w:t>
      </w:r>
      <w:r w:rsidRPr="00A8182C">
        <w:rPr>
          <w:rFonts w:ascii="Helvetica" w:eastAsia="MS Mincho" w:hAnsi="Helvetica"/>
          <w:color w:val="000000" w:themeColor="text1"/>
          <w:sz w:val="20"/>
          <w:szCs w:val="20"/>
        </w:rPr>
        <w:t xml:space="preserve"> </w:t>
      </w:r>
      <w:r w:rsidR="00080092" w:rsidRPr="00A8182C">
        <w:rPr>
          <w:rFonts w:ascii="Helvetica" w:eastAsia="MS Mincho" w:hAnsi="Helvetica"/>
          <w:color w:val="000000" w:themeColor="text1"/>
          <w:sz w:val="20"/>
          <w:szCs w:val="20"/>
        </w:rPr>
        <w:t xml:space="preserve">US-Einzelhändler </w:t>
      </w:r>
      <w:r w:rsidRPr="00A8182C">
        <w:rPr>
          <w:rFonts w:ascii="Helvetica" w:eastAsia="MS Mincho" w:hAnsi="Helvetica"/>
          <w:color w:val="000000" w:themeColor="text1"/>
          <w:sz w:val="20"/>
          <w:szCs w:val="20"/>
        </w:rPr>
        <w:t>Target</w:t>
      </w:r>
      <w:r w:rsidR="00080092" w:rsidRPr="00A8182C">
        <w:rPr>
          <w:rFonts w:ascii="Helvetica" w:eastAsia="MS Mincho" w:hAnsi="Helvetica"/>
          <w:color w:val="000000" w:themeColor="text1"/>
          <w:sz w:val="20"/>
          <w:szCs w:val="20"/>
        </w:rPr>
        <w:t xml:space="preserve"> hinterlassen Spuren und sind nicht mit einer Entschuldigung aus der Welt geschafft“, weiß Michael Haas, Area </w:t>
      </w:r>
      <w:proofErr w:type="spellStart"/>
      <w:r w:rsidR="00080092" w:rsidRPr="00A8182C">
        <w:rPr>
          <w:rFonts w:ascii="Helvetica" w:eastAsia="MS Mincho" w:hAnsi="Helvetica"/>
          <w:color w:val="000000" w:themeColor="text1"/>
          <w:sz w:val="20"/>
          <w:szCs w:val="20"/>
        </w:rPr>
        <w:t>Sales</w:t>
      </w:r>
      <w:proofErr w:type="spellEnd"/>
      <w:r w:rsidR="00080092" w:rsidRPr="00A8182C">
        <w:rPr>
          <w:rFonts w:ascii="Helvetica" w:eastAsia="MS Mincho" w:hAnsi="Helvetica"/>
          <w:color w:val="000000" w:themeColor="text1"/>
          <w:sz w:val="20"/>
          <w:szCs w:val="20"/>
        </w:rPr>
        <w:t xml:space="preserve"> </w:t>
      </w:r>
      <w:proofErr w:type="spellStart"/>
      <w:r w:rsidR="00080092" w:rsidRPr="00A8182C">
        <w:rPr>
          <w:rFonts w:ascii="Helvetica" w:eastAsia="MS Mincho" w:hAnsi="Helvetica"/>
          <w:color w:val="000000" w:themeColor="text1"/>
          <w:sz w:val="20"/>
          <w:szCs w:val="20"/>
        </w:rPr>
        <w:t>Director</w:t>
      </w:r>
      <w:proofErr w:type="spellEnd"/>
      <w:r w:rsidR="00080092" w:rsidRPr="00A8182C">
        <w:rPr>
          <w:rFonts w:ascii="Helvetica" w:eastAsia="MS Mincho" w:hAnsi="Helvetica"/>
          <w:color w:val="000000" w:themeColor="text1"/>
          <w:sz w:val="20"/>
          <w:szCs w:val="20"/>
        </w:rPr>
        <w:t xml:space="preserve"> Central Europe bei WatchGuard Technologies. </w:t>
      </w:r>
      <w:r w:rsidR="000B69AF" w:rsidRPr="00A8182C">
        <w:rPr>
          <w:rFonts w:ascii="Helvetica" w:eastAsia="MS Mincho" w:hAnsi="Helvetica"/>
          <w:color w:val="000000" w:themeColor="text1"/>
          <w:sz w:val="20"/>
          <w:szCs w:val="20"/>
        </w:rPr>
        <w:t>Sicherheit</w:t>
      </w:r>
      <w:r w:rsidR="0017618B" w:rsidRPr="00A8182C">
        <w:rPr>
          <w:rFonts w:ascii="Helvetica" w:eastAsia="MS Mincho" w:hAnsi="Helvetica"/>
          <w:color w:val="000000" w:themeColor="text1"/>
          <w:sz w:val="20"/>
          <w:szCs w:val="20"/>
        </w:rPr>
        <w:t xml:space="preserve"> sollte in allen Netzwerkbereichen eine tragende Rolle spielen</w:t>
      </w:r>
      <w:r w:rsidR="001D5470" w:rsidRPr="00A8182C">
        <w:rPr>
          <w:rFonts w:ascii="Helvetica" w:eastAsia="MS Mincho" w:hAnsi="Helvetica"/>
          <w:color w:val="000000" w:themeColor="text1"/>
          <w:sz w:val="20"/>
          <w:szCs w:val="20"/>
        </w:rPr>
        <w:t>. „Gerade das WLAN bietet Händlern enormes Potenzial, birgt aber auch Risiken“, so Haas.</w:t>
      </w:r>
    </w:p>
    <w:p w14:paraId="15B386C4" w14:textId="2345CCBF" w:rsidR="001D5470" w:rsidRPr="00A8182C" w:rsidRDefault="001D5470" w:rsidP="00A3607D">
      <w:pPr>
        <w:spacing w:line="288" w:lineRule="auto"/>
        <w:ind w:right="1247"/>
        <w:rPr>
          <w:rFonts w:ascii="Helvetica" w:eastAsia="MS Mincho" w:hAnsi="Helvetica"/>
          <w:color w:val="000000" w:themeColor="text1"/>
          <w:sz w:val="20"/>
          <w:szCs w:val="20"/>
        </w:rPr>
      </w:pPr>
    </w:p>
    <w:p w14:paraId="47CC7010" w14:textId="14F22FEC" w:rsidR="001D5470" w:rsidRPr="00A8182C" w:rsidRDefault="001D5470" w:rsidP="00A3607D">
      <w:pPr>
        <w:spacing w:line="288" w:lineRule="auto"/>
        <w:ind w:right="1247"/>
        <w:rPr>
          <w:rFonts w:ascii="Helvetica" w:eastAsia="MS Mincho" w:hAnsi="Helvetica"/>
          <w:b/>
          <w:color w:val="000000" w:themeColor="text1"/>
          <w:sz w:val="20"/>
          <w:szCs w:val="20"/>
        </w:rPr>
      </w:pPr>
      <w:r w:rsidRPr="00A8182C">
        <w:rPr>
          <w:rFonts w:ascii="Helvetica" w:eastAsia="MS Mincho" w:hAnsi="Helvetica"/>
          <w:b/>
          <w:color w:val="000000" w:themeColor="text1"/>
          <w:sz w:val="20"/>
          <w:szCs w:val="20"/>
        </w:rPr>
        <w:t>WLAN-Schutz ohne Kompromisse</w:t>
      </w:r>
    </w:p>
    <w:p w14:paraId="37C4B679" w14:textId="77777777" w:rsidR="00D75DB5" w:rsidRDefault="004318DB" w:rsidP="001C3B62">
      <w:pPr>
        <w:spacing w:line="288" w:lineRule="auto"/>
        <w:ind w:right="1247"/>
        <w:rPr>
          <w:rFonts w:ascii="Helvetica" w:hAnsi="Helvetica"/>
          <w:color w:val="000000" w:themeColor="text1"/>
          <w:sz w:val="20"/>
          <w:szCs w:val="20"/>
        </w:rPr>
      </w:pPr>
      <w:r w:rsidRPr="00A8182C">
        <w:rPr>
          <w:rFonts w:ascii="Helvetica" w:hAnsi="Helvetica"/>
          <w:color w:val="000000" w:themeColor="text1"/>
          <w:sz w:val="20"/>
          <w:szCs w:val="20"/>
        </w:rPr>
        <w:t xml:space="preserve">Mit dem </w:t>
      </w:r>
      <w:proofErr w:type="spellStart"/>
      <w:r w:rsidRPr="00A8182C">
        <w:rPr>
          <w:rFonts w:ascii="Helvetica" w:hAnsi="Helvetica"/>
          <w:color w:val="000000" w:themeColor="text1"/>
          <w:sz w:val="20"/>
          <w:szCs w:val="20"/>
        </w:rPr>
        <w:t>Trusted</w:t>
      </w:r>
      <w:proofErr w:type="spellEnd"/>
      <w:r w:rsidRPr="00A8182C">
        <w:rPr>
          <w:rFonts w:ascii="Helvetica" w:hAnsi="Helvetica"/>
          <w:color w:val="000000" w:themeColor="text1"/>
          <w:sz w:val="20"/>
          <w:szCs w:val="20"/>
        </w:rPr>
        <w:t xml:space="preserve"> Wireless Environment Framework unterstützt WatchGuard Händler bei der Entwicklung kompletter WLAN-Netzwerke, die schnell und einfach zu verwalten sowie bedarfsgerecht konzipiert sind. </w:t>
      </w:r>
      <w:r w:rsidR="00563448" w:rsidRPr="00A8182C">
        <w:rPr>
          <w:rFonts w:ascii="Helvetica" w:hAnsi="Helvetica"/>
          <w:color w:val="000000" w:themeColor="text1"/>
          <w:sz w:val="20"/>
          <w:szCs w:val="20"/>
        </w:rPr>
        <w:t xml:space="preserve">Grundpfeiler sind dabei hohe Performance, ein skalierbares Management und verifizierte, umfassende Sicherheit. Laut Analyse des unabhängigen Testzentrums </w:t>
      </w:r>
      <w:proofErr w:type="spellStart"/>
      <w:r w:rsidR="00563448" w:rsidRPr="00A8182C">
        <w:rPr>
          <w:rFonts w:ascii="Helvetica" w:hAnsi="Helvetica"/>
          <w:color w:val="000000" w:themeColor="text1"/>
          <w:sz w:val="20"/>
          <w:szCs w:val="20"/>
        </w:rPr>
        <w:t>Miercom</w:t>
      </w:r>
      <w:proofErr w:type="spellEnd"/>
      <w:r w:rsidR="00563448" w:rsidRPr="00A8182C">
        <w:rPr>
          <w:rFonts w:ascii="Helvetica" w:hAnsi="Helvetica"/>
          <w:color w:val="000000" w:themeColor="text1"/>
          <w:sz w:val="20"/>
          <w:szCs w:val="20"/>
        </w:rPr>
        <w:t xml:space="preserve"> konnte die cloudbasierte WLAN-Lösung „Wi-Fi Cloud“ von WatchGuard als einzige auf dem Markt jede der sechs großen Wi-Fi-Sicherheitsbedrohungen automatisch erkennen und verhindern – sekundenschnell und ohne Leistungseinbußen. </w:t>
      </w:r>
      <w:r w:rsidR="004471FE" w:rsidRPr="00A8182C">
        <w:rPr>
          <w:rFonts w:ascii="Helvetica" w:hAnsi="Helvetica"/>
          <w:color w:val="000000" w:themeColor="text1"/>
          <w:sz w:val="20"/>
          <w:szCs w:val="20"/>
        </w:rPr>
        <w:t xml:space="preserve">Ein Teil der Lösung ist das </w:t>
      </w:r>
      <w:r w:rsidR="00FA55C8" w:rsidRPr="00A8182C">
        <w:rPr>
          <w:rFonts w:ascii="Helvetica" w:hAnsi="Helvetica"/>
          <w:color w:val="000000" w:themeColor="text1"/>
          <w:sz w:val="20"/>
          <w:szCs w:val="20"/>
        </w:rPr>
        <w:t xml:space="preserve">patentierte </w:t>
      </w:r>
      <w:r w:rsidR="004471FE" w:rsidRPr="00A8182C">
        <w:rPr>
          <w:rFonts w:ascii="Helvetica" w:hAnsi="Helvetica"/>
          <w:color w:val="000000" w:themeColor="text1"/>
          <w:sz w:val="20"/>
          <w:szCs w:val="20"/>
        </w:rPr>
        <w:t xml:space="preserve">Wireless Intrusion </w:t>
      </w:r>
      <w:proofErr w:type="spellStart"/>
      <w:r w:rsidR="004471FE" w:rsidRPr="00A8182C">
        <w:rPr>
          <w:rFonts w:ascii="Helvetica" w:hAnsi="Helvetica"/>
          <w:color w:val="000000" w:themeColor="text1"/>
          <w:sz w:val="20"/>
          <w:szCs w:val="20"/>
        </w:rPr>
        <w:t>Prevention</w:t>
      </w:r>
      <w:proofErr w:type="spellEnd"/>
      <w:r w:rsidR="004471FE" w:rsidRPr="00A8182C">
        <w:rPr>
          <w:rFonts w:ascii="Helvetica" w:hAnsi="Helvetica"/>
          <w:color w:val="000000" w:themeColor="text1"/>
          <w:sz w:val="20"/>
          <w:szCs w:val="20"/>
        </w:rPr>
        <w:t xml:space="preserve"> System (WIPS). Es </w:t>
      </w:r>
      <w:r w:rsidR="00B95F8E" w:rsidRPr="00A8182C">
        <w:rPr>
          <w:rFonts w:ascii="Helvetica" w:hAnsi="Helvetica"/>
          <w:color w:val="000000" w:themeColor="text1"/>
          <w:sz w:val="20"/>
          <w:szCs w:val="20"/>
        </w:rPr>
        <w:t>erkennt</w:t>
      </w:r>
      <w:r w:rsidR="004471FE" w:rsidRPr="00A8182C">
        <w:rPr>
          <w:rFonts w:ascii="Helvetica" w:hAnsi="Helvetica"/>
          <w:color w:val="000000" w:themeColor="text1"/>
          <w:sz w:val="20"/>
          <w:szCs w:val="20"/>
        </w:rPr>
        <w:t xml:space="preserve"> </w:t>
      </w:r>
      <w:r w:rsidR="00B95F8E" w:rsidRPr="00A8182C">
        <w:rPr>
          <w:rFonts w:ascii="Helvetica" w:hAnsi="Helvetica"/>
          <w:color w:val="000000" w:themeColor="text1"/>
          <w:sz w:val="20"/>
          <w:szCs w:val="20"/>
        </w:rPr>
        <w:t xml:space="preserve">Cyberangriffe </w:t>
      </w:r>
      <w:r w:rsidR="004471FE" w:rsidRPr="00A8182C">
        <w:rPr>
          <w:rFonts w:ascii="Helvetica" w:hAnsi="Helvetica"/>
          <w:color w:val="000000" w:themeColor="text1"/>
          <w:sz w:val="20"/>
          <w:szCs w:val="20"/>
        </w:rPr>
        <w:t xml:space="preserve">innerhalb des WLAN nicht nur, sondern ist auch in der Lage, diese automatisiert abzuwehren. Händler können sich dadurch auf ihr Tagesgeschäft konzentrieren und müssen sich um die Sicherheit ihres WLAN keine Gedanken mehr machen. </w:t>
      </w:r>
    </w:p>
    <w:p w14:paraId="5AAAEDDC" w14:textId="77777777" w:rsidR="00D75DB5" w:rsidRDefault="00D75DB5" w:rsidP="001C3B62">
      <w:pPr>
        <w:spacing w:line="288" w:lineRule="auto"/>
        <w:ind w:right="1247"/>
        <w:rPr>
          <w:rFonts w:ascii="Helvetica" w:hAnsi="Helvetica"/>
          <w:color w:val="000000" w:themeColor="text1"/>
          <w:sz w:val="20"/>
          <w:szCs w:val="20"/>
        </w:rPr>
      </w:pPr>
    </w:p>
    <w:p w14:paraId="14167B31" w14:textId="10990D96" w:rsidR="001C3B62" w:rsidRPr="001C3B62" w:rsidRDefault="00563448" w:rsidP="001C3B62">
      <w:pPr>
        <w:spacing w:line="288" w:lineRule="auto"/>
        <w:ind w:right="1247"/>
        <w:rPr>
          <w:rFonts w:ascii="Helvetica" w:hAnsi="Helvetica"/>
          <w:color w:val="000000" w:themeColor="text1"/>
          <w:sz w:val="20"/>
          <w:szCs w:val="20"/>
        </w:rPr>
      </w:pPr>
      <w:bookmarkStart w:id="0" w:name="_GoBack"/>
      <w:bookmarkEnd w:id="0"/>
      <w:r w:rsidRPr="00A8182C">
        <w:rPr>
          <w:rFonts w:ascii="Helvetica" w:hAnsi="Helvetica"/>
          <w:color w:val="000000" w:themeColor="text1"/>
          <w:sz w:val="20"/>
          <w:szCs w:val="20"/>
        </w:rPr>
        <w:lastRenderedPageBreak/>
        <w:t xml:space="preserve">Das Leistungsspektrum </w:t>
      </w:r>
      <w:r w:rsidR="00EB17C0" w:rsidRPr="00A8182C">
        <w:rPr>
          <w:rFonts w:ascii="Helvetica" w:hAnsi="Helvetica"/>
          <w:color w:val="000000" w:themeColor="text1"/>
          <w:sz w:val="20"/>
          <w:szCs w:val="20"/>
        </w:rPr>
        <w:t xml:space="preserve">der „Wi-Fi Cloud“ </w:t>
      </w:r>
      <w:r w:rsidRPr="00A8182C">
        <w:rPr>
          <w:rFonts w:ascii="Helvetica" w:hAnsi="Helvetica"/>
          <w:color w:val="000000" w:themeColor="text1"/>
          <w:sz w:val="20"/>
          <w:szCs w:val="20"/>
        </w:rPr>
        <w:t xml:space="preserve">umfasst aber auch viele weitere Funktionen, die im Handel Mehrwert schaffen. So ergeben sich beispielsweise ganz neue analytische Chancen, um Nutzer der WLAN-Umgebung besser zu erfassen und individueller auf ihre Wünsche und Vorlieben einzugehen. </w:t>
      </w:r>
      <w:r w:rsidR="003273E2" w:rsidRPr="00A8182C">
        <w:rPr>
          <w:rFonts w:ascii="Helvetica" w:hAnsi="Helvetica"/>
          <w:color w:val="000000" w:themeColor="text1"/>
          <w:sz w:val="20"/>
          <w:szCs w:val="20"/>
        </w:rPr>
        <w:t>D</w:t>
      </w:r>
      <w:r w:rsidR="00FA55C8" w:rsidRPr="00A8182C">
        <w:rPr>
          <w:rFonts w:ascii="Helvetica" w:hAnsi="Helvetica"/>
          <w:color w:val="000000" w:themeColor="text1"/>
          <w:sz w:val="20"/>
          <w:szCs w:val="20"/>
        </w:rPr>
        <w:t xml:space="preserve">urch die Kombination von Access Points und Management in der Cloud </w:t>
      </w:r>
      <w:r w:rsidR="003273E2" w:rsidRPr="00A8182C">
        <w:rPr>
          <w:rFonts w:ascii="Helvetica" w:hAnsi="Helvetica"/>
          <w:color w:val="000000" w:themeColor="text1"/>
          <w:sz w:val="20"/>
          <w:szCs w:val="20"/>
        </w:rPr>
        <w:t xml:space="preserve">können </w:t>
      </w:r>
      <w:r w:rsidR="00FA55C8" w:rsidRPr="00A8182C">
        <w:rPr>
          <w:rFonts w:ascii="Helvetica" w:hAnsi="Helvetica"/>
          <w:color w:val="000000" w:themeColor="text1"/>
          <w:sz w:val="20"/>
          <w:szCs w:val="20"/>
        </w:rPr>
        <w:t xml:space="preserve">Endkunden </w:t>
      </w:r>
      <w:r w:rsidR="00652D6B" w:rsidRPr="00A8182C">
        <w:rPr>
          <w:rFonts w:ascii="Helvetica" w:hAnsi="Helvetica"/>
          <w:color w:val="000000" w:themeColor="text1"/>
          <w:sz w:val="20"/>
          <w:szCs w:val="20"/>
        </w:rPr>
        <w:t xml:space="preserve">unter anderem </w:t>
      </w:r>
      <w:r w:rsidR="00FA55C8" w:rsidRPr="00A8182C">
        <w:rPr>
          <w:rFonts w:ascii="Helvetica" w:hAnsi="Helvetica"/>
          <w:color w:val="000000" w:themeColor="text1"/>
          <w:sz w:val="20"/>
          <w:szCs w:val="20"/>
        </w:rPr>
        <w:t xml:space="preserve">gezielt lokalisiert </w:t>
      </w:r>
      <w:r w:rsidR="001C3B62" w:rsidRPr="00A8182C">
        <w:rPr>
          <w:rFonts w:ascii="Helvetica" w:hAnsi="Helvetica"/>
          <w:color w:val="000000" w:themeColor="text1"/>
          <w:sz w:val="20"/>
          <w:szCs w:val="20"/>
        </w:rPr>
        <w:t xml:space="preserve">und Laufwege </w:t>
      </w:r>
      <w:r w:rsidR="00B570BE" w:rsidRPr="00A8182C">
        <w:rPr>
          <w:rFonts w:ascii="Helvetica" w:hAnsi="Helvetica"/>
          <w:color w:val="000000" w:themeColor="text1"/>
          <w:sz w:val="20"/>
          <w:szCs w:val="20"/>
        </w:rPr>
        <w:t xml:space="preserve">nachverfolgt </w:t>
      </w:r>
      <w:r w:rsidR="00FA55C8" w:rsidRPr="00A8182C">
        <w:rPr>
          <w:rFonts w:ascii="Helvetica" w:hAnsi="Helvetica"/>
          <w:color w:val="000000" w:themeColor="text1"/>
          <w:sz w:val="20"/>
          <w:szCs w:val="20"/>
        </w:rPr>
        <w:t xml:space="preserve">werden. Dafür reicht es schon, wenn die WLAN-Funktion auf deren Smartphone aktiviert ist, das Gerät muss nicht einmal verbunden sein. </w:t>
      </w:r>
      <w:r w:rsidR="001C3B62" w:rsidRPr="00A8182C">
        <w:rPr>
          <w:rFonts w:ascii="Helvetica" w:hAnsi="Helvetica"/>
          <w:color w:val="000000" w:themeColor="text1"/>
          <w:sz w:val="20"/>
          <w:szCs w:val="20"/>
        </w:rPr>
        <w:t xml:space="preserve">Wenn sich der Kunde dabei über einschlägige Social-Media-Accounts wie Facebook, Twitter, LinkedIn, Instagram und Co. im WLAN authentifiziert hat, ergeben sich zudem besondere Optionen der Ansprache. Das jeweilige Unternehmen ist dann beispielsweise in der Lage, Kunden über SMS, MMS oder die sozialen Netze in Abhängigkeit ihrer Aktivitäten und Dauer des Verbleibs im Hotspot individuell zu kontaktieren und zusätzliche Services zu bieten. </w:t>
      </w:r>
      <w:r w:rsidR="00FB560C" w:rsidRPr="00A8182C">
        <w:rPr>
          <w:rFonts w:ascii="Helvetica" w:hAnsi="Helvetica"/>
          <w:color w:val="000000" w:themeColor="text1"/>
          <w:sz w:val="20"/>
          <w:szCs w:val="20"/>
        </w:rPr>
        <w:t>Ein konkretes Einsatzszenario</w:t>
      </w:r>
      <w:r w:rsidR="001C3B62" w:rsidRPr="00A8182C">
        <w:rPr>
          <w:rFonts w:ascii="Helvetica" w:hAnsi="Helvetica"/>
          <w:color w:val="000000" w:themeColor="text1"/>
          <w:sz w:val="20"/>
          <w:szCs w:val="20"/>
        </w:rPr>
        <w:t>: Steht de</w:t>
      </w:r>
      <w:r w:rsidR="0067480B" w:rsidRPr="00A8182C">
        <w:rPr>
          <w:rFonts w:ascii="Helvetica" w:hAnsi="Helvetica"/>
          <w:color w:val="000000" w:themeColor="text1"/>
          <w:sz w:val="20"/>
          <w:szCs w:val="20"/>
        </w:rPr>
        <w:t>r</w:t>
      </w:r>
      <w:r w:rsidR="001C3B62" w:rsidRPr="00A8182C">
        <w:rPr>
          <w:rFonts w:ascii="Helvetica" w:hAnsi="Helvetica"/>
          <w:color w:val="000000" w:themeColor="text1"/>
          <w:sz w:val="20"/>
          <w:szCs w:val="20"/>
        </w:rPr>
        <w:t xml:space="preserve"> Käufer vor dem Kühlregal, kann er per Nachricht auf </w:t>
      </w:r>
      <w:r w:rsidR="00B82BF5" w:rsidRPr="00A8182C">
        <w:rPr>
          <w:rFonts w:ascii="Helvetica" w:hAnsi="Helvetica"/>
          <w:color w:val="000000" w:themeColor="text1"/>
          <w:sz w:val="20"/>
          <w:szCs w:val="20"/>
        </w:rPr>
        <w:t>das</w:t>
      </w:r>
      <w:r w:rsidR="001C3B62" w:rsidRPr="00A8182C">
        <w:rPr>
          <w:rFonts w:ascii="Helvetica" w:hAnsi="Helvetica"/>
          <w:color w:val="000000" w:themeColor="text1"/>
          <w:sz w:val="20"/>
          <w:szCs w:val="20"/>
        </w:rPr>
        <w:t xml:space="preserve"> Smartphone gezielt auf </w:t>
      </w:r>
      <w:r w:rsidR="00204D03" w:rsidRPr="00A8182C">
        <w:rPr>
          <w:rFonts w:ascii="Helvetica" w:hAnsi="Helvetica"/>
          <w:color w:val="000000" w:themeColor="text1"/>
          <w:sz w:val="20"/>
          <w:szCs w:val="20"/>
        </w:rPr>
        <w:t xml:space="preserve">ein </w:t>
      </w:r>
      <w:r w:rsidR="001C3B62" w:rsidRPr="00A8182C">
        <w:rPr>
          <w:rFonts w:ascii="Helvetica" w:hAnsi="Helvetica"/>
          <w:color w:val="000000" w:themeColor="text1"/>
          <w:sz w:val="20"/>
          <w:szCs w:val="20"/>
        </w:rPr>
        <w:t>aktuelle</w:t>
      </w:r>
      <w:r w:rsidR="00204D03" w:rsidRPr="00A8182C">
        <w:rPr>
          <w:rFonts w:ascii="Helvetica" w:hAnsi="Helvetica"/>
          <w:color w:val="000000" w:themeColor="text1"/>
          <w:sz w:val="20"/>
          <w:szCs w:val="20"/>
        </w:rPr>
        <w:t>s</w:t>
      </w:r>
      <w:r w:rsidR="001C3B62" w:rsidRPr="00A8182C">
        <w:rPr>
          <w:rFonts w:ascii="Helvetica" w:hAnsi="Helvetica"/>
          <w:color w:val="000000" w:themeColor="text1"/>
          <w:sz w:val="20"/>
          <w:szCs w:val="20"/>
        </w:rPr>
        <w:t xml:space="preserve"> Sonderangebot für Speiseeis hingewiesen werden.</w:t>
      </w:r>
    </w:p>
    <w:p w14:paraId="3BC56BDA" w14:textId="77777777" w:rsidR="00EB17C0" w:rsidRDefault="00EB17C0" w:rsidP="00CE18E9">
      <w:pPr>
        <w:spacing w:line="288" w:lineRule="auto"/>
        <w:ind w:right="1247"/>
        <w:rPr>
          <w:rFonts w:ascii="Helvetica" w:hAnsi="Helvetica"/>
          <w:color w:val="000000" w:themeColor="text1"/>
          <w:sz w:val="20"/>
          <w:szCs w:val="20"/>
        </w:rPr>
      </w:pPr>
    </w:p>
    <w:p w14:paraId="668BF425" w14:textId="77777777" w:rsidR="00AD57AC" w:rsidRPr="003842CC" w:rsidRDefault="00AA420B" w:rsidP="00D9120B">
      <w:pPr>
        <w:pStyle w:val="Textkrper"/>
        <w:spacing w:line="288" w:lineRule="auto"/>
        <w:ind w:right="1135"/>
        <w:rPr>
          <w:rFonts w:eastAsia="MS Mincho"/>
          <w:sz w:val="20"/>
          <w:szCs w:val="20"/>
          <w:lang w:eastAsia="de-DE"/>
        </w:rPr>
      </w:pPr>
      <w:r w:rsidRPr="003842CC">
        <w:rPr>
          <w:rFonts w:eastAsia="MS Mincho"/>
          <w:sz w:val="20"/>
          <w:szCs w:val="20"/>
          <w:lang w:eastAsia="de-DE"/>
        </w:rPr>
        <w:t>Bildmaterial</w:t>
      </w:r>
    </w:p>
    <w:tbl>
      <w:tblPr>
        <w:tblpPr w:leftFromText="141" w:rightFromText="141" w:vertAnchor="text" w:tblpY="1"/>
        <w:tblOverlap w:val="never"/>
        <w:tblW w:w="3842" w:type="dxa"/>
        <w:tblLayout w:type="fixed"/>
        <w:tblCellMar>
          <w:left w:w="70" w:type="dxa"/>
          <w:right w:w="70" w:type="dxa"/>
        </w:tblCellMar>
        <w:tblLook w:val="00A0" w:firstRow="1" w:lastRow="0" w:firstColumn="1" w:lastColumn="0" w:noHBand="0" w:noVBand="0"/>
      </w:tblPr>
      <w:tblGrid>
        <w:gridCol w:w="3842"/>
      </w:tblGrid>
      <w:tr w:rsidR="007769C0" w:rsidRPr="003842CC" w14:paraId="24D8EB4C" w14:textId="77777777" w:rsidTr="003842CC">
        <w:trPr>
          <w:trHeight w:val="1215"/>
        </w:trPr>
        <w:tc>
          <w:tcPr>
            <w:tcW w:w="3842" w:type="dxa"/>
          </w:tcPr>
          <w:p w14:paraId="6A9460F2" w14:textId="77777777" w:rsidR="007769C0" w:rsidRPr="003842CC" w:rsidRDefault="007769C0" w:rsidP="00D55681">
            <w:pPr>
              <w:pStyle w:val="Kopfzeile"/>
              <w:ind w:right="-141"/>
            </w:pPr>
            <w:r w:rsidRPr="003842CC">
              <w:t xml:space="preserve">            </w:t>
            </w:r>
          </w:p>
          <w:p w14:paraId="59582038" w14:textId="09DE8FB5" w:rsidR="007769C0" w:rsidRPr="003842CC" w:rsidRDefault="003842CC" w:rsidP="00D55681">
            <w:pPr>
              <w:pStyle w:val="Kopfzeile"/>
              <w:ind w:right="-141"/>
            </w:pPr>
            <w:r w:rsidRPr="003842CC">
              <w:rPr>
                <w:noProof/>
              </w:rPr>
              <w:drawing>
                <wp:inline distT="0" distB="0" distL="0" distR="0" wp14:anchorId="3A3BC93A" wp14:editId="56C3BADD">
                  <wp:extent cx="2251710" cy="56324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ireless-Access-Points.jpg"/>
                          <pic:cNvPicPr/>
                        </pic:nvPicPr>
                        <pic:blipFill>
                          <a:blip r:embed="rId7"/>
                          <a:stretch>
                            <a:fillRect/>
                          </a:stretch>
                        </pic:blipFill>
                        <pic:spPr>
                          <a:xfrm>
                            <a:off x="0" y="0"/>
                            <a:ext cx="2251710" cy="563245"/>
                          </a:xfrm>
                          <a:prstGeom prst="rect">
                            <a:avLst/>
                          </a:prstGeom>
                        </pic:spPr>
                      </pic:pic>
                    </a:graphicData>
                  </a:graphic>
                </wp:inline>
              </w:drawing>
            </w:r>
          </w:p>
        </w:tc>
      </w:tr>
      <w:tr w:rsidR="007769C0" w:rsidRPr="003842CC" w14:paraId="725715A4" w14:textId="77777777" w:rsidTr="003842CC">
        <w:trPr>
          <w:trHeight w:val="517"/>
        </w:trPr>
        <w:tc>
          <w:tcPr>
            <w:tcW w:w="3842" w:type="dxa"/>
          </w:tcPr>
          <w:p w14:paraId="30C78C1E" w14:textId="64944086" w:rsidR="007769C0" w:rsidRPr="003842CC" w:rsidRDefault="003842CC" w:rsidP="00D55681">
            <w:pPr>
              <w:tabs>
                <w:tab w:val="left" w:pos="3828"/>
                <w:tab w:val="left" w:pos="5245"/>
                <w:tab w:val="left" w:pos="7938"/>
              </w:tabs>
              <w:spacing w:line="288" w:lineRule="auto"/>
              <w:ind w:right="222"/>
              <w:rPr>
                <w:rFonts w:ascii="Helvetica" w:hAnsi="Helvetica"/>
                <w:sz w:val="16"/>
                <w:szCs w:val="16"/>
              </w:rPr>
            </w:pPr>
            <w:r w:rsidRPr="003842CC">
              <w:rPr>
                <w:rFonts w:ascii="Helvetica" w:hAnsi="Helvetica"/>
                <w:sz w:val="16"/>
                <w:szCs w:val="16"/>
              </w:rPr>
              <w:t>WatchGuard-Portfolio für sicheres WLAN</w:t>
            </w:r>
          </w:p>
        </w:tc>
      </w:tr>
    </w:tbl>
    <w:p w14:paraId="6ED79EB0" w14:textId="77777777" w:rsidR="00F60A02" w:rsidRPr="003842CC" w:rsidRDefault="00F60A02" w:rsidP="00ED4CE9">
      <w:pPr>
        <w:spacing w:line="288" w:lineRule="auto"/>
        <w:ind w:right="1134"/>
        <w:rPr>
          <w:rFonts w:ascii="Helvetica" w:hAnsi="Helvetica"/>
          <w:sz w:val="20"/>
          <w:szCs w:val="20"/>
        </w:rPr>
      </w:pPr>
    </w:p>
    <w:p w14:paraId="520677B5" w14:textId="77777777" w:rsidR="00F66B36" w:rsidRPr="003842CC" w:rsidRDefault="00F66B36" w:rsidP="00ED4CE9">
      <w:pPr>
        <w:spacing w:line="288" w:lineRule="auto"/>
        <w:ind w:right="1134"/>
        <w:rPr>
          <w:rFonts w:ascii="Helvetica" w:hAnsi="Helvetica"/>
          <w:color w:val="000000" w:themeColor="text1"/>
          <w:sz w:val="20"/>
          <w:szCs w:val="20"/>
        </w:rPr>
      </w:pPr>
    </w:p>
    <w:p w14:paraId="6D67AFC1" w14:textId="77777777" w:rsidR="007769C0" w:rsidRPr="003842CC" w:rsidRDefault="007769C0" w:rsidP="00765266">
      <w:pPr>
        <w:spacing w:line="288" w:lineRule="auto"/>
        <w:rPr>
          <w:rFonts w:ascii="Helvetica" w:hAnsi="Helvetica"/>
          <w:color w:val="000000" w:themeColor="text1"/>
          <w:sz w:val="20"/>
          <w:szCs w:val="20"/>
        </w:rPr>
      </w:pPr>
    </w:p>
    <w:p w14:paraId="335F15F9" w14:textId="77777777" w:rsidR="007769C0" w:rsidRPr="003842CC" w:rsidRDefault="007769C0" w:rsidP="00765266">
      <w:pPr>
        <w:spacing w:line="288" w:lineRule="auto"/>
        <w:rPr>
          <w:rFonts w:ascii="Helvetica" w:hAnsi="Helvetica"/>
          <w:color w:val="000000" w:themeColor="text1"/>
          <w:sz w:val="20"/>
          <w:szCs w:val="20"/>
        </w:rPr>
      </w:pPr>
    </w:p>
    <w:p w14:paraId="2093A158" w14:textId="77777777" w:rsidR="007769C0" w:rsidRPr="003842CC" w:rsidRDefault="007769C0" w:rsidP="00765266">
      <w:pPr>
        <w:spacing w:line="288" w:lineRule="auto"/>
        <w:rPr>
          <w:rFonts w:ascii="Helvetica" w:hAnsi="Helvetica"/>
          <w:color w:val="000000" w:themeColor="text1"/>
          <w:sz w:val="20"/>
          <w:szCs w:val="20"/>
        </w:rPr>
      </w:pPr>
    </w:p>
    <w:p w14:paraId="00CEEF9C" w14:textId="77777777" w:rsidR="007769C0" w:rsidRPr="003842CC" w:rsidRDefault="007769C0" w:rsidP="00765266">
      <w:pPr>
        <w:spacing w:line="288" w:lineRule="auto"/>
        <w:rPr>
          <w:rFonts w:ascii="Helvetica" w:hAnsi="Helvetica"/>
          <w:color w:val="000000" w:themeColor="text1"/>
          <w:sz w:val="20"/>
          <w:szCs w:val="20"/>
        </w:rPr>
      </w:pPr>
    </w:p>
    <w:p w14:paraId="126904E4" w14:textId="2D9B83D5" w:rsidR="003842CC" w:rsidRPr="003842CC" w:rsidRDefault="003842CC" w:rsidP="00765266">
      <w:pPr>
        <w:spacing w:line="288" w:lineRule="auto"/>
        <w:rPr>
          <w:rFonts w:ascii="Helvetica" w:hAnsi="Helvetica"/>
          <w:color w:val="000000" w:themeColor="text1"/>
          <w:sz w:val="20"/>
          <w:szCs w:val="20"/>
        </w:rPr>
      </w:pPr>
    </w:p>
    <w:p w14:paraId="60EFAA1D" w14:textId="429A8ABB" w:rsidR="00765266" w:rsidRPr="00E224AF" w:rsidRDefault="00765266" w:rsidP="00765266">
      <w:pPr>
        <w:spacing w:line="288" w:lineRule="auto"/>
        <w:rPr>
          <w:rFonts w:ascii="Helvetica" w:hAnsi="Helvetica"/>
          <w:color w:val="000000" w:themeColor="text1"/>
          <w:sz w:val="20"/>
          <w:szCs w:val="20"/>
        </w:rPr>
      </w:pPr>
      <w:r w:rsidRPr="003842CC">
        <w:rPr>
          <w:rFonts w:ascii="Helvetica" w:hAnsi="Helvetica"/>
          <w:color w:val="000000" w:themeColor="text1"/>
          <w:sz w:val="20"/>
          <w:szCs w:val="20"/>
        </w:rPr>
        <w:t>Das Bildmaterial zum Download finden Sie in unserem Medienportal press-n-relations.amid-pr.com (Suchbegriff „</w:t>
      </w:r>
      <w:hyperlink r:id="rId8" w:history="1">
        <w:r w:rsidR="003842CC" w:rsidRPr="00736000">
          <w:rPr>
            <w:rStyle w:val="Hyperlink"/>
            <w:rFonts w:ascii="Helvetica" w:hAnsi="Helvetica"/>
            <w:sz w:val="20"/>
            <w:szCs w:val="20"/>
          </w:rPr>
          <w:t>WatchGuard WLAN</w:t>
        </w:r>
      </w:hyperlink>
      <w:r w:rsidRPr="003842CC">
        <w:rPr>
          <w:rFonts w:ascii="Helvetica" w:hAnsi="Helvetica"/>
          <w:color w:val="000000" w:themeColor="text1"/>
          <w:sz w:val="20"/>
          <w:szCs w:val="20"/>
        </w:rPr>
        <w:t>"). Selbstverständlich schicke ich Ihnen die Datei auch gerne per E-Mail zu. Kontakt: rh@press-n-relations.de</w:t>
      </w:r>
    </w:p>
    <w:p w14:paraId="655E1531" w14:textId="77777777" w:rsidR="00B31CC5" w:rsidRPr="00E224AF" w:rsidRDefault="00B31CC5" w:rsidP="00B31CC5">
      <w:pPr>
        <w:pStyle w:val="Textkrper"/>
        <w:tabs>
          <w:tab w:val="left" w:pos="7655"/>
        </w:tabs>
        <w:spacing w:line="288" w:lineRule="auto"/>
        <w:ind w:right="1560"/>
        <w:rPr>
          <w:rFonts w:eastAsia="MS Mincho"/>
          <w:b w:val="0"/>
          <w:color w:val="000000" w:themeColor="text1"/>
          <w:sz w:val="20"/>
          <w:szCs w:val="20"/>
          <w:lang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E224AF" w14:paraId="52ACB12D" w14:textId="77777777" w:rsidTr="00A75D14">
        <w:trPr>
          <w:trHeight w:val="1436"/>
        </w:trPr>
        <w:tc>
          <w:tcPr>
            <w:tcW w:w="4606" w:type="dxa"/>
          </w:tcPr>
          <w:p w14:paraId="655FDFE6" w14:textId="77777777" w:rsidR="006F3C2D" w:rsidRPr="00F66B36" w:rsidRDefault="008B4BBB" w:rsidP="00A75D14">
            <w:pPr>
              <w:pStyle w:val="Textkrper"/>
              <w:spacing w:line="312" w:lineRule="auto"/>
              <w:ind w:right="426"/>
              <w:rPr>
                <w:bCs/>
                <w:color w:val="000000" w:themeColor="text1"/>
                <w:sz w:val="16"/>
                <w:lang w:val="en-US"/>
              </w:rPr>
            </w:pPr>
            <w:proofErr w:type="spellStart"/>
            <w:r w:rsidRPr="00F66B36">
              <w:rPr>
                <w:bCs/>
                <w:color w:val="000000" w:themeColor="text1"/>
                <w:sz w:val="16"/>
                <w:lang w:val="en-US"/>
              </w:rPr>
              <w:t>Kontakt</w:t>
            </w:r>
            <w:proofErr w:type="spellEnd"/>
            <w:r w:rsidR="006F3C2D" w:rsidRPr="00F66B36">
              <w:rPr>
                <w:bCs/>
                <w:color w:val="000000" w:themeColor="text1"/>
                <w:sz w:val="16"/>
                <w:lang w:val="en-US"/>
              </w:rPr>
              <w:t>:</w:t>
            </w:r>
          </w:p>
          <w:p w14:paraId="2A1D785C" w14:textId="77777777" w:rsidR="006F3C2D" w:rsidRPr="00F66B36" w:rsidRDefault="006F3C2D" w:rsidP="00A75D14">
            <w:pPr>
              <w:pStyle w:val="Textkrper"/>
              <w:tabs>
                <w:tab w:val="left" w:pos="7513"/>
              </w:tabs>
              <w:spacing w:line="312" w:lineRule="auto"/>
              <w:rPr>
                <w:b w:val="0"/>
                <w:color w:val="000000" w:themeColor="text1"/>
                <w:spacing w:val="-2"/>
                <w:sz w:val="16"/>
                <w:szCs w:val="16"/>
                <w:lang w:val="en-US"/>
              </w:rPr>
            </w:pPr>
            <w:r w:rsidRPr="00F66B36">
              <w:rPr>
                <w:b w:val="0"/>
                <w:color w:val="000000" w:themeColor="text1"/>
                <w:spacing w:val="-2"/>
                <w:sz w:val="16"/>
                <w:szCs w:val="16"/>
                <w:lang w:val="en-US"/>
              </w:rPr>
              <w:t>WatchGuard</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Technologies</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GmbH</w:t>
            </w:r>
          </w:p>
          <w:p w14:paraId="479F3A49" w14:textId="77777777" w:rsidR="006F3C2D" w:rsidRPr="00F66B36" w:rsidRDefault="000E0BA1" w:rsidP="00A75D14">
            <w:pPr>
              <w:pStyle w:val="Textkrper"/>
              <w:tabs>
                <w:tab w:val="left" w:pos="7513"/>
              </w:tabs>
              <w:spacing w:line="312" w:lineRule="auto"/>
              <w:rPr>
                <w:b w:val="0"/>
                <w:color w:val="000000" w:themeColor="text1"/>
                <w:spacing w:val="-2"/>
                <w:sz w:val="16"/>
                <w:szCs w:val="16"/>
                <w:lang w:val="en-US"/>
              </w:rPr>
            </w:pPr>
            <w:r w:rsidRPr="00F66B36">
              <w:rPr>
                <w:b w:val="0"/>
                <w:color w:val="000000" w:themeColor="text1"/>
                <w:spacing w:val="-2"/>
                <w:sz w:val="16"/>
                <w:szCs w:val="16"/>
                <w:lang w:val="en-US"/>
              </w:rPr>
              <w:t>Paul</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Moll</w:t>
            </w:r>
            <w:r w:rsidR="00F91F98" w:rsidRPr="00F66B36">
              <w:rPr>
                <w:b w:val="0"/>
                <w:color w:val="000000" w:themeColor="text1"/>
                <w:spacing w:val="-2"/>
                <w:sz w:val="16"/>
                <w:szCs w:val="16"/>
                <w:lang w:val="en-US"/>
              </w:rPr>
              <w:t xml:space="preserve"> </w:t>
            </w:r>
            <w:r w:rsidR="006F3C2D" w:rsidRPr="00F66B36">
              <w:rPr>
                <w:b w:val="0"/>
                <w:color w:val="000000" w:themeColor="text1"/>
                <w:spacing w:val="-2"/>
                <w:sz w:val="16"/>
                <w:szCs w:val="16"/>
                <w:lang w:val="en-US"/>
              </w:rPr>
              <w:t>–</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Field</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Marketing</w:t>
            </w:r>
            <w:r w:rsidR="00F91F98" w:rsidRPr="00F66B36">
              <w:rPr>
                <w:b w:val="0"/>
                <w:color w:val="000000" w:themeColor="text1"/>
                <w:spacing w:val="-2"/>
                <w:sz w:val="16"/>
                <w:szCs w:val="16"/>
                <w:lang w:val="en-US"/>
              </w:rPr>
              <w:t xml:space="preserve"> </w:t>
            </w:r>
            <w:r w:rsidRPr="00F66B36">
              <w:rPr>
                <w:b w:val="0"/>
                <w:color w:val="000000" w:themeColor="text1"/>
                <w:spacing w:val="-2"/>
                <w:sz w:val="16"/>
                <w:szCs w:val="16"/>
                <w:lang w:val="en-US"/>
              </w:rPr>
              <w:t>Manager</w:t>
            </w:r>
            <w:r w:rsidR="00F91F98" w:rsidRPr="00F66B36">
              <w:rPr>
                <w:b w:val="0"/>
                <w:color w:val="000000" w:themeColor="text1"/>
                <w:spacing w:val="-2"/>
                <w:sz w:val="16"/>
                <w:szCs w:val="16"/>
                <w:lang w:val="en-US"/>
              </w:rPr>
              <w:t xml:space="preserve"> </w:t>
            </w:r>
            <w:r w:rsidR="006F3C2D" w:rsidRPr="00F66B36">
              <w:rPr>
                <w:b w:val="0"/>
                <w:color w:val="000000" w:themeColor="text1"/>
                <w:spacing w:val="-2"/>
                <w:sz w:val="16"/>
                <w:szCs w:val="16"/>
                <w:lang w:val="en-US"/>
              </w:rPr>
              <w:t>Central</w:t>
            </w:r>
            <w:r w:rsidR="00F91F98" w:rsidRPr="00F66B36">
              <w:rPr>
                <w:b w:val="0"/>
                <w:color w:val="000000" w:themeColor="text1"/>
                <w:spacing w:val="-2"/>
                <w:sz w:val="16"/>
                <w:szCs w:val="16"/>
                <w:lang w:val="en-US"/>
              </w:rPr>
              <w:t xml:space="preserve"> </w:t>
            </w:r>
            <w:r w:rsidR="006F3C2D" w:rsidRPr="00F66B36">
              <w:rPr>
                <w:b w:val="0"/>
                <w:color w:val="000000" w:themeColor="text1"/>
                <w:spacing w:val="-2"/>
                <w:sz w:val="16"/>
                <w:szCs w:val="16"/>
                <w:lang w:val="en-US"/>
              </w:rPr>
              <w:t>Europe</w:t>
            </w:r>
          </w:p>
          <w:p w14:paraId="428BECB1" w14:textId="77777777" w:rsidR="006F3C2D" w:rsidRPr="00E224AF" w:rsidRDefault="006F3C2D" w:rsidP="00A75D14">
            <w:pPr>
              <w:pStyle w:val="Textkrper"/>
              <w:tabs>
                <w:tab w:val="left" w:pos="7513"/>
              </w:tabs>
              <w:spacing w:line="312" w:lineRule="auto"/>
              <w:rPr>
                <w:b w:val="0"/>
                <w:color w:val="000000" w:themeColor="text1"/>
                <w:spacing w:val="-2"/>
                <w:sz w:val="16"/>
                <w:szCs w:val="16"/>
              </w:rPr>
            </w:pPr>
            <w:r w:rsidRPr="00E224AF">
              <w:rPr>
                <w:b w:val="0"/>
                <w:color w:val="000000" w:themeColor="text1"/>
                <w:spacing w:val="-2"/>
                <w:sz w:val="16"/>
                <w:szCs w:val="16"/>
              </w:rPr>
              <w:t>Wendenstr.</w:t>
            </w:r>
            <w:r w:rsidR="00F91F98" w:rsidRPr="00E224AF">
              <w:rPr>
                <w:b w:val="0"/>
                <w:color w:val="000000" w:themeColor="text1"/>
                <w:spacing w:val="-2"/>
                <w:sz w:val="16"/>
                <w:szCs w:val="16"/>
              </w:rPr>
              <w:t xml:space="preserve"> </w:t>
            </w:r>
            <w:r w:rsidRPr="00E224AF">
              <w:rPr>
                <w:b w:val="0"/>
                <w:color w:val="000000" w:themeColor="text1"/>
                <w:spacing w:val="-2"/>
                <w:sz w:val="16"/>
                <w:szCs w:val="16"/>
              </w:rPr>
              <w:t>379,</w:t>
            </w:r>
            <w:r w:rsidR="00F91F98" w:rsidRPr="00E224AF">
              <w:rPr>
                <w:b w:val="0"/>
                <w:color w:val="000000" w:themeColor="text1"/>
                <w:spacing w:val="-2"/>
                <w:sz w:val="16"/>
                <w:szCs w:val="16"/>
              </w:rPr>
              <w:t xml:space="preserve"> </w:t>
            </w:r>
            <w:r w:rsidRPr="00E224AF">
              <w:rPr>
                <w:b w:val="0"/>
                <w:color w:val="000000" w:themeColor="text1"/>
                <w:spacing w:val="-2"/>
                <w:sz w:val="16"/>
                <w:szCs w:val="16"/>
              </w:rPr>
              <w:t>20537</w:t>
            </w:r>
            <w:r w:rsidR="00F91F98" w:rsidRPr="00E224AF">
              <w:rPr>
                <w:b w:val="0"/>
                <w:color w:val="000000" w:themeColor="text1"/>
                <w:spacing w:val="-2"/>
                <w:sz w:val="16"/>
                <w:szCs w:val="16"/>
              </w:rPr>
              <w:t xml:space="preserve"> </w:t>
            </w:r>
            <w:r w:rsidRPr="00E224AF">
              <w:rPr>
                <w:b w:val="0"/>
                <w:color w:val="000000" w:themeColor="text1"/>
                <w:spacing w:val="-2"/>
                <w:sz w:val="16"/>
                <w:szCs w:val="16"/>
              </w:rPr>
              <w:t>Hamburg</w:t>
            </w:r>
          </w:p>
          <w:p w14:paraId="0D042AE7" w14:textId="77777777" w:rsidR="006F3C2D" w:rsidRPr="00E224AF" w:rsidRDefault="006F3C2D" w:rsidP="00A75D14">
            <w:pPr>
              <w:pStyle w:val="Textkrper"/>
              <w:tabs>
                <w:tab w:val="left" w:pos="7513"/>
              </w:tabs>
              <w:spacing w:line="312" w:lineRule="auto"/>
              <w:rPr>
                <w:b w:val="0"/>
                <w:color w:val="000000" w:themeColor="text1"/>
                <w:spacing w:val="-2"/>
                <w:sz w:val="16"/>
                <w:szCs w:val="16"/>
              </w:rPr>
            </w:pPr>
            <w:r w:rsidRPr="00E224AF">
              <w:rPr>
                <w:b w:val="0"/>
                <w:color w:val="000000" w:themeColor="text1"/>
                <w:spacing w:val="-2"/>
                <w:sz w:val="16"/>
                <w:szCs w:val="16"/>
              </w:rPr>
              <w:t>Tel.:</w:t>
            </w:r>
            <w:r w:rsidR="00F91F98" w:rsidRPr="00E224AF">
              <w:rPr>
                <w:b w:val="0"/>
                <w:color w:val="000000" w:themeColor="text1"/>
                <w:spacing w:val="-2"/>
                <w:sz w:val="16"/>
                <w:szCs w:val="16"/>
              </w:rPr>
              <w:t xml:space="preserve"> </w:t>
            </w:r>
            <w:r w:rsidR="00825C5E" w:rsidRPr="00E224AF">
              <w:rPr>
                <w:b w:val="0"/>
                <w:color w:val="000000" w:themeColor="text1"/>
                <w:spacing w:val="-2"/>
                <w:sz w:val="16"/>
                <w:szCs w:val="16"/>
              </w:rPr>
              <w:t>+49</w:t>
            </w:r>
            <w:r w:rsidR="00F91F98" w:rsidRPr="00E224AF">
              <w:rPr>
                <w:b w:val="0"/>
                <w:color w:val="000000" w:themeColor="text1"/>
                <w:spacing w:val="-2"/>
                <w:sz w:val="16"/>
                <w:szCs w:val="16"/>
              </w:rPr>
              <w:t xml:space="preserve"> </w:t>
            </w:r>
            <w:r w:rsidR="00825C5E" w:rsidRPr="00E224AF">
              <w:rPr>
                <w:b w:val="0"/>
                <w:color w:val="000000" w:themeColor="text1"/>
                <w:spacing w:val="-2"/>
                <w:sz w:val="16"/>
                <w:szCs w:val="16"/>
              </w:rPr>
              <w:t>152</w:t>
            </w:r>
            <w:r w:rsidR="00F91F98" w:rsidRPr="00E224AF">
              <w:rPr>
                <w:b w:val="0"/>
                <w:color w:val="000000" w:themeColor="text1"/>
                <w:spacing w:val="-2"/>
                <w:sz w:val="16"/>
                <w:szCs w:val="16"/>
              </w:rPr>
              <w:t xml:space="preserve"> </w:t>
            </w:r>
            <w:r w:rsidR="00825C5E" w:rsidRPr="00E224AF">
              <w:rPr>
                <w:b w:val="0"/>
                <w:color w:val="000000" w:themeColor="text1"/>
                <w:spacing w:val="-2"/>
                <w:sz w:val="16"/>
                <w:szCs w:val="16"/>
              </w:rPr>
              <w:t>31795040</w:t>
            </w:r>
          </w:p>
          <w:p w14:paraId="73EEA945" w14:textId="77777777" w:rsidR="006F3C2D" w:rsidRPr="00E224AF" w:rsidRDefault="000E0BA1" w:rsidP="00A75D14">
            <w:pPr>
              <w:pStyle w:val="Textkrper"/>
              <w:tabs>
                <w:tab w:val="left" w:pos="7513"/>
              </w:tabs>
              <w:spacing w:line="312" w:lineRule="auto"/>
              <w:rPr>
                <w:b w:val="0"/>
                <w:color w:val="000000" w:themeColor="text1"/>
                <w:spacing w:val="-2"/>
                <w:sz w:val="16"/>
                <w:szCs w:val="16"/>
              </w:rPr>
            </w:pPr>
            <w:r w:rsidRPr="00E224AF">
              <w:rPr>
                <w:b w:val="0"/>
                <w:color w:val="000000" w:themeColor="text1"/>
                <w:spacing w:val="-2"/>
                <w:sz w:val="16"/>
                <w:szCs w:val="16"/>
              </w:rPr>
              <w:t>paul.moll</w:t>
            </w:r>
            <w:r w:rsidR="006F3C2D" w:rsidRPr="00E224AF">
              <w:rPr>
                <w:b w:val="0"/>
                <w:color w:val="000000" w:themeColor="text1"/>
                <w:spacing w:val="-2"/>
                <w:sz w:val="16"/>
                <w:szCs w:val="16"/>
              </w:rPr>
              <w:t>@watchguard.com</w:t>
            </w:r>
          </w:p>
          <w:p w14:paraId="25E0B59A" w14:textId="77777777" w:rsidR="006F3C2D" w:rsidRPr="00E224AF" w:rsidRDefault="006F3C2D" w:rsidP="00A75D14">
            <w:pPr>
              <w:pStyle w:val="Textkrper"/>
              <w:tabs>
                <w:tab w:val="left" w:pos="7513"/>
              </w:tabs>
              <w:spacing w:line="312" w:lineRule="auto"/>
              <w:rPr>
                <w:b w:val="0"/>
                <w:color w:val="000000" w:themeColor="text1"/>
                <w:sz w:val="16"/>
              </w:rPr>
            </w:pPr>
            <w:r w:rsidRPr="00E224AF">
              <w:rPr>
                <w:b w:val="0"/>
                <w:color w:val="000000" w:themeColor="text1"/>
                <w:spacing w:val="-2"/>
                <w:sz w:val="16"/>
                <w:szCs w:val="16"/>
              </w:rPr>
              <w:t>www.watchguard.de</w:t>
            </w:r>
          </w:p>
        </w:tc>
        <w:tc>
          <w:tcPr>
            <w:tcW w:w="4111" w:type="dxa"/>
          </w:tcPr>
          <w:p w14:paraId="38A3A066" w14:textId="77777777" w:rsidR="006F3C2D" w:rsidRPr="00E224AF" w:rsidRDefault="006F3C2D" w:rsidP="00A75D14">
            <w:pPr>
              <w:pStyle w:val="Textkrper"/>
              <w:tabs>
                <w:tab w:val="left" w:pos="7513"/>
              </w:tabs>
              <w:spacing w:line="312" w:lineRule="auto"/>
              <w:ind w:right="426"/>
              <w:rPr>
                <w:bCs/>
                <w:color w:val="000000" w:themeColor="text1"/>
                <w:sz w:val="16"/>
              </w:rPr>
            </w:pPr>
            <w:r w:rsidRPr="00E224AF">
              <w:rPr>
                <w:bCs/>
                <w:color w:val="000000" w:themeColor="text1"/>
                <w:sz w:val="16"/>
              </w:rPr>
              <w:t>Presse-</w:t>
            </w:r>
            <w:r w:rsidR="00F91F98" w:rsidRPr="00E224AF">
              <w:rPr>
                <w:bCs/>
                <w:color w:val="000000" w:themeColor="text1"/>
                <w:sz w:val="16"/>
              </w:rPr>
              <w:t xml:space="preserve"> </w:t>
            </w:r>
            <w:r w:rsidRPr="00E224AF">
              <w:rPr>
                <w:bCs/>
                <w:color w:val="000000" w:themeColor="text1"/>
                <w:sz w:val="16"/>
              </w:rPr>
              <w:t>und</w:t>
            </w:r>
            <w:r w:rsidR="00F91F98" w:rsidRPr="00E224AF">
              <w:rPr>
                <w:bCs/>
                <w:color w:val="000000" w:themeColor="text1"/>
                <w:sz w:val="16"/>
              </w:rPr>
              <w:t xml:space="preserve"> </w:t>
            </w:r>
            <w:r w:rsidRPr="00E224AF">
              <w:rPr>
                <w:bCs/>
                <w:color w:val="000000" w:themeColor="text1"/>
                <w:sz w:val="16"/>
              </w:rPr>
              <w:t>Öffentlichkeitsarbeit:</w:t>
            </w:r>
          </w:p>
          <w:p w14:paraId="784D3F85" w14:textId="77777777" w:rsidR="006F3C2D" w:rsidRPr="00E224AF" w:rsidRDefault="006F3C2D" w:rsidP="00A75D14">
            <w:pPr>
              <w:pStyle w:val="Textkrper"/>
              <w:tabs>
                <w:tab w:val="left" w:pos="7513"/>
              </w:tabs>
              <w:spacing w:line="312" w:lineRule="auto"/>
              <w:ind w:right="426"/>
              <w:rPr>
                <w:b w:val="0"/>
                <w:color w:val="000000" w:themeColor="text1"/>
                <w:spacing w:val="-2"/>
                <w:sz w:val="16"/>
                <w:szCs w:val="16"/>
              </w:rPr>
            </w:pPr>
            <w:r w:rsidRPr="00E224AF">
              <w:rPr>
                <w:b w:val="0"/>
                <w:color w:val="000000" w:themeColor="text1"/>
                <w:spacing w:val="-2"/>
                <w:sz w:val="16"/>
                <w:szCs w:val="16"/>
              </w:rPr>
              <w:t>Press'n'Relations</w:t>
            </w:r>
            <w:r w:rsidR="00F91F98" w:rsidRPr="00E224AF">
              <w:rPr>
                <w:b w:val="0"/>
                <w:color w:val="000000" w:themeColor="text1"/>
                <w:spacing w:val="-2"/>
                <w:sz w:val="16"/>
                <w:szCs w:val="16"/>
              </w:rPr>
              <w:t xml:space="preserve"> </w:t>
            </w:r>
            <w:r w:rsidRPr="00E224AF">
              <w:rPr>
                <w:b w:val="0"/>
                <w:color w:val="000000" w:themeColor="text1"/>
                <w:spacing w:val="-2"/>
                <w:sz w:val="16"/>
                <w:szCs w:val="16"/>
              </w:rPr>
              <w:t>GmbH</w:t>
            </w:r>
          </w:p>
          <w:p w14:paraId="468AC2AF" w14:textId="77777777" w:rsidR="006F3C2D" w:rsidRPr="00E224AF" w:rsidRDefault="006F3C2D" w:rsidP="00A75D14">
            <w:pPr>
              <w:pStyle w:val="Textkrper"/>
              <w:tabs>
                <w:tab w:val="left" w:pos="7513"/>
              </w:tabs>
              <w:spacing w:line="312" w:lineRule="auto"/>
              <w:ind w:right="426"/>
              <w:rPr>
                <w:b w:val="0"/>
                <w:color w:val="000000" w:themeColor="text1"/>
                <w:spacing w:val="-2"/>
                <w:sz w:val="16"/>
                <w:szCs w:val="16"/>
              </w:rPr>
            </w:pPr>
            <w:r w:rsidRPr="00E224AF">
              <w:rPr>
                <w:b w:val="0"/>
                <w:color w:val="000000" w:themeColor="text1"/>
                <w:spacing w:val="-2"/>
                <w:sz w:val="16"/>
                <w:szCs w:val="16"/>
              </w:rPr>
              <w:t>Rebecca</w:t>
            </w:r>
            <w:r w:rsidR="00F91F98" w:rsidRPr="00E224AF">
              <w:rPr>
                <w:b w:val="0"/>
                <w:color w:val="000000" w:themeColor="text1"/>
                <w:spacing w:val="-2"/>
                <w:sz w:val="16"/>
                <w:szCs w:val="16"/>
              </w:rPr>
              <w:t xml:space="preserve"> </w:t>
            </w:r>
            <w:r w:rsidRPr="00E224AF">
              <w:rPr>
                <w:b w:val="0"/>
                <w:color w:val="000000" w:themeColor="text1"/>
                <w:spacing w:val="-2"/>
                <w:sz w:val="16"/>
                <w:szCs w:val="16"/>
              </w:rPr>
              <w:t>Hasert</w:t>
            </w:r>
          </w:p>
          <w:p w14:paraId="545B86AB" w14:textId="77777777" w:rsidR="006F3C2D" w:rsidRPr="00E224AF" w:rsidRDefault="006F3C2D" w:rsidP="00E6720B">
            <w:pPr>
              <w:pStyle w:val="Textkrper"/>
              <w:tabs>
                <w:tab w:val="left" w:pos="7513"/>
              </w:tabs>
              <w:spacing w:line="312" w:lineRule="auto"/>
              <w:ind w:right="425"/>
              <w:rPr>
                <w:b w:val="0"/>
                <w:color w:val="000000" w:themeColor="text1"/>
                <w:spacing w:val="-2"/>
                <w:sz w:val="16"/>
                <w:szCs w:val="16"/>
              </w:rPr>
            </w:pPr>
            <w:r w:rsidRPr="00E224AF">
              <w:rPr>
                <w:b w:val="0"/>
                <w:color w:val="000000" w:themeColor="text1"/>
                <w:spacing w:val="-2"/>
                <w:sz w:val="16"/>
                <w:szCs w:val="16"/>
              </w:rPr>
              <w:t>Magirusstr.</w:t>
            </w:r>
            <w:r w:rsidR="00F91F98" w:rsidRPr="00E224AF">
              <w:rPr>
                <w:b w:val="0"/>
                <w:color w:val="000000" w:themeColor="text1"/>
                <w:spacing w:val="-2"/>
                <w:sz w:val="16"/>
                <w:szCs w:val="16"/>
              </w:rPr>
              <w:t xml:space="preserve"> </w:t>
            </w:r>
            <w:r w:rsidRPr="00E224AF">
              <w:rPr>
                <w:b w:val="0"/>
                <w:color w:val="000000" w:themeColor="text1"/>
                <w:spacing w:val="-2"/>
                <w:sz w:val="16"/>
                <w:szCs w:val="16"/>
              </w:rPr>
              <w:t>33,</w:t>
            </w:r>
            <w:r w:rsidR="00F91F98" w:rsidRPr="00E224AF">
              <w:rPr>
                <w:b w:val="0"/>
                <w:color w:val="000000" w:themeColor="text1"/>
                <w:spacing w:val="-2"/>
                <w:sz w:val="16"/>
                <w:szCs w:val="16"/>
              </w:rPr>
              <w:t xml:space="preserve"> </w:t>
            </w:r>
            <w:r w:rsidRPr="00E224AF">
              <w:rPr>
                <w:b w:val="0"/>
                <w:color w:val="000000" w:themeColor="text1"/>
                <w:spacing w:val="-2"/>
                <w:sz w:val="16"/>
                <w:szCs w:val="16"/>
              </w:rPr>
              <w:t>89077</w:t>
            </w:r>
            <w:r w:rsidR="00F91F98" w:rsidRPr="00E224AF">
              <w:rPr>
                <w:b w:val="0"/>
                <w:color w:val="000000" w:themeColor="text1"/>
                <w:spacing w:val="-2"/>
                <w:sz w:val="16"/>
                <w:szCs w:val="16"/>
              </w:rPr>
              <w:t xml:space="preserve"> </w:t>
            </w:r>
            <w:r w:rsidRPr="00E224AF">
              <w:rPr>
                <w:b w:val="0"/>
                <w:color w:val="000000" w:themeColor="text1"/>
                <w:spacing w:val="-2"/>
                <w:sz w:val="16"/>
                <w:szCs w:val="16"/>
              </w:rPr>
              <w:t>Ulm</w:t>
            </w:r>
          </w:p>
          <w:p w14:paraId="564A38D1" w14:textId="77777777" w:rsidR="006F3C2D" w:rsidRPr="00E224AF" w:rsidRDefault="006F3C2D" w:rsidP="00E6720B">
            <w:pPr>
              <w:pStyle w:val="Textkrper"/>
              <w:tabs>
                <w:tab w:val="left" w:pos="7513"/>
              </w:tabs>
              <w:spacing w:line="312" w:lineRule="auto"/>
              <w:ind w:right="425"/>
              <w:rPr>
                <w:b w:val="0"/>
                <w:color w:val="000000" w:themeColor="text1"/>
                <w:spacing w:val="-2"/>
                <w:sz w:val="16"/>
                <w:szCs w:val="16"/>
              </w:rPr>
            </w:pPr>
            <w:r w:rsidRPr="00E224AF">
              <w:rPr>
                <w:b w:val="0"/>
                <w:color w:val="000000" w:themeColor="text1"/>
                <w:spacing w:val="-2"/>
                <w:sz w:val="16"/>
                <w:szCs w:val="16"/>
              </w:rPr>
              <w:t>Tel.:</w:t>
            </w:r>
            <w:r w:rsidR="00F91F98" w:rsidRPr="00E224AF">
              <w:rPr>
                <w:b w:val="0"/>
                <w:color w:val="000000" w:themeColor="text1"/>
                <w:spacing w:val="-2"/>
                <w:sz w:val="16"/>
                <w:szCs w:val="16"/>
              </w:rPr>
              <w:t xml:space="preserve"> </w:t>
            </w:r>
            <w:r w:rsidRPr="00E224AF">
              <w:rPr>
                <w:b w:val="0"/>
                <w:color w:val="000000" w:themeColor="text1"/>
                <w:spacing w:val="-2"/>
                <w:sz w:val="16"/>
                <w:szCs w:val="16"/>
              </w:rPr>
              <w:t>+49</w:t>
            </w:r>
            <w:r w:rsidR="00F91F98" w:rsidRPr="00E224AF">
              <w:rPr>
                <w:b w:val="0"/>
                <w:color w:val="000000" w:themeColor="text1"/>
                <w:spacing w:val="-2"/>
                <w:sz w:val="16"/>
                <w:szCs w:val="16"/>
              </w:rPr>
              <w:t xml:space="preserve"> </w:t>
            </w:r>
            <w:r w:rsidRPr="00E224AF">
              <w:rPr>
                <w:b w:val="0"/>
                <w:color w:val="000000" w:themeColor="text1"/>
                <w:spacing w:val="-2"/>
                <w:sz w:val="16"/>
                <w:szCs w:val="16"/>
              </w:rPr>
              <w:t>731</w:t>
            </w:r>
            <w:r w:rsidR="00F91F98" w:rsidRPr="00E224AF">
              <w:rPr>
                <w:b w:val="0"/>
                <w:color w:val="000000" w:themeColor="text1"/>
                <w:spacing w:val="-2"/>
                <w:sz w:val="16"/>
                <w:szCs w:val="16"/>
              </w:rPr>
              <w:t xml:space="preserve"> </w:t>
            </w:r>
            <w:r w:rsidRPr="00E224AF">
              <w:rPr>
                <w:b w:val="0"/>
                <w:color w:val="000000" w:themeColor="text1"/>
                <w:spacing w:val="-2"/>
                <w:sz w:val="16"/>
                <w:szCs w:val="16"/>
              </w:rPr>
              <w:t>962</w:t>
            </w:r>
            <w:r w:rsidR="00F91F98" w:rsidRPr="00E224AF">
              <w:rPr>
                <w:b w:val="0"/>
                <w:color w:val="000000" w:themeColor="text1"/>
                <w:spacing w:val="-2"/>
                <w:sz w:val="16"/>
                <w:szCs w:val="16"/>
              </w:rPr>
              <w:t xml:space="preserve"> </w:t>
            </w:r>
            <w:r w:rsidRPr="00E224AF">
              <w:rPr>
                <w:b w:val="0"/>
                <w:color w:val="000000" w:themeColor="text1"/>
                <w:spacing w:val="-2"/>
                <w:sz w:val="16"/>
                <w:szCs w:val="16"/>
              </w:rPr>
              <w:t>87</w:t>
            </w:r>
            <w:r w:rsidR="00F91F98" w:rsidRPr="00E224AF">
              <w:rPr>
                <w:b w:val="0"/>
                <w:color w:val="000000" w:themeColor="text1"/>
                <w:spacing w:val="-2"/>
                <w:sz w:val="16"/>
                <w:szCs w:val="16"/>
              </w:rPr>
              <w:t xml:space="preserve"> </w:t>
            </w:r>
            <w:r w:rsidRPr="00E224AF">
              <w:rPr>
                <w:b w:val="0"/>
                <w:color w:val="000000" w:themeColor="text1"/>
                <w:spacing w:val="-2"/>
                <w:sz w:val="16"/>
                <w:szCs w:val="16"/>
              </w:rPr>
              <w:t>15</w:t>
            </w:r>
            <w:r w:rsidR="00F91F98" w:rsidRPr="00E224AF">
              <w:rPr>
                <w:b w:val="0"/>
                <w:color w:val="000000" w:themeColor="text1"/>
                <w:spacing w:val="-2"/>
                <w:sz w:val="16"/>
                <w:szCs w:val="16"/>
              </w:rPr>
              <w:t xml:space="preserve"> </w:t>
            </w:r>
          </w:p>
          <w:p w14:paraId="78729CF0" w14:textId="77777777" w:rsidR="006F3C2D" w:rsidRPr="00E224AF" w:rsidRDefault="006F3C2D" w:rsidP="00E6720B">
            <w:pPr>
              <w:pStyle w:val="Textkrper"/>
              <w:tabs>
                <w:tab w:val="left" w:pos="7513"/>
              </w:tabs>
              <w:spacing w:line="312" w:lineRule="auto"/>
              <w:ind w:right="425"/>
              <w:rPr>
                <w:b w:val="0"/>
                <w:color w:val="000000" w:themeColor="text1"/>
                <w:spacing w:val="-2"/>
                <w:sz w:val="16"/>
                <w:szCs w:val="16"/>
              </w:rPr>
            </w:pPr>
            <w:r w:rsidRPr="00E224AF">
              <w:rPr>
                <w:b w:val="0"/>
                <w:color w:val="000000" w:themeColor="text1"/>
                <w:spacing w:val="-2"/>
                <w:sz w:val="16"/>
                <w:szCs w:val="16"/>
              </w:rPr>
              <w:t>rh@press-n-relations.de</w:t>
            </w:r>
          </w:p>
          <w:p w14:paraId="5FFB9C6B" w14:textId="77777777" w:rsidR="006F3C2D" w:rsidRPr="00E224AF" w:rsidRDefault="006F3C2D" w:rsidP="00E6720B">
            <w:pPr>
              <w:pStyle w:val="Textkrper"/>
              <w:tabs>
                <w:tab w:val="left" w:pos="7513"/>
              </w:tabs>
              <w:spacing w:line="312" w:lineRule="auto"/>
              <w:ind w:right="425"/>
              <w:rPr>
                <w:b w:val="0"/>
                <w:bCs/>
                <w:color w:val="000000" w:themeColor="text1"/>
                <w:sz w:val="16"/>
              </w:rPr>
            </w:pPr>
            <w:r w:rsidRPr="00E224AF">
              <w:rPr>
                <w:b w:val="0"/>
                <w:color w:val="000000" w:themeColor="text1"/>
                <w:spacing w:val="-2"/>
                <w:sz w:val="16"/>
                <w:szCs w:val="16"/>
              </w:rPr>
              <w:t>www.press-n-relations.de</w:t>
            </w:r>
          </w:p>
        </w:tc>
      </w:tr>
    </w:tbl>
    <w:p w14:paraId="4615F24D" w14:textId="77777777" w:rsidR="00772570" w:rsidRPr="00E224AF" w:rsidRDefault="00772570" w:rsidP="0046291E">
      <w:pPr>
        <w:tabs>
          <w:tab w:val="left" w:pos="3828"/>
          <w:tab w:val="left" w:pos="8364"/>
        </w:tabs>
        <w:spacing w:line="288" w:lineRule="auto"/>
        <w:ind w:right="709"/>
        <w:rPr>
          <w:rFonts w:ascii="Helvetica" w:hAnsi="Helvetica"/>
          <w:b/>
          <w:color w:val="000000" w:themeColor="text1"/>
          <w:sz w:val="16"/>
          <w:szCs w:val="16"/>
        </w:rPr>
      </w:pPr>
    </w:p>
    <w:p w14:paraId="52FD3D7A" w14:textId="77777777" w:rsidR="0094282C" w:rsidRPr="00E224AF" w:rsidRDefault="0094282C" w:rsidP="00880A34">
      <w:pPr>
        <w:tabs>
          <w:tab w:val="left" w:pos="3828"/>
          <w:tab w:val="left" w:pos="8364"/>
        </w:tabs>
        <w:spacing w:line="288" w:lineRule="auto"/>
        <w:ind w:right="709"/>
        <w:outlineLvl w:val="0"/>
        <w:rPr>
          <w:rFonts w:ascii="Helvetica" w:hAnsi="Helvetica"/>
          <w:b/>
          <w:color w:val="000000" w:themeColor="text1"/>
          <w:sz w:val="16"/>
          <w:szCs w:val="16"/>
        </w:rPr>
      </w:pPr>
      <w:r w:rsidRPr="00E224AF">
        <w:rPr>
          <w:rFonts w:ascii="Helvetica" w:hAnsi="Helvetica"/>
          <w:b/>
          <w:color w:val="000000" w:themeColor="text1"/>
          <w:sz w:val="16"/>
          <w:szCs w:val="16"/>
        </w:rPr>
        <w:t>Über</w:t>
      </w:r>
      <w:r w:rsidR="00F91F98" w:rsidRPr="00E224AF">
        <w:rPr>
          <w:rFonts w:ascii="Helvetica" w:hAnsi="Helvetica"/>
          <w:b/>
          <w:color w:val="000000" w:themeColor="text1"/>
          <w:sz w:val="16"/>
          <w:szCs w:val="16"/>
        </w:rPr>
        <w:t xml:space="preserve"> </w:t>
      </w:r>
      <w:r w:rsidRPr="00E224AF">
        <w:rPr>
          <w:rFonts w:ascii="Helvetica" w:hAnsi="Helvetica"/>
          <w:b/>
          <w:color w:val="000000" w:themeColor="text1"/>
          <w:sz w:val="16"/>
          <w:szCs w:val="16"/>
        </w:rPr>
        <w:t>WatchGuard</w:t>
      </w:r>
      <w:r w:rsidR="00F91F98" w:rsidRPr="00E224AF">
        <w:rPr>
          <w:rFonts w:ascii="Helvetica" w:hAnsi="Helvetica"/>
          <w:b/>
          <w:color w:val="000000" w:themeColor="text1"/>
          <w:sz w:val="16"/>
          <w:szCs w:val="16"/>
        </w:rPr>
        <w:t xml:space="preserve"> </w:t>
      </w:r>
      <w:r w:rsidRPr="00E224AF">
        <w:rPr>
          <w:rFonts w:ascii="Helvetica" w:hAnsi="Helvetica"/>
          <w:b/>
          <w:color w:val="000000" w:themeColor="text1"/>
          <w:sz w:val="16"/>
          <w:szCs w:val="16"/>
        </w:rPr>
        <w:t>Technologies</w:t>
      </w:r>
    </w:p>
    <w:p w14:paraId="582C526D" w14:textId="4BDB5872" w:rsidR="003A765B" w:rsidRPr="00E224AF" w:rsidRDefault="0094282C" w:rsidP="0046291E">
      <w:pPr>
        <w:tabs>
          <w:tab w:val="left" w:pos="3828"/>
          <w:tab w:val="left" w:pos="8364"/>
        </w:tabs>
        <w:spacing w:line="288" w:lineRule="auto"/>
        <w:ind w:right="1"/>
        <w:rPr>
          <w:rFonts w:ascii="Helvetica" w:hAnsi="Helvetica"/>
          <w:color w:val="000000" w:themeColor="text1"/>
          <w:spacing w:val="-2"/>
          <w:sz w:val="16"/>
          <w:szCs w:val="16"/>
        </w:rPr>
      </w:pPr>
      <w:r w:rsidRPr="00E224AF">
        <w:rPr>
          <w:rFonts w:ascii="Helvetica" w:hAnsi="Helvetica"/>
          <w:color w:val="000000" w:themeColor="text1"/>
          <w:spacing w:val="-2"/>
          <w:sz w:val="16"/>
          <w:szCs w:val="16"/>
        </w:rPr>
        <w:t>WatchGuard</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Technologies</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gehört</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zu</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den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führenden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Anbietern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im</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Bereich</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Netzwerksicherheit.</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Das</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umfangreiche</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Produktportfolio</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reicht</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von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hochentwickelten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UTM</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(Unified</w:t>
      </w:r>
      <w:r w:rsidR="00F91F98" w:rsidRPr="00E224AF">
        <w:rPr>
          <w:rFonts w:ascii="Helvetica" w:hAnsi="Helvetica"/>
          <w:color w:val="000000" w:themeColor="text1"/>
          <w:spacing w:val="-2"/>
          <w:sz w:val="16"/>
          <w:szCs w:val="16"/>
        </w:rPr>
        <w:t xml:space="preserve"> </w:t>
      </w:r>
      <w:proofErr w:type="spellStart"/>
      <w:r w:rsidRPr="00E224AF">
        <w:rPr>
          <w:rFonts w:ascii="Helvetica" w:hAnsi="Helvetica"/>
          <w:color w:val="000000" w:themeColor="text1"/>
          <w:spacing w:val="-2"/>
          <w:sz w:val="16"/>
          <w:szCs w:val="16"/>
        </w:rPr>
        <w:t>Threat</w:t>
      </w:r>
      <w:proofErr w:type="spellEnd"/>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Management)-</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und</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Next-Generation-Firewall-Plattformen</w:t>
      </w:r>
      <w:r w:rsidR="00F91F98" w:rsidRPr="00E224AF">
        <w:rPr>
          <w:rFonts w:ascii="Helvetica" w:hAnsi="Helvetica"/>
          <w:color w:val="000000" w:themeColor="text1"/>
          <w:spacing w:val="-2"/>
          <w:sz w:val="16"/>
          <w:szCs w:val="16"/>
        </w:rPr>
        <w:t xml:space="preserve"> </w:t>
      </w:r>
      <w:r w:rsidR="00BD40B7" w:rsidRPr="00E224AF">
        <w:rPr>
          <w:rFonts w:ascii="Helvetica" w:hAnsi="Helvetica"/>
          <w:color w:val="000000" w:themeColor="text1"/>
          <w:spacing w:val="-2"/>
          <w:sz w:val="16"/>
          <w:szCs w:val="16"/>
        </w:rPr>
        <w:t>über Multifaktor-Authen</w:t>
      </w:r>
      <w:r w:rsidR="004D1CAB" w:rsidRPr="00E224AF">
        <w:rPr>
          <w:rFonts w:ascii="Helvetica" w:hAnsi="Helvetica"/>
          <w:color w:val="000000" w:themeColor="text1"/>
          <w:spacing w:val="-2"/>
          <w:sz w:val="16"/>
          <w:szCs w:val="16"/>
        </w:rPr>
        <w:softHyphen/>
      </w:r>
      <w:r w:rsidR="00BD40B7" w:rsidRPr="00E224AF">
        <w:rPr>
          <w:rFonts w:ascii="Helvetica" w:hAnsi="Helvetica"/>
          <w:color w:val="000000" w:themeColor="text1"/>
          <w:spacing w:val="-2"/>
          <w:sz w:val="16"/>
          <w:szCs w:val="16"/>
        </w:rPr>
        <w:t xml:space="preserve">tifizierung </w:t>
      </w:r>
      <w:r w:rsidRPr="00E224AF">
        <w:rPr>
          <w:rFonts w:ascii="Helvetica" w:hAnsi="Helvetica"/>
          <w:color w:val="000000" w:themeColor="text1"/>
          <w:spacing w:val="-2"/>
          <w:sz w:val="16"/>
          <w:szCs w:val="16"/>
        </w:rPr>
        <w:t>bis</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hin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zu</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Technologien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für</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umfassenden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WLAN-Schutz</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sowie</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weiteren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spezifischen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Produkten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und</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Services</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rund</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ums</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Thema</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IT-Security.</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Mehr</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als</w:t>
      </w:r>
      <w:r w:rsidR="00F91F98" w:rsidRPr="00E224AF">
        <w:rPr>
          <w:rFonts w:ascii="Helvetica" w:hAnsi="Helvetica"/>
          <w:color w:val="000000" w:themeColor="text1"/>
          <w:spacing w:val="-2"/>
          <w:sz w:val="16"/>
          <w:szCs w:val="16"/>
        </w:rPr>
        <w:t xml:space="preserve"> </w:t>
      </w:r>
      <w:r w:rsidR="00A745F9" w:rsidRPr="00E224AF">
        <w:rPr>
          <w:rFonts w:ascii="Helvetica" w:hAnsi="Helvetica"/>
          <w:color w:val="000000" w:themeColor="text1"/>
          <w:spacing w:val="-2"/>
          <w:sz w:val="16"/>
          <w:szCs w:val="16"/>
        </w:rPr>
        <w:t>80</w:t>
      </w:r>
      <w:r w:rsidRPr="00E224AF">
        <w:rPr>
          <w:rFonts w:ascii="Helvetica" w:hAnsi="Helvetica"/>
          <w:color w:val="000000" w:themeColor="text1"/>
          <w:spacing w:val="-2"/>
          <w:sz w:val="16"/>
          <w:szCs w:val="16"/>
        </w:rPr>
        <w:t>.000</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Unternehmen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weltweit</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vertrauen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auf</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die</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ausgeklügelten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Schutzmechanismen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auf</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Enterprise-Niveau,</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wobei</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dank</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der</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einfachen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Handhabung</w:t>
      </w:r>
      <w:r w:rsidR="00F91F98" w:rsidRPr="00E224AF">
        <w:rPr>
          <w:rFonts w:ascii="Helvetica" w:hAnsi="Helvetica"/>
          <w:color w:val="000000" w:themeColor="text1"/>
          <w:spacing w:val="-2"/>
          <w:sz w:val="16"/>
          <w:szCs w:val="16"/>
        </w:rPr>
        <w:t xml:space="preserve"> </w:t>
      </w:r>
      <w:r w:rsidR="00B07423">
        <w:rPr>
          <w:rFonts w:ascii="Helvetica" w:hAnsi="Helvetica"/>
          <w:color w:val="000000" w:themeColor="text1"/>
          <w:spacing w:val="-2"/>
          <w:sz w:val="16"/>
          <w:szCs w:val="16"/>
        </w:rPr>
        <w:t>neben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kleine</w:t>
      </w:r>
      <w:r w:rsidR="00B07423">
        <w:rPr>
          <w:rFonts w:ascii="Helvetica" w:hAnsi="Helvetica"/>
          <w:color w:val="000000" w:themeColor="text1"/>
          <w:spacing w:val="-2"/>
          <w:sz w:val="16"/>
          <w:szCs w:val="16"/>
        </w:rPr>
        <w:t>n</w:t>
      </w:r>
      <w:r w:rsidR="00F91F98" w:rsidRPr="00E224AF">
        <w:rPr>
          <w:rFonts w:ascii="Helvetica" w:hAnsi="Helvetica"/>
          <w:color w:val="000000" w:themeColor="text1"/>
          <w:spacing w:val="-2"/>
          <w:sz w:val="16"/>
          <w:szCs w:val="16"/>
        </w:rPr>
        <w:t xml:space="preserve"> </w:t>
      </w:r>
      <w:r w:rsidR="00B07423">
        <w:rPr>
          <w:rFonts w:ascii="Helvetica" w:hAnsi="Helvetica"/>
          <w:color w:val="000000" w:themeColor="text1"/>
          <w:spacing w:val="-2"/>
          <w:sz w:val="16"/>
          <w:szCs w:val="16"/>
        </w:rPr>
        <w:t xml:space="preserve">und mittelständischen Unternehmen nicht zuletzt auch große, </w:t>
      </w:r>
      <w:r w:rsidRPr="00E224AF">
        <w:rPr>
          <w:rFonts w:ascii="Helvetica" w:hAnsi="Helvetica"/>
          <w:color w:val="000000" w:themeColor="text1"/>
          <w:spacing w:val="-2"/>
          <w:sz w:val="16"/>
          <w:szCs w:val="16"/>
        </w:rPr>
        <w:t>dezentral</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aufgestellte</w:t>
      </w:r>
      <w:r w:rsidR="00F91F98" w:rsidRPr="00E224AF">
        <w:rPr>
          <w:rFonts w:ascii="Helvetica" w:hAnsi="Helvetica"/>
          <w:color w:val="000000" w:themeColor="text1"/>
          <w:spacing w:val="-2"/>
          <w:sz w:val="16"/>
          <w:szCs w:val="16"/>
        </w:rPr>
        <w:t xml:space="preserve"> </w:t>
      </w:r>
      <w:r w:rsidR="00B07423">
        <w:rPr>
          <w:rFonts w:ascii="Helvetica" w:hAnsi="Helvetica"/>
          <w:color w:val="000000" w:themeColor="text1"/>
          <w:spacing w:val="-2"/>
          <w:sz w:val="16"/>
          <w:szCs w:val="16"/>
        </w:rPr>
        <w:t xml:space="preserve">Organisationen </w:t>
      </w:r>
      <w:r w:rsidRPr="00E224AF">
        <w:rPr>
          <w:rFonts w:ascii="Helvetica" w:hAnsi="Helvetica"/>
          <w:color w:val="000000" w:themeColor="text1"/>
          <w:spacing w:val="-2"/>
          <w:sz w:val="16"/>
          <w:szCs w:val="16"/>
        </w:rPr>
        <w:t>vom</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Einsatz</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profitieren.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Neben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der</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Zentrale</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in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Seattle</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im</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US-Bundesstaat</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Washington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verfügt</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WatchGuard</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über</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Niederlassungen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in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ganz</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Nordamerika,</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Lateinamerika</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und</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Europa</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sowie</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im</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asiatisch-pazifischen</w:t>
      </w:r>
      <w:r w:rsidR="00F91F98" w:rsidRPr="00E224AF">
        <w:rPr>
          <w:rFonts w:ascii="Helvetica" w:hAnsi="Helvetica"/>
          <w:color w:val="000000" w:themeColor="text1"/>
          <w:spacing w:val="-2"/>
          <w:sz w:val="16"/>
          <w:szCs w:val="16"/>
        </w:rPr>
        <w:t xml:space="preserve"> </w:t>
      </w:r>
      <w:r w:rsidRPr="00E224AF">
        <w:rPr>
          <w:rFonts w:ascii="Helvetica" w:hAnsi="Helvetica"/>
          <w:color w:val="000000" w:themeColor="text1"/>
          <w:spacing w:val="-2"/>
          <w:sz w:val="16"/>
          <w:szCs w:val="16"/>
        </w:rPr>
        <w:t>Raum.</w:t>
      </w:r>
      <w:r w:rsidR="00F91F98" w:rsidRPr="00E224AF">
        <w:rPr>
          <w:rFonts w:ascii="Helvetica" w:hAnsi="Helvetica"/>
          <w:color w:val="000000" w:themeColor="text1"/>
          <w:spacing w:val="-2"/>
          <w:sz w:val="16"/>
          <w:szCs w:val="16"/>
        </w:rPr>
        <w:t xml:space="preserve"> </w:t>
      </w:r>
    </w:p>
    <w:p w14:paraId="37630906" w14:textId="77777777" w:rsidR="000354FC" w:rsidRPr="00E224AF" w:rsidRDefault="000354FC" w:rsidP="0046291E">
      <w:pPr>
        <w:tabs>
          <w:tab w:val="left" w:pos="3828"/>
          <w:tab w:val="left" w:pos="8364"/>
        </w:tabs>
        <w:spacing w:line="288" w:lineRule="auto"/>
        <w:ind w:right="1"/>
        <w:rPr>
          <w:rFonts w:ascii="Helvetica" w:hAnsi="Helvetica"/>
          <w:color w:val="000000" w:themeColor="text1"/>
          <w:sz w:val="16"/>
          <w:szCs w:val="16"/>
        </w:rPr>
      </w:pPr>
    </w:p>
    <w:p w14:paraId="6D5DF475" w14:textId="77777777" w:rsidR="000354FC" w:rsidRPr="00E224AF" w:rsidRDefault="000354FC" w:rsidP="000354FC">
      <w:pPr>
        <w:tabs>
          <w:tab w:val="left" w:pos="3828"/>
          <w:tab w:val="left" w:pos="8364"/>
        </w:tabs>
        <w:spacing w:line="288" w:lineRule="auto"/>
        <w:ind w:right="1"/>
        <w:rPr>
          <w:rFonts w:ascii="Helvetica" w:hAnsi="Helvetica"/>
          <w:color w:val="000000" w:themeColor="text1"/>
          <w:spacing w:val="-3"/>
          <w:sz w:val="16"/>
          <w:szCs w:val="16"/>
        </w:rPr>
      </w:pPr>
      <w:r w:rsidRPr="00E224AF">
        <w:rPr>
          <w:rFonts w:ascii="Helvetica" w:hAnsi="Helvetica"/>
          <w:color w:val="000000" w:themeColor="text1"/>
          <w:spacing w:val="-3"/>
          <w:sz w:val="16"/>
          <w:szCs w:val="16"/>
        </w:rPr>
        <w:t xml:space="preserve">Aktuelle Informationen, Aktionen und Updates finden Sie auch auf </w:t>
      </w:r>
      <w:hyperlink r:id="rId9" w:history="1">
        <w:r w:rsidRPr="00E224AF">
          <w:rPr>
            <w:rStyle w:val="Hyperlink"/>
            <w:rFonts w:ascii="Helvetica" w:hAnsi="Helvetica"/>
            <w:color w:val="000000" w:themeColor="text1"/>
            <w:spacing w:val="-3"/>
            <w:sz w:val="16"/>
            <w:szCs w:val="16"/>
            <w:u w:val="none"/>
          </w:rPr>
          <w:t>Twitter</w:t>
        </w:r>
      </w:hyperlink>
      <w:r w:rsidRPr="00E224AF">
        <w:rPr>
          <w:rFonts w:ascii="Helvetica" w:hAnsi="Helvetica"/>
          <w:color w:val="000000" w:themeColor="text1"/>
          <w:spacing w:val="-3"/>
          <w:sz w:val="16"/>
          <w:szCs w:val="16"/>
        </w:rPr>
        <w:t xml:space="preserve">, </w:t>
      </w:r>
      <w:hyperlink r:id="rId10" w:history="1">
        <w:r w:rsidR="00377910" w:rsidRPr="00E224AF">
          <w:rPr>
            <w:rStyle w:val="Hyperlink"/>
            <w:rFonts w:ascii="Helvetica" w:hAnsi="Helvetica"/>
            <w:color w:val="000000" w:themeColor="text1"/>
            <w:spacing w:val="-3"/>
            <w:sz w:val="16"/>
            <w:szCs w:val="16"/>
            <w:u w:val="none"/>
          </w:rPr>
          <w:t>Facebook</w:t>
        </w:r>
      </w:hyperlink>
      <w:r w:rsidR="00377910" w:rsidRPr="00E224AF">
        <w:rPr>
          <w:rFonts w:ascii="Helvetica" w:hAnsi="Helvetica"/>
          <w:color w:val="000000" w:themeColor="text1"/>
          <w:spacing w:val="-3"/>
          <w:sz w:val="16"/>
          <w:szCs w:val="16"/>
        </w:rPr>
        <w:t xml:space="preserve"> oder </w:t>
      </w:r>
      <w:hyperlink r:id="rId11" w:history="1">
        <w:r w:rsidR="00377910" w:rsidRPr="00E224AF">
          <w:rPr>
            <w:rStyle w:val="Hyperlink"/>
            <w:rFonts w:ascii="Helvetica" w:hAnsi="Helvetica"/>
            <w:color w:val="000000" w:themeColor="text1"/>
            <w:spacing w:val="-3"/>
            <w:sz w:val="16"/>
            <w:szCs w:val="16"/>
            <w:u w:val="none"/>
          </w:rPr>
          <w:t>LinkedIn</w:t>
        </w:r>
      </w:hyperlink>
      <w:r w:rsidR="00377910" w:rsidRPr="00E224AF">
        <w:rPr>
          <w:rFonts w:ascii="Helvetica" w:hAnsi="Helvetica"/>
          <w:color w:val="000000" w:themeColor="text1"/>
          <w:spacing w:val="-3"/>
          <w:sz w:val="16"/>
          <w:szCs w:val="16"/>
        </w:rPr>
        <w:t xml:space="preserve">. Der WatchGuard </w:t>
      </w:r>
      <w:proofErr w:type="spellStart"/>
      <w:r w:rsidR="00377910" w:rsidRPr="00E224AF">
        <w:rPr>
          <w:rFonts w:ascii="Helvetica" w:hAnsi="Helvetica"/>
          <w:color w:val="000000" w:themeColor="text1"/>
          <w:spacing w:val="-3"/>
          <w:sz w:val="16"/>
          <w:szCs w:val="16"/>
        </w:rPr>
        <w:t>InfoSec</w:t>
      </w:r>
      <w:proofErr w:type="spellEnd"/>
      <w:r w:rsidR="00377910" w:rsidRPr="00E224AF">
        <w:rPr>
          <w:rFonts w:ascii="Helvetica" w:hAnsi="Helvetica"/>
          <w:color w:val="000000" w:themeColor="text1"/>
          <w:spacing w:val="-3"/>
          <w:sz w:val="16"/>
          <w:szCs w:val="16"/>
        </w:rPr>
        <w:t xml:space="preserve">-Blog </w:t>
      </w:r>
      <w:proofErr w:type="spellStart"/>
      <w:r w:rsidR="00377910" w:rsidRPr="00E224AF">
        <w:rPr>
          <w:rFonts w:ascii="Helvetica" w:hAnsi="Helvetica"/>
          <w:color w:val="000000" w:themeColor="text1"/>
          <w:spacing w:val="-3"/>
          <w:sz w:val="16"/>
          <w:szCs w:val="16"/>
        </w:rPr>
        <w:t>Secplicity</w:t>
      </w:r>
      <w:proofErr w:type="spellEnd"/>
      <w:r w:rsidR="00377910" w:rsidRPr="00E224AF">
        <w:rPr>
          <w:rFonts w:ascii="Helvetica" w:hAnsi="Helvetica"/>
          <w:color w:val="000000" w:themeColor="text1"/>
          <w:spacing w:val="-3"/>
          <w:sz w:val="16"/>
          <w:szCs w:val="16"/>
        </w:rPr>
        <w:t xml:space="preserve"> berichtet darüber hinaus über</w:t>
      </w:r>
      <w:r w:rsidRPr="00E224AF">
        <w:rPr>
          <w:rFonts w:ascii="Helvetica" w:hAnsi="Helvetica"/>
          <w:color w:val="000000" w:themeColor="text1"/>
          <w:spacing w:val="-3"/>
          <w:sz w:val="16"/>
          <w:szCs w:val="16"/>
        </w:rPr>
        <w:t xml:space="preserve"> die neuesten Bedrohungen</w:t>
      </w:r>
      <w:r w:rsidR="00377910" w:rsidRPr="00E224AF">
        <w:rPr>
          <w:rFonts w:ascii="Helvetica" w:hAnsi="Helvetica"/>
          <w:color w:val="000000" w:themeColor="text1"/>
          <w:spacing w:val="-3"/>
          <w:sz w:val="16"/>
          <w:szCs w:val="16"/>
        </w:rPr>
        <w:t xml:space="preserve"> und zeigt auf, </w:t>
      </w:r>
      <w:r w:rsidRPr="00E224AF">
        <w:rPr>
          <w:rFonts w:ascii="Helvetica" w:hAnsi="Helvetica"/>
          <w:color w:val="000000" w:themeColor="text1"/>
          <w:spacing w:val="-3"/>
          <w:sz w:val="16"/>
          <w:szCs w:val="16"/>
        </w:rPr>
        <w:t xml:space="preserve">wie man mit ihnen umgeht: </w:t>
      </w:r>
      <w:hyperlink r:id="rId12" w:history="1">
        <w:r w:rsidRPr="00E224AF">
          <w:rPr>
            <w:rStyle w:val="Hyperlink"/>
            <w:rFonts w:ascii="Helvetica" w:hAnsi="Helvetica"/>
            <w:color w:val="000000" w:themeColor="text1"/>
            <w:spacing w:val="-3"/>
            <w:sz w:val="16"/>
            <w:szCs w:val="16"/>
            <w:u w:val="none"/>
          </w:rPr>
          <w:t>www.secplicity.org</w:t>
        </w:r>
      </w:hyperlink>
      <w:r w:rsidRPr="00E224AF">
        <w:rPr>
          <w:rFonts w:ascii="Helvetica" w:hAnsi="Helvetica"/>
          <w:color w:val="000000" w:themeColor="text1"/>
          <w:spacing w:val="-3"/>
          <w:sz w:val="16"/>
          <w:szCs w:val="16"/>
        </w:rPr>
        <w:t xml:space="preserve">. </w:t>
      </w:r>
      <w:r w:rsidR="00377910" w:rsidRPr="00E224AF">
        <w:rPr>
          <w:rFonts w:ascii="Helvetica" w:hAnsi="Helvetica"/>
          <w:color w:val="000000" w:themeColor="text1"/>
          <w:spacing w:val="-3"/>
          <w:sz w:val="16"/>
          <w:szCs w:val="16"/>
        </w:rPr>
        <w:t>Oder</w:t>
      </w:r>
      <w:r w:rsidRPr="00E224AF">
        <w:rPr>
          <w:rFonts w:ascii="Helvetica" w:hAnsi="Helvetica"/>
          <w:color w:val="000000" w:themeColor="text1"/>
          <w:spacing w:val="-3"/>
          <w:sz w:val="16"/>
          <w:szCs w:val="16"/>
        </w:rPr>
        <w:t xml:space="preserve"> Sie </w:t>
      </w:r>
      <w:r w:rsidR="00377910" w:rsidRPr="00E224AF">
        <w:rPr>
          <w:rFonts w:ascii="Helvetica" w:hAnsi="Helvetica"/>
          <w:color w:val="000000" w:themeColor="text1"/>
          <w:spacing w:val="-3"/>
          <w:sz w:val="16"/>
          <w:szCs w:val="16"/>
        </w:rPr>
        <w:t xml:space="preserve">abonnieren </w:t>
      </w:r>
      <w:r w:rsidRPr="00E224AF">
        <w:rPr>
          <w:rFonts w:ascii="Helvetica" w:hAnsi="Helvetica"/>
          <w:color w:val="000000" w:themeColor="text1"/>
          <w:spacing w:val="-3"/>
          <w:sz w:val="16"/>
          <w:szCs w:val="16"/>
        </w:rPr>
        <w:t xml:space="preserve">den 443 - Security </w:t>
      </w:r>
      <w:proofErr w:type="spellStart"/>
      <w:r w:rsidRPr="00E224AF">
        <w:rPr>
          <w:rFonts w:ascii="Helvetica" w:hAnsi="Helvetica"/>
          <w:color w:val="000000" w:themeColor="text1"/>
          <w:spacing w:val="-3"/>
          <w:sz w:val="16"/>
          <w:szCs w:val="16"/>
        </w:rPr>
        <w:t>Simplified</w:t>
      </w:r>
      <w:proofErr w:type="spellEnd"/>
      <w:r w:rsidRPr="00E224AF">
        <w:rPr>
          <w:rFonts w:ascii="Helvetica" w:hAnsi="Helvetica"/>
          <w:color w:val="000000" w:themeColor="text1"/>
          <w:spacing w:val="-3"/>
          <w:sz w:val="16"/>
          <w:szCs w:val="16"/>
        </w:rPr>
        <w:t xml:space="preserve"> Podcast bei </w:t>
      </w:r>
      <w:hyperlink r:id="rId13" w:history="1">
        <w:r w:rsidRPr="00E224AF">
          <w:rPr>
            <w:rStyle w:val="Hyperlink"/>
            <w:rFonts w:ascii="Helvetica" w:hAnsi="Helvetica"/>
            <w:color w:val="000000" w:themeColor="text1"/>
            <w:spacing w:val="-3"/>
            <w:sz w:val="16"/>
            <w:szCs w:val="16"/>
            <w:u w:val="none"/>
          </w:rPr>
          <w:t>Secpli</w:t>
        </w:r>
        <w:r w:rsidR="00377910" w:rsidRPr="00E224AF">
          <w:rPr>
            <w:rStyle w:val="Hyperlink"/>
            <w:rFonts w:ascii="Helvetica" w:hAnsi="Helvetica"/>
            <w:color w:val="000000" w:themeColor="text1"/>
            <w:spacing w:val="-3"/>
            <w:sz w:val="16"/>
            <w:szCs w:val="16"/>
            <w:u w:val="none"/>
          </w:rPr>
          <w:t>city.org</w:t>
        </w:r>
      </w:hyperlink>
      <w:r w:rsidR="00377910" w:rsidRPr="00E224AF">
        <w:rPr>
          <w:rFonts w:ascii="Helvetica" w:hAnsi="Helvetica"/>
          <w:color w:val="000000" w:themeColor="text1"/>
          <w:spacing w:val="-3"/>
          <w:sz w:val="16"/>
          <w:szCs w:val="16"/>
        </w:rPr>
        <w:t xml:space="preserve"> bzw.</w:t>
      </w:r>
      <w:r w:rsidRPr="00E224AF">
        <w:rPr>
          <w:rFonts w:ascii="Helvetica" w:hAnsi="Helvetica"/>
          <w:color w:val="000000" w:themeColor="text1"/>
          <w:spacing w:val="-3"/>
          <w:sz w:val="16"/>
          <w:szCs w:val="16"/>
        </w:rPr>
        <w:t xml:space="preserve"> wo immer Sie Ihre Lieblings-Podcasts finden. </w:t>
      </w:r>
    </w:p>
    <w:p w14:paraId="48781F12" w14:textId="77777777" w:rsidR="000354FC" w:rsidRPr="00E224AF" w:rsidRDefault="000354FC" w:rsidP="000354FC">
      <w:pPr>
        <w:tabs>
          <w:tab w:val="left" w:pos="3828"/>
          <w:tab w:val="left" w:pos="8364"/>
        </w:tabs>
        <w:spacing w:line="288" w:lineRule="auto"/>
        <w:ind w:right="1"/>
        <w:rPr>
          <w:rFonts w:ascii="Helvetica" w:hAnsi="Helvetica"/>
          <w:sz w:val="16"/>
          <w:szCs w:val="16"/>
        </w:rPr>
      </w:pPr>
    </w:p>
    <w:sectPr w:rsidR="000354FC" w:rsidRPr="00E224AF" w:rsidSect="0098721B">
      <w:headerReference w:type="default" r:id="rId14"/>
      <w:footerReference w:type="even" r:id="rId15"/>
      <w:footerReference w:type="default" r:id="rId16"/>
      <w:type w:val="continuous"/>
      <w:pgSz w:w="11900" w:h="16840"/>
      <w:pgMar w:top="1418" w:right="1412" w:bottom="109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21E678" w14:textId="77777777" w:rsidR="0000248E" w:rsidRDefault="0000248E">
      <w:r>
        <w:separator/>
      </w:r>
    </w:p>
  </w:endnote>
  <w:endnote w:type="continuationSeparator" w:id="0">
    <w:p w14:paraId="3C5CC856" w14:textId="77777777" w:rsidR="0000248E" w:rsidRDefault="0000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B04395" w14:textId="77777777" w:rsidR="0000248E" w:rsidRDefault="0000248E">
      <w:r>
        <w:separator/>
      </w:r>
    </w:p>
  </w:footnote>
  <w:footnote w:type="continuationSeparator" w:id="0">
    <w:p w14:paraId="40163736" w14:textId="77777777" w:rsidR="0000248E" w:rsidRDefault="000024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2"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AA2F52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4ADD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4226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B24AE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B61E0A"/>
    <w:lvl w:ilvl="0">
      <w:start w:val="1"/>
      <w:numFmt w:val="decimal"/>
      <w:lvlText w:val="%1."/>
      <w:lvlJc w:val="left"/>
      <w:pPr>
        <w:tabs>
          <w:tab w:val="num" w:pos="360"/>
        </w:tabs>
        <w:ind w:left="360" w:hanging="360"/>
      </w:pPr>
    </w:lvl>
  </w:abstractNum>
  <w:abstractNum w:abstractNumId="9" w15:restartNumberingAfterBreak="0">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02633B02"/>
    <w:multiLevelType w:val="hybridMultilevel"/>
    <w:tmpl w:val="0B8E88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3E2C1E"/>
    <w:multiLevelType w:val="hybridMultilevel"/>
    <w:tmpl w:val="91D64916"/>
    <w:lvl w:ilvl="0" w:tplc="A418A24A">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CAF4447"/>
    <w:multiLevelType w:val="hybridMultilevel"/>
    <w:tmpl w:val="10EC7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CE26911"/>
    <w:multiLevelType w:val="hybridMultilevel"/>
    <w:tmpl w:val="6310B2A8"/>
    <w:lvl w:ilvl="0" w:tplc="8A4E6EC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7" w15:restartNumberingAfterBreak="0">
    <w:nsid w:val="191911B0"/>
    <w:multiLevelType w:val="hybridMultilevel"/>
    <w:tmpl w:val="7CCAF6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2D7E7486"/>
    <w:multiLevelType w:val="hybridMultilevel"/>
    <w:tmpl w:val="26A4D3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2F6E5E31"/>
    <w:multiLevelType w:val="hybridMultilevel"/>
    <w:tmpl w:val="B524AD8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69F3406"/>
    <w:multiLevelType w:val="hybridMultilevel"/>
    <w:tmpl w:val="EFFC563C"/>
    <w:lvl w:ilvl="0" w:tplc="4C04C13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422D0328"/>
    <w:multiLevelType w:val="hybridMultilevel"/>
    <w:tmpl w:val="9D0C4FC4"/>
    <w:lvl w:ilvl="0" w:tplc="9F003EF4">
      <w:start w:val="1"/>
      <w:numFmt w:val="bullet"/>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E4344C"/>
    <w:multiLevelType w:val="hybridMultilevel"/>
    <w:tmpl w:val="967E0F74"/>
    <w:lvl w:ilvl="0" w:tplc="986E2D7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DC2422B"/>
    <w:multiLevelType w:val="hybridMultilevel"/>
    <w:tmpl w:val="71486A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42858D8"/>
    <w:multiLevelType w:val="hybridMultilevel"/>
    <w:tmpl w:val="4BD46F98"/>
    <w:lvl w:ilvl="0" w:tplc="D9B0C606">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D9D0C6D"/>
    <w:multiLevelType w:val="hybridMultilevel"/>
    <w:tmpl w:val="8496F344"/>
    <w:lvl w:ilvl="0" w:tplc="6CE858EA">
      <w:start w:val="1"/>
      <w:numFmt w:val="decimal"/>
      <w:lvlText w:val="%1."/>
      <w:lvlJc w:val="left"/>
      <w:pPr>
        <w:ind w:left="117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20537E3"/>
    <w:multiLevelType w:val="hybridMultilevel"/>
    <w:tmpl w:val="975ADA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3200730"/>
    <w:multiLevelType w:val="hybridMultilevel"/>
    <w:tmpl w:val="CE3ECA4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6" w15:restartNumberingAfterBreak="0">
    <w:nsid w:val="6430466C"/>
    <w:multiLevelType w:val="hybridMultilevel"/>
    <w:tmpl w:val="A008C4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C34863"/>
    <w:multiLevelType w:val="hybridMultilevel"/>
    <w:tmpl w:val="7F36AF4A"/>
    <w:lvl w:ilvl="0" w:tplc="45308F5E">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15:restartNumberingAfterBreak="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15:restartNumberingAfterBreak="0">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7"/>
  </w:num>
  <w:num w:numId="2">
    <w:abstractNumId w:val="44"/>
  </w:num>
  <w:num w:numId="3">
    <w:abstractNumId w:val="26"/>
  </w:num>
  <w:num w:numId="4">
    <w:abstractNumId w:val="46"/>
  </w:num>
  <w:num w:numId="5">
    <w:abstractNumId w:val="19"/>
  </w:num>
  <w:num w:numId="6">
    <w:abstractNumId w:val="37"/>
  </w:num>
  <w:num w:numId="7">
    <w:abstractNumId w:val="16"/>
  </w:num>
  <w:num w:numId="8">
    <w:abstractNumId w:val="34"/>
  </w:num>
  <w:num w:numId="9">
    <w:abstractNumId w:val="18"/>
  </w:num>
  <w:num w:numId="10">
    <w:abstractNumId w:val="31"/>
  </w:num>
  <w:num w:numId="11">
    <w:abstractNumId w:val="48"/>
  </w:num>
  <w:num w:numId="12">
    <w:abstractNumId w:val="42"/>
  </w:num>
  <w:num w:numId="13">
    <w:abstractNumId w:val="43"/>
  </w:num>
  <w:num w:numId="14">
    <w:abstractNumId w:val="13"/>
  </w:num>
  <w:num w:numId="15">
    <w:abstractNumId w:val="12"/>
  </w:num>
  <w:num w:numId="16">
    <w:abstractNumId w:val="20"/>
  </w:num>
  <w:num w:numId="17">
    <w:abstractNumId w:val="9"/>
  </w:num>
  <w:num w:numId="18">
    <w:abstractNumId w:val="45"/>
  </w:num>
  <w:num w:numId="19">
    <w:abstractNumId w:val="38"/>
  </w:num>
  <w:num w:numId="20">
    <w:abstractNumId w:val="23"/>
  </w:num>
  <w:num w:numId="21">
    <w:abstractNumId w:val="41"/>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24"/>
  </w:num>
  <w:num w:numId="32">
    <w:abstractNumId w:val="39"/>
  </w:num>
  <w:num w:numId="33">
    <w:abstractNumId w:val="33"/>
  </w:num>
  <w:num w:numId="34">
    <w:abstractNumId w:val="25"/>
  </w:num>
  <w:num w:numId="35">
    <w:abstractNumId w:val="17"/>
  </w:num>
  <w:num w:numId="36">
    <w:abstractNumId w:val="29"/>
  </w:num>
  <w:num w:numId="37">
    <w:abstractNumId w:val="30"/>
  </w:num>
  <w:num w:numId="38">
    <w:abstractNumId w:val="10"/>
  </w:num>
  <w:num w:numId="39">
    <w:abstractNumId w:val="28"/>
  </w:num>
  <w:num w:numId="40">
    <w:abstractNumId w:val="36"/>
  </w:num>
  <w:num w:numId="41">
    <w:abstractNumId w:val="15"/>
  </w:num>
  <w:num w:numId="42">
    <w:abstractNumId w:val="35"/>
  </w:num>
  <w:num w:numId="43">
    <w:abstractNumId w:val="27"/>
  </w:num>
  <w:num w:numId="44">
    <w:abstractNumId w:val="21"/>
  </w:num>
  <w:num w:numId="45">
    <w:abstractNumId w:val="40"/>
  </w:num>
  <w:num w:numId="46">
    <w:abstractNumId w:val="32"/>
  </w:num>
  <w:num w:numId="47">
    <w:abstractNumId w:val="14"/>
  </w:num>
  <w:num w:numId="48">
    <w:abstractNumId w:val="22"/>
  </w:num>
  <w:num w:numId="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7"/>
  <w:embedSystemFonts/>
  <w:proofState w:spelling="clean" w:grammar="clean"/>
  <w:defaultTabStop w:val="708"/>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BB6"/>
    <w:rsid w:val="00000F35"/>
    <w:rsid w:val="0000115B"/>
    <w:rsid w:val="0000214D"/>
    <w:rsid w:val="0000248E"/>
    <w:rsid w:val="00002935"/>
    <w:rsid w:val="0000549D"/>
    <w:rsid w:val="00007018"/>
    <w:rsid w:val="00013415"/>
    <w:rsid w:val="00013517"/>
    <w:rsid w:val="000135EC"/>
    <w:rsid w:val="00014B85"/>
    <w:rsid w:val="000151BA"/>
    <w:rsid w:val="000158D7"/>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30383"/>
    <w:rsid w:val="00030620"/>
    <w:rsid w:val="00030782"/>
    <w:rsid w:val="00030C9E"/>
    <w:rsid w:val="000312C8"/>
    <w:rsid w:val="000317BE"/>
    <w:rsid w:val="0003216F"/>
    <w:rsid w:val="00032D55"/>
    <w:rsid w:val="000343FA"/>
    <w:rsid w:val="000354FC"/>
    <w:rsid w:val="000360DF"/>
    <w:rsid w:val="000360EF"/>
    <w:rsid w:val="00037B0A"/>
    <w:rsid w:val="00037D09"/>
    <w:rsid w:val="0004060B"/>
    <w:rsid w:val="00040816"/>
    <w:rsid w:val="00040D89"/>
    <w:rsid w:val="000421C7"/>
    <w:rsid w:val="00043B1D"/>
    <w:rsid w:val="00044D21"/>
    <w:rsid w:val="00046032"/>
    <w:rsid w:val="00046536"/>
    <w:rsid w:val="00047B99"/>
    <w:rsid w:val="00047F42"/>
    <w:rsid w:val="00050D36"/>
    <w:rsid w:val="00051212"/>
    <w:rsid w:val="0005263F"/>
    <w:rsid w:val="000528A7"/>
    <w:rsid w:val="00052A06"/>
    <w:rsid w:val="00053655"/>
    <w:rsid w:val="00053FB2"/>
    <w:rsid w:val="00055076"/>
    <w:rsid w:val="00055C30"/>
    <w:rsid w:val="000603A4"/>
    <w:rsid w:val="00061621"/>
    <w:rsid w:val="000619A5"/>
    <w:rsid w:val="0006219C"/>
    <w:rsid w:val="0006279A"/>
    <w:rsid w:val="000627D8"/>
    <w:rsid w:val="00062D98"/>
    <w:rsid w:val="00062DDF"/>
    <w:rsid w:val="00063673"/>
    <w:rsid w:val="00063DCC"/>
    <w:rsid w:val="000643E8"/>
    <w:rsid w:val="000659C8"/>
    <w:rsid w:val="00065A4D"/>
    <w:rsid w:val="00065CB0"/>
    <w:rsid w:val="00066966"/>
    <w:rsid w:val="00066BC3"/>
    <w:rsid w:val="00066F53"/>
    <w:rsid w:val="000675B2"/>
    <w:rsid w:val="00067875"/>
    <w:rsid w:val="00070D6D"/>
    <w:rsid w:val="00071279"/>
    <w:rsid w:val="000715E6"/>
    <w:rsid w:val="00071B35"/>
    <w:rsid w:val="000751B1"/>
    <w:rsid w:val="000757AB"/>
    <w:rsid w:val="00075949"/>
    <w:rsid w:val="000779D4"/>
    <w:rsid w:val="00080092"/>
    <w:rsid w:val="0008099A"/>
    <w:rsid w:val="00081080"/>
    <w:rsid w:val="00081E9D"/>
    <w:rsid w:val="00082070"/>
    <w:rsid w:val="00082E3F"/>
    <w:rsid w:val="00082E9F"/>
    <w:rsid w:val="00083319"/>
    <w:rsid w:val="000837A7"/>
    <w:rsid w:val="00083BE4"/>
    <w:rsid w:val="000843D7"/>
    <w:rsid w:val="00085447"/>
    <w:rsid w:val="000856FB"/>
    <w:rsid w:val="000861FD"/>
    <w:rsid w:val="0009051E"/>
    <w:rsid w:val="00090934"/>
    <w:rsid w:val="00093845"/>
    <w:rsid w:val="000939C7"/>
    <w:rsid w:val="00094360"/>
    <w:rsid w:val="000949E7"/>
    <w:rsid w:val="000964E0"/>
    <w:rsid w:val="00096B31"/>
    <w:rsid w:val="000A0B7D"/>
    <w:rsid w:val="000A22AF"/>
    <w:rsid w:val="000A2545"/>
    <w:rsid w:val="000A2700"/>
    <w:rsid w:val="000A276A"/>
    <w:rsid w:val="000A33B7"/>
    <w:rsid w:val="000A3736"/>
    <w:rsid w:val="000A4006"/>
    <w:rsid w:val="000A459D"/>
    <w:rsid w:val="000A4675"/>
    <w:rsid w:val="000A4BE1"/>
    <w:rsid w:val="000A604A"/>
    <w:rsid w:val="000A618E"/>
    <w:rsid w:val="000A67BE"/>
    <w:rsid w:val="000A7259"/>
    <w:rsid w:val="000A78FA"/>
    <w:rsid w:val="000B096E"/>
    <w:rsid w:val="000B1386"/>
    <w:rsid w:val="000B1A5C"/>
    <w:rsid w:val="000B242E"/>
    <w:rsid w:val="000B29AD"/>
    <w:rsid w:val="000B4852"/>
    <w:rsid w:val="000B4944"/>
    <w:rsid w:val="000B5E1C"/>
    <w:rsid w:val="000B5FC5"/>
    <w:rsid w:val="000B62C1"/>
    <w:rsid w:val="000B69AF"/>
    <w:rsid w:val="000B6D9B"/>
    <w:rsid w:val="000B7123"/>
    <w:rsid w:val="000B7733"/>
    <w:rsid w:val="000C087B"/>
    <w:rsid w:val="000C0D2B"/>
    <w:rsid w:val="000C256E"/>
    <w:rsid w:val="000C2F2C"/>
    <w:rsid w:val="000C391D"/>
    <w:rsid w:val="000C43D8"/>
    <w:rsid w:val="000C44D7"/>
    <w:rsid w:val="000C5A00"/>
    <w:rsid w:val="000C5B45"/>
    <w:rsid w:val="000C615A"/>
    <w:rsid w:val="000C6F64"/>
    <w:rsid w:val="000C7816"/>
    <w:rsid w:val="000C78FF"/>
    <w:rsid w:val="000D16B0"/>
    <w:rsid w:val="000D2801"/>
    <w:rsid w:val="000D3D44"/>
    <w:rsid w:val="000D478B"/>
    <w:rsid w:val="000D4EB0"/>
    <w:rsid w:val="000D555F"/>
    <w:rsid w:val="000D5D98"/>
    <w:rsid w:val="000D60DE"/>
    <w:rsid w:val="000D66BA"/>
    <w:rsid w:val="000D748D"/>
    <w:rsid w:val="000D7D3C"/>
    <w:rsid w:val="000D7D4B"/>
    <w:rsid w:val="000E0BA1"/>
    <w:rsid w:val="000E18AD"/>
    <w:rsid w:val="000E2502"/>
    <w:rsid w:val="000E2B0D"/>
    <w:rsid w:val="000E2DDD"/>
    <w:rsid w:val="000E2EBE"/>
    <w:rsid w:val="000E32AF"/>
    <w:rsid w:val="000E3764"/>
    <w:rsid w:val="000E3765"/>
    <w:rsid w:val="000E3EDF"/>
    <w:rsid w:val="000E3EF0"/>
    <w:rsid w:val="000E459C"/>
    <w:rsid w:val="000E5CE4"/>
    <w:rsid w:val="000E66FA"/>
    <w:rsid w:val="000E7158"/>
    <w:rsid w:val="000E783A"/>
    <w:rsid w:val="000F08B2"/>
    <w:rsid w:val="000F0C50"/>
    <w:rsid w:val="000F0C9C"/>
    <w:rsid w:val="000F125C"/>
    <w:rsid w:val="000F2968"/>
    <w:rsid w:val="000F3A95"/>
    <w:rsid w:val="000F3E4E"/>
    <w:rsid w:val="000F4C20"/>
    <w:rsid w:val="000F4D38"/>
    <w:rsid w:val="000F4D58"/>
    <w:rsid w:val="000F4FF9"/>
    <w:rsid w:val="000F5AEA"/>
    <w:rsid w:val="000F5CA1"/>
    <w:rsid w:val="000F76A3"/>
    <w:rsid w:val="000F7B0D"/>
    <w:rsid w:val="000F7FCE"/>
    <w:rsid w:val="00100634"/>
    <w:rsid w:val="00101D65"/>
    <w:rsid w:val="00102631"/>
    <w:rsid w:val="001041E0"/>
    <w:rsid w:val="00105492"/>
    <w:rsid w:val="00105626"/>
    <w:rsid w:val="00105A4B"/>
    <w:rsid w:val="00107167"/>
    <w:rsid w:val="00107367"/>
    <w:rsid w:val="00107402"/>
    <w:rsid w:val="001103D6"/>
    <w:rsid w:val="001124B3"/>
    <w:rsid w:val="00112D4C"/>
    <w:rsid w:val="00113FA8"/>
    <w:rsid w:val="0011416B"/>
    <w:rsid w:val="0011475F"/>
    <w:rsid w:val="00115F4D"/>
    <w:rsid w:val="0011604F"/>
    <w:rsid w:val="00116300"/>
    <w:rsid w:val="00116FCE"/>
    <w:rsid w:val="00117501"/>
    <w:rsid w:val="00117F61"/>
    <w:rsid w:val="00117FA2"/>
    <w:rsid w:val="00120B35"/>
    <w:rsid w:val="00121B4B"/>
    <w:rsid w:val="00122149"/>
    <w:rsid w:val="001221EF"/>
    <w:rsid w:val="0012273F"/>
    <w:rsid w:val="00122BC0"/>
    <w:rsid w:val="00123A7B"/>
    <w:rsid w:val="00123CF5"/>
    <w:rsid w:val="00125EF6"/>
    <w:rsid w:val="00125F5A"/>
    <w:rsid w:val="00125FEF"/>
    <w:rsid w:val="00126A8D"/>
    <w:rsid w:val="00127EC4"/>
    <w:rsid w:val="00130053"/>
    <w:rsid w:val="00130495"/>
    <w:rsid w:val="00132DEC"/>
    <w:rsid w:val="00133454"/>
    <w:rsid w:val="00133613"/>
    <w:rsid w:val="0013369E"/>
    <w:rsid w:val="00133A89"/>
    <w:rsid w:val="00133B1A"/>
    <w:rsid w:val="00134114"/>
    <w:rsid w:val="00135ECF"/>
    <w:rsid w:val="00136110"/>
    <w:rsid w:val="00137995"/>
    <w:rsid w:val="00137D91"/>
    <w:rsid w:val="00140CAD"/>
    <w:rsid w:val="00141441"/>
    <w:rsid w:val="001414D3"/>
    <w:rsid w:val="00141DCC"/>
    <w:rsid w:val="001430E4"/>
    <w:rsid w:val="00143195"/>
    <w:rsid w:val="00143B7A"/>
    <w:rsid w:val="00143FF5"/>
    <w:rsid w:val="00144365"/>
    <w:rsid w:val="00144ED4"/>
    <w:rsid w:val="00144F8D"/>
    <w:rsid w:val="00146440"/>
    <w:rsid w:val="00146643"/>
    <w:rsid w:val="00146706"/>
    <w:rsid w:val="00146A42"/>
    <w:rsid w:val="001474F1"/>
    <w:rsid w:val="00147F92"/>
    <w:rsid w:val="00151223"/>
    <w:rsid w:val="001515AD"/>
    <w:rsid w:val="00151DE9"/>
    <w:rsid w:val="001523A1"/>
    <w:rsid w:val="001524D7"/>
    <w:rsid w:val="00152584"/>
    <w:rsid w:val="00152A61"/>
    <w:rsid w:val="001537CE"/>
    <w:rsid w:val="0015490F"/>
    <w:rsid w:val="001556EF"/>
    <w:rsid w:val="00155FD5"/>
    <w:rsid w:val="0015629E"/>
    <w:rsid w:val="0015678D"/>
    <w:rsid w:val="001573F5"/>
    <w:rsid w:val="00157631"/>
    <w:rsid w:val="00160C5E"/>
    <w:rsid w:val="00160EEB"/>
    <w:rsid w:val="00161E52"/>
    <w:rsid w:val="00162796"/>
    <w:rsid w:val="001633FB"/>
    <w:rsid w:val="001634D5"/>
    <w:rsid w:val="0016388B"/>
    <w:rsid w:val="001642FC"/>
    <w:rsid w:val="001651AC"/>
    <w:rsid w:val="00165F52"/>
    <w:rsid w:val="0016747C"/>
    <w:rsid w:val="00170058"/>
    <w:rsid w:val="00170EEF"/>
    <w:rsid w:val="001739CE"/>
    <w:rsid w:val="00173C3F"/>
    <w:rsid w:val="00173DD5"/>
    <w:rsid w:val="00173E3A"/>
    <w:rsid w:val="00174911"/>
    <w:rsid w:val="001753F3"/>
    <w:rsid w:val="00175FE8"/>
    <w:rsid w:val="00176071"/>
    <w:rsid w:val="0017618B"/>
    <w:rsid w:val="001775F7"/>
    <w:rsid w:val="0017765A"/>
    <w:rsid w:val="00177B9B"/>
    <w:rsid w:val="001802EA"/>
    <w:rsid w:val="00180328"/>
    <w:rsid w:val="00180904"/>
    <w:rsid w:val="00180E8E"/>
    <w:rsid w:val="00180F53"/>
    <w:rsid w:val="001816FE"/>
    <w:rsid w:val="001823EB"/>
    <w:rsid w:val="00182FA7"/>
    <w:rsid w:val="00183F1C"/>
    <w:rsid w:val="00184E94"/>
    <w:rsid w:val="001852B3"/>
    <w:rsid w:val="0018555A"/>
    <w:rsid w:val="00185C8C"/>
    <w:rsid w:val="00186199"/>
    <w:rsid w:val="0018748C"/>
    <w:rsid w:val="00192388"/>
    <w:rsid w:val="00192633"/>
    <w:rsid w:val="001935D6"/>
    <w:rsid w:val="00193664"/>
    <w:rsid w:val="00193F3B"/>
    <w:rsid w:val="00195B8D"/>
    <w:rsid w:val="00197894"/>
    <w:rsid w:val="00197FB1"/>
    <w:rsid w:val="001A00CD"/>
    <w:rsid w:val="001A0720"/>
    <w:rsid w:val="001A0FBD"/>
    <w:rsid w:val="001A1373"/>
    <w:rsid w:val="001A16EB"/>
    <w:rsid w:val="001A364A"/>
    <w:rsid w:val="001A49B4"/>
    <w:rsid w:val="001A5483"/>
    <w:rsid w:val="001A7977"/>
    <w:rsid w:val="001A79F7"/>
    <w:rsid w:val="001B005E"/>
    <w:rsid w:val="001B017C"/>
    <w:rsid w:val="001B04E2"/>
    <w:rsid w:val="001B0712"/>
    <w:rsid w:val="001B085D"/>
    <w:rsid w:val="001B0AB6"/>
    <w:rsid w:val="001B0B6F"/>
    <w:rsid w:val="001B0C3F"/>
    <w:rsid w:val="001B1142"/>
    <w:rsid w:val="001B1605"/>
    <w:rsid w:val="001B1C7E"/>
    <w:rsid w:val="001B1D1C"/>
    <w:rsid w:val="001B27C7"/>
    <w:rsid w:val="001B3E00"/>
    <w:rsid w:val="001B3E7A"/>
    <w:rsid w:val="001B5021"/>
    <w:rsid w:val="001B5568"/>
    <w:rsid w:val="001B5D10"/>
    <w:rsid w:val="001B5F8C"/>
    <w:rsid w:val="001B617F"/>
    <w:rsid w:val="001B6A32"/>
    <w:rsid w:val="001C0560"/>
    <w:rsid w:val="001C0831"/>
    <w:rsid w:val="001C15BE"/>
    <w:rsid w:val="001C229A"/>
    <w:rsid w:val="001C23F4"/>
    <w:rsid w:val="001C3B62"/>
    <w:rsid w:val="001C3D68"/>
    <w:rsid w:val="001C3EF0"/>
    <w:rsid w:val="001C4059"/>
    <w:rsid w:val="001C469A"/>
    <w:rsid w:val="001C489E"/>
    <w:rsid w:val="001C6565"/>
    <w:rsid w:val="001C693F"/>
    <w:rsid w:val="001D03C5"/>
    <w:rsid w:val="001D0ABC"/>
    <w:rsid w:val="001D1914"/>
    <w:rsid w:val="001D1F13"/>
    <w:rsid w:val="001D20E5"/>
    <w:rsid w:val="001D2F1B"/>
    <w:rsid w:val="001D456E"/>
    <w:rsid w:val="001D468D"/>
    <w:rsid w:val="001D5470"/>
    <w:rsid w:val="001D58B0"/>
    <w:rsid w:val="001D5A34"/>
    <w:rsid w:val="001D5D0F"/>
    <w:rsid w:val="001D5ED3"/>
    <w:rsid w:val="001D6FDC"/>
    <w:rsid w:val="001D7114"/>
    <w:rsid w:val="001E096D"/>
    <w:rsid w:val="001E11F6"/>
    <w:rsid w:val="001E231B"/>
    <w:rsid w:val="001E38BD"/>
    <w:rsid w:val="001E400F"/>
    <w:rsid w:val="001E48CD"/>
    <w:rsid w:val="001E4F0D"/>
    <w:rsid w:val="001E5044"/>
    <w:rsid w:val="001E65D7"/>
    <w:rsid w:val="001E69F8"/>
    <w:rsid w:val="001E6A77"/>
    <w:rsid w:val="001E7588"/>
    <w:rsid w:val="001E79F3"/>
    <w:rsid w:val="001F0B99"/>
    <w:rsid w:val="001F202C"/>
    <w:rsid w:val="001F20B2"/>
    <w:rsid w:val="001F384C"/>
    <w:rsid w:val="001F3D69"/>
    <w:rsid w:val="001F4A2D"/>
    <w:rsid w:val="001F5542"/>
    <w:rsid w:val="001F5A4C"/>
    <w:rsid w:val="001F5D2E"/>
    <w:rsid w:val="001F753B"/>
    <w:rsid w:val="0020002F"/>
    <w:rsid w:val="00200C99"/>
    <w:rsid w:val="00201027"/>
    <w:rsid w:val="0020153E"/>
    <w:rsid w:val="00203508"/>
    <w:rsid w:val="00204D03"/>
    <w:rsid w:val="00206650"/>
    <w:rsid w:val="00207E2D"/>
    <w:rsid w:val="002102E2"/>
    <w:rsid w:val="002111C6"/>
    <w:rsid w:val="00211BAD"/>
    <w:rsid w:val="00212B3C"/>
    <w:rsid w:val="00212C32"/>
    <w:rsid w:val="00214BF0"/>
    <w:rsid w:val="00214DEA"/>
    <w:rsid w:val="00215507"/>
    <w:rsid w:val="00216C7A"/>
    <w:rsid w:val="0021720F"/>
    <w:rsid w:val="002174E6"/>
    <w:rsid w:val="002178D8"/>
    <w:rsid w:val="00220412"/>
    <w:rsid w:val="00222056"/>
    <w:rsid w:val="002227A1"/>
    <w:rsid w:val="00223139"/>
    <w:rsid w:val="002231F8"/>
    <w:rsid w:val="00225031"/>
    <w:rsid w:val="0022645F"/>
    <w:rsid w:val="00226A21"/>
    <w:rsid w:val="00226A6F"/>
    <w:rsid w:val="0022775C"/>
    <w:rsid w:val="0023011D"/>
    <w:rsid w:val="002313D0"/>
    <w:rsid w:val="00231578"/>
    <w:rsid w:val="002327DE"/>
    <w:rsid w:val="00232C15"/>
    <w:rsid w:val="002332CE"/>
    <w:rsid w:val="0023471E"/>
    <w:rsid w:val="002347C5"/>
    <w:rsid w:val="00234C52"/>
    <w:rsid w:val="00234EC2"/>
    <w:rsid w:val="00235533"/>
    <w:rsid w:val="0023731E"/>
    <w:rsid w:val="00237E94"/>
    <w:rsid w:val="00241CEE"/>
    <w:rsid w:val="00241CF2"/>
    <w:rsid w:val="0024288F"/>
    <w:rsid w:val="002429F8"/>
    <w:rsid w:val="00243849"/>
    <w:rsid w:val="00244D72"/>
    <w:rsid w:val="00245587"/>
    <w:rsid w:val="00245A0C"/>
    <w:rsid w:val="0024628C"/>
    <w:rsid w:val="00246BF3"/>
    <w:rsid w:val="0024721D"/>
    <w:rsid w:val="002473BC"/>
    <w:rsid w:val="00247F29"/>
    <w:rsid w:val="00250748"/>
    <w:rsid w:val="00250BF3"/>
    <w:rsid w:val="00251027"/>
    <w:rsid w:val="002514D4"/>
    <w:rsid w:val="0025223A"/>
    <w:rsid w:val="00252328"/>
    <w:rsid w:val="0025250A"/>
    <w:rsid w:val="00252609"/>
    <w:rsid w:val="00252930"/>
    <w:rsid w:val="00253255"/>
    <w:rsid w:val="002534F9"/>
    <w:rsid w:val="00254560"/>
    <w:rsid w:val="0025467D"/>
    <w:rsid w:val="00254AFD"/>
    <w:rsid w:val="0025513B"/>
    <w:rsid w:val="00256BD8"/>
    <w:rsid w:val="00256BE7"/>
    <w:rsid w:val="00256FD0"/>
    <w:rsid w:val="00257EDA"/>
    <w:rsid w:val="002603F8"/>
    <w:rsid w:val="00261013"/>
    <w:rsid w:val="002616AF"/>
    <w:rsid w:val="00261F24"/>
    <w:rsid w:val="00261F39"/>
    <w:rsid w:val="00262656"/>
    <w:rsid w:val="002626C6"/>
    <w:rsid w:val="00263AA3"/>
    <w:rsid w:val="00263B41"/>
    <w:rsid w:val="00265463"/>
    <w:rsid w:val="0026683D"/>
    <w:rsid w:val="00266869"/>
    <w:rsid w:val="002708FF"/>
    <w:rsid w:val="00270FE0"/>
    <w:rsid w:val="00271584"/>
    <w:rsid w:val="00271BC5"/>
    <w:rsid w:val="00271C82"/>
    <w:rsid w:val="00271DFA"/>
    <w:rsid w:val="002730F5"/>
    <w:rsid w:val="002731F0"/>
    <w:rsid w:val="0027374D"/>
    <w:rsid w:val="00273E7A"/>
    <w:rsid w:val="002746BD"/>
    <w:rsid w:val="00274C27"/>
    <w:rsid w:val="00274C33"/>
    <w:rsid w:val="00275066"/>
    <w:rsid w:val="00275648"/>
    <w:rsid w:val="00275AAF"/>
    <w:rsid w:val="00275AD8"/>
    <w:rsid w:val="00275B99"/>
    <w:rsid w:val="00276F1F"/>
    <w:rsid w:val="00277163"/>
    <w:rsid w:val="0028020C"/>
    <w:rsid w:val="00280A2E"/>
    <w:rsid w:val="002819CF"/>
    <w:rsid w:val="00281E80"/>
    <w:rsid w:val="0028319F"/>
    <w:rsid w:val="00283688"/>
    <w:rsid w:val="00284103"/>
    <w:rsid w:val="00284BEE"/>
    <w:rsid w:val="00286CDB"/>
    <w:rsid w:val="002900CF"/>
    <w:rsid w:val="002909C5"/>
    <w:rsid w:val="00291426"/>
    <w:rsid w:val="002916D5"/>
    <w:rsid w:val="00292C7D"/>
    <w:rsid w:val="00293465"/>
    <w:rsid w:val="002945AC"/>
    <w:rsid w:val="002951D9"/>
    <w:rsid w:val="00295AB4"/>
    <w:rsid w:val="0029709A"/>
    <w:rsid w:val="002977A5"/>
    <w:rsid w:val="00297D32"/>
    <w:rsid w:val="002A0689"/>
    <w:rsid w:val="002A41A4"/>
    <w:rsid w:val="002A442C"/>
    <w:rsid w:val="002A47E3"/>
    <w:rsid w:val="002A6ACC"/>
    <w:rsid w:val="002A79C4"/>
    <w:rsid w:val="002A7FB0"/>
    <w:rsid w:val="002B0932"/>
    <w:rsid w:val="002B1C2C"/>
    <w:rsid w:val="002B1FF9"/>
    <w:rsid w:val="002B238C"/>
    <w:rsid w:val="002B30FA"/>
    <w:rsid w:val="002B4662"/>
    <w:rsid w:val="002B5616"/>
    <w:rsid w:val="002B663F"/>
    <w:rsid w:val="002B6969"/>
    <w:rsid w:val="002B6DE4"/>
    <w:rsid w:val="002B70F8"/>
    <w:rsid w:val="002B7740"/>
    <w:rsid w:val="002C1B98"/>
    <w:rsid w:val="002C267D"/>
    <w:rsid w:val="002C3B1B"/>
    <w:rsid w:val="002C575B"/>
    <w:rsid w:val="002C6AA9"/>
    <w:rsid w:val="002C6AC8"/>
    <w:rsid w:val="002C6FF8"/>
    <w:rsid w:val="002C7937"/>
    <w:rsid w:val="002D02ED"/>
    <w:rsid w:val="002D0B60"/>
    <w:rsid w:val="002D0CC2"/>
    <w:rsid w:val="002D1D7F"/>
    <w:rsid w:val="002D2848"/>
    <w:rsid w:val="002D484F"/>
    <w:rsid w:val="002D4B02"/>
    <w:rsid w:val="002D52DF"/>
    <w:rsid w:val="002D52F5"/>
    <w:rsid w:val="002D54DD"/>
    <w:rsid w:val="002D5D1E"/>
    <w:rsid w:val="002D5E28"/>
    <w:rsid w:val="002D6A8E"/>
    <w:rsid w:val="002E02D5"/>
    <w:rsid w:val="002E119A"/>
    <w:rsid w:val="002E1DCE"/>
    <w:rsid w:val="002E29A3"/>
    <w:rsid w:val="002E3C83"/>
    <w:rsid w:val="002E519D"/>
    <w:rsid w:val="002E5D32"/>
    <w:rsid w:val="002E5E3A"/>
    <w:rsid w:val="002E626B"/>
    <w:rsid w:val="002E670B"/>
    <w:rsid w:val="002E72EB"/>
    <w:rsid w:val="002E7C1A"/>
    <w:rsid w:val="002F0B09"/>
    <w:rsid w:val="002F103D"/>
    <w:rsid w:val="002F24B1"/>
    <w:rsid w:val="002F336A"/>
    <w:rsid w:val="002F3777"/>
    <w:rsid w:val="002F4ABB"/>
    <w:rsid w:val="002F5227"/>
    <w:rsid w:val="002F61DF"/>
    <w:rsid w:val="002F643B"/>
    <w:rsid w:val="002F647F"/>
    <w:rsid w:val="002F6A1C"/>
    <w:rsid w:val="002F7145"/>
    <w:rsid w:val="002F76EB"/>
    <w:rsid w:val="002F7A55"/>
    <w:rsid w:val="002F7BCB"/>
    <w:rsid w:val="0030018C"/>
    <w:rsid w:val="003009F1"/>
    <w:rsid w:val="0030165B"/>
    <w:rsid w:val="003019C5"/>
    <w:rsid w:val="00301F9D"/>
    <w:rsid w:val="003021F5"/>
    <w:rsid w:val="0030294D"/>
    <w:rsid w:val="00304214"/>
    <w:rsid w:val="00304B83"/>
    <w:rsid w:val="00304E52"/>
    <w:rsid w:val="003069A1"/>
    <w:rsid w:val="00307B74"/>
    <w:rsid w:val="003102D3"/>
    <w:rsid w:val="0031176B"/>
    <w:rsid w:val="00311B90"/>
    <w:rsid w:val="00311DF9"/>
    <w:rsid w:val="0031289D"/>
    <w:rsid w:val="003129B0"/>
    <w:rsid w:val="00313458"/>
    <w:rsid w:val="003165AD"/>
    <w:rsid w:val="0031700C"/>
    <w:rsid w:val="0031759B"/>
    <w:rsid w:val="003179CE"/>
    <w:rsid w:val="003208D4"/>
    <w:rsid w:val="00321C67"/>
    <w:rsid w:val="003244BF"/>
    <w:rsid w:val="00324829"/>
    <w:rsid w:val="00325DD5"/>
    <w:rsid w:val="00326A17"/>
    <w:rsid w:val="00327345"/>
    <w:rsid w:val="003273E2"/>
    <w:rsid w:val="003275A9"/>
    <w:rsid w:val="003308F9"/>
    <w:rsid w:val="00330D95"/>
    <w:rsid w:val="00330FCC"/>
    <w:rsid w:val="0033139E"/>
    <w:rsid w:val="00331964"/>
    <w:rsid w:val="003328B7"/>
    <w:rsid w:val="00332C59"/>
    <w:rsid w:val="00333CC9"/>
    <w:rsid w:val="00335837"/>
    <w:rsid w:val="00336870"/>
    <w:rsid w:val="0033696A"/>
    <w:rsid w:val="00336B0B"/>
    <w:rsid w:val="00337355"/>
    <w:rsid w:val="003377D4"/>
    <w:rsid w:val="00337C1D"/>
    <w:rsid w:val="00337DC4"/>
    <w:rsid w:val="00341398"/>
    <w:rsid w:val="003417B5"/>
    <w:rsid w:val="00342F26"/>
    <w:rsid w:val="00342F5B"/>
    <w:rsid w:val="00344890"/>
    <w:rsid w:val="00344918"/>
    <w:rsid w:val="00344BD2"/>
    <w:rsid w:val="00346D86"/>
    <w:rsid w:val="00347D22"/>
    <w:rsid w:val="0035039D"/>
    <w:rsid w:val="00350809"/>
    <w:rsid w:val="003516B0"/>
    <w:rsid w:val="00352042"/>
    <w:rsid w:val="00352493"/>
    <w:rsid w:val="003533E0"/>
    <w:rsid w:val="00353720"/>
    <w:rsid w:val="003542A5"/>
    <w:rsid w:val="003549D6"/>
    <w:rsid w:val="00354BA8"/>
    <w:rsid w:val="00354F55"/>
    <w:rsid w:val="00355997"/>
    <w:rsid w:val="00356809"/>
    <w:rsid w:val="00356837"/>
    <w:rsid w:val="00356EEB"/>
    <w:rsid w:val="00357187"/>
    <w:rsid w:val="00357DAC"/>
    <w:rsid w:val="00357EBC"/>
    <w:rsid w:val="00357F19"/>
    <w:rsid w:val="00360932"/>
    <w:rsid w:val="003609FD"/>
    <w:rsid w:val="00360AF0"/>
    <w:rsid w:val="0036208C"/>
    <w:rsid w:val="003620ED"/>
    <w:rsid w:val="003639AF"/>
    <w:rsid w:val="00363B59"/>
    <w:rsid w:val="00363B7E"/>
    <w:rsid w:val="00363E74"/>
    <w:rsid w:val="00364B59"/>
    <w:rsid w:val="00364C26"/>
    <w:rsid w:val="00366275"/>
    <w:rsid w:val="00366E76"/>
    <w:rsid w:val="00367A16"/>
    <w:rsid w:val="003703D5"/>
    <w:rsid w:val="00370C65"/>
    <w:rsid w:val="00371C70"/>
    <w:rsid w:val="00372AD3"/>
    <w:rsid w:val="003731B9"/>
    <w:rsid w:val="00373B15"/>
    <w:rsid w:val="003741DF"/>
    <w:rsid w:val="00374207"/>
    <w:rsid w:val="00374FBB"/>
    <w:rsid w:val="0037521D"/>
    <w:rsid w:val="003752D5"/>
    <w:rsid w:val="00375992"/>
    <w:rsid w:val="00375A84"/>
    <w:rsid w:val="0037601D"/>
    <w:rsid w:val="00376AAD"/>
    <w:rsid w:val="00377910"/>
    <w:rsid w:val="00380229"/>
    <w:rsid w:val="00383FD9"/>
    <w:rsid w:val="003842CC"/>
    <w:rsid w:val="00384DD8"/>
    <w:rsid w:val="003852FF"/>
    <w:rsid w:val="0038584E"/>
    <w:rsid w:val="00386B60"/>
    <w:rsid w:val="003871AB"/>
    <w:rsid w:val="00387D6E"/>
    <w:rsid w:val="00387D9C"/>
    <w:rsid w:val="00390D74"/>
    <w:rsid w:val="003926BE"/>
    <w:rsid w:val="00393E48"/>
    <w:rsid w:val="00394DB3"/>
    <w:rsid w:val="003950D7"/>
    <w:rsid w:val="00397BE6"/>
    <w:rsid w:val="00397E48"/>
    <w:rsid w:val="003A0636"/>
    <w:rsid w:val="003A0DDA"/>
    <w:rsid w:val="003A11DE"/>
    <w:rsid w:val="003A1217"/>
    <w:rsid w:val="003A131F"/>
    <w:rsid w:val="003A1438"/>
    <w:rsid w:val="003A3589"/>
    <w:rsid w:val="003A3D5C"/>
    <w:rsid w:val="003A458B"/>
    <w:rsid w:val="003A51FE"/>
    <w:rsid w:val="003A5BB9"/>
    <w:rsid w:val="003A765B"/>
    <w:rsid w:val="003A7676"/>
    <w:rsid w:val="003A79D8"/>
    <w:rsid w:val="003B1B58"/>
    <w:rsid w:val="003B3AA9"/>
    <w:rsid w:val="003B3CB3"/>
    <w:rsid w:val="003B404D"/>
    <w:rsid w:val="003B7820"/>
    <w:rsid w:val="003C1615"/>
    <w:rsid w:val="003C3144"/>
    <w:rsid w:val="003C3976"/>
    <w:rsid w:val="003D0C24"/>
    <w:rsid w:val="003D12E7"/>
    <w:rsid w:val="003D1B5D"/>
    <w:rsid w:val="003D1FE2"/>
    <w:rsid w:val="003D3793"/>
    <w:rsid w:val="003D522C"/>
    <w:rsid w:val="003D5CDE"/>
    <w:rsid w:val="003D63B4"/>
    <w:rsid w:val="003D641E"/>
    <w:rsid w:val="003D6480"/>
    <w:rsid w:val="003D6A57"/>
    <w:rsid w:val="003D75BB"/>
    <w:rsid w:val="003D76EA"/>
    <w:rsid w:val="003D77BA"/>
    <w:rsid w:val="003E0BC1"/>
    <w:rsid w:val="003E11C2"/>
    <w:rsid w:val="003E19C1"/>
    <w:rsid w:val="003E2451"/>
    <w:rsid w:val="003E2D99"/>
    <w:rsid w:val="003E38BB"/>
    <w:rsid w:val="003E3E6E"/>
    <w:rsid w:val="003E599C"/>
    <w:rsid w:val="003E5D24"/>
    <w:rsid w:val="003E667B"/>
    <w:rsid w:val="003E7368"/>
    <w:rsid w:val="003F0909"/>
    <w:rsid w:val="003F17B5"/>
    <w:rsid w:val="003F1EE3"/>
    <w:rsid w:val="003F219F"/>
    <w:rsid w:val="003F2252"/>
    <w:rsid w:val="003F3817"/>
    <w:rsid w:val="003F4B4C"/>
    <w:rsid w:val="003F7BC3"/>
    <w:rsid w:val="004008D9"/>
    <w:rsid w:val="004020A2"/>
    <w:rsid w:val="00403132"/>
    <w:rsid w:val="004032A2"/>
    <w:rsid w:val="00403508"/>
    <w:rsid w:val="00403C13"/>
    <w:rsid w:val="00403F49"/>
    <w:rsid w:val="00404589"/>
    <w:rsid w:val="004047C9"/>
    <w:rsid w:val="00404CB4"/>
    <w:rsid w:val="00405980"/>
    <w:rsid w:val="00405ACE"/>
    <w:rsid w:val="0040703B"/>
    <w:rsid w:val="004078D1"/>
    <w:rsid w:val="00407922"/>
    <w:rsid w:val="004116A1"/>
    <w:rsid w:val="00413145"/>
    <w:rsid w:val="004136B4"/>
    <w:rsid w:val="00413CC4"/>
    <w:rsid w:val="004143AE"/>
    <w:rsid w:val="00414960"/>
    <w:rsid w:val="00417618"/>
    <w:rsid w:val="00420564"/>
    <w:rsid w:val="0042121F"/>
    <w:rsid w:val="004214F6"/>
    <w:rsid w:val="00422845"/>
    <w:rsid w:val="004233C4"/>
    <w:rsid w:val="0042399D"/>
    <w:rsid w:val="00426205"/>
    <w:rsid w:val="0042674E"/>
    <w:rsid w:val="004269BA"/>
    <w:rsid w:val="004274F8"/>
    <w:rsid w:val="0042775F"/>
    <w:rsid w:val="00427AB4"/>
    <w:rsid w:val="004308A5"/>
    <w:rsid w:val="00431606"/>
    <w:rsid w:val="004318DB"/>
    <w:rsid w:val="00431F4B"/>
    <w:rsid w:val="00432603"/>
    <w:rsid w:val="0043266E"/>
    <w:rsid w:val="00434968"/>
    <w:rsid w:val="004350F3"/>
    <w:rsid w:val="00435F40"/>
    <w:rsid w:val="00436B47"/>
    <w:rsid w:val="004372DF"/>
    <w:rsid w:val="004375FD"/>
    <w:rsid w:val="00437967"/>
    <w:rsid w:val="0044118B"/>
    <w:rsid w:val="004414C6"/>
    <w:rsid w:val="004417BD"/>
    <w:rsid w:val="00442244"/>
    <w:rsid w:val="00442B3F"/>
    <w:rsid w:val="00442B99"/>
    <w:rsid w:val="00443B83"/>
    <w:rsid w:val="00444C89"/>
    <w:rsid w:val="00445752"/>
    <w:rsid w:val="00445E21"/>
    <w:rsid w:val="00446EC8"/>
    <w:rsid w:val="004471FE"/>
    <w:rsid w:val="004473B3"/>
    <w:rsid w:val="00447509"/>
    <w:rsid w:val="00450803"/>
    <w:rsid w:val="004525CE"/>
    <w:rsid w:val="004539F3"/>
    <w:rsid w:val="00453A86"/>
    <w:rsid w:val="00453EA2"/>
    <w:rsid w:val="00454145"/>
    <w:rsid w:val="004542B6"/>
    <w:rsid w:val="00454996"/>
    <w:rsid w:val="0045535C"/>
    <w:rsid w:val="00455530"/>
    <w:rsid w:val="00455D39"/>
    <w:rsid w:val="004574C4"/>
    <w:rsid w:val="00457CBD"/>
    <w:rsid w:val="00461311"/>
    <w:rsid w:val="0046291E"/>
    <w:rsid w:val="0046301A"/>
    <w:rsid w:val="004639AE"/>
    <w:rsid w:val="00463DA2"/>
    <w:rsid w:val="00463E6B"/>
    <w:rsid w:val="0046456D"/>
    <w:rsid w:val="00464A69"/>
    <w:rsid w:val="0046524C"/>
    <w:rsid w:val="0046555C"/>
    <w:rsid w:val="00465A4E"/>
    <w:rsid w:val="00465EF3"/>
    <w:rsid w:val="00467407"/>
    <w:rsid w:val="00467699"/>
    <w:rsid w:val="004678A4"/>
    <w:rsid w:val="00467935"/>
    <w:rsid w:val="00467DB3"/>
    <w:rsid w:val="004704C4"/>
    <w:rsid w:val="004706FD"/>
    <w:rsid w:val="004709D1"/>
    <w:rsid w:val="00471A16"/>
    <w:rsid w:val="004724BD"/>
    <w:rsid w:val="00472CF0"/>
    <w:rsid w:val="0047326F"/>
    <w:rsid w:val="004733C4"/>
    <w:rsid w:val="00473787"/>
    <w:rsid w:val="004738B2"/>
    <w:rsid w:val="00473AD9"/>
    <w:rsid w:val="004766D1"/>
    <w:rsid w:val="004767F0"/>
    <w:rsid w:val="00477294"/>
    <w:rsid w:val="00477CC5"/>
    <w:rsid w:val="004811C7"/>
    <w:rsid w:val="00485A2E"/>
    <w:rsid w:val="00485ACF"/>
    <w:rsid w:val="00486657"/>
    <w:rsid w:val="00486B90"/>
    <w:rsid w:val="00487448"/>
    <w:rsid w:val="004874A6"/>
    <w:rsid w:val="00487593"/>
    <w:rsid w:val="00487672"/>
    <w:rsid w:val="00487BE2"/>
    <w:rsid w:val="0049012D"/>
    <w:rsid w:val="00490359"/>
    <w:rsid w:val="004909A8"/>
    <w:rsid w:val="00490C89"/>
    <w:rsid w:val="00491559"/>
    <w:rsid w:val="00491E5F"/>
    <w:rsid w:val="00493C1D"/>
    <w:rsid w:val="00494030"/>
    <w:rsid w:val="004945E8"/>
    <w:rsid w:val="004946F9"/>
    <w:rsid w:val="0049645D"/>
    <w:rsid w:val="0049658E"/>
    <w:rsid w:val="004978BB"/>
    <w:rsid w:val="00497A97"/>
    <w:rsid w:val="004A034C"/>
    <w:rsid w:val="004A0BA3"/>
    <w:rsid w:val="004A143F"/>
    <w:rsid w:val="004A1C78"/>
    <w:rsid w:val="004A2C1C"/>
    <w:rsid w:val="004A2E30"/>
    <w:rsid w:val="004A2F04"/>
    <w:rsid w:val="004A32F7"/>
    <w:rsid w:val="004A3926"/>
    <w:rsid w:val="004A39B1"/>
    <w:rsid w:val="004A5051"/>
    <w:rsid w:val="004A6930"/>
    <w:rsid w:val="004B08C8"/>
    <w:rsid w:val="004B1C4F"/>
    <w:rsid w:val="004B2668"/>
    <w:rsid w:val="004B2C7F"/>
    <w:rsid w:val="004B3014"/>
    <w:rsid w:val="004B308C"/>
    <w:rsid w:val="004B315E"/>
    <w:rsid w:val="004B3241"/>
    <w:rsid w:val="004B3F73"/>
    <w:rsid w:val="004B456E"/>
    <w:rsid w:val="004B47BE"/>
    <w:rsid w:val="004B4F43"/>
    <w:rsid w:val="004B4F71"/>
    <w:rsid w:val="004B5272"/>
    <w:rsid w:val="004B6840"/>
    <w:rsid w:val="004B6C50"/>
    <w:rsid w:val="004B6E77"/>
    <w:rsid w:val="004B7780"/>
    <w:rsid w:val="004B7E6E"/>
    <w:rsid w:val="004C066D"/>
    <w:rsid w:val="004C0963"/>
    <w:rsid w:val="004C13A7"/>
    <w:rsid w:val="004C18B0"/>
    <w:rsid w:val="004C1951"/>
    <w:rsid w:val="004C28D0"/>
    <w:rsid w:val="004C2ACC"/>
    <w:rsid w:val="004C37CA"/>
    <w:rsid w:val="004C37FF"/>
    <w:rsid w:val="004C3C79"/>
    <w:rsid w:val="004C4A42"/>
    <w:rsid w:val="004C528D"/>
    <w:rsid w:val="004C5EAA"/>
    <w:rsid w:val="004C671C"/>
    <w:rsid w:val="004C6CC9"/>
    <w:rsid w:val="004C72A6"/>
    <w:rsid w:val="004C7A32"/>
    <w:rsid w:val="004D05AC"/>
    <w:rsid w:val="004D07EC"/>
    <w:rsid w:val="004D190A"/>
    <w:rsid w:val="004D1CAB"/>
    <w:rsid w:val="004D2451"/>
    <w:rsid w:val="004D37FA"/>
    <w:rsid w:val="004D4F40"/>
    <w:rsid w:val="004D5AF3"/>
    <w:rsid w:val="004D62CA"/>
    <w:rsid w:val="004D6B4E"/>
    <w:rsid w:val="004E00A7"/>
    <w:rsid w:val="004E0401"/>
    <w:rsid w:val="004E23B9"/>
    <w:rsid w:val="004E2742"/>
    <w:rsid w:val="004E3255"/>
    <w:rsid w:val="004E33B0"/>
    <w:rsid w:val="004E359F"/>
    <w:rsid w:val="004E4812"/>
    <w:rsid w:val="004E48C8"/>
    <w:rsid w:val="004E4D4D"/>
    <w:rsid w:val="004E6CBB"/>
    <w:rsid w:val="004F1395"/>
    <w:rsid w:val="004F179A"/>
    <w:rsid w:val="004F1A41"/>
    <w:rsid w:val="004F2366"/>
    <w:rsid w:val="004F3BA8"/>
    <w:rsid w:val="004F47B6"/>
    <w:rsid w:val="004F4A00"/>
    <w:rsid w:val="004F5BFB"/>
    <w:rsid w:val="004F5F79"/>
    <w:rsid w:val="004F6BD9"/>
    <w:rsid w:val="004F70F3"/>
    <w:rsid w:val="005003B0"/>
    <w:rsid w:val="00501339"/>
    <w:rsid w:val="0050328C"/>
    <w:rsid w:val="0050439F"/>
    <w:rsid w:val="00504616"/>
    <w:rsid w:val="00504F49"/>
    <w:rsid w:val="00506CBC"/>
    <w:rsid w:val="00507154"/>
    <w:rsid w:val="00507720"/>
    <w:rsid w:val="00507C38"/>
    <w:rsid w:val="00511DF6"/>
    <w:rsid w:val="0051385B"/>
    <w:rsid w:val="005139A8"/>
    <w:rsid w:val="00513D1C"/>
    <w:rsid w:val="00514F90"/>
    <w:rsid w:val="00516327"/>
    <w:rsid w:val="00516676"/>
    <w:rsid w:val="0051697E"/>
    <w:rsid w:val="005178DE"/>
    <w:rsid w:val="00520237"/>
    <w:rsid w:val="0052058D"/>
    <w:rsid w:val="005211F3"/>
    <w:rsid w:val="00521537"/>
    <w:rsid w:val="00521B66"/>
    <w:rsid w:val="00521D47"/>
    <w:rsid w:val="005229B3"/>
    <w:rsid w:val="00522F68"/>
    <w:rsid w:val="00523915"/>
    <w:rsid w:val="00524F1D"/>
    <w:rsid w:val="005254CA"/>
    <w:rsid w:val="00526D64"/>
    <w:rsid w:val="00527DB7"/>
    <w:rsid w:val="00531CD8"/>
    <w:rsid w:val="00532A01"/>
    <w:rsid w:val="005337BF"/>
    <w:rsid w:val="00533B51"/>
    <w:rsid w:val="00534682"/>
    <w:rsid w:val="00535196"/>
    <w:rsid w:val="0053568B"/>
    <w:rsid w:val="00535E24"/>
    <w:rsid w:val="0053611F"/>
    <w:rsid w:val="005362A0"/>
    <w:rsid w:val="00536734"/>
    <w:rsid w:val="00536A35"/>
    <w:rsid w:val="00537FFB"/>
    <w:rsid w:val="00540C25"/>
    <w:rsid w:val="00540D49"/>
    <w:rsid w:val="0054431D"/>
    <w:rsid w:val="00545A88"/>
    <w:rsid w:val="00545F06"/>
    <w:rsid w:val="00547904"/>
    <w:rsid w:val="00547E7A"/>
    <w:rsid w:val="005503E3"/>
    <w:rsid w:val="00550AEF"/>
    <w:rsid w:val="0055154B"/>
    <w:rsid w:val="005515BE"/>
    <w:rsid w:val="00551954"/>
    <w:rsid w:val="005536AB"/>
    <w:rsid w:val="00554C0D"/>
    <w:rsid w:val="00555D67"/>
    <w:rsid w:val="005573B8"/>
    <w:rsid w:val="00557422"/>
    <w:rsid w:val="00560507"/>
    <w:rsid w:val="0056058F"/>
    <w:rsid w:val="00561A21"/>
    <w:rsid w:val="0056331B"/>
    <w:rsid w:val="00563448"/>
    <w:rsid w:val="00564917"/>
    <w:rsid w:val="00564CAA"/>
    <w:rsid w:val="00567A49"/>
    <w:rsid w:val="005700F3"/>
    <w:rsid w:val="005704D3"/>
    <w:rsid w:val="00572137"/>
    <w:rsid w:val="00572C2C"/>
    <w:rsid w:val="005731E7"/>
    <w:rsid w:val="00574C0E"/>
    <w:rsid w:val="00575D6D"/>
    <w:rsid w:val="005761A6"/>
    <w:rsid w:val="00580716"/>
    <w:rsid w:val="005816DD"/>
    <w:rsid w:val="005816EE"/>
    <w:rsid w:val="00581C37"/>
    <w:rsid w:val="005825F4"/>
    <w:rsid w:val="00582A3C"/>
    <w:rsid w:val="005843EF"/>
    <w:rsid w:val="0058451B"/>
    <w:rsid w:val="0058600B"/>
    <w:rsid w:val="00586273"/>
    <w:rsid w:val="00587735"/>
    <w:rsid w:val="00591238"/>
    <w:rsid w:val="005915CB"/>
    <w:rsid w:val="00591ABC"/>
    <w:rsid w:val="00591F5F"/>
    <w:rsid w:val="0059212D"/>
    <w:rsid w:val="00592266"/>
    <w:rsid w:val="00592C62"/>
    <w:rsid w:val="00593819"/>
    <w:rsid w:val="005942C4"/>
    <w:rsid w:val="005959F9"/>
    <w:rsid w:val="00595D9E"/>
    <w:rsid w:val="005965EE"/>
    <w:rsid w:val="005979F2"/>
    <w:rsid w:val="005A10A5"/>
    <w:rsid w:val="005A10B4"/>
    <w:rsid w:val="005A2C43"/>
    <w:rsid w:val="005A3694"/>
    <w:rsid w:val="005A3959"/>
    <w:rsid w:val="005A44D6"/>
    <w:rsid w:val="005A49C3"/>
    <w:rsid w:val="005A4B06"/>
    <w:rsid w:val="005A52C9"/>
    <w:rsid w:val="005A536E"/>
    <w:rsid w:val="005A53DA"/>
    <w:rsid w:val="005A553B"/>
    <w:rsid w:val="005A5D37"/>
    <w:rsid w:val="005A69A0"/>
    <w:rsid w:val="005B035F"/>
    <w:rsid w:val="005B0764"/>
    <w:rsid w:val="005B0A78"/>
    <w:rsid w:val="005B0E5C"/>
    <w:rsid w:val="005B1EF1"/>
    <w:rsid w:val="005B2C93"/>
    <w:rsid w:val="005B3404"/>
    <w:rsid w:val="005B3649"/>
    <w:rsid w:val="005B3DDF"/>
    <w:rsid w:val="005B5C59"/>
    <w:rsid w:val="005B5E51"/>
    <w:rsid w:val="005B5F53"/>
    <w:rsid w:val="005B6A4D"/>
    <w:rsid w:val="005C0165"/>
    <w:rsid w:val="005C01B8"/>
    <w:rsid w:val="005C03C0"/>
    <w:rsid w:val="005C05DB"/>
    <w:rsid w:val="005C1212"/>
    <w:rsid w:val="005C1FAC"/>
    <w:rsid w:val="005C28BB"/>
    <w:rsid w:val="005C4F80"/>
    <w:rsid w:val="005C6806"/>
    <w:rsid w:val="005C6D67"/>
    <w:rsid w:val="005C7032"/>
    <w:rsid w:val="005D1835"/>
    <w:rsid w:val="005D1913"/>
    <w:rsid w:val="005D1AEC"/>
    <w:rsid w:val="005D21E1"/>
    <w:rsid w:val="005D22A9"/>
    <w:rsid w:val="005D4D83"/>
    <w:rsid w:val="005D4F1B"/>
    <w:rsid w:val="005D5CF2"/>
    <w:rsid w:val="005D6FB6"/>
    <w:rsid w:val="005E11EB"/>
    <w:rsid w:val="005E1B78"/>
    <w:rsid w:val="005E1D97"/>
    <w:rsid w:val="005E28FD"/>
    <w:rsid w:val="005E2F6A"/>
    <w:rsid w:val="005E30D1"/>
    <w:rsid w:val="005E32FA"/>
    <w:rsid w:val="005E343A"/>
    <w:rsid w:val="005E3617"/>
    <w:rsid w:val="005E3AB5"/>
    <w:rsid w:val="005E4473"/>
    <w:rsid w:val="005E468A"/>
    <w:rsid w:val="005E4E7D"/>
    <w:rsid w:val="005E639A"/>
    <w:rsid w:val="005E72BF"/>
    <w:rsid w:val="005E73CD"/>
    <w:rsid w:val="005E775C"/>
    <w:rsid w:val="005E79EB"/>
    <w:rsid w:val="005F0D8F"/>
    <w:rsid w:val="005F10B7"/>
    <w:rsid w:val="005F14DC"/>
    <w:rsid w:val="005F1857"/>
    <w:rsid w:val="005F1E60"/>
    <w:rsid w:val="005F2514"/>
    <w:rsid w:val="005F2BDD"/>
    <w:rsid w:val="005F33CE"/>
    <w:rsid w:val="005F369F"/>
    <w:rsid w:val="005F4BB2"/>
    <w:rsid w:val="005F53AC"/>
    <w:rsid w:val="005F58AF"/>
    <w:rsid w:val="005F5962"/>
    <w:rsid w:val="005F679F"/>
    <w:rsid w:val="005F6BFF"/>
    <w:rsid w:val="0060056D"/>
    <w:rsid w:val="00600D4A"/>
    <w:rsid w:val="00601A8D"/>
    <w:rsid w:val="00602ECE"/>
    <w:rsid w:val="00603492"/>
    <w:rsid w:val="00603B42"/>
    <w:rsid w:val="006042B7"/>
    <w:rsid w:val="0060432F"/>
    <w:rsid w:val="00605173"/>
    <w:rsid w:val="006059DC"/>
    <w:rsid w:val="00606BC1"/>
    <w:rsid w:val="00606E9F"/>
    <w:rsid w:val="006076AD"/>
    <w:rsid w:val="006077C0"/>
    <w:rsid w:val="00607F75"/>
    <w:rsid w:val="00610729"/>
    <w:rsid w:val="00610BD7"/>
    <w:rsid w:val="00611A49"/>
    <w:rsid w:val="00611F0A"/>
    <w:rsid w:val="00612A7B"/>
    <w:rsid w:val="00612B6C"/>
    <w:rsid w:val="00612ED1"/>
    <w:rsid w:val="006135C3"/>
    <w:rsid w:val="006135F7"/>
    <w:rsid w:val="00614921"/>
    <w:rsid w:val="00614B08"/>
    <w:rsid w:val="00616319"/>
    <w:rsid w:val="00616CE4"/>
    <w:rsid w:val="00617AC3"/>
    <w:rsid w:val="0062092E"/>
    <w:rsid w:val="00620C5B"/>
    <w:rsid w:val="006212D9"/>
    <w:rsid w:val="00621576"/>
    <w:rsid w:val="006216A1"/>
    <w:rsid w:val="00621B94"/>
    <w:rsid w:val="006234C3"/>
    <w:rsid w:val="0062444E"/>
    <w:rsid w:val="0062586C"/>
    <w:rsid w:val="0063087A"/>
    <w:rsid w:val="00630A30"/>
    <w:rsid w:val="00631369"/>
    <w:rsid w:val="006315CF"/>
    <w:rsid w:val="0063167C"/>
    <w:rsid w:val="00632269"/>
    <w:rsid w:val="006324C4"/>
    <w:rsid w:val="006327EF"/>
    <w:rsid w:val="00633B37"/>
    <w:rsid w:val="00633FC8"/>
    <w:rsid w:val="00634751"/>
    <w:rsid w:val="00634A80"/>
    <w:rsid w:val="006352EC"/>
    <w:rsid w:val="00635DA2"/>
    <w:rsid w:val="00635FC6"/>
    <w:rsid w:val="00636AFD"/>
    <w:rsid w:val="0063735C"/>
    <w:rsid w:val="0063792F"/>
    <w:rsid w:val="006379B5"/>
    <w:rsid w:val="00637DFA"/>
    <w:rsid w:val="00637FC0"/>
    <w:rsid w:val="00640600"/>
    <w:rsid w:val="006406AA"/>
    <w:rsid w:val="00640B70"/>
    <w:rsid w:val="006411BA"/>
    <w:rsid w:val="00641284"/>
    <w:rsid w:val="00641967"/>
    <w:rsid w:val="00641C41"/>
    <w:rsid w:val="00642539"/>
    <w:rsid w:val="006426B4"/>
    <w:rsid w:val="006427CC"/>
    <w:rsid w:val="00646C0B"/>
    <w:rsid w:val="00646C96"/>
    <w:rsid w:val="0064715F"/>
    <w:rsid w:val="00647CDD"/>
    <w:rsid w:val="006502AF"/>
    <w:rsid w:val="006502B2"/>
    <w:rsid w:val="00651EDE"/>
    <w:rsid w:val="00652626"/>
    <w:rsid w:val="00652D6B"/>
    <w:rsid w:val="006539F6"/>
    <w:rsid w:val="00654D65"/>
    <w:rsid w:val="0065634F"/>
    <w:rsid w:val="006564A4"/>
    <w:rsid w:val="006568C2"/>
    <w:rsid w:val="00656E63"/>
    <w:rsid w:val="00660AC7"/>
    <w:rsid w:val="00661078"/>
    <w:rsid w:val="0066120F"/>
    <w:rsid w:val="0066129D"/>
    <w:rsid w:val="006613B9"/>
    <w:rsid w:val="00662C13"/>
    <w:rsid w:val="0066308B"/>
    <w:rsid w:val="00663F56"/>
    <w:rsid w:val="00664D48"/>
    <w:rsid w:val="006651BC"/>
    <w:rsid w:val="0066592C"/>
    <w:rsid w:val="0066597C"/>
    <w:rsid w:val="00666660"/>
    <w:rsid w:val="006678E4"/>
    <w:rsid w:val="006679E7"/>
    <w:rsid w:val="00667AAB"/>
    <w:rsid w:val="00667C91"/>
    <w:rsid w:val="00670585"/>
    <w:rsid w:val="00670A45"/>
    <w:rsid w:val="00671133"/>
    <w:rsid w:val="00672025"/>
    <w:rsid w:val="00672CE8"/>
    <w:rsid w:val="0067345E"/>
    <w:rsid w:val="00673F5F"/>
    <w:rsid w:val="006746DD"/>
    <w:rsid w:val="0067480B"/>
    <w:rsid w:val="006754A5"/>
    <w:rsid w:val="00675C95"/>
    <w:rsid w:val="00676065"/>
    <w:rsid w:val="0067609A"/>
    <w:rsid w:val="00677232"/>
    <w:rsid w:val="00680038"/>
    <w:rsid w:val="00680A38"/>
    <w:rsid w:val="0068114A"/>
    <w:rsid w:val="00681740"/>
    <w:rsid w:val="006818B0"/>
    <w:rsid w:val="006827C1"/>
    <w:rsid w:val="00684DFC"/>
    <w:rsid w:val="00685FDE"/>
    <w:rsid w:val="006860E0"/>
    <w:rsid w:val="006861AB"/>
    <w:rsid w:val="00690104"/>
    <w:rsid w:val="00691C6A"/>
    <w:rsid w:val="00691D8B"/>
    <w:rsid w:val="00692EAF"/>
    <w:rsid w:val="006930E0"/>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323F"/>
    <w:rsid w:val="006A3447"/>
    <w:rsid w:val="006A3E0E"/>
    <w:rsid w:val="006A4B4C"/>
    <w:rsid w:val="006A557A"/>
    <w:rsid w:val="006A6192"/>
    <w:rsid w:val="006A6F5C"/>
    <w:rsid w:val="006A726E"/>
    <w:rsid w:val="006B132E"/>
    <w:rsid w:val="006B1542"/>
    <w:rsid w:val="006B1E62"/>
    <w:rsid w:val="006B21B5"/>
    <w:rsid w:val="006B3692"/>
    <w:rsid w:val="006B3B31"/>
    <w:rsid w:val="006B4A62"/>
    <w:rsid w:val="006B4FB4"/>
    <w:rsid w:val="006B609F"/>
    <w:rsid w:val="006B6101"/>
    <w:rsid w:val="006B6551"/>
    <w:rsid w:val="006B658A"/>
    <w:rsid w:val="006B660C"/>
    <w:rsid w:val="006B67EE"/>
    <w:rsid w:val="006B7578"/>
    <w:rsid w:val="006B7D45"/>
    <w:rsid w:val="006C04D8"/>
    <w:rsid w:val="006C0A7B"/>
    <w:rsid w:val="006C0AC6"/>
    <w:rsid w:val="006C20E1"/>
    <w:rsid w:val="006C223D"/>
    <w:rsid w:val="006C288F"/>
    <w:rsid w:val="006C3100"/>
    <w:rsid w:val="006C32F5"/>
    <w:rsid w:val="006C3664"/>
    <w:rsid w:val="006C39A2"/>
    <w:rsid w:val="006C415F"/>
    <w:rsid w:val="006C51F9"/>
    <w:rsid w:val="006C5B3D"/>
    <w:rsid w:val="006C5ED1"/>
    <w:rsid w:val="006C654E"/>
    <w:rsid w:val="006C6C31"/>
    <w:rsid w:val="006C6F94"/>
    <w:rsid w:val="006D03FD"/>
    <w:rsid w:val="006D180F"/>
    <w:rsid w:val="006D288C"/>
    <w:rsid w:val="006D2E01"/>
    <w:rsid w:val="006D31E1"/>
    <w:rsid w:val="006D3C8E"/>
    <w:rsid w:val="006D51B2"/>
    <w:rsid w:val="006D5D5C"/>
    <w:rsid w:val="006D7E06"/>
    <w:rsid w:val="006E0398"/>
    <w:rsid w:val="006E041A"/>
    <w:rsid w:val="006E0832"/>
    <w:rsid w:val="006E2047"/>
    <w:rsid w:val="006E24AD"/>
    <w:rsid w:val="006E2835"/>
    <w:rsid w:val="006E2D8C"/>
    <w:rsid w:val="006E2F33"/>
    <w:rsid w:val="006E36C1"/>
    <w:rsid w:val="006E37F7"/>
    <w:rsid w:val="006E3A4F"/>
    <w:rsid w:val="006E4BA2"/>
    <w:rsid w:val="006E564A"/>
    <w:rsid w:val="006E654B"/>
    <w:rsid w:val="006E746C"/>
    <w:rsid w:val="006E750C"/>
    <w:rsid w:val="006E7DC9"/>
    <w:rsid w:val="006F172F"/>
    <w:rsid w:val="006F2475"/>
    <w:rsid w:val="006F2C64"/>
    <w:rsid w:val="006F3C2D"/>
    <w:rsid w:val="006F4A9A"/>
    <w:rsid w:val="006F608F"/>
    <w:rsid w:val="006F6126"/>
    <w:rsid w:val="006F67CB"/>
    <w:rsid w:val="006F74FC"/>
    <w:rsid w:val="006F772D"/>
    <w:rsid w:val="006F78C0"/>
    <w:rsid w:val="006F7A6E"/>
    <w:rsid w:val="006F7E11"/>
    <w:rsid w:val="0070035E"/>
    <w:rsid w:val="00700ACF"/>
    <w:rsid w:val="007024E9"/>
    <w:rsid w:val="00702617"/>
    <w:rsid w:val="00703AF1"/>
    <w:rsid w:val="0070417B"/>
    <w:rsid w:val="007048C3"/>
    <w:rsid w:val="007050C0"/>
    <w:rsid w:val="00705332"/>
    <w:rsid w:val="00705A8D"/>
    <w:rsid w:val="007077BC"/>
    <w:rsid w:val="007077E9"/>
    <w:rsid w:val="0071095D"/>
    <w:rsid w:val="00710C89"/>
    <w:rsid w:val="0071138E"/>
    <w:rsid w:val="00711AFE"/>
    <w:rsid w:val="0071224F"/>
    <w:rsid w:val="00712AAF"/>
    <w:rsid w:val="007134FB"/>
    <w:rsid w:val="007139B5"/>
    <w:rsid w:val="00713C93"/>
    <w:rsid w:val="00714437"/>
    <w:rsid w:val="00714AB1"/>
    <w:rsid w:val="00715271"/>
    <w:rsid w:val="00716386"/>
    <w:rsid w:val="00720331"/>
    <w:rsid w:val="00720891"/>
    <w:rsid w:val="007213C9"/>
    <w:rsid w:val="007220E7"/>
    <w:rsid w:val="007230A0"/>
    <w:rsid w:val="00723D90"/>
    <w:rsid w:val="00723D92"/>
    <w:rsid w:val="00724879"/>
    <w:rsid w:val="00724950"/>
    <w:rsid w:val="00724F1A"/>
    <w:rsid w:val="0072555E"/>
    <w:rsid w:val="00725A14"/>
    <w:rsid w:val="00725DFD"/>
    <w:rsid w:val="0072713F"/>
    <w:rsid w:val="00727A8F"/>
    <w:rsid w:val="00730390"/>
    <w:rsid w:val="00731D90"/>
    <w:rsid w:val="00732022"/>
    <w:rsid w:val="00732574"/>
    <w:rsid w:val="007335FC"/>
    <w:rsid w:val="00733E4C"/>
    <w:rsid w:val="0073474B"/>
    <w:rsid w:val="00734965"/>
    <w:rsid w:val="007352A8"/>
    <w:rsid w:val="00735B4C"/>
    <w:rsid w:val="00735DEC"/>
    <w:rsid w:val="00735FE7"/>
    <w:rsid w:val="00736000"/>
    <w:rsid w:val="00736069"/>
    <w:rsid w:val="007363AD"/>
    <w:rsid w:val="00736BA7"/>
    <w:rsid w:val="00737DFB"/>
    <w:rsid w:val="00737E4A"/>
    <w:rsid w:val="00737F90"/>
    <w:rsid w:val="007401DE"/>
    <w:rsid w:val="007423C9"/>
    <w:rsid w:val="007433BA"/>
    <w:rsid w:val="00743A57"/>
    <w:rsid w:val="00743C88"/>
    <w:rsid w:val="0074427C"/>
    <w:rsid w:val="00745451"/>
    <w:rsid w:val="00745C58"/>
    <w:rsid w:val="00746DBF"/>
    <w:rsid w:val="00750278"/>
    <w:rsid w:val="00750957"/>
    <w:rsid w:val="007511D8"/>
    <w:rsid w:val="00752F55"/>
    <w:rsid w:val="00753C05"/>
    <w:rsid w:val="00754562"/>
    <w:rsid w:val="0075485F"/>
    <w:rsid w:val="00755F82"/>
    <w:rsid w:val="00756262"/>
    <w:rsid w:val="00756632"/>
    <w:rsid w:val="007568C0"/>
    <w:rsid w:val="0075735B"/>
    <w:rsid w:val="0075755C"/>
    <w:rsid w:val="00757AE5"/>
    <w:rsid w:val="007603B5"/>
    <w:rsid w:val="0076140F"/>
    <w:rsid w:val="007616BD"/>
    <w:rsid w:val="00761733"/>
    <w:rsid w:val="00762A03"/>
    <w:rsid w:val="00763BC9"/>
    <w:rsid w:val="00763C45"/>
    <w:rsid w:val="00764136"/>
    <w:rsid w:val="00764224"/>
    <w:rsid w:val="00764414"/>
    <w:rsid w:val="007645E6"/>
    <w:rsid w:val="00764FA7"/>
    <w:rsid w:val="00765266"/>
    <w:rsid w:val="00765BDE"/>
    <w:rsid w:val="00766424"/>
    <w:rsid w:val="007671E6"/>
    <w:rsid w:val="00767D0D"/>
    <w:rsid w:val="00767EB0"/>
    <w:rsid w:val="00770615"/>
    <w:rsid w:val="00771FFB"/>
    <w:rsid w:val="00772570"/>
    <w:rsid w:val="0077320F"/>
    <w:rsid w:val="00773267"/>
    <w:rsid w:val="00773D4A"/>
    <w:rsid w:val="007752C1"/>
    <w:rsid w:val="00775504"/>
    <w:rsid w:val="0077664C"/>
    <w:rsid w:val="00776775"/>
    <w:rsid w:val="007769C0"/>
    <w:rsid w:val="00776A5E"/>
    <w:rsid w:val="00777594"/>
    <w:rsid w:val="00777689"/>
    <w:rsid w:val="00780806"/>
    <w:rsid w:val="0078103F"/>
    <w:rsid w:val="007810B6"/>
    <w:rsid w:val="007812A8"/>
    <w:rsid w:val="00782378"/>
    <w:rsid w:val="007833A7"/>
    <w:rsid w:val="0078424F"/>
    <w:rsid w:val="007844BF"/>
    <w:rsid w:val="00784ED7"/>
    <w:rsid w:val="00785B2A"/>
    <w:rsid w:val="007864CD"/>
    <w:rsid w:val="007867E8"/>
    <w:rsid w:val="00786E23"/>
    <w:rsid w:val="0078754A"/>
    <w:rsid w:val="00787561"/>
    <w:rsid w:val="00787910"/>
    <w:rsid w:val="00790012"/>
    <w:rsid w:val="00790136"/>
    <w:rsid w:val="00790AD5"/>
    <w:rsid w:val="00792540"/>
    <w:rsid w:val="00793F5A"/>
    <w:rsid w:val="00794999"/>
    <w:rsid w:val="00794BF4"/>
    <w:rsid w:val="00794D3E"/>
    <w:rsid w:val="00796663"/>
    <w:rsid w:val="00797534"/>
    <w:rsid w:val="00797640"/>
    <w:rsid w:val="00797A8B"/>
    <w:rsid w:val="00797ABA"/>
    <w:rsid w:val="007A04E8"/>
    <w:rsid w:val="007A1BB1"/>
    <w:rsid w:val="007A1FBD"/>
    <w:rsid w:val="007A2226"/>
    <w:rsid w:val="007A2B6B"/>
    <w:rsid w:val="007A2ED4"/>
    <w:rsid w:val="007A5748"/>
    <w:rsid w:val="007A5E0E"/>
    <w:rsid w:val="007A60AB"/>
    <w:rsid w:val="007A612D"/>
    <w:rsid w:val="007A622F"/>
    <w:rsid w:val="007A65B1"/>
    <w:rsid w:val="007A6964"/>
    <w:rsid w:val="007A7383"/>
    <w:rsid w:val="007A750B"/>
    <w:rsid w:val="007A77AA"/>
    <w:rsid w:val="007A7840"/>
    <w:rsid w:val="007B09BE"/>
    <w:rsid w:val="007B0BD0"/>
    <w:rsid w:val="007B0C8D"/>
    <w:rsid w:val="007B1AB1"/>
    <w:rsid w:val="007B1BD8"/>
    <w:rsid w:val="007B22EC"/>
    <w:rsid w:val="007B2478"/>
    <w:rsid w:val="007B250B"/>
    <w:rsid w:val="007B32B3"/>
    <w:rsid w:val="007B3931"/>
    <w:rsid w:val="007B3B86"/>
    <w:rsid w:val="007B4CE0"/>
    <w:rsid w:val="007B535F"/>
    <w:rsid w:val="007B5881"/>
    <w:rsid w:val="007B7C4B"/>
    <w:rsid w:val="007C0105"/>
    <w:rsid w:val="007C0F41"/>
    <w:rsid w:val="007C125E"/>
    <w:rsid w:val="007C1788"/>
    <w:rsid w:val="007C211E"/>
    <w:rsid w:val="007C3043"/>
    <w:rsid w:val="007C3D45"/>
    <w:rsid w:val="007C4869"/>
    <w:rsid w:val="007C4A0A"/>
    <w:rsid w:val="007C5418"/>
    <w:rsid w:val="007C5D28"/>
    <w:rsid w:val="007C6343"/>
    <w:rsid w:val="007D1F2D"/>
    <w:rsid w:val="007D292B"/>
    <w:rsid w:val="007D2CE1"/>
    <w:rsid w:val="007D3996"/>
    <w:rsid w:val="007D4A13"/>
    <w:rsid w:val="007D4D96"/>
    <w:rsid w:val="007D6211"/>
    <w:rsid w:val="007D6266"/>
    <w:rsid w:val="007D6965"/>
    <w:rsid w:val="007D7C26"/>
    <w:rsid w:val="007E0D3B"/>
    <w:rsid w:val="007E1047"/>
    <w:rsid w:val="007E18BE"/>
    <w:rsid w:val="007E1C6B"/>
    <w:rsid w:val="007E2EF0"/>
    <w:rsid w:val="007E3418"/>
    <w:rsid w:val="007E4511"/>
    <w:rsid w:val="007E4814"/>
    <w:rsid w:val="007E4F19"/>
    <w:rsid w:val="007E5CFC"/>
    <w:rsid w:val="007E62EE"/>
    <w:rsid w:val="007E66AD"/>
    <w:rsid w:val="007E72A8"/>
    <w:rsid w:val="007E7CC1"/>
    <w:rsid w:val="007F111F"/>
    <w:rsid w:val="007F1258"/>
    <w:rsid w:val="007F17F3"/>
    <w:rsid w:val="007F1F4D"/>
    <w:rsid w:val="007F3282"/>
    <w:rsid w:val="007F3905"/>
    <w:rsid w:val="007F4484"/>
    <w:rsid w:val="007F474C"/>
    <w:rsid w:val="007F585A"/>
    <w:rsid w:val="007F5EFE"/>
    <w:rsid w:val="007F5F3F"/>
    <w:rsid w:val="007F726A"/>
    <w:rsid w:val="008001E4"/>
    <w:rsid w:val="008002BB"/>
    <w:rsid w:val="00800DF3"/>
    <w:rsid w:val="008010B9"/>
    <w:rsid w:val="008013FD"/>
    <w:rsid w:val="00801522"/>
    <w:rsid w:val="00805780"/>
    <w:rsid w:val="00805928"/>
    <w:rsid w:val="00805A06"/>
    <w:rsid w:val="00805EC2"/>
    <w:rsid w:val="008065FD"/>
    <w:rsid w:val="00807E81"/>
    <w:rsid w:val="0081080F"/>
    <w:rsid w:val="00811AB7"/>
    <w:rsid w:val="00813EFD"/>
    <w:rsid w:val="00814BD0"/>
    <w:rsid w:val="0081544B"/>
    <w:rsid w:val="00815EB9"/>
    <w:rsid w:val="00820FFE"/>
    <w:rsid w:val="00821306"/>
    <w:rsid w:val="00822FC5"/>
    <w:rsid w:val="00823944"/>
    <w:rsid w:val="00824091"/>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625A"/>
    <w:rsid w:val="00837260"/>
    <w:rsid w:val="00842F54"/>
    <w:rsid w:val="00845D1B"/>
    <w:rsid w:val="00846228"/>
    <w:rsid w:val="00846775"/>
    <w:rsid w:val="008508CB"/>
    <w:rsid w:val="00850EB1"/>
    <w:rsid w:val="008514B7"/>
    <w:rsid w:val="0085206A"/>
    <w:rsid w:val="008524E7"/>
    <w:rsid w:val="00854A7A"/>
    <w:rsid w:val="00854D19"/>
    <w:rsid w:val="00855835"/>
    <w:rsid w:val="0085588E"/>
    <w:rsid w:val="00855D0A"/>
    <w:rsid w:val="00855D76"/>
    <w:rsid w:val="00855DE1"/>
    <w:rsid w:val="00855F2E"/>
    <w:rsid w:val="00856E98"/>
    <w:rsid w:val="0085777D"/>
    <w:rsid w:val="00860216"/>
    <w:rsid w:val="00860747"/>
    <w:rsid w:val="00860A6C"/>
    <w:rsid w:val="008625E5"/>
    <w:rsid w:val="00862FBA"/>
    <w:rsid w:val="00864A7D"/>
    <w:rsid w:val="00866224"/>
    <w:rsid w:val="00866D67"/>
    <w:rsid w:val="00867746"/>
    <w:rsid w:val="00873335"/>
    <w:rsid w:val="00873537"/>
    <w:rsid w:val="008736FD"/>
    <w:rsid w:val="00873E0F"/>
    <w:rsid w:val="00874AAA"/>
    <w:rsid w:val="008755F4"/>
    <w:rsid w:val="00875ADB"/>
    <w:rsid w:val="008764E7"/>
    <w:rsid w:val="008766D9"/>
    <w:rsid w:val="00877959"/>
    <w:rsid w:val="00880032"/>
    <w:rsid w:val="00880896"/>
    <w:rsid w:val="00880A34"/>
    <w:rsid w:val="008813D1"/>
    <w:rsid w:val="00881462"/>
    <w:rsid w:val="0088148B"/>
    <w:rsid w:val="00881C15"/>
    <w:rsid w:val="00881F5F"/>
    <w:rsid w:val="00882672"/>
    <w:rsid w:val="00883A5E"/>
    <w:rsid w:val="00884FB4"/>
    <w:rsid w:val="00885AF6"/>
    <w:rsid w:val="00886627"/>
    <w:rsid w:val="00886C7A"/>
    <w:rsid w:val="0088791E"/>
    <w:rsid w:val="00887AD1"/>
    <w:rsid w:val="00887BB3"/>
    <w:rsid w:val="0089035B"/>
    <w:rsid w:val="0089267E"/>
    <w:rsid w:val="00892765"/>
    <w:rsid w:val="0089660A"/>
    <w:rsid w:val="008A05B2"/>
    <w:rsid w:val="008A0861"/>
    <w:rsid w:val="008A0DF5"/>
    <w:rsid w:val="008A0F53"/>
    <w:rsid w:val="008A0FCF"/>
    <w:rsid w:val="008A1213"/>
    <w:rsid w:val="008A13B4"/>
    <w:rsid w:val="008A14B7"/>
    <w:rsid w:val="008A4115"/>
    <w:rsid w:val="008A525C"/>
    <w:rsid w:val="008A5480"/>
    <w:rsid w:val="008A54BD"/>
    <w:rsid w:val="008A6DF3"/>
    <w:rsid w:val="008A6E10"/>
    <w:rsid w:val="008A709B"/>
    <w:rsid w:val="008A755A"/>
    <w:rsid w:val="008B0ACB"/>
    <w:rsid w:val="008B0CBF"/>
    <w:rsid w:val="008B0F42"/>
    <w:rsid w:val="008B1C72"/>
    <w:rsid w:val="008B1E0F"/>
    <w:rsid w:val="008B30C5"/>
    <w:rsid w:val="008B38D9"/>
    <w:rsid w:val="008B458A"/>
    <w:rsid w:val="008B4BBB"/>
    <w:rsid w:val="008B5128"/>
    <w:rsid w:val="008B66DD"/>
    <w:rsid w:val="008B6CAD"/>
    <w:rsid w:val="008B6EE8"/>
    <w:rsid w:val="008B7DD6"/>
    <w:rsid w:val="008C09AF"/>
    <w:rsid w:val="008C1ADA"/>
    <w:rsid w:val="008C1E8E"/>
    <w:rsid w:val="008C245D"/>
    <w:rsid w:val="008C3A32"/>
    <w:rsid w:val="008C4906"/>
    <w:rsid w:val="008C768B"/>
    <w:rsid w:val="008C796E"/>
    <w:rsid w:val="008C7E9B"/>
    <w:rsid w:val="008D14F5"/>
    <w:rsid w:val="008D2405"/>
    <w:rsid w:val="008D4AE6"/>
    <w:rsid w:val="008D59D1"/>
    <w:rsid w:val="008D6727"/>
    <w:rsid w:val="008D6769"/>
    <w:rsid w:val="008D6B7B"/>
    <w:rsid w:val="008D732C"/>
    <w:rsid w:val="008D7453"/>
    <w:rsid w:val="008D7B6E"/>
    <w:rsid w:val="008E2B6C"/>
    <w:rsid w:val="008E3668"/>
    <w:rsid w:val="008E464E"/>
    <w:rsid w:val="008E4C35"/>
    <w:rsid w:val="008E5C35"/>
    <w:rsid w:val="008E6032"/>
    <w:rsid w:val="008E7C70"/>
    <w:rsid w:val="008F0329"/>
    <w:rsid w:val="008F0771"/>
    <w:rsid w:val="008F0B49"/>
    <w:rsid w:val="008F1FC0"/>
    <w:rsid w:val="008F220B"/>
    <w:rsid w:val="008F2634"/>
    <w:rsid w:val="008F27D2"/>
    <w:rsid w:val="008F3610"/>
    <w:rsid w:val="008F4128"/>
    <w:rsid w:val="008F60DD"/>
    <w:rsid w:val="008F629A"/>
    <w:rsid w:val="008F7C94"/>
    <w:rsid w:val="008F7CA1"/>
    <w:rsid w:val="008F7E9E"/>
    <w:rsid w:val="0090105F"/>
    <w:rsid w:val="009035AE"/>
    <w:rsid w:val="009037F2"/>
    <w:rsid w:val="009039BA"/>
    <w:rsid w:val="00904621"/>
    <w:rsid w:val="00904913"/>
    <w:rsid w:val="00905397"/>
    <w:rsid w:val="0090566B"/>
    <w:rsid w:val="00905773"/>
    <w:rsid w:val="00905C2F"/>
    <w:rsid w:val="00905CA7"/>
    <w:rsid w:val="00906B71"/>
    <w:rsid w:val="009077CF"/>
    <w:rsid w:val="00907EA5"/>
    <w:rsid w:val="00911CE3"/>
    <w:rsid w:val="00912C77"/>
    <w:rsid w:val="00912D72"/>
    <w:rsid w:val="009139D4"/>
    <w:rsid w:val="009157BB"/>
    <w:rsid w:val="00915C00"/>
    <w:rsid w:val="00916458"/>
    <w:rsid w:val="00916481"/>
    <w:rsid w:val="00917213"/>
    <w:rsid w:val="009206E8"/>
    <w:rsid w:val="00920EA2"/>
    <w:rsid w:val="0092126F"/>
    <w:rsid w:val="00921392"/>
    <w:rsid w:val="00922D5E"/>
    <w:rsid w:val="00922D9E"/>
    <w:rsid w:val="00924670"/>
    <w:rsid w:val="00925A83"/>
    <w:rsid w:val="00925EB2"/>
    <w:rsid w:val="00926A8C"/>
    <w:rsid w:val="009270F0"/>
    <w:rsid w:val="0093052A"/>
    <w:rsid w:val="00931183"/>
    <w:rsid w:val="0093185C"/>
    <w:rsid w:val="0093254B"/>
    <w:rsid w:val="00933283"/>
    <w:rsid w:val="00933FF5"/>
    <w:rsid w:val="00934470"/>
    <w:rsid w:val="00935D61"/>
    <w:rsid w:val="00937930"/>
    <w:rsid w:val="00937C0D"/>
    <w:rsid w:val="00937E9F"/>
    <w:rsid w:val="0094009E"/>
    <w:rsid w:val="00940D7B"/>
    <w:rsid w:val="009417F0"/>
    <w:rsid w:val="00941938"/>
    <w:rsid w:val="00942535"/>
    <w:rsid w:val="00942745"/>
    <w:rsid w:val="0094282C"/>
    <w:rsid w:val="00942ADD"/>
    <w:rsid w:val="00942B35"/>
    <w:rsid w:val="009434D3"/>
    <w:rsid w:val="00943ED2"/>
    <w:rsid w:val="00944146"/>
    <w:rsid w:val="009448B9"/>
    <w:rsid w:val="00944936"/>
    <w:rsid w:val="00945409"/>
    <w:rsid w:val="00945FEC"/>
    <w:rsid w:val="00946074"/>
    <w:rsid w:val="00946D27"/>
    <w:rsid w:val="00946D7D"/>
    <w:rsid w:val="009506AE"/>
    <w:rsid w:val="00950804"/>
    <w:rsid w:val="00950854"/>
    <w:rsid w:val="00951F4F"/>
    <w:rsid w:val="00952492"/>
    <w:rsid w:val="00952589"/>
    <w:rsid w:val="00952AA1"/>
    <w:rsid w:val="0095320C"/>
    <w:rsid w:val="00953D78"/>
    <w:rsid w:val="00953F4C"/>
    <w:rsid w:val="00954E9C"/>
    <w:rsid w:val="00954EBD"/>
    <w:rsid w:val="00955E0E"/>
    <w:rsid w:val="00956BAD"/>
    <w:rsid w:val="00956C53"/>
    <w:rsid w:val="0095770D"/>
    <w:rsid w:val="00957A61"/>
    <w:rsid w:val="00957ABC"/>
    <w:rsid w:val="00957CA4"/>
    <w:rsid w:val="00957E26"/>
    <w:rsid w:val="009600EB"/>
    <w:rsid w:val="0096197E"/>
    <w:rsid w:val="009619AB"/>
    <w:rsid w:val="00961F3A"/>
    <w:rsid w:val="00961F44"/>
    <w:rsid w:val="0096367D"/>
    <w:rsid w:val="00964103"/>
    <w:rsid w:val="0096462B"/>
    <w:rsid w:val="00964696"/>
    <w:rsid w:val="00964EA4"/>
    <w:rsid w:val="009664EB"/>
    <w:rsid w:val="009664F2"/>
    <w:rsid w:val="00966D4B"/>
    <w:rsid w:val="00967483"/>
    <w:rsid w:val="009675F1"/>
    <w:rsid w:val="00967FBC"/>
    <w:rsid w:val="00970239"/>
    <w:rsid w:val="009707CC"/>
    <w:rsid w:val="0097207A"/>
    <w:rsid w:val="009739BD"/>
    <w:rsid w:val="00973C27"/>
    <w:rsid w:val="00974CF6"/>
    <w:rsid w:val="00974D02"/>
    <w:rsid w:val="00976201"/>
    <w:rsid w:val="00977439"/>
    <w:rsid w:val="00977C6C"/>
    <w:rsid w:val="0098017A"/>
    <w:rsid w:val="00980749"/>
    <w:rsid w:val="00980AA0"/>
    <w:rsid w:val="00980B2D"/>
    <w:rsid w:val="00980B34"/>
    <w:rsid w:val="00980B7D"/>
    <w:rsid w:val="0098155A"/>
    <w:rsid w:val="009825C6"/>
    <w:rsid w:val="009834B4"/>
    <w:rsid w:val="00983694"/>
    <w:rsid w:val="0098369F"/>
    <w:rsid w:val="00983C8A"/>
    <w:rsid w:val="009847FB"/>
    <w:rsid w:val="00985214"/>
    <w:rsid w:val="009852C5"/>
    <w:rsid w:val="0098721B"/>
    <w:rsid w:val="00987B6F"/>
    <w:rsid w:val="00992B52"/>
    <w:rsid w:val="009930B9"/>
    <w:rsid w:val="00993711"/>
    <w:rsid w:val="009947C8"/>
    <w:rsid w:val="00995693"/>
    <w:rsid w:val="00996A56"/>
    <w:rsid w:val="00996EC0"/>
    <w:rsid w:val="0099759D"/>
    <w:rsid w:val="009A1516"/>
    <w:rsid w:val="009A29CA"/>
    <w:rsid w:val="009A391F"/>
    <w:rsid w:val="009A3B0E"/>
    <w:rsid w:val="009A3EB4"/>
    <w:rsid w:val="009A5572"/>
    <w:rsid w:val="009A72B0"/>
    <w:rsid w:val="009A73E3"/>
    <w:rsid w:val="009A7882"/>
    <w:rsid w:val="009B0090"/>
    <w:rsid w:val="009B095A"/>
    <w:rsid w:val="009B10B7"/>
    <w:rsid w:val="009B10EF"/>
    <w:rsid w:val="009B2249"/>
    <w:rsid w:val="009B233B"/>
    <w:rsid w:val="009B2D3B"/>
    <w:rsid w:val="009B3342"/>
    <w:rsid w:val="009B3EE4"/>
    <w:rsid w:val="009B4D84"/>
    <w:rsid w:val="009B4DC7"/>
    <w:rsid w:val="009B70CB"/>
    <w:rsid w:val="009C00CB"/>
    <w:rsid w:val="009C041D"/>
    <w:rsid w:val="009C16BA"/>
    <w:rsid w:val="009C2D3B"/>
    <w:rsid w:val="009C3720"/>
    <w:rsid w:val="009C3950"/>
    <w:rsid w:val="009C3A15"/>
    <w:rsid w:val="009C4CCF"/>
    <w:rsid w:val="009C51E5"/>
    <w:rsid w:val="009C5AAF"/>
    <w:rsid w:val="009C79A5"/>
    <w:rsid w:val="009C7A84"/>
    <w:rsid w:val="009D018A"/>
    <w:rsid w:val="009D03F2"/>
    <w:rsid w:val="009D05FB"/>
    <w:rsid w:val="009D1234"/>
    <w:rsid w:val="009D184E"/>
    <w:rsid w:val="009D2E55"/>
    <w:rsid w:val="009D3BE4"/>
    <w:rsid w:val="009D4A1E"/>
    <w:rsid w:val="009D4AC4"/>
    <w:rsid w:val="009D55B4"/>
    <w:rsid w:val="009D60FD"/>
    <w:rsid w:val="009D6ADA"/>
    <w:rsid w:val="009D6E4B"/>
    <w:rsid w:val="009D70CA"/>
    <w:rsid w:val="009E0D27"/>
    <w:rsid w:val="009E15D9"/>
    <w:rsid w:val="009E172A"/>
    <w:rsid w:val="009E3091"/>
    <w:rsid w:val="009E3430"/>
    <w:rsid w:val="009E4385"/>
    <w:rsid w:val="009E4681"/>
    <w:rsid w:val="009E4F74"/>
    <w:rsid w:val="009E570C"/>
    <w:rsid w:val="009E5AA2"/>
    <w:rsid w:val="009E68A8"/>
    <w:rsid w:val="009E788A"/>
    <w:rsid w:val="009E7E76"/>
    <w:rsid w:val="009F00A0"/>
    <w:rsid w:val="009F0904"/>
    <w:rsid w:val="009F177D"/>
    <w:rsid w:val="009F29F5"/>
    <w:rsid w:val="009F2AE1"/>
    <w:rsid w:val="009F39C6"/>
    <w:rsid w:val="009F3B72"/>
    <w:rsid w:val="009F48F6"/>
    <w:rsid w:val="009F533B"/>
    <w:rsid w:val="009F7EED"/>
    <w:rsid w:val="00A00D0B"/>
    <w:rsid w:val="00A02723"/>
    <w:rsid w:val="00A02785"/>
    <w:rsid w:val="00A035D3"/>
    <w:rsid w:val="00A03AAF"/>
    <w:rsid w:val="00A04296"/>
    <w:rsid w:val="00A04991"/>
    <w:rsid w:val="00A04DC6"/>
    <w:rsid w:val="00A0545A"/>
    <w:rsid w:val="00A06493"/>
    <w:rsid w:val="00A07C6D"/>
    <w:rsid w:val="00A07FB5"/>
    <w:rsid w:val="00A106B0"/>
    <w:rsid w:val="00A108E4"/>
    <w:rsid w:val="00A10E5E"/>
    <w:rsid w:val="00A118E1"/>
    <w:rsid w:val="00A11BC9"/>
    <w:rsid w:val="00A14006"/>
    <w:rsid w:val="00A15A9E"/>
    <w:rsid w:val="00A15AB3"/>
    <w:rsid w:val="00A168FA"/>
    <w:rsid w:val="00A16C27"/>
    <w:rsid w:val="00A17801"/>
    <w:rsid w:val="00A17819"/>
    <w:rsid w:val="00A17AEC"/>
    <w:rsid w:val="00A20C4E"/>
    <w:rsid w:val="00A20C7C"/>
    <w:rsid w:val="00A22C89"/>
    <w:rsid w:val="00A22D86"/>
    <w:rsid w:val="00A22F61"/>
    <w:rsid w:val="00A23068"/>
    <w:rsid w:val="00A24216"/>
    <w:rsid w:val="00A244EC"/>
    <w:rsid w:val="00A24E5B"/>
    <w:rsid w:val="00A2541D"/>
    <w:rsid w:val="00A26151"/>
    <w:rsid w:val="00A262FF"/>
    <w:rsid w:val="00A271BF"/>
    <w:rsid w:val="00A27585"/>
    <w:rsid w:val="00A3016C"/>
    <w:rsid w:val="00A3020C"/>
    <w:rsid w:val="00A30E5A"/>
    <w:rsid w:val="00A3104C"/>
    <w:rsid w:val="00A317C1"/>
    <w:rsid w:val="00A31D49"/>
    <w:rsid w:val="00A3241B"/>
    <w:rsid w:val="00A3333E"/>
    <w:rsid w:val="00A3452B"/>
    <w:rsid w:val="00A34D0D"/>
    <w:rsid w:val="00A357E4"/>
    <w:rsid w:val="00A3607D"/>
    <w:rsid w:val="00A36886"/>
    <w:rsid w:val="00A36BFB"/>
    <w:rsid w:val="00A40232"/>
    <w:rsid w:val="00A40619"/>
    <w:rsid w:val="00A43163"/>
    <w:rsid w:val="00A4458C"/>
    <w:rsid w:val="00A44648"/>
    <w:rsid w:val="00A44D54"/>
    <w:rsid w:val="00A46CCE"/>
    <w:rsid w:val="00A5047C"/>
    <w:rsid w:val="00A50D67"/>
    <w:rsid w:val="00A51008"/>
    <w:rsid w:val="00A52880"/>
    <w:rsid w:val="00A5299A"/>
    <w:rsid w:val="00A52E9B"/>
    <w:rsid w:val="00A52FBF"/>
    <w:rsid w:val="00A533ED"/>
    <w:rsid w:val="00A5555B"/>
    <w:rsid w:val="00A55BB3"/>
    <w:rsid w:val="00A55D84"/>
    <w:rsid w:val="00A57034"/>
    <w:rsid w:val="00A5794C"/>
    <w:rsid w:val="00A60185"/>
    <w:rsid w:val="00A60381"/>
    <w:rsid w:val="00A6059F"/>
    <w:rsid w:val="00A60A4C"/>
    <w:rsid w:val="00A616DB"/>
    <w:rsid w:val="00A62D16"/>
    <w:rsid w:val="00A62E70"/>
    <w:rsid w:val="00A64117"/>
    <w:rsid w:val="00A64F50"/>
    <w:rsid w:val="00A65457"/>
    <w:rsid w:val="00A6727F"/>
    <w:rsid w:val="00A676C0"/>
    <w:rsid w:val="00A679CA"/>
    <w:rsid w:val="00A67A4D"/>
    <w:rsid w:val="00A67CF2"/>
    <w:rsid w:val="00A72879"/>
    <w:rsid w:val="00A72D87"/>
    <w:rsid w:val="00A732C3"/>
    <w:rsid w:val="00A745F9"/>
    <w:rsid w:val="00A74AF9"/>
    <w:rsid w:val="00A756B8"/>
    <w:rsid w:val="00A75728"/>
    <w:rsid w:val="00A75D14"/>
    <w:rsid w:val="00A75F9D"/>
    <w:rsid w:val="00A768CF"/>
    <w:rsid w:val="00A76BE3"/>
    <w:rsid w:val="00A76F01"/>
    <w:rsid w:val="00A773E4"/>
    <w:rsid w:val="00A808C7"/>
    <w:rsid w:val="00A80A80"/>
    <w:rsid w:val="00A813B7"/>
    <w:rsid w:val="00A81740"/>
    <w:rsid w:val="00A8182C"/>
    <w:rsid w:val="00A82929"/>
    <w:rsid w:val="00A82C33"/>
    <w:rsid w:val="00A82C7F"/>
    <w:rsid w:val="00A82EBA"/>
    <w:rsid w:val="00A84B31"/>
    <w:rsid w:val="00A84EDE"/>
    <w:rsid w:val="00A85E02"/>
    <w:rsid w:val="00A85F4C"/>
    <w:rsid w:val="00A862A4"/>
    <w:rsid w:val="00A86FE5"/>
    <w:rsid w:val="00A87593"/>
    <w:rsid w:val="00A9148F"/>
    <w:rsid w:val="00A91926"/>
    <w:rsid w:val="00A919DF"/>
    <w:rsid w:val="00A92FDC"/>
    <w:rsid w:val="00A9458A"/>
    <w:rsid w:val="00A962DA"/>
    <w:rsid w:val="00A96742"/>
    <w:rsid w:val="00A96AD6"/>
    <w:rsid w:val="00A96D9A"/>
    <w:rsid w:val="00A96E0A"/>
    <w:rsid w:val="00AA04CB"/>
    <w:rsid w:val="00AA063B"/>
    <w:rsid w:val="00AA15BF"/>
    <w:rsid w:val="00AA15F9"/>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32E5"/>
    <w:rsid w:val="00AB40ED"/>
    <w:rsid w:val="00AB6C54"/>
    <w:rsid w:val="00AB71A3"/>
    <w:rsid w:val="00AB7A25"/>
    <w:rsid w:val="00AC0252"/>
    <w:rsid w:val="00AC0A0E"/>
    <w:rsid w:val="00AC1558"/>
    <w:rsid w:val="00AC1692"/>
    <w:rsid w:val="00AC1769"/>
    <w:rsid w:val="00AC188B"/>
    <w:rsid w:val="00AC1C82"/>
    <w:rsid w:val="00AC2864"/>
    <w:rsid w:val="00AC2E34"/>
    <w:rsid w:val="00AC2F71"/>
    <w:rsid w:val="00AC3AF9"/>
    <w:rsid w:val="00AC43FC"/>
    <w:rsid w:val="00AC5020"/>
    <w:rsid w:val="00AC6FD5"/>
    <w:rsid w:val="00AC798B"/>
    <w:rsid w:val="00AC7D76"/>
    <w:rsid w:val="00AC7FFC"/>
    <w:rsid w:val="00AD0522"/>
    <w:rsid w:val="00AD0A91"/>
    <w:rsid w:val="00AD1B3E"/>
    <w:rsid w:val="00AD1D41"/>
    <w:rsid w:val="00AD1F62"/>
    <w:rsid w:val="00AD205E"/>
    <w:rsid w:val="00AD2ECE"/>
    <w:rsid w:val="00AD3355"/>
    <w:rsid w:val="00AD37E7"/>
    <w:rsid w:val="00AD445B"/>
    <w:rsid w:val="00AD45D8"/>
    <w:rsid w:val="00AD4A60"/>
    <w:rsid w:val="00AD4E61"/>
    <w:rsid w:val="00AD57AC"/>
    <w:rsid w:val="00AD57F3"/>
    <w:rsid w:val="00AD60A9"/>
    <w:rsid w:val="00AD6371"/>
    <w:rsid w:val="00AD671F"/>
    <w:rsid w:val="00AD6E66"/>
    <w:rsid w:val="00AD6EFF"/>
    <w:rsid w:val="00AD7EDB"/>
    <w:rsid w:val="00AE06E3"/>
    <w:rsid w:val="00AE0983"/>
    <w:rsid w:val="00AE100D"/>
    <w:rsid w:val="00AE10D4"/>
    <w:rsid w:val="00AE123C"/>
    <w:rsid w:val="00AE18A0"/>
    <w:rsid w:val="00AE23D9"/>
    <w:rsid w:val="00AE2668"/>
    <w:rsid w:val="00AE278B"/>
    <w:rsid w:val="00AE345F"/>
    <w:rsid w:val="00AE3927"/>
    <w:rsid w:val="00AE4C0F"/>
    <w:rsid w:val="00AE4E15"/>
    <w:rsid w:val="00AE6799"/>
    <w:rsid w:val="00AE6971"/>
    <w:rsid w:val="00AE6DA2"/>
    <w:rsid w:val="00AE6E59"/>
    <w:rsid w:val="00AF0213"/>
    <w:rsid w:val="00AF13FD"/>
    <w:rsid w:val="00AF17C5"/>
    <w:rsid w:val="00AF2426"/>
    <w:rsid w:val="00AF2571"/>
    <w:rsid w:val="00AF2CB9"/>
    <w:rsid w:val="00AF3BE6"/>
    <w:rsid w:val="00AF4FB9"/>
    <w:rsid w:val="00AF5581"/>
    <w:rsid w:val="00AF5DFA"/>
    <w:rsid w:val="00AF6FB8"/>
    <w:rsid w:val="00AF71D3"/>
    <w:rsid w:val="00AF7E2E"/>
    <w:rsid w:val="00B0089A"/>
    <w:rsid w:val="00B01789"/>
    <w:rsid w:val="00B01FED"/>
    <w:rsid w:val="00B028B9"/>
    <w:rsid w:val="00B03BD9"/>
    <w:rsid w:val="00B047B2"/>
    <w:rsid w:val="00B04A83"/>
    <w:rsid w:val="00B0659F"/>
    <w:rsid w:val="00B065E7"/>
    <w:rsid w:val="00B06755"/>
    <w:rsid w:val="00B07423"/>
    <w:rsid w:val="00B07E89"/>
    <w:rsid w:val="00B07FD2"/>
    <w:rsid w:val="00B1010B"/>
    <w:rsid w:val="00B103C7"/>
    <w:rsid w:val="00B1143D"/>
    <w:rsid w:val="00B11CA8"/>
    <w:rsid w:val="00B11CC5"/>
    <w:rsid w:val="00B12138"/>
    <w:rsid w:val="00B1339A"/>
    <w:rsid w:val="00B13A91"/>
    <w:rsid w:val="00B140BF"/>
    <w:rsid w:val="00B1469D"/>
    <w:rsid w:val="00B15E0E"/>
    <w:rsid w:val="00B169D5"/>
    <w:rsid w:val="00B17832"/>
    <w:rsid w:val="00B2048C"/>
    <w:rsid w:val="00B205D5"/>
    <w:rsid w:val="00B21EF9"/>
    <w:rsid w:val="00B22212"/>
    <w:rsid w:val="00B2274C"/>
    <w:rsid w:val="00B23922"/>
    <w:rsid w:val="00B243C0"/>
    <w:rsid w:val="00B24B5A"/>
    <w:rsid w:val="00B26882"/>
    <w:rsid w:val="00B26ADB"/>
    <w:rsid w:val="00B27AA9"/>
    <w:rsid w:val="00B27CAF"/>
    <w:rsid w:val="00B303E1"/>
    <w:rsid w:val="00B309EA"/>
    <w:rsid w:val="00B30B69"/>
    <w:rsid w:val="00B3120F"/>
    <w:rsid w:val="00B31CC5"/>
    <w:rsid w:val="00B32C81"/>
    <w:rsid w:val="00B332E8"/>
    <w:rsid w:val="00B34390"/>
    <w:rsid w:val="00B34BA0"/>
    <w:rsid w:val="00B34DA5"/>
    <w:rsid w:val="00B3526F"/>
    <w:rsid w:val="00B35C5C"/>
    <w:rsid w:val="00B367D7"/>
    <w:rsid w:val="00B371D9"/>
    <w:rsid w:val="00B37650"/>
    <w:rsid w:val="00B4017E"/>
    <w:rsid w:val="00B40E88"/>
    <w:rsid w:val="00B42D4A"/>
    <w:rsid w:val="00B43DC5"/>
    <w:rsid w:val="00B43FE6"/>
    <w:rsid w:val="00B4458D"/>
    <w:rsid w:val="00B44CC1"/>
    <w:rsid w:val="00B45599"/>
    <w:rsid w:val="00B459BC"/>
    <w:rsid w:val="00B464A3"/>
    <w:rsid w:val="00B46BF3"/>
    <w:rsid w:val="00B4708D"/>
    <w:rsid w:val="00B47B83"/>
    <w:rsid w:val="00B47C10"/>
    <w:rsid w:val="00B51751"/>
    <w:rsid w:val="00B5209B"/>
    <w:rsid w:val="00B52349"/>
    <w:rsid w:val="00B52519"/>
    <w:rsid w:val="00B525C9"/>
    <w:rsid w:val="00B52ADA"/>
    <w:rsid w:val="00B52DAF"/>
    <w:rsid w:val="00B52E1D"/>
    <w:rsid w:val="00B53243"/>
    <w:rsid w:val="00B54558"/>
    <w:rsid w:val="00B55066"/>
    <w:rsid w:val="00B556EB"/>
    <w:rsid w:val="00B559C5"/>
    <w:rsid w:val="00B559FE"/>
    <w:rsid w:val="00B55DB4"/>
    <w:rsid w:val="00B56157"/>
    <w:rsid w:val="00B56869"/>
    <w:rsid w:val="00B56F5A"/>
    <w:rsid w:val="00B570BE"/>
    <w:rsid w:val="00B57698"/>
    <w:rsid w:val="00B604E3"/>
    <w:rsid w:val="00B618F2"/>
    <w:rsid w:val="00B62551"/>
    <w:rsid w:val="00B62A8C"/>
    <w:rsid w:val="00B64105"/>
    <w:rsid w:val="00B64309"/>
    <w:rsid w:val="00B65346"/>
    <w:rsid w:val="00B663F3"/>
    <w:rsid w:val="00B671BC"/>
    <w:rsid w:val="00B67701"/>
    <w:rsid w:val="00B67CAA"/>
    <w:rsid w:val="00B70962"/>
    <w:rsid w:val="00B718D5"/>
    <w:rsid w:val="00B71BEF"/>
    <w:rsid w:val="00B73554"/>
    <w:rsid w:val="00B73CF7"/>
    <w:rsid w:val="00B74868"/>
    <w:rsid w:val="00B75BCA"/>
    <w:rsid w:val="00B76428"/>
    <w:rsid w:val="00B7653D"/>
    <w:rsid w:val="00B776CC"/>
    <w:rsid w:val="00B807A5"/>
    <w:rsid w:val="00B826A6"/>
    <w:rsid w:val="00B82811"/>
    <w:rsid w:val="00B82BF5"/>
    <w:rsid w:val="00B836B2"/>
    <w:rsid w:val="00B836CE"/>
    <w:rsid w:val="00B83906"/>
    <w:rsid w:val="00B84AC5"/>
    <w:rsid w:val="00B853A1"/>
    <w:rsid w:val="00B91562"/>
    <w:rsid w:val="00B91BD4"/>
    <w:rsid w:val="00B91EA1"/>
    <w:rsid w:val="00B9387E"/>
    <w:rsid w:val="00B93FCA"/>
    <w:rsid w:val="00B95AD9"/>
    <w:rsid w:val="00B95DC9"/>
    <w:rsid w:val="00B95F8E"/>
    <w:rsid w:val="00B9619E"/>
    <w:rsid w:val="00B96272"/>
    <w:rsid w:val="00BA087B"/>
    <w:rsid w:val="00BA1062"/>
    <w:rsid w:val="00BA342F"/>
    <w:rsid w:val="00BA56D1"/>
    <w:rsid w:val="00BA59ED"/>
    <w:rsid w:val="00BA5A7C"/>
    <w:rsid w:val="00BA5BFE"/>
    <w:rsid w:val="00BA62B6"/>
    <w:rsid w:val="00BA6EB3"/>
    <w:rsid w:val="00BA70E3"/>
    <w:rsid w:val="00BA77AF"/>
    <w:rsid w:val="00BA7A4C"/>
    <w:rsid w:val="00BB26E7"/>
    <w:rsid w:val="00BB2A60"/>
    <w:rsid w:val="00BB333A"/>
    <w:rsid w:val="00BB3525"/>
    <w:rsid w:val="00BB35C5"/>
    <w:rsid w:val="00BB3757"/>
    <w:rsid w:val="00BB42E7"/>
    <w:rsid w:val="00BB43ED"/>
    <w:rsid w:val="00BB4669"/>
    <w:rsid w:val="00BB4BC0"/>
    <w:rsid w:val="00BB4DC6"/>
    <w:rsid w:val="00BB52AE"/>
    <w:rsid w:val="00BB6B4D"/>
    <w:rsid w:val="00BB7D27"/>
    <w:rsid w:val="00BC08CB"/>
    <w:rsid w:val="00BC11A8"/>
    <w:rsid w:val="00BC1D35"/>
    <w:rsid w:val="00BC1EE9"/>
    <w:rsid w:val="00BC346D"/>
    <w:rsid w:val="00BC3762"/>
    <w:rsid w:val="00BC38F7"/>
    <w:rsid w:val="00BC3C24"/>
    <w:rsid w:val="00BC3EB0"/>
    <w:rsid w:val="00BC40D8"/>
    <w:rsid w:val="00BC4715"/>
    <w:rsid w:val="00BC474A"/>
    <w:rsid w:val="00BC4A8A"/>
    <w:rsid w:val="00BC59F1"/>
    <w:rsid w:val="00BC5E20"/>
    <w:rsid w:val="00BC714A"/>
    <w:rsid w:val="00BC7DE4"/>
    <w:rsid w:val="00BC7F24"/>
    <w:rsid w:val="00BD0536"/>
    <w:rsid w:val="00BD090B"/>
    <w:rsid w:val="00BD10D6"/>
    <w:rsid w:val="00BD34CC"/>
    <w:rsid w:val="00BD40B7"/>
    <w:rsid w:val="00BD44B5"/>
    <w:rsid w:val="00BD47AD"/>
    <w:rsid w:val="00BD48C2"/>
    <w:rsid w:val="00BD4F2E"/>
    <w:rsid w:val="00BD58C9"/>
    <w:rsid w:val="00BD7C33"/>
    <w:rsid w:val="00BE05D4"/>
    <w:rsid w:val="00BE1114"/>
    <w:rsid w:val="00BE3C7C"/>
    <w:rsid w:val="00BE4C87"/>
    <w:rsid w:val="00BE59C0"/>
    <w:rsid w:val="00BE5AE0"/>
    <w:rsid w:val="00BE6C71"/>
    <w:rsid w:val="00BE738B"/>
    <w:rsid w:val="00BF024E"/>
    <w:rsid w:val="00BF05EE"/>
    <w:rsid w:val="00BF09AB"/>
    <w:rsid w:val="00BF09FF"/>
    <w:rsid w:val="00BF1B21"/>
    <w:rsid w:val="00BF3442"/>
    <w:rsid w:val="00BF358D"/>
    <w:rsid w:val="00BF42F2"/>
    <w:rsid w:val="00BF49C8"/>
    <w:rsid w:val="00BF4A60"/>
    <w:rsid w:val="00BF50EE"/>
    <w:rsid w:val="00BF52DA"/>
    <w:rsid w:val="00BF6473"/>
    <w:rsid w:val="00C00296"/>
    <w:rsid w:val="00C00B2D"/>
    <w:rsid w:val="00C00E93"/>
    <w:rsid w:val="00C01F51"/>
    <w:rsid w:val="00C0259C"/>
    <w:rsid w:val="00C02AE8"/>
    <w:rsid w:val="00C02C8A"/>
    <w:rsid w:val="00C03262"/>
    <w:rsid w:val="00C03477"/>
    <w:rsid w:val="00C054F3"/>
    <w:rsid w:val="00C05A2D"/>
    <w:rsid w:val="00C05D7F"/>
    <w:rsid w:val="00C06616"/>
    <w:rsid w:val="00C07A61"/>
    <w:rsid w:val="00C07D0B"/>
    <w:rsid w:val="00C07F57"/>
    <w:rsid w:val="00C10632"/>
    <w:rsid w:val="00C118AE"/>
    <w:rsid w:val="00C1246B"/>
    <w:rsid w:val="00C12965"/>
    <w:rsid w:val="00C14765"/>
    <w:rsid w:val="00C15839"/>
    <w:rsid w:val="00C15AEC"/>
    <w:rsid w:val="00C15D8F"/>
    <w:rsid w:val="00C15FE3"/>
    <w:rsid w:val="00C16610"/>
    <w:rsid w:val="00C17C7B"/>
    <w:rsid w:val="00C219CA"/>
    <w:rsid w:val="00C21E4B"/>
    <w:rsid w:val="00C225E5"/>
    <w:rsid w:val="00C228C7"/>
    <w:rsid w:val="00C22D1E"/>
    <w:rsid w:val="00C23F5C"/>
    <w:rsid w:val="00C2473A"/>
    <w:rsid w:val="00C30E2A"/>
    <w:rsid w:val="00C32AD2"/>
    <w:rsid w:val="00C32C3A"/>
    <w:rsid w:val="00C3437C"/>
    <w:rsid w:val="00C352FB"/>
    <w:rsid w:val="00C35A66"/>
    <w:rsid w:val="00C3666D"/>
    <w:rsid w:val="00C3711A"/>
    <w:rsid w:val="00C376D7"/>
    <w:rsid w:val="00C376E9"/>
    <w:rsid w:val="00C41054"/>
    <w:rsid w:val="00C41BC4"/>
    <w:rsid w:val="00C41C6D"/>
    <w:rsid w:val="00C423C3"/>
    <w:rsid w:val="00C4279A"/>
    <w:rsid w:val="00C427B9"/>
    <w:rsid w:val="00C428F6"/>
    <w:rsid w:val="00C43332"/>
    <w:rsid w:val="00C4334A"/>
    <w:rsid w:val="00C45133"/>
    <w:rsid w:val="00C45138"/>
    <w:rsid w:val="00C45F0B"/>
    <w:rsid w:val="00C463C1"/>
    <w:rsid w:val="00C471F0"/>
    <w:rsid w:val="00C47429"/>
    <w:rsid w:val="00C479AD"/>
    <w:rsid w:val="00C47CBA"/>
    <w:rsid w:val="00C5020F"/>
    <w:rsid w:val="00C50587"/>
    <w:rsid w:val="00C50F87"/>
    <w:rsid w:val="00C532FB"/>
    <w:rsid w:val="00C54129"/>
    <w:rsid w:val="00C541E8"/>
    <w:rsid w:val="00C54B6C"/>
    <w:rsid w:val="00C55046"/>
    <w:rsid w:val="00C558C6"/>
    <w:rsid w:val="00C56AB8"/>
    <w:rsid w:val="00C56EAD"/>
    <w:rsid w:val="00C57D08"/>
    <w:rsid w:val="00C608ED"/>
    <w:rsid w:val="00C60AC0"/>
    <w:rsid w:val="00C60DCB"/>
    <w:rsid w:val="00C612B3"/>
    <w:rsid w:val="00C61750"/>
    <w:rsid w:val="00C61DC1"/>
    <w:rsid w:val="00C623CB"/>
    <w:rsid w:val="00C62B87"/>
    <w:rsid w:val="00C632F8"/>
    <w:rsid w:val="00C63475"/>
    <w:rsid w:val="00C6490D"/>
    <w:rsid w:val="00C64B2F"/>
    <w:rsid w:val="00C64E28"/>
    <w:rsid w:val="00C6602F"/>
    <w:rsid w:val="00C6625F"/>
    <w:rsid w:val="00C66680"/>
    <w:rsid w:val="00C6738C"/>
    <w:rsid w:val="00C710AB"/>
    <w:rsid w:val="00C7193B"/>
    <w:rsid w:val="00C71D85"/>
    <w:rsid w:val="00C71EB5"/>
    <w:rsid w:val="00C71EDB"/>
    <w:rsid w:val="00C729A0"/>
    <w:rsid w:val="00C7404F"/>
    <w:rsid w:val="00C74068"/>
    <w:rsid w:val="00C748B2"/>
    <w:rsid w:val="00C771C2"/>
    <w:rsid w:val="00C77AB9"/>
    <w:rsid w:val="00C815D3"/>
    <w:rsid w:val="00C8161D"/>
    <w:rsid w:val="00C81EE1"/>
    <w:rsid w:val="00C82E0F"/>
    <w:rsid w:val="00C84840"/>
    <w:rsid w:val="00C84A64"/>
    <w:rsid w:val="00C852C9"/>
    <w:rsid w:val="00C85C8A"/>
    <w:rsid w:val="00C87482"/>
    <w:rsid w:val="00C90FB9"/>
    <w:rsid w:val="00C914B8"/>
    <w:rsid w:val="00C916D1"/>
    <w:rsid w:val="00C91B70"/>
    <w:rsid w:val="00C92B15"/>
    <w:rsid w:val="00C93E70"/>
    <w:rsid w:val="00C94580"/>
    <w:rsid w:val="00C95257"/>
    <w:rsid w:val="00C959C1"/>
    <w:rsid w:val="00C960BF"/>
    <w:rsid w:val="00C97AF5"/>
    <w:rsid w:val="00C97FF4"/>
    <w:rsid w:val="00CA056F"/>
    <w:rsid w:val="00CA2E5F"/>
    <w:rsid w:val="00CA344A"/>
    <w:rsid w:val="00CA3DDC"/>
    <w:rsid w:val="00CA4318"/>
    <w:rsid w:val="00CA45A7"/>
    <w:rsid w:val="00CA4E4B"/>
    <w:rsid w:val="00CA53C4"/>
    <w:rsid w:val="00CA6D64"/>
    <w:rsid w:val="00CA76C4"/>
    <w:rsid w:val="00CA7C41"/>
    <w:rsid w:val="00CA7E30"/>
    <w:rsid w:val="00CB07B2"/>
    <w:rsid w:val="00CB0A00"/>
    <w:rsid w:val="00CB0B5D"/>
    <w:rsid w:val="00CB2351"/>
    <w:rsid w:val="00CB2E2B"/>
    <w:rsid w:val="00CB39C2"/>
    <w:rsid w:val="00CB435E"/>
    <w:rsid w:val="00CB4747"/>
    <w:rsid w:val="00CB5F85"/>
    <w:rsid w:val="00CB646B"/>
    <w:rsid w:val="00CB6999"/>
    <w:rsid w:val="00CB6B4C"/>
    <w:rsid w:val="00CB6DFA"/>
    <w:rsid w:val="00CB7AF1"/>
    <w:rsid w:val="00CC0265"/>
    <w:rsid w:val="00CC185F"/>
    <w:rsid w:val="00CC2401"/>
    <w:rsid w:val="00CC4D9C"/>
    <w:rsid w:val="00CC56B1"/>
    <w:rsid w:val="00CC5861"/>
    <w:rsid w:val="00CC5B1B"/>
    <w:rsid w:val="00CC68BF"/>
    <w:rsid w:val="00CC6A06"/>
    <w:rsid w:val="00CC6A0E"/>
    <w:rsid w:val="00CC6D63"/>
    <w:rsid w:val="00CC6EC8"/>
    <w:rsid w:val="00CD0137"/>
    <w:rsid w:val="00CD08D6"/>
    <w:rsid w:val="00CD1B57"/>
    <w:rsid w:val="00CD22D2"/>
    <w:rsid w:val="00CD2B6A"/>
    <w:rsid w:val="00CD311E"/>
    <w:rsid w:val="00CD42D1"/>
    <w:rsid w:val="00CD4AAF"/>
    <w:rsid w:val="00CD4E8C"/>
    <w:rsid w:val="00CD66E3"/>
    <w:rsid w:val="00CD703F"/>
    <w:rsid w:val="00CD762D"/>
    <w:rsid w:val="00CE03F8"/>
    <w:rsid w:val="00CE0886"/>
    <w:rsid w:val="00CE13EF"/>
    <w:rsid w:val="00CE14D5"/>
    <w:rsid w:val="00CE1539"/>
    <w:rsid w:val="00CE18E9"/>
    <w:rsid w:val="00CE2F85"/>
    <w:rsid w:val="00CE330C"/>
    <w:rsid w:val="00CE3A94"/>
    <w:rsid w:val="00CE3C77"/>
    <w:rsid w:val="00CE5FCA"/>
    <w:rsid w:val="00CE6A0A"/>
    <w:rsid w:val="00CE7551"/>
    <w:rsid w:val="00CE763E"/>
    <w:rsid w:val="00CF23BB"/>
    <w:rsid w:val="00CF2725"/>
    <w:rsid w:val="00CF3503"/>
    <w:rsid w:val="00CF36A0"/>
    <w:rsid w:val="00CF5519"/>
    <w:rsid w:val="00CF6CE4"/>
    <w:rsid w:val="00CF77FE"/>
    <w:rsid w:val="00CF79C0"/>
    <w:rsid w:val="00CF7A3D"/>
    <w:rsid w:val="00CF7FFB"/>
    <w:rsid w:val="00D00396"/>
    <w:rsid w:val="00D00E39"/>
    <w:rsid w:val="00D0169D"/>
    <w:rsid w:val="00D01807"/>
    <w:rsid w:val="00D03D33"/>
    <w:rsid w:val="00D03F94"/>
    <w:rsid w:val="00D05A64"/>
    <w:rsid w:val="00D06973"/>
    <w:rsid w:val="00D076FE"/>
    <w:rsid w:val="00D10380"/>
    <w:rsid w:val="00D10A5B"/>
    <w:rsid w:val="00D10CE0"/>
    <w:rsid w:val="00D12FDD"/>
    <w:rsid w:val="00D13407"/>
    <w:rsid w:val="00D14DEC"/>
    <w:rsid w:val="00D14E41"/>
    <w:rsid w:val="00D157F9"/>
    <w:rsid w:val="00D15FE3"/>
    <w:rsid w:val="00D165A3"/>
    <w:rsid w:val="00D16803"/>
    <w:rsid w:val="00D17040"/>
    <w:rsid w:val="00D17AFB"/>
    <w:rsid w:val="00D17D7A"/>
    <w:rsid w:val="00D17EC6"/>
    <w:rsid w:val="00D20E2F"/>
    <w:rsid w:val="00D20E40"/>
    <w:rsid w:val="00D21D23"/>
    <w:rsid w:val="00D2251B"/>
    <w:rsid w:val="00D226BD"/>
    <w:rsid w:val="00D22E3B"/>
    <w:rsid w:val="00D23078"/>
    <w:rsid w:val="00D23172"/>
    <w:rsid w:val="00D23353"/>
    <w:rsid w:val="00D24623"/>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5188"/>
    <w:rsid w:val="00D35A94"/>
    <w:rsid w:val="00D35F0C"/>
    <w:rsid w:val="00D367C0"/>
    <w:rsid w:val="00D374DD"/>
    <w:rsid w:val="00D37A74"/>
    <w:rsid w:val="00D37EDB"/>
    <w:rsid w:val="00D41927"/>
    <w:rsid w:val="00D41F8E"/>
    <w:rsid w:val="00D43A4F"/>
    <w:rsid w:val="00D43BA6"/>
    <w:rsid w:val="00D43E97"/>
    <w:rsid w:val="00D44E3B"/>
    <w:rsid w:val="00D46370"/>
    <w:rsid w:val="00D46BFC"/>
    <w:rsid w:val="00D47322"/>
    <w:rsid w:val="00D47F8E"/>
    <w:rsid w:val="00D5014D"/>
    <w:rsid w:val="00D5087A"/>
    <w:rsid w:val="00D527D1"/>
    <w:rsid w:val="00D54EB9"/>
    <w:rsid w:val="00D5529D"/>
    <w:rsid w:val="00D56926"/>
    <w:rsid w:val="00D56CF3"/>
    <w:rsid w:val="00D60065"/>
    <w:rsid w:val="00D601FC"/>
    <w:rsid w:val="00D609BE"/>
    <w:rsid w:val="00D61086"/>
    <w:rsid w:val="00D610EA"/>
    <w:rsid w:val="00D61EB9"/>
    <w:rsid w:val="00D63484"/>
    <w:rsid w:val="00D63C2C"/>
    <w:rsid w:val="00D63DBA"/>
    <w:rsid w:val="00D63EC2"/>
    <w:rsid w:val="00D6607A"/>
    <w:rsid w:val="00D661D0"/>
    <w:rsid w:val="00D667A5"/>
    <w:rsid w:val="00D67EE0"/>
    <w:rsid w:val="00D70A83"/>
    <w:rsid w:val="00D70CE6"/>
    <w:rsid w:val="00D713B5"/>
    <w:rsid w:val="00D72EA8"/>
    <w:rsid w:val="00D730F7"/>
    <w:rsid w:val="00D7326A"/>
    <w:rsid w:val="00D73A0C"/>
    <w:rsid w:val="00D73F61"/>
    <w:rsid w:val="00D75094"/>
    <w:rsid w:val="00D75218"/>
    <w:rsid w:val="00D75ACB"/>
    <w:rsid w:val="00D75DB5"/>
    <w:rsid w:val="00D75DE9"/>
    <w:rsid w:val="00D7660C"/>
    <w:rsid w:val="00D77516"/>
    <w:rsid w:val="00D778C2"/>
    <w:rsid w:val="00D80122"/>
    <w:rsid w:val="00D80693"/>
    <w:rsid w:val="00D8148E"/>
    <w:rsid w:val="00D81A59"/>
    <w:rsid w:val="00D82EE0"/>
    <w:rsid w:val="00D82F7A"/>
    <w:rsid w:val="00D84FFC"/>
    <w:rsid w:val="00D85852"/>
    <w:rsid w:val="00D9120B"/>
    <w:rsid w:val="00D923A8"/>
    <w:rsid w:val="00D928E0"/>
    <w:rsid w:val="00D93B0F"/>
    <w:rsid w:val="00D94A9B"/>
    <w:rsid w:val="00D9500B"/>
    <w:rsid w:val="00D9516F"/>
    <w:rsid w:val="00D9545F"/>
    <w:rsid w:val="00D96107"/>
    <w:rsid w:val="00D9676F"/>
    <w:rsid w:val="00D96F7C"/>
    <w:rsid w:val="00D974D1"/>
    <w:rsid w:val="00D97AB3"/>
    <w:rsid w:val="00D97C77"/>
    <w:rsid w:val="00DA01FE"/>
    <w:rsid w:val="00DA0237"/>
    <w:rsid w:val="00DA0774"/>
    <w:rsid w:val="00DA2E76"/>
    <w:rsid w:val="00DA34BE"/>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E62"/>
    <w:rsid w:val="00DB43E0"/>
    <w:rsid w:val="00DB45A9"/>
    <w:rsid w:val="00DB5255"/>
    <w:rsid w:val="00DB5313"/>
    <w:rsid w:val="00DB6593"/>
    <w:rsid w:val="00DB77CA"/>
    <w:rsid w:val="00DC0AE6"/>
    <w:rsid w:val="00DC1F89"/>
    <w:rsid w:val="00DC265A"/>
    <w:rsid w:val="00DC3132"/>
    <w:rsid w:val="00DC4827"/>
    <w:rsid w:val="00DC4C93"/>
    <w:rsid w:val="00DC5C6F"/>
    <w:rsid w:val="00DC67A7"/>
    <w:rsid w:val="00DC6F07"/>
    <w:rsid w:val="00DC7C0F"/>
    <w:rsid w:val="00DD18CF"/>
    <w:rsid w:val="00DD46DD"/>
    <w:rsid w:val="00DD4E40"/>
    <w:rsid w:val="00DD5F12"/>
    <w:rsid w:val="00DD631A"/>
    <w:rsid w:val="00DD7B50"/>
    <w:rsid w:val="00DE0E14"/>
    <w:rsid w:val="00DE1E0C"/>
    <w:rsid w:val="00DE21C2"/>
    <w:rsid w:val="00DE24FB"/>
    <w:rsid w:val="00DE3138"/>
    <w:rsid w:val="00DE3D64"/>
    <w:rsid w:val="00DE45C6"/>
    <w:rsid w:val="00DE5626"/>
    <w:rsid w:val="00DE56B7"/>
    <w:rsid w:val="00DE5AD2"/>
    <w:rsid w:val="00DE5DEA"/>
    <w:rsid w:val="00DE646B"/>
    <w:rsid w:val="00DE6815"/>
    <w:rsid w:val="00DE77C8"/>
    <w:rsid w:val="00DF0EBD"/>
    <w:rsid w:val="00DF1346"/>
    <w:rsid w:val="00DF17BD"/>
    <w:rsid w:val="00DF1EA1"/>
    <w:rsid w:val="00DF20D0"/>
    <w:rsid w:val="00DF30DE"/>
    <w:rsid w:val="00DF33AE"/>
    <w:rsid w:val="00DF4933"/>
    <w:rsid w:val="00DF4984"/>
    <w:rsid w:val="00DF4D67"/>
    <w:rsid w:val="00DF66EF"/>
    <w:rsid w:val="00DF69D1"/>
    <w:rsid w:val="00DF7654"/>
    <w:rsid w:val="00DF7E74"/>
    <w:rsid w:val="00DF7EF7"/>
    <w:rsid w:val="00E003E3"/>
    <w:rsid w:val="00E00AD7"/>
    <w:rsid w:val="00E015B2"/>
    <w:rsid w:val="00E017A9"/>
    <w:rsid w:val="00E01B82"/>
    <w:rsid w:val="00E01E66"/>
    <w:rsid w:val="00E0251F"/>
    <w:rsid w:val="00E027E6"/>
    <w:rsid w:val="00E02970"/>
    <w:rsid w:val="00E03C2F"/>
    <w:rsid w:val="00E03DA2"/>
    <w:rsid w:val="00E0410F"/>
    <w:rsid w:val="00E050F9"/>
    <w:rsid w:val="00E05C09"/>
    <w:rsid w:val="00E066EC"/>
    <w:rsid w:val="00E06893"/>
    <w:rsid w:val="00E06BE5"/>
    <w:rsid w:val="00E07348"/>
    <w:rsid w:val="00E07EF7"/>
    <w:rsid w:val="00E1005B"/>
    <w:rsid w:val="00E115AF"/>
    <w:rsid w:val="00E117F0"/>
    <w:rsid w:val="00E126A3"/>
    <w:rsid w:val="00E13BB2"/>
    <w:rsid w:val="00E141DB"/>
    <w:rsid w:val="00E15BD2"/>
    <w:rsid w:val="00E16024"/>
    <w:rsid w:val="00E169A6"/>
    <w:rsid w:val="00E17821"/>
    <w:rsid w:val="00E17AAF"/>
    <w:rsid w:val="00E203D8"/>
    <w:rsid w:val="00E20F52"/>
    <w:rsid w:val="00E21EFE"/>
    <w:rsid w:val="00E224AF"/>
    <w:rsid w:val="00E2255C"/>
    <w:rsid w:val="00E22C40"/>
    <w:rsid w:val="00E24546"/>
    <w:rsid w:val="00E26449"/>
    <w:rsid w:val="00E264E2"/>
    <w:rsid w:val="00E26D80"/>
    <w:rsid w:val="00E27E60"/>
    <w:rsid w:val="00E27F41"/>
    <w:rsid w:val="00E314C0"/>
    <w:rsid w:val="00E315AB"/>
    <w:rsid w:val="00E31CD8"/>
    <w:rsid w:val="00E31FDC"/>
    <w:rsid w:val="00E33526"/>
    <w:rsid w:val="00E340F1"/>
    <w:rsid w:val="00E342F9"/>
    <w:rsid w:val="00E34DBF"/>
    <w:rsid w:val="00E37E55"/>
    <w:rsid w:val="00E40209"/>
    <w:rsid w:val="00E40296"/>
    <w:rsid w:val="00E40445"/>
    <w:rsid w:val="00E40A7B"/>
    <w:rsid w:val="00E41F8F"/>
    <w:rsid w:val="00E4212E"/>
    <w:rsid w:val="00E42D31"/>
    <w:rsid w:val="00E42EB6"/>
    <w:rsid w:val="00E43000"/>
    <w:rsid w:val="00E4412C"/>
    <w:rsid w:val="00E44684"/>
    <w:rsid w:val="00E44CD5"/>
    <w:rsid w:val="00E450DB"/>
    <w:rsid w:val="00E455B2"/>
    <w:rsid w:val="00E45787"/>
    <w:rsid w:val="00E45E84"/>
    <w:rsid w:val="00E460A2"/>
    <w:rsid w:val="00E46423"/>
    <w:rsid w:val="00E46B38"/>
    <w:rsid w:val="00E47796"/>
    <w:rsid w:val="00E47E83"/>
    <w:rsid w:val="00E506D0"/>
    <w:rsid w:val="00E5097F"/>
    <w:rsid w:val="00E51BE8"/>
    <w:rsid w:val="00E51DFB"/>
    <w:rsid w:val="00E52745"/>
    <w:rsid w:val="00E53905"/>
    <w:rsid w:val="00E53F5F"/>
    <w:rsid w:val="00E54094"/>
    <w:rsid w:val="00E54F93"/>
    <w:rsid w:val="00E55A17"/>
    <w:rsid w:val="00E57270"/>
    <w:rsid w:val="00E577B4"/>
    <w:rsid w:val="00E60BDA"/>
    <w:rsid w:val="00E60F9B"/>
    <w:rsid w:val="00E610A7"/>
    <w:rsid w:val="00E61331"/>
    <w:rsid w:val="00E61BE1"/>
    <w:rsid w:val="00E62752"/>
    <w:rsid w:val="00E63160"/>
    <w:rsid w:val="00E65506"/>
    <w:rsid w:val="00E6555F"/>
    <w:rsid w:val="00E66736"/>
    <w:rsid w:val="00E66DBC"/>
    <w:rsid w:val="00E6720B"/>
    <w:rsid w:val="00E677B2"/>
    <w:rsid w:val="00E67E03"/>
    <w:rsid w:val="00E70815"/>
    <w:rsid w:val="00E7216D"/>
    <w:rsid w:val="00E73321"/>
    <w:rsid w:val="00E733A8"/>
    <w:rsid w:val="00E73579"/>
    <w:rsid w:val="00E73645"/>
    <w:rsid w:val="00E73697"/>
    <w:rsid w:val="00E7489F"/>
    <w:rsid w:val="00E75E1E"/>
    <w:rsid w:val="00E760B2"/>
    <w:rsid w:val="00E7699D"/>
    <w:rsid w:val="00E76B88"/>
    <w:rsid w:val="00E76F92"/>
    <w:rsid w:val="00E77DDF"/>
    <w:rsid w:val="00E80222"/>
    <w:rsid w:val="00E806C9"/>
    <w:rsid w:val="00E82CCD"/>
    <w:rsid w:val="00E83237"/>
    <w:rsid w:val="00E8350F"/>
    <w:rsid w:val="00E83EDE"/>
    <w:rsid w:val="00E8421E"/>
    <w:rsid w:val="00E842EE"/>
    <w:rsid w:val="00E84E74"/>
    <w:rsid w:val="00E85020"/>
    <w:rsid w:val="00E85BCF"/>
    <w:rsid w:val="00E86830"/>
    <w:rsid w:val="00E87D85"/>
    <w:rsid w:val="00E91282"/>
    <w:rsid w:val="00E91AAE"/>
    <w:rsid w:val="00E92A93"/>
    <w:rsid w:val="00E930CD"/>
    <w:rsid w:val="00E94EC3"/>
    <w:rsid w:val="00E951FB"/>
    <w:rsid w:val="00E96068"/>
    <w:rsid w:val="00E9620F"/>
    <w:rsid w:val="00E974E4"/>
    <w:rsid w:val="00EA0D58"/>
    <w:rsid w:val="00EA2582"/>
    <w:rsid w:val="00EA3133"/>
    <w:rsid w:val="00EA324E"/>
    <w:rsid w:val="00EA4252"/>
    <w:rsid w:val="00EA4474"/>
    <w:rsid w:val="00EA447D"/>
    <w:rsid w:val="00EA5E95"/>
    <w:rsid w:val="00EA68DC"/>
    <w:rsid w:val="00EA6CA0"/>
    <w:rsid w:val="00EA740F"/>
    <w:rsid w:val="00EA7ECE"/>
    <w:rsid w:val="00EB10B5"/>
    <w:rsid w:val="00EB17C0"/>
    <w:rsid w:val="00EB1A48"/>
    <w:rsid w:val="00EB242D"/>
    <w:rsid w:val="00EB3244"/>
    <w:rsid w:val="00EB3B24"/>
    <w:rsid w:val="00EB4139"/>
    <w:rsid w:val="00EB4FA1"/>
    <w:rsid w:val="00EB71B8"/>
    <w:rsid w:val="00EC17D3"/>
    <w:rsid w:val="00EC207F"/>
    <w:rsid w:val="00EC28B9"/>
    <w:rsid w:val="00EC3269"/>
    <w:rsid w:val="00EC402F"/>
    <w:rsid w:val="00EC41E2"/>
    <w:rsid w:val="00EC439D"/>
    <w:rsid w:val="00EC49A6"/>
    <w:rsid w:val="00EC4DDB"/>
    <w:rsid w:val="00EC5329"/>
    <w:rsid w:val="00EC5540"/>
    <w:rsid w:val="00EC72AC"/>
    <w:rsid w:val="00EC7381"/>
    <w:rsid w:val="00ED1562"/>
    <w:rsid w:val="00ED2220"/>
    <w:rsid w:val="00ED22AC"/>
    <w:rsid w:val="00ED2450"/>
    <w:rsid w:val="00ED27FC"/>
    <w:rsid w:val="00ED2F3C"/>
    <w:rsid w:val="00ED3640"/>
    <w:rsid w:val="00ED3A34"/>
    <w:rsid w:val="00ED3FE9"/>
    <w:rsid w:val="00ED4CE9"/>
    <w:rsid w:val="00ED54F6"/>
    <w:rsid w:val="00ED5C4D"/>
    <w:rsid w:val="00ED5CD8"/>
    <w:rsid w:val="00ED74EC"/>
    <w:rsid w:val="00EE1F10"/>
    <w:rsid w:val="00EE26FF"/>
    <w:rsid w:val="00EE30D6"/>
    <w:rsid w:val="00EE4365"/>
    <w:rsid w:val="00EE4442"/>
    <w:rsid w:val="00EE587D"/>
    <w:rsid w:val="00EE5A9C"/>
    <w:rsid w:val="00EE5F75"/>
    <w:rsid w:val="00EE7578"/>
    <w:rsid w:val="00EF1B77"/>
    <w:rsid w:val="00EF1CDF"/>
    <w:rsid w:val="00EF3884"/>
    <w:rsid w:val="00EF3E11"/>
    <w:rsid w:val="00EF3E6A"/>
    <w:rsid w:val="00EF50C6"/>
    <w:rsid w:val="00EF518C"/>
    <w:rsid w:val="00EF5BF1"/>
    <w:rsid w:val="00EF5DCA"/>
    <w:rsid w:val="00EF6743"/>
    <w:rsid w:val="00F00F81"/>
    <w:rsid w:val="00F019D6"/>
    <w:rsid w:val="00F03E2C"/>
    <w:rsid w:val="00F03E98"/>
    <w:rsid w:val="00F04678"/>
    <w:rsid w:val="00F04734"/>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3AE9"/>
    <w:rsid w:val="00F1473F"/>
    <w:rsid w:val="00F147BB"/>
    <w:rsid w:val="00F14F6C"/>
    <w:rsid w:val="00F15643"/>
    <w:rsid w:val="00F15DA9"/>
    <w:rsid w:val="00F16E44"/>
    <w:rsid w:val="00F174BF"/>
    <w:rsid w:val="00F1769B"/>
    <w:rsid w:val="00F2059C"/>
    <w:rsid w:val="00F215CF"/>
    <w:rsid w:val="00F22BA3"/>
    <w:rsid w:val="00F22D36"/>
    <w:rsid w:val="00F23425"/>
    <w:rsid w:val="00F23CF3"/>
    <w:rsid w:val="00F2594C"/>
    <w:rsid w:val="00F25AF6"/>
    <w:rsid w:val="00F25C34"/>
    <w:rsid w:val="00F25E6A"/>
    <w:rsid w:val="00F265A2"/>
    <w:rsid w:val="00F26C39"/>
    <w:rsid w:val="00F271BC"/>
    <w:rsid w:val="00F27E3A"/>
    <w:rsid w:val="00F31395"/>
    <w:rsid w:val="00F313DB"/>
    <w:rsid w:val="00F31589"/>
    <w:rsid w:val="00F333F6"/>
    <w:rsid w:val="00F33574"/>
    <w:rsid w:val="00F3424E"/>
    <w:rsid w:val="00F34A76"/>
    <w:rsid w:val="00F356EA"/>
    <w:rsid w:val="00F36093"/>
    <w:rsid w:val="00F3626D"/>
    <w:rsid w:val="00F36D2C"/>
    <w:rsid w:val="00F43E60"/>
    <w:rsid w:val="00F45946"/>
    <w:rsid w:val="00F46258"/>
    <w:rsid w:val="00F46796"/>
    <w:rsid w:val="00F4689F"/>
    <w:rsid w:val="00F47792"/>
    <w:rsid w:val="00F47D00"/>
    <w:rsid w:val="00F47D7A"/>
    <w:rsid w:val="00F5051B"/>
    <w:rsid w:val="00F5063E"/>
    <w:rsid w:val="00F50CF0"/>
    <w:rsid w:val="00F50D3D"/>
    <w:rsid w:val="00F50FD8"/>
    <w:rsid w:val="00F528E6"/>
    <w:rsid w:val="00F532F9"/>
    <w:rsid w:val="00F5427E"/>
    <w:rsid w:val="00F55FFD"/>
    <w:rsid w:val="00F568BD"/>
    <w:rsid w:val="00F57A82"/>
    <w:rsid w:val="00F60A02"/>
    <w:rsid w:val="00F60ADE"/>
    <w:rsid w:val="00F614E1"/>
    <w:rsid w:val="00F61588"/>
    <w:rsid w:val="00F62556"/>
    <w:rsid w:val="00F640E0"/>
    <w:rsid w:val="00F64599"/>
    <w:rsid w:val="00F6479E"/>
    <w:rsid w:val="00F66040"/>
    <w:rsid w:val="00F666A7"/>
    <w:rsid w:val="00F66B36"/>
    <w:rsid w:val="00F66FF3"/>
    <w:rsid w:val="00F67995"/>
    <w:rsid w:val="00F713FB"/>
    <w:rsid w:val="00F72FDA"/>
    <w:rsid w:val="00F755AE"/>
    <w:rsid w:val="00F75894"/>
    <w:rsid w:val="00F768CB"/>
    <w:rsid w:val="00F76B8D"/>
    <w:rsid w:val="00F76C1A"/>
    <w:rsid w:val="00F772A2"/>
    <w:rsid w:val="00F8070C"/>
    <w:rsid w:val="00F809BB"/>
    <w:rsid w:val="00F80DA1"/>
    <w:rsid w:val="00F812CF"/>
    <w:rsid w:val="00F817D8"/>
    <w:rsid w:val="00F820EF"/>
    <w:rsid w:val="00F82272"/>
    <w:rsid w:val="00F8287E"/>
    <w:rsid w:val="00F847C5"/>
    <w:rsid w:val="00F84E5B"/>
    <w:rsid w:val="00F84EA2"/>
    <w:rsid w:val="00F84EBC"/>
    <w:rsid w:val="00F851FE"/>
    <w:rsid w:val="00F856A4"/>
    <w:rsid w:val="00F859FE"/>
    <w:rsid w:val="00F870BC"/>
    <w:rsid w:val="00F87846"/>
    <w:rsid w:val="00F87FCC"/>
    <w:rsid w:val="00F90133"/>
    <w:rsid w:val="00F9116C"/>
    <w:rsid w:val="00F913BE"/>
    <w:rsid w:val="00F91B78"/>
    <w:rsid w:val="00F91F98"/>
    <w:rsid w:val="00F92EAC"/>
    <w:rsid w:val="00F93181"/>
    <w:rsid w:val="00F93553"/>
    <w:rsid w:val="00F93A55"/>
    <w:rsid w:val="00F94EAF"/>
    <w:rsid w:val="00F95848"/>
    <w:rsid w:val="00F966BC"/>
    <w:rsid w:val="00F96EB1"/>
    <w:rsid w:val="00F97F78"/>
    <w:rsid w:val="00FA02B7"/>
    <w:rsid w:val="00FA08F3"/>
    <w:rsid w:val="00FA117A"/>
    <w:rsid w:val="00FA12E9"/>
    <w:rsid w:val="00FA234D"/>
    <w:rsid w:val="00FA2883"/>
    <w:rsid w:val="00FA2DD8"/>
    <w:rsid w:val="00FA55C8"/>
    <w:rsid w:val="00FA569F"/>
    <w:rsid w:val="00FA5B8F"/>
    <w:rsid w:val="00FA5F46"/>
    <w:rsid w:val="00FA668B"/>
    <w:rsid w:val="00FA77D7"/>
    <w:rsid w:val="00FA7C63"/>
    <w:rsid w:val="00FB04DC"/>
    <w:rsid w:val="00FB0910"/>
    <w:rsid w:val="00FB115B"/>
    <w:rsid w:val="00FB1D57"/>
    <w:rsid w:val="00FB25C2"/>
    <w:rsid w:val="00FB4034"/>
    <w:rsid w:val="00FB4CF3"/>
    <w:rsid w:val="00FB501A"/>
    <w:rsid w:val="00FB560C"/>
    <w:rsid w:val="00FB5ABB"/>
    <w:rsid w:val="00FB631E"/>
    <w:rsid w:val="00FB6DD1"/>
    <w:rsid w:val="00FB6F5A"/>
    <w:rsid w:val="00FB77DC"/>
    <w:rsid w:val="00FB7FB6"/>
    <w:rsid w:val="00FC095E"/>
    <w:rsid w:val="00FC111D"/>
    <w:rsid w:val="00FC199D"/>
    <w:rsid w:val="00FC1C25"/>
    <w:rsid w:val="00FC427A"/>
    <w:rsid w:val="00FC4D89"/>
    <w:rsid w:val="00FC4EE1"/>
    <w:rsid w:val="00FC5FE7"/>
    <w:rsid w:val="00FC624D"/>
    <w:rsid w:val="00FC72B0"/>
    <w:rsid w:val="00FC7602"/>
    <w:rsid w:val="00FC7888"/>
    <w:rsid w:val="00FC7CB7"/>
    <w:rsid w:val="00FD1BC8"/>
    <w:rsid w:val="00FD1BDC"/>
    <w:rsid w:val="00FD2552"/>
    <w:rsid w:val="00FD2F14"/>
    <w:rsid w:val="00FD5003"/>
    <w:rsid w:val="00FD640F"/>
    <w:rsid w:val="00FD6E65"/>
    <w:rsid w:val="00FD73FA"/>
    <w:rsid w:val="00FE0489"/>
    <w:rsid w:val="00FE2050"/>
    <w:rsid w:val="00FE21F1"/>
    <w:rsid w:val="00FE2423"/>
    <w:rsid w:val="00FE2F13"/>
    <w:rsid w:val="00FE2FCB"/>
    <w:rsid w:val="00FE38CB"/>
    <w:rsid w:val="00FE4059"/>
    <w:rsid w:val="00FE42BE"/>
    <w:rsid w:val="00FE4487"/>
    <w:rsid w:val="00FE4BA5"/>
    <w:rsid w:val="00FE5355"/>
    <w:rsid w:val="00FE54FB"/>
    <w:rsid w:val="00FE5771"/>
    <w:rsid w:val="00FE685A"/>
    <w:rsid w:val="00FE6FE8"/>
    <w:rsid w:val="00FE74DB"/>
    <w:rsid w:val="00FF07C9"/>
    <w:rsid w:val="00FF0F2F"/>
    <w:rsid w:val="00FF2652"/>
    <w:rsid w:val="00FF419C"/>
    <w:rsid w:val="00FF479C"/>
    <w:rsid w:val="00FF50C2"/>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5">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E930CD"/>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rFonts w:ascii="Cambria" w:eastAsia="MS Mincho" w:hAnsi="Cambria"/>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rPr>
      <w:rFonts w:ascii="Cambria" w:eastAsia="MS Mincho" w:hAnsi="Cambria"/>
    </w:rPr>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rPr>
      <w:rFonts w:ascii="Cambria" w:eastAsia="MS Mincho" w:hAnsi="Cambria"/>
    </w:r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rPr>
      <w:rFonts w:ascii="Cambria" w:eastAsia="MS Mincho" w:hAnsi="Cambria"/>
    </w:r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rPr>
      <w:rFonts w:ascii="Cambria" w:eastAsia="MS Mincho" w:hAnsi="Cambria"/>
    </w:rPr>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440794">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01417782">
      <w:bodyDiv w:val="1"/>
      <w:marLeft w:val="0"/>
      <w:marRight w:val="0"/>
      <w:marTop w:val="0"/>
      <w:marBottom w:val="0"/>
      <w:divBdr>
        <w:top w:val="none" w:sz="0" w:space="0" w:color="auto"/>
        <w:left w:val="none" w:sz="0" w:space="0" w:color="auto"/>
        <w:bottom w:val="none" w:sz="0" w:space="0" w:color="auto"/>
        <w:right w:val="none" w:sz="0" w:space="0" w:color="auto"/>
      </w:divBdr>
    </w:div>
    <w:div w:id="412899289">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831621">
      <w:bodyDiv w:val="1"/>
      <w:marLeft w:val="0"/>
      <w:marRight w:val="0"/>
      <w:marTop w:val="0"/>
      <w:marBottom w:val="0"/>
      <w:divBdr>
        <w:top w:val="none" w:sz="0" w:space="0" w:color="auto"/>
        <w:left w:val="none" w:sz="0" w:space="0" w:color="auto"/>
        <w:bottom w:val="none" w:sz="0" w:space="0" w:color="auto"/>
        <w:right w:val="none" w:sz="0" w:space="0" w:color="auto"/>
      </w:divBdr>
    </w:div>
    <w:div w:id="1462453332">
      <w:bodyDiv w:val="1"/>
      <w:marLeft w:val="0"/>
      <w:marRight w:val="0"/>
      <w:marTop w:val="0"/>
      <w:marBottom w:val="0"/>
      <w:divBdr>
        <w:top w:val="none" w:sz="0" w:space="0" w:color="auto"/>
        <w:left w:val="none" w:sz="0" w:space="0" w:color="auto"/>
        <w:bottom w:val="none" w:sz="0" w:space="0" w:color="auto"/>
        <w:right w:val="none" w:sz="0" w:space="0" w:color="auto"/>
      </w:divBdr>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09890284">
      <w:bodyDiv w:val="1"/>
      <w:marLeft w:val="0"/>
      <w:marRight w:val="0"/>
      <w:marTop w:val="0"/>
      <w:marBottom w:val="0"/>
      <w:divBdr>
        <w:top w:val="none" w:sz="0" w:space="0" w:color="auto"/>
        <w:left w:val="none" w:sz="0" w:space="0" w:color="auto"/>
        <w:bottom w:val="none" w:sz="0" w:space="0" w:color="auto"/>
        <w:right w:val="none" w:sz="0" w:space="0" w:color="auto"/>
      </w:divBdr>
    </w:div>
    <w:div w:id="21347867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AMID-PR/searchresult/searchresult.xhtml?searchString=WatchGuard+WLAN&amp;searchId=2&amp;searchType=detailed" TargetMode="External"/><Relationship Id="rId13" Type="http://schemas.openxmlformats.org/officeDocument/2006/relationships/hyperlink" Target="http://www.secplicity.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www.secplicity.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linkedin.com/company/watchguardsichersein"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de-de.facebook.com/WatchGuardSichersein/" TargetMode="External"/><Relationship Id="rId4" Type="http://schemas.openxmlformats.org/officeDocument/2006/relationships/webSettings" Target="webSettings.xml"/><Relationship Id="rId9" Type="http://schemas.openxmlformats.org/officeDocument/2006/relationships/hyperlink" Target="https://twitter.com/sichersein"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861</Words>
  <Characters>5431</Characters>
  <Application>Microsoft Office Word</Application>
  <DocSecurity>0</DocSecurity>
  <Lines>45</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Multifaktor-Authentifizierungs-(MFA)-Schulungen mit alfRED </vt:lpstr>
      <vt:lpstr>Multifaktor-Authentifizierungs-(MFA)-Schulungen mit alfRED </vt:lpstr>
    </vt:vector>
  </TitlesOfParts>
  <Manager/>
  <Company>Press'n'Relations </Company>
  <LinksUpToDate>false</LinksUpToDate>
  <CharactersWithSpaces>6280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Multifaktor-Authentifizierungs-(MFA)-Schulungen mit alfRED </dc:title>
  <dc:subject/>
  <dc:creator>Uwe Taeger</dc:creator>
  <cp:keywords/>
  <dc:description>v1_x000d_</dc:description>
  <cp:lastModifiedBy>Thomas Seibold</cp:lastModifiedBy>
  <cp:revision>10</cp:revision>
  <cp:lastPrinted>2018-12-14T13:01:00Z</cp:lastPrinted>
  <dcterms:created xsi:type="dcterms:W3CDTF">2018-12-19T20:32:00Z</dcterms:created>
  <dcterms:modified xsi:type="dcterms:W3CDTF">2018-12-20T09:28:00Z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-88273140</vt:i4>
  </property>
  <property fmtid="{D5CDD505-2E9C-101B-9397-08002B2CF9AE}" pid="3" name="_NewReviewCycle">
    <vt:lpwstr/>
  </property>
  <property fmtid="{D5CDD505-2E9C-101B-9397-08002B2CF9AE}" pid="4" name="_EmailSubject">
    <vt:lpwstr>PI EuroCIS</vt:lpwstr>
  </property>
  <property fmtid="{D5CDD505-2E9C-101B-9397-08002B2CF9AE}" pid="5" name="_AuthorEmail">
    <vt:lpwstr>Paul.Moll@watchguard.com</vt:lpwstr>
  </property>
  <property fmtid="{D5CDD505-2E9C-101B-9397-08002B2CF9AE}" pid="6" name="_AuthorEmailDisplayName">
    <vt:lpwstr>Paul Moll</vt:lpwstr>
  </property>
</Properties>
</file>