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2C0DB233" w:rsidR="00AF2CB9" w:rsidRPr="006A231C" w:rsidRDefault="005D1F1D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6A231C">
        <w:rPr>
          <w:rFonts w:ascii="Helvetica" w:hAnsi="Helvetica"/>
          <w:b/>
        </w:rPr>
        <w:t>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AA96723" w:rsidR="00AF2CB9" w:rsidRDefault="005D1F1D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Duisburg</w:t>
      </w:r>
      <w:r w:rsidR="00037D09" w:rsidRPr="006A231C">
        <w:rPr>
          <w:rFonts w:ascii="Helvetica" w:hAnsi="Helvetica"/>
          <w:sz w:val="20"/>
          <w:szCs w:val="20"/>
        </w:rPr>
        <w:t>,</w:t>
      </w:r>
      <w:r w:rsidR="00BF3442" w:rsidRPr="006A231C">
        <w:rPr>
          <w:rFonts w:ascii="Helvetica" w:hAnsi="Helvetica"/>
          <w:sz w:val="20"/>
          <w:szCs w:val="20"/>
        </w:rPr>
        <w:t xml:space="preserve"> </w:t>
      </w:r>
      <w:r w:rsidR="00BA374C">
        <w:rPr>
          <w:rFonts w:ascii="Helvetica" w:hAnsi="Helvetica"/>
          <w:sz w:val="20"/>
          <w:szCs w:val="20"/>
        </w:rPr>
        <w:t>1</w:t>
      </w:r>
      <w:r w:rsidR="0040135E">
        <w:rPr>
          <w:rFonts w:ascii="Helvetica" w:hAnsi="Helvetica"/>
          <w:sz w:val="20"/>
          <w:szCs w:val="20"/>
        </w:rPr>
        <w:t>8</w:t>
      </w:r>
      <w:r w:rsidR="0006677A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>August 2025</w:t>
      </w:r>
    </w:p>
    <w:p w14:paraId="090163CF" w14:textId="155EBA05" w:rsidR="00923D13" w:rsidRDefault="00923D13" w:rsidP="00AF2CB9">
      <w:pPr>
        <w:spacing w:line="288" w:lineRule="auto"/>
        <w:rPr>
          <w:rFonts w:ascii="Helvetica" w:hAnsi="Helvetica"/>
          <w:sz w:val="20"/>
          <w:szCs w:val="20"/>
        </w:rPr>
      </w:pPr>
    </w:p>
    <w:p w14:paraId="69E7499D" w14:textId="232EB29B" w:rsidR="00923D13" w:rsidRPr="00811E18" w:rsidRDefault="00923D13" w:rsidP="00923D13">
      <w:pPr>
        <w:adjustRightInd w:val="0"/>
        <w:spacing w:line="288" w:lineRule="auto"/>
        <w:ind w:right="1132"/>
        <w:rPr>
          <w:rFonts w:ascii="Helvetica" w:hAnsi="Helvetica"/>
          <w:sz w:val="20"/>
        </w:rPr>
      </w:pPr>
      <w:proofErr w:type="spellStart"/>
      <w:r>
        <w:rPr>
          <w:rFonts w:ascii="Helvetica" w:hAnsi="Helvetica"/>
          <w:sz w:val="20"/>
        </w:rPr>
        <w:t>it-sa</w:t>
      </w:r>
      <w:proofErr w:type="spellEnd"/>
      <w:r>
        <w:rPr>
          <w:rFonts w:ascii="Helvetica" w:hAnsi="Helvetica"/>
          <w:sz w:val="20"/>
        </w:rPr>
        <w:t xml:space="preserve">, </w:t>
      </w:r>
      <w:r w:rsidR="00BC53F2">
        <w:rPr>
          <w:rFonts w:ascii="Helvetica" w:hAnsi="Helvetica"/>
          <w:sz w:val="20"/>
        </w:rPr>
        <w:t>7</w:t>
      </w:r>
      <w:r>
        <w:rPr>
          <w:rFonts w:ascii="Helvetica" w:hAnsi="Helvetica"/>
          <w:sz w:val="20"/>
        </w:rPr>
        <w:t xml:space="preserve">. bis </w:t>
      </w:r>
      <w:r w:rsidR="00BC53F2">
        <w:rPr>
          <w:rFonts w:ascii="Helvetica" w:hAnsi="Helvetica"/>
          <w:sz w:val="20"/>
        </w:rPr>
        <w:t>9</w:t>
      </w:r>
      <w:r w:rsidRPr="00BB4C88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Oktober</w:t>
      </w:r>
      <w:r w:rsidRPr="00BB4C88">
        <w:rPr>
          <w:rFonts w:ascii="Helvetica" w:hAnsi="Helvetica"/>
          <w:sz w:val="20"/>
        </w:rPr>
        <w:t xml:space="preserve"> 20</w:t>
      </w:r>
      <w:r>
        <w:rPr>
          <w:rFonts w:ascii="Helvetica" w:hAnsi="Helvetica"/>
          <w:sz w:val="20"/>
        </w:rPr>
        <w:t>2</w:t>
      </w:r>
      <w:r w:rsidR="00BC53F2">
        <w:rPr>
          <w:rFonts w:ascii="Helvetica" w:hAnsi="Helvetica"/>
          <w:sz w:val="20"/>
        </w:rPr>
        <w:t>5</w:t>
      </w:r>
      <w:r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Nürnberg – Halle 7</w:t>
      </w:r>
      <w:r w:rsidRPr="00BB4C88">
        <w:rPr>
          <w:rFonts w:ascii="Helvetica" w:hAnsi="Helvetica"/>
          <w:sz w:val="20"/>
        </w:rPr>
        <w:t xml:space="preserve">, Stand </w:t>
      </w:r>
      <w:r w:rsidR="00BC53F2">
        <w:rPr>
          <w:rFonts w:ascii="Helvetica" w:hAnsi="Helvetica"/>
          <w:sz w:val="20"/>
        </w:rPr>
        <w:t>230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15D52871" w:rsidR="00CD1DD9" w:rsidRPr="008E478B" w:rsidRDefault="0006677A" w:rsidP="00CD1DD9">
      <w:pPr>
        <w:spacing w:line="288" w:lineRule="auto"/>
        <w:ind w:right="1135"/>
        <w:rPr>
          <w:rFonts w:ascii="Helvetica" w:hAnsi="Helvetica"/>
          <w:b/>
          <w:bCs/>
          <w:lang w:val="en-US"/>
        </w:rPr>
      </w:pPr>
      <w:r w:rsidRPr="008E478B">
        <w:rPr>
          <w:rFonts w:ascii="Helvetica" w:hAnsi="Helvetica"/>
          <w:b/>
          <w:bCs/>
          <w:lang w:val="en-US"/>
        </w:rPr>
        <w:t xml:space="preserve">WatchGuard </w:t>
      </w:r>
      <w:proofErr w:type="spellStart"/>
      <w:r w:rsidR="000B1C3B" w:rsidRPr="008E478B">
        <w:rPr>
          <w:rFonts w:ascii="Helvetica" w:hAnsi="Helvetica"/>
          <w:b/>
          <w:bCs/>
          <w:lang w:val="en-US"/>
        </w:rPr>
        <w:t>zur</w:t>
      </w:r>
      <w:proofErr w:type="spellEnd"/>
      <w:r w:rsidRPr="008E478B">
        <w:rPr>
          <w:rFonts w:ascii="Helvetica" w:hAnsi="Helvetica"/>
          <w:b/>
          <w:bCs/>
          <w:lang w:val="en-US"/>
        </w:rPr>
        <w:t xml:space="preserve"> it-</w:t>
      </w:r>
      <w:proofErr w:type="spellStart"/>
      <w:r w:rsidRPr="008E478B">
        <w:rPr>
          <w:rFonts w:ascii="Helvetica" w:hAnsi="Helvetica"/>
          <w:b/>
          <w:bCs/>
          <w:lang w:val="en-US"/>
        </w:rPr>
        <w:t>sa</w:t>
      </w:r>
      <w:proofErr w:type="spellEnd"/>
      <w:r w:rsidR="000B1C3B" w:rsidRPr="008E478B">
        <w:rPr>
          <w:rFonts w:ascii="Helvetica" w:hAnsi="Helvetica"/>
          <w:b/>
          <w:bCs/>
          <w:lang w:val="en-US"/>
        </w:rPr>
        <w:t xml:space="preserve"> 202</w:t>
      </w:r>
      <w:r w:rsidR="008A6D75" w:rsidRPr="008E478B">
        <w:rPr>
          <w:rFonts w:ascii="Helvetica" w:hAnsi="Helvetica"/>
          <w:b/>
          <w:bCs/>
          <w:lang w:val="en-US"/>
        </w:rPr>
        <w:t>5</w:t>
      </w:r>
      <w:r w:rsidR="000B1C3B" w:rsidRPr="008E478B">
        <w:rPr>
          <w:rFonts w:ascii="Helvetica" w:hAnsi="Helvetica"/>
          <w:b/>
          <w:bCs/>
          <w:lang w:val="en-US"/>
        </w:rPr>
        <w:t xml:space="preserve">: </w:t>
      </w:r>
      <w:r w:rsidR="008A6D75" w:rsidRPr="008E478B">
        <w:rPr>
          <w:rFonts w:ascii="Helvetica" w:hAnsi="Helvetica"/>
          <w:b/>
          <w:bCs/>
          <w:lang w:val="en-US"/>
        </w:rPr>
        <w:t>Real Security for the Real World</w:t>
      </w:r>
    </w:p>
    <w:p w14:paraId="515CD61E" w14:textId="71777D60" w:rsidR="00441F30" w:rsidRPr="00CD1DD9" w:rsidRDefault="00441F30" w:rsidP="00AF135B">
      <w:pPr>
        <w:tabs>
          <w:tab w:val="left" w:pos="8222"/>
        </w:tabs>
        <w:spacing w:line="288" w:lineRule="auto"/>
        <w:ind w:right="1275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Einklang </w:t>
      </w:r>
      <w:r w:rsidR="00C62B93">
        <w:rPr>
          <w:rFonts w:ascii="Helvetica" w:hAnsi="Helvetica"/>
          <w:b/>
          <w:bCs/>
          <w:iCs/>
          <w:sz w:val="20"/>
          <w:szCs w:val="20"/>
        </w:rPr>
        <w:t xml:space="preserve">aller </w:t>
      </w:r>
      <w:r>
        <w:rPr>
          <w:rFonts w:ascii="Helvetica" w:hAnsi="Helvetica"/>
          <w:b/>
          <w:bCs/>
          <w:iCs/>
          <w:sz w:val="20"/>
          <w:szCs w:val="20"/>
        </w:rPr>
        <w:t xml:space="preserve">Produktneuheiten gewährleistet effektive IT-Sicherheit im Mittelstand – auch und gerade </w:t>
      </w:r>
      <w:r w:rsidR="00003842">
        <w:rPr>
          <w:rFonts w:ascii="Helvetica" w:hAnsi="Helvetica"/>
          <w:b/>
          <w:bCs/>
          <w:iCs/>
          <w:sz w:val="20"/>
          <w:szCs w:val="20"/>
        </w:rPr>
        <w:t>im Rahmen von MSP-Konzepten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119D1D2" w14:textId="1F3897F3" w:rsidR="00F06025" w:rsidRDefault="00F774E3" w:rsidP="008C4665">
      <w:pPr>
        <w:spacing w:line="288" w:lineRule="auto"/>
        <w:ind w:right="1417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FireCloud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Internet Access über Total MDR bis hin zu den </w:t>
      </w:r>
      <w:r w:rsidR="004F4D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zuletzt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vorgestellten Modellen </w:t>
      </w:r>
      <w:r w:rsidR="00F060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WatchGuard </w:t>
      </w:r>
      <w:proofErr w:type="spellStart"/>
      <w:r w:rsidR="00F06025">
        <w:rPr>
          <w:rFonts w:ascii="Helvetica" w:hAnsi="Helvetica"/>
          <w:b/>
          <w:bCs/>
          <w:color w:val="000000" w:themeColor="text1"/>
          <w:sz w:val="20"/>
          <w:szCs w:val="20"/>
        </w:rPr>
        <w:t>Tabletop</w:t>
      </w:r>
      <w:proofErr w:type="spellEnd"/>
      <w:r w:rsidR="00F06025">
        <w:rPr>
          <w:rFonts w:ascii="Helvetica" w:hAnsi="Helvetica"/>
          <w:b/>
          <w:bCs/>
          <w:color w:val="000000" w:themeColor="text1"/>
          <w:sz w:val="20"/>
          <w:szCs w:val="20"/>
        </w:rPr>
        <w:t>-Firewall-</w:t>
      </w:r>
      <w:proofErr w:type="spellStart"/>
      <w:r w:rsidR="00F06025">
        <w:rPr>
          <w:rFonts w:ascii="Helvetica" w:hAnsi="Helvetica"/>
          <w:b/>
          <w:bCs/>
          <w:color w:val="000000" w:themeColor="text1"/>
          <w:sz w:val="20"/>
          <w:szCs w:val="20"/>
        </w:rPr>
        <w:t>Appliances</w:t>
      </w:r>
      <w:proofErr w:type="spellEnd"/>
      <w:r w:rsidR="00701A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: </w:t>
      </w:r>
      <w:r w:rsidR="008400A0">
        <w:rPr>
          <w:rFonts w:ascii="Helvetica" w:hAnsi="Helvetica"/>
          <w:b/>
          <w:bCs/>
          <w:color w:val="000000" w:themeColor="text1"/>
          <w:sz w:val="20"/>
          <w:szCs w:val="20"/>
        </w:rPr>
        <w:t>Alle Lösungen, mit denen WatchGuard sein Produktportfolio in jüngster Zeit ergänzt hat, folgen nur einem Ziel</w:t>
      </w:r>
      <w:r w:rsidR="00AE0601">
        <w:rPr>
          <w:rFonts w:ascii="Helvetica" w:hAnsi="Helvetica"/>
          <w:b/>
          <w:bCs/>
          <w:color w:val="000000" w:themeColor="text1"/>
          <w:sz w:val="20"/>
          <w:szCs w:val="20"/>
        </w:rPr>
        <w:t>. Es geht darum,</w:t>
      </w:r>
      <w:r w:rsidR="008400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den Alltag von IT-Verantwortlichen </w:t>
      </w:r>
      <w:r w:rsidR="00D15FB5">
        <w:rPr>
          <w:rFonts w:ascii="Helvetica" w:hAnsi="Helvetica"/>
          <w:b/>
          <w:bCs/>
          <w:color w:val="000000" w:themeColor="text1"/>
          <w:sz w:val="20"/>
          <w:szCs w:val="20"/>
        </w:rPr>
        <w:t>in</w:t>
      </w:r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mittelständische</w:t>
      </w:r>
      <w:r w:rsidR="00D15F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</w:t>
      </w:r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und </w:t>
      </w:r>
      <w:proofErr w:type="spellStart"/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 Providern</w:t>
      </w:r>
      <w:r w:rsidR="007A0A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(MSP)</w:t>
      </w:r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>, die diese</w:t>
      </w:r>
      <w:r w:rsidR="00D15FB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mit Rat und Tat zur Seite stehen, </w:t>
      </w:r>
      <w:r w:rsidR="00DA3A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 vereinfachen. </w:t>
      </w:r>
      <w:r w:rsidR="00FC28AF">
        <w:rPr>
          <w:rFonts w:ascii="Helvetica" w:hAnsi="Helvetica"/>
          <w:b/>
          <w:bCs/>
          <w:color w:val="000000" w:themeColor="text1"/>
          <w:sz w:val="20"/>
          <w:szCs w:val="20"/>
        </w:rPr>
        <w:t>Die neuen Produkte wurden entlang der tatsäch</w:t>
      </w:r>
      <w:r w:rsidR="00AE06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lichen </w:t>
      </w:r>
      <w:r w:rsidR="004833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Bedürfnisse 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beim Schutz immer komplexerer, </w:t>
      </w:r>
      <w:r w:rsidR="00D62634">
        <w:rPr>
          <w:rFonts w:ascii="Helvetica" w:hAnsi="Helvetica"/>
          <w:b/>
          <w:bCs/>
          <w:color w:val="000000" w:themeColor="text1"/>
          <w:sz w:val="20"/>
          <w:szCs w:val="20"/>
        </w:rPr>
        <w:t>hybrider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IT-Landschaften entwickelt. Der Mehrwert liegt dabei insbesondere </w:t>
      </w:r>
      <w:r w:rsidR="0048794A">
        <w:rPr>
          <w:rFonts w:ascii="Helvetica" w:hAnsi="Helvetica"/>
          <w:b/>
          <w:bCs/>
          <w:color w:val="000000" w:themeColor="text1"/>
          <w:sz w:val="20"/>
          <w:szCs w:val="20"/>
        </w:rPr>
        <w:t>im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2313E">
        <w:rPr>
          <w:rFonts w:ascii="Helvetica" w:hAnsi="Helvetica"/>
          <w:b/>
          <w:bCs/>
          <w:color w:val="000000" w:themeColor="text1"/>
          <w:sz w:val="20"/>
          <w:szCs w:val="20"/>
        </w:rPr>
        <w:t>passgenauen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Zusammenspiel</w:t>
      </w:r>
      <w:r w:rsidR="008742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 Basis der Unified Security </w:t>
      </w:r>
      <w:proofErr w:type="spellStart"/>
      <w:r w:rsidR="00874278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8742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BD1D7C">
        <w:rPr>
          <w:rFonts w:ascii="Helvetica" w:hAnsi="Helvetica"/>
          <w:b/>
          <w:bCs/>
          <w:color w:val="000000" w:themeColor="text1"/>
          <w:sz w:val="20"/>
          <w:szCs w:val="20"/>
        </w:rPr>
        <w:t>was</w:t>
      </w:r>
      <w:r w:rsidR="001E62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nicht zuletzt </w:t>
      </w:r>
      <w:r w:rsidR="002A1A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Etablierung </w:t>
      </w:r>
      <w:r w:rsidR="004879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stichhaltiger </w:t>
      </w:r>
      <w:proofErr w:type="spellStart"/>
      <w:r w:rsidR="0048794A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4879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-Service-Angebote befeuert. </w:t>
      </w:r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Welche Möglichkeiten sich bieten, um den aktuellen Herausforderungen rund um IT-Sicherheit </w:t>
      </w:r>
      <w:r w:rsidR="00F31D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nicht nur </w:t>
      </w:r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>souverän</w:t>
      </w:r>
      <w:r w:rsidR="00F31D53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31D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sondern auch möglichst </w:t>
      </w:r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>aufwands</w:t>
      </w:r>
      <w:r w:rsidR="00E93D43">
        <w:rPr>
          <w:rFonts w:ascii="Helvetica" w:hAnsi="Helvetica"/>
          <w:b/>
          <w:bCs/>
          <w:color w:val="000000" w:themeColor="text1"/>
          <w:sz w:val="20"/>
          <w:szCs w:val="20"/>
        </w:rPr>
        <w:t>optimiert</w:t>
      </w:r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begegnen zu können, zeigt das Team von WatchGuard gemeinsam mit zahlreichen Partnern zur diesjährigen </w:t>
      </w:r>
      <w:proofErr w:type="spellStart"/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>it-sa</w:t>
      </w:r>
      <w:proofErr w:type="spellEnd"/>
      <w:r w:rsidR="00C207E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am Stand 230 in Halle 7.</w:t>
      </w:r>
    </w:p>
    <w:p w14:paraId="60F275BB" w14:textId="77777777" w:rsidR="00F06025" w:rsidRDefault="00F06025" w:rsidP="008C4665">
      <w:pPr>
        <w:spacing w:line="288" w:lineRule="auto"/>
        <w:ind w:right="1417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E9D322F" w14:textId="36C30AE1" w:rsidR="00DC3721" w:rsidRDefault="00DA6457" w:rsidP="008C4665">
      <w:pPr>
        <w:spacing w:line="288" w:lineRule="auto"/>
        <w:ind w:right="1417"/>
        <w:rPr>
          <w:rFonts w:ascii="Helvetica" w:hAnsi="Helvetica"/>
          <w:color w:val="000000" w:themeColor="text1"/>
          <w:sz w:val="20"/>
          <w:szCs w:val="20"/>
        </w:rPr>
      </w:pPr>
      <w:r w:rsidRPr="00DA6457">
        <w:rPr>
          <w:rFonts w:ascii="Helvetica" w:hAnsi="Helvetica"/>
          <w:color w:val="000000" w:themeColor="text1"/>
          <w:sz w:val="20"/>
          <w:szCs w:val="20"/>
        </w:rPr>
        <w:t>„</w:t>
      </w:r>
      <w:r w:rsidR="003F16D8">
        <w:rPr>
          <w:rFonts w:ascii="Helvetica" w:hAnsi="Helvetica"/>
          <w:color w:val="000000" w:themeColor="text1"/>
          <w:sz w:val="20"/>
          <w:szCs w:val="20"/>
        </w:rPr>
        <w:t xml:space="preserve">Im KMU-Umfeld </w:t>
      </w:r>
      <w:r w:rsidR="00A261E8">
        <w:rPr>
          <w:rFonts w:ascii="Helvetica" w:hAnsi="Helvetica"/>
          <w:color w:val="000000" w:themeColor="text1"/>
          <w:sz w:val="20"/>
          <w:szCs w:val="20"/>
        </w:rPr>
        <w:t xml:space="preserve">offenbart </w:t>
      </w:r>
      <w:r w:rsidR="003F16D8">
        <w:rPr>
          <w:rFonts w:ascii="Helvetica" w:hAnsi="Helvetica"/>
          <w:color w:val="000000" w:themeColor="text1"/>
          <w:sz w:val="20"/>
          <w:szCs w:val="20"/>
        </w:rPr>
        <w:t xml:space="preserve">sich </w:t>
      </w:r>
      <w:r w:rsidR="007C7199">
        <w:rPr>
          <w:rFonts w:ascii="Helvetica" w:hAnsi="Helvetica"/>
          <w:color w:val="000000" w:themeColor="text1"/>
          <w:sz w:val="20"/>
          <w:szCs w:val="20"/>
        </w:rPr>
        <w:t xml:space="preserve">immer wieder das gleiche Bild. Aufgrund des Fachkräftemangels </w:t>
      </w:r>
      <w:r w:rsidR="00A261E8">
        <w:rPr>
          <w:rFonts w:ascii="Helvetica" w:hAnsi="Helvetica"/>
          <w:color w:val="000000" w:themeColor="text1"/>
          <w:sz w:val="20"/>
          <w:szCs w:val="20"/>
        </w:rPr>
        <w:t>sind mittelständische Unternehmen im Hinblick auf IT-Security oftmals nur schwach besetzt, gleichzeitig w</w:t>
      </w:r>
      <w:r w:rsidR="00CC444C">
        <w:rPr>
          <w:rFonts w:ascii="Helvetica" w:hAnsi="Helvetica"/>
          <w:color w:val="000000" w:themeColor="text1"/>
          <w:sz w:val="20"/>
          <w:szCs w:val="20"/>
        </w:rPr>
        <w:t>ächst</w:t>
      </w:r>
      <w:r w:rsidR="00A261E8">
        <w:rPr>
          <w:rFonts w:ascii="Helvetica" w:hAnsi="Helvetica"/>
          <w:color w:val="000000" w:themeColor="text1"/>
          <w:sz w:val="20"/>
          <w:szCs w:val="20"/>
        </w:rPr>
        <w:t xml:space="preserve"> mit </w:t>
      </w:r>
      <w:r w:rsidR="005653A0">
        <w:rPr>
          <w:rFonts w:ascii="Helvetica" w:hAnsi="Helvetica"/>
          <w:color w:val="000000" w:themeColor="text1"/>
          <w:sz w:val="20"/>
          <w:szCs w:val="20"/>
        </w:rPr>
        <w:t>Remote-Arbeit, der Integration von Cloud- und On-</w:t>
      </w:r>
      <w:proofErr w:type="spellStart"/>
      <w:r w:rsidR="005653A0">
        <w:rPr>
          <w:rFonts w:ascii="Helvetica" w:hAnsi="Helvetica"/>
          <w:color w:val="000000" w:themeColor="text1"/>
          <w:sz w:val="20"/>
          <w:szCs w:val="20"/>
        </w:rPr>
        <w:t>Premise</w:t>
      </w:r>
      <w:proofErr w:type="spellEnd"/>
      <w:r w:rsidR="005653A0">
        <w:rPr>
          <w:rFonts w:ascii="Helvetica" w:hAnsi="Helvetica"/>
          <w:color w:val="000000" w:themeColor="text1"/>
          <w:sz w:val="20"/>
          <w:szCs w:val="20"/>
        </w:rPr>
        <w:t>-</w:t>
      </w:r>
      <w:r w:rsidR="00CC444C">
        <w:rPr>
          <w:rFonts w:ascii="Helvetica" w:hAnsi="Helvetica"/>
          <w:color w:val="000000" w:themeColor="text1"/>
          <w:sz w:val="20"/>
          <w:szCs w:val="20"/>
        </w:rPr>
        <w:t>Anwendungen</w:t>
      </w:r>
      <w:r w:rsidR="005653A0">
        <w:rPr>
          <w:rFonts w:ascii="Helvetica" w:hAnsi="Helvetica"/>
          <w:color w:val="000000" w:themeColor="text1"/>
          <w:sz w:val="20"/>
          <w:szCs w:val="20"/>
        </w:rPr>
        <w:t xml:space="preserve"> und neuen gesetzlichen Anforderungen </w:t>
      </w:r>
      <w:r w:rsidR="00E93D43">
        <w:rPr>
          <w:rFonts w:ascii="Helvetica" w:hAnsi="Helvetica"/>
          <w:color w:val="000000" w:themeColor="text1"/>
          <w:sz w:val="20"/>
          <w:szCs w:val="20"/>
        </w:rPr>
        <w:t xml:space="preserve">wie NIS-2 </w:t>
      </w:r>
      <w:r w:rsidR="004528BF">
        <w:rPr>
          <w:rFonts w:ascii="Helvetica" w:hAnsi="Helvetica"/>
          <w:color w:val="000000" w:themeColor="text1"/>
          <w:sz w:val="20"/>
          <w:szCs w:val="20"/>
        </w:rPr>
        <w:t>die Aufgaben</w:t>
      </w:r>
      <w:r w:rsidR="00CC444C">
        <w:rPr>
          <w:rFonts w:ascii="Helvetica" w:hAnsi="Helvetica"/>
          <w:color w:val="000000" w:themeColor="text1"/>
          <w:sz w:val="20"/>
          <w:szCs w:val="20"/>
        </w:rPr>
        <w:t>liste</w:t>
      </w:r>
      <w:r w:rsidR="004528B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B4858">
        <w:rPr>
          <w:rFonts w:ascii="Helvetica" w:hAnsi="Helvetica"/>
          <w:color w:val="000000" w:themeColor="text1"/>
          <w:sz w:val="20"/>
          <w:szCs w:val="20"/>
        </w:rPr>
        <w:t>Begleitet wird das Ganze von zunehmende</w:t>
      </w:r>
      <w:r w:rsidR="00B506E9">
        <w:rPr>
          <w:rFonts w:ascii="Helvetica" w:hAnsi="Helvetica"/>
          <w:color w:val="000000" w:themeColor="text1"/>
          <w:sz w:val="20"/>
          <w:szCs w:val="20"/>
        </w:rPr>
        <w:t>m</w:t>
      </w:r>
      <w:r w:rsidR="00AB4858">
        <w:rPr>
          <w:rFonts w:ascii="Helvetica" w:hAnsi="Helvetica"/>
          <w:color w:val="000000" w:themeColor="text1"/>
          <w:sz w:val="20"/>
          <w:szCs w:val="20"/>
        </w:rPr>
        <w:t xml:space="preserve"> Kostendruck </w:t>
      </w:r>
      <w:r w:rsidR="00E93D43">
        <w:rPr>
          <w:rFonts w:ascii="Helvetica" w:hAnsi="Helvetica"/>
          <w:color w:val="000000" w:themeColor="text1"/>
          <w:sz w:val="20"/>
          <w:szCs w:val="20"/>
        </w:rPr>
        <w:t xml:space="preserve">und Netzwerken, in denen Systeme </w:t>
      </w:r>
      <w:r w:rsidR="00CC444C">
        <w:rPr>
          <w:rFonts w:ascii="Helvetica" w:hAnsi="Helvetica"/>
          <w:color w:val="000000" w:themeColor="text1"/>
          <w:sz w:val="20"/>
          <w:szCs w:val="20"/>
        </w:rPr>
        <w:t>nicht selten längst in die Jahre gekommen sind, wodurch sich das Risiko von Cyberangriffen erhöht</w:t>
      </w:r>
      <w:r w:rsidR="003E5FB1">
        <w:rPr>
          <w:rFonts w:ascii="Helvetica" w:hAnsi="Helvetica"/>
          <w:color w:val="000000" w:themeColor="text1"/>
          <w:sz w:val="20"/>
          <w:szCs w:val="20"/>
        </w:rPr>
        <w:t xml:space="preserve">. Cyberkriminellen ist die </w:t>
      </w:r>
      <w:proofErr w:type="spellStart"/>
      <w:r w:rsidR="003E5FB1">
        <w:rPr>
          <w:rFonts w:ascii="Helvetica" w:hAnsi="Helvetica"/>
          <w:color w:val="000000" w:themeColor="text1"/>
          <w:sz w:val="20"/>
          <w:szCs w:val="20"/>
        </w:rPr>
        <w:t>Unternehmensgrö</w:t>
      </w:r>
      <w:r w:rsidR="004C763D">
        <w:rPr>
          <w:rFonts w:ascii="Helvetica" w:hAnsi="Helvetica"/>
          <w:color w:val="000000" w:themeColor="text1"/>
          <w:sz w:val="20"/>
          <w:szCs w:val="20"/>
        </w:rPr>
        <w:t>ss</w:t>
      </w:r>
      <w:r w:rsidR="003E5FB1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="003E5FB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11D19">
        <w:rPr>
          <w:rFonts w:ascii="Helvetica" w:hAnsi="Helvetica"/>
          <w:color w:val="000000" w:themeColor="text1"/>
          <w:sz w:val="20"/>
          <w:szCs w:val="20"/>
        </w:rPr>
        <w:t xml:space="preserve">jedoch vollkommen </w:t>
      </w:r>
      <w:r w:rsidR="003E5FB1">
        <w:rPr>
          <w:rFonts w:ascii="Helvetica" w:hAnsi="Helvetica"/>
          <w:color w:val="000000" w:themeColor="text1"/>
          <w:sz w:val="20"/>
          <w:szCs w:val="20"/>
        </w:rPr>
        <w:t>egal</w:t>
      </w:r>
      <w:r w:rsidR="00CC444C">
        <w:rPr>
          <w:rFonts w:ascii="Helvetica" w:hAnsi="Helvetica"/>
          <w:color w:val="000000" w:themeColor="text1"/>
          <w:sz w:val="20"/>
          <w:szCs w:val="20"/>
        </w:rPr>
        <w:t xml:space="preserve">“, bringt Paul Moll, </w:t>
      </w:r>
      <w:r w:rsidR="009B1A89">
        <w:rPr>
          <w:rFonts w:ascii="Helvetica" w:hAnsi="Helvetica"/>
          <w:color w:val="000000" w:themeColor="text1"/>
          <w:sz w:val="20"/>
          <w:szCs w:val="20"/>
        </w:rPr>
        <w:t>Senior Field Marketing Manager Central Europe bei WatchGuard Technologies, die Nöte auf Kundenseite auf den Punkt.</w:t>
      </w:r>
      <w:r w:rsidR="00CC748B">
        <w:rPr>
          <w:rFonts w:ascii="Helvetica" w:hAnsi="Helvetica"/>
          <w:color w:val="000000" w:themeColor="text1"/>
          <w:sz w:val="20"/>
          <w:szCs w:val="20"/>
        </w:rPr>
        <w:t xml:space="preserve"> Genau hier setzt WatchGuard an und liefert gemeinsam mit regionalen Partnern konkrete Antworten auf die täglichen </w:t>
      </w:r>
      <w:r w:rsidR="008F2060">
        <w:rPr>
          <w:rFonts w:ascii="Helvetica" w:hAnsi="Helvetica"/>
          <w:color w:val="000000" w:themeColor="text1"/>
          <w:sz w:val="20"/>
          <w:szCs w:val="20"/>
        </w:rPr>
        <w:t>Problemstellungen</w:t>
      </w:r>
      <w:r w:rsidR="00CC748B">
        <w:rPr>
          <w:rFonts w:ascii="Helvetica" w:hAnsi="Helvetica"/>
          <w:color w:val="000000" w:themeColor="text1"/>
          <w:sz w:val="20"/>
          <w:szCs w:val="20"/>
        </w:rPr>
        <w:t xml:space="preserve"> von kaufmännischen und technischen Entscheidern. In d</w:t>
      </w:r>
      <w:r w:rsidR="00613215">
        <w:rPr>
          <w:rFonts w:ascii="Helvetica" w:hAnsi="Helvetica"/>
          <w:color w:val="000000" w:themeColor="text1"/>
          <w:sz w:val="20"/>
          <w:szCs w:val="20"/>
        </w:rPr>
        <w:t>ies</w:t>
      </w:r>
      <w:r w:rsidR="00CC748B">
        <w:rPr>
          <w:rFonts w:ascii="Helvetica" w:hAnsi="Helvetica"/>
          <w:color w:val="000000" w:themeColor="text1"/>
          <w:sz w:val="20"/>
          <w:szCs w:val="20"/>
        </w:rPr>
        <w:t xml:space="preserve">em Zusammenhang sind vor allem </w:t>
      </w:r>
      <w:proofErr w:type="spellStart"/>
      <w:r w:rsidR="00CC748B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C748B">
        <w:rPr>
          <w:rFonts w:ascii="Helvetica" w:hAnsi="Helvetica"/>
          <w:color w:val="000000" w:themeColor="text1"/>
          <w:sz w:val="20"/>
          <w:szCs w:val="20"/>
        </w:rPr>
        <w:t xml:space="preserve"> Services dafür prädestiniert, IT-Sicherheit einfach, skalierbar und Compliance-konform umzusetzen. Diese nehmen Mittelständlern eine entscheidende Last von den Schultern und bieten die Möglichkeit, selbst mit begrenz</w:t>
      </w:r>
      <w:r w:rsidR="00613215">
        <w:rPr>
          <w:rFonts w:ascii="Helvetica" w:hAnsi="Helvetica"/>
          <w:color w:val="000000" w:themeColor="text1"/>
          <w:sz w:val="20"/>
          <w:szCs w:val="20"/>
        </w:rPr>
        <w:t>t</w:t>
      </w:r>
      <w:r w:rsidR="00CC748B">
        <w:rPr>
          <w:rFonts w:ascii="Helvetica" w:hAnsi="Helvetica"/>
          <w:color w:val="000000" w:themeColor="text1"/>
          <w:sz w:val="20"/>
          <w:szCs w:val="20"/>
        </w:rPr>
        <w:t xml:space="preserve">en Ressourcen ein IT-Schutzniveau zu erreichen, das bisher nur </w:t>
      </w:r>
      <w:proofErr w:type="spellStart"/>
      <w:r w:rsidR="00CC748B">
        <w:rPr>
          <w:rFonts w:ascii="Helvetica" w:hAnsi="Helvetica"/>
          <w:color w:val="000000" w:themeColor="text1"/>
          <w:sz w:val="20"/>
          <w:szCs w:val="20"/>
        </w:rPr>
        <w:t>Gro</w:t>
      </w:r>
      <w:r w:rsidR="004C763D">
        <w:rPr>
          <w:rFonts w:ascii="Helvetica" w:hAnsi="Helvetica"/>
          <w:color w:val="000000" w:themeColor="text1"/>
          <w:sz w:val="20"/>
          <w:szCs w:val="20"/>
        </w:rPr>
        <w:t>ss</w:t>
      </w:r>
      <w:r w:rsidR="00CC748B">
        <w:rPr>
          <w:rFonts w:ascii="Helvetica" w:hAnsi="Helvetica"/>
          <w:color w:val="000000" w:themeColor="text1"/>
          <w:sz w:val="20"/>
          <w:szCs w:val="20"/>
        </w:rPr>
        <w:t>unternehmen</w:t>
      </w:r>
      <w:proofErr w:type="spellEnd"/>
      <w:r w:rsidR="00CC748B">
        <w:rPr>
          <w:rFonts w:ascii="Helvetica" w:hAnsi="Helvetica"/>
          <w:color w:val="000000" w:themeColor="text1"/>
          <w:sz w:val="20"/>
          <w:szCs w:val="20"/>
        </w:rPr>
        <w:t xml:space="preserve"> vorbehalten war. </w:t>
      </w:r>
      <w:r w:rsidR="00E91E30">
        <w:rPr>
          <w:rFonts w:ascii="Helvetica" w:hAnsi="Helvetica"/>
          <w:color w:val="000000" w:themeColor="text1"/>
          <w:sz w:val="20"/>
          <w:szCs w:val="20"/>
        </w:rPr>
        <w:t>Moderne Security-Ansätze wie SASE, XDR</w:t>
      </w:r>
      <w:r w:rsidR="0029501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504E">
        <w:rPr>
          <w:rFonts w:ascii="Helvetica" w:hAnsi="Helvetica"/>
          <w:color w:val="000000" w:themeColor="text1"/>
          <w:sz w:val="20"/>
          <w:szCs w:val="20"/>
        </w:rPr>
        <w:t>oder</w:t>
      </w:r>
      <w:r w:rsidR="00295011">
        <w:rPr>
          <w:rFonts w:ascii="Helvetica" w:hAnsi="Helvetica"/>
          <w:color w:val="000000" w:themeColor="text1"/>
          <w:sz w:val="20"/>
          <w:szCs w:val="20"/>
        </w:rPr>
        <w:t xml:space="preserve"> Zero-Trust</w:t>
      </w:r>
      <w:r w:rsidR="001C66C2">
        <w:rPr>
          <w:rFonts w:ascii="Helvetica" w:hAnsi="Helvetica"/>
          <w:color w:val="000000" w:themeColor="text1"/>
          <w:sz w:val="20"/>
          <w:szCs w:val="20"/>
        </w:rPr>
        <w:t xml:space="preserve"> werden passgenau verpackt, damit jede Organisation </w:t>
      </w:r>
      <w:r w:rsidR="00923A43">
        <w:rPr>
          <w:rFonts w:ascii="Helvetica" w:hAnsi="Helvetica"/>
          <w:color w:val="000000" w:themeColor="text1"/>
          <w:sz w:val="20"/>
          <w:szCs w:val="20"/>
        </w:rPr>
        <w:t xml:space="preserve">diese </w:t>
      </w:r>
      <w:r w:rsidR="00A541B4">
        <w:rPr>
          <w:rFonts w:ascii="Helvetica" w:hAnsi="Helvetica"/>
          <w:color w:val="000000" w:themeColor="text1"/>
          <w:sz w:val="20"/>
          <w:szCs w:val="20"/>
        </w:rPr>
        <w:t>für sich nutzen</w:t>
      </w:r>
      <w:r w:rsidR="00923A43">
        <w:rPr>
          <w:rFonts w:ascii="Helvetica" w:hAnsi="Helvetica"/>
          <w:color w:val="000000" w:themeColor="text1"/>
          <w:sz w:val="20"/>
          <w:szCs w:val="20"/>
        </w:rPr>
        <w:t xml:space="preserve"> kann.</w:t>
      </w:r>
      <w:r w:rsidR="001C66C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41E2B7EF" w14:textId="77777777" w:rsidR="00DF6114" w:rsidRDefault="00DF6114" w:rsidP="008C4665">
      <w:pPr>
        <w:spacing w:line="288" w:lineRule="auto"/>
        <w:ind w:right="1417"/>
        <w:rPr>
          <w:rFonts w:ascii="Helvetica" w:hAnsi="Helvetica"/>
          <w:color w:val="000000" w:themeColor="text1"/>
          <w:sz w:val="20"/>
          <w:szCs w:val="20"/>
        </w:rPr>
      </w:pPr>
    </w:p>
    <w:p w14:paraId="67D39C40" w14:textId="01B618D1" w:rsidR="006643F9" w:rsidRPr="001C66C2" w:rsidRDefault="006643F9" w:rsidP="008C4665">
      <w:pPr>
        <w:spacing w:line="288" w:lineRule="auto"/>
        <w:ind w:right="1417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1C66C2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 xml:space="preserve">Produktneuheiten </w:t>
      </w:r>
      <w:r w:rsidR="001C66C2" w:rsidRPr="001C66C2">
        <w:rPr>
          <w:rFonts w:ascii="Helvetica" w:hAnsi="Helvetica"/>
          <w:b/>
          <w:bCs/>
          <w:color w:val="000000" w:themeColor="text1"/>
          <w:sz w:val="20"/>
          <w:szCs w:val="20"/>
        </w:rPr>
        <w:t>in Szene gesetzt</w:t>
      </w:r>
    </w:p>
    <w:p w14:paraId="2640AE76" w14:textId="047C10C5" w:rsidR="00207F68" w:rsidRDefault="00EE3125" w:rsidP="008C4665">
      <w:pPr>
        <w:spacing w:line="288" w:lineRule="auto"/>
        <w:ind w:right="141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Natürlich hat WatchGuard alle </w:t>
      </w:r>
      <w:r w:rsidR="003907BD">
        <w:rPr>
          <w:rFonts w:ascii="Helvetica" w:hAnsi="Helvetica"/>
          <w:color w:val="000000" w:themeColor="text1"/>
          <w:sz w:val="20"/>
          <w:szCs w:val="20"/>
        </w:rPr>
        <w:t xml:space="preserve">Produktneuheiten, die im Rahmen ganzheitlicher Security-Strategien Wirkung entfalten, zur </w:t>
      </w:r>
      <w:proofErr w:type="spellStart"/>
      <w:r w:rsidR="003907BD">
        <w:rPr>
          <w:rFonts w:ascii="Helvetica" w:hAnsi="Helvetica"/>
          <w:color w:val="000000" w:themeColor="text1"/>
          <w:sz w:val="20"/>
          <w:szCs w:val="20"/>
        </w:rPr>
        <w:t>it-sa</w:t>
      </w:r>
      <w:proofErr w:type="spellEnd"/>
      <w:r w:rsidR="003907BD">
        <w:rPr>
          <w:rFonts w:ascii="Helvetica" w:hAnsi="Helvetica"/>
          <w:color w:val="000000" w:themeColor="text1"/>
          <w:sz w:val="20"/>
          <w:szCs w:val="20"/>
        </w:rPr>
        <w:t xml:space="preserve"> mit im Gepäck</w:t>
      </w:r>
      <w:r w:rsidR="00ED7299">
        <w:rPr>
          <w:rFonts w:ascii="Helvetica" w:hAnsi="Helvetica"/>
          <w:color w:val="000000" w:themeColor="text1"/>
          <w:sz w:val="20"/>
          <w:szCs w:val="20"/>
        </w:rPr>
        <w:t>:</w:t>
      </w:r>
      <w:r w:rsidR="00AE327F">
        <w:rPr>
          <w:rFonts w:ascii="Helvetica" w:hAnsi="Helvetica"/>
          <w:color w:val="000000" w:themeColor="text1"/>
          <w:sz w:val="20"/>
          <w:szCs w:val="20"/>
        </w:rPr>
        <w:t xml:space="preserve"> angefangen bei den neuen </w:t>
      </w:r>
      <w:hyperlink r:id="rId8" w:history="1">
        <w:r w:rsidR="00056BE9" w:rsidRPr="00056BE9">
          <w:rPr>
            <w:rStyle w:val="Hyperlink"/>
            <w:rFonts w:ascii="Helvetica" w:hAnsi="Helvetica"/>
            <w:sz w:val="20"/>
            <w:szCs w:val="20"/>
          </w:rPr>
          <w:t>Firewall-</w:t>
        </w:r>
        <w:proofErr w:type="spellStart"/>
        <w:r w:rsidR="00056BE9" w:rsidRPr="00056BE9">
          <w:rPr>
            <w:rStyle w:val="Hyperlink"/>
            <w:rFonts w:ascii="Helvetica" w:hAnsi="Helvetica"/>
            <w:sz w:val="20"/>
            <w:szCs w:val="20"/>
          </w:rPr>
          <w:t>Appliances</w:t>
        </w:r>
        <w:proofErr w:type="spellEnd"/>
        <w:r w:rsidR="00AE327F" w:rsidRPr="00056BE9">
          <w:rPr>
            <w:rStyle w:val="Hyperlink"/>
            <w:rFonts w:ascii="Helvetica" w:hAnsi="Helvetica"/>
            <w:sz w:val="20"/>
            <w:szCs w:val="20"/>
          </w:rPr>
          <w:t xml:space="preserve"> der T-Serie</w:t>
        </w:r>
      </w:hyperlink>
      <w:r w:rsidR="00056BE9">
        <w:rPr>
          <w:rFonts w:ascii="Helvetica" w:hAnsi="Helvetica"/>
          <w:color w:val="000000" w:themeColor="text1"/>
          <w:sz w:val="20"/>
          <w:szCs w:val="20"/>
        </w:rPr>
        <w:t xml:space="preserve"> über</w:t>
      </w:r>
      <w:r w:rsidR="00666FE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9" w:history="1">
        <w:r w:rsidR="00666FE4" w:rsidRPr="00666FE4">
          <w:rPr>
            <w:rStyle w:val="Hyperlink"/>
            <w:rFonts w:ascii="Helvetica" w:hAnsi="Helvetica"/>
            <w:sz w:val="20"/>
            <w:szCs w:val="20"/>
          </w:rPr>
          <w:t>Total MDR</w:t>
        </w:r>
      </w:hyperlink>
      <w:r w:rsidR="00056B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66FE4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hyperlink r:id="rId10" w:history="1">
        <w:proofErr w:type="spellStart"/>
        <w:r w:rsidR="00666FE4" w:rsidRPr="00666FE4">
          <w:rPr>
            <w:rStyle w:val="Hyperlink"/>
            <w:rFonts w:ascii="Helvetica" w:hAnsi="Helvetica"/>
            <w:sz w:val="20"/>
            <w:szCs w:val="20"/>
          </w:rPr>
          <w:t>TheatSync</w:t>
        </w:r>
        <w:proofErr w:type="spellEnd"/>
        <w:r w:rsidR="00666FE4" w:rsidRPr="00666FE4">
          <w:rPr>
            <w:rStyle w:val="Hyperlink"/>
            <w:rFonts w:ascii="Helvetica" w:hAnsi="Helvetica"/>
            <w:sz w:val="20"/>
            <w:szCs w:val="20"/>
          </w:rPr>
          <w:t>+ NDR</w:t>
        </w:r>
      </w:hyperlink>
      <w:r w:rsidR="00666FE4">
        <w:rPr>
          <w:rFonts w:ascii="Helvetica" w:hAnsi="Helvetica"/>
          <w:color w:val="000000" w:themeColor="text1"/>
          <w:sz w:val="20"/>
          <w:szCs w:val="20"/>
        </w:rPr>
        <w:t xml:space="preserve"> bis hin zu </w:t>
      </w:r>
      <w:hyperlink r:id="rId11" w:history="1">
        <w:proofErr w:type="spellStart"/>
        <w:r w:rsidR="00666FE4" w:rsidRPr="00AF2094">
          <w:rPr>
            <w:rStyle w:val="Hyperlink"/>
            <w:rFonts w:ascii="Helvetica" w:hAnsi="Helvetica"/>
            <w:sz w:val="20"/>
            <w:szCs w:val="20"/>
          </w:rPr>
          <w:t>FireCloud</w:t>
        </w:r>
        <w:proofErr w:type="spellEnd"/>
        <w:r w:rsidR="00666FE4" w:rsidRPr="00AF2094">
          <w:rPr>
            <w:rStyle w:val="Hyperlink"/>
            <w:rFonts w:ascii="Helvetica" w:hAnsi="Helvetica"/>
            <w:sz w:val="20"/>
            <w:szCs w:val="20"/>
          </w:rPr>
          <w:t xml:space="preserve"> Internet Access</w:t>
        </w:r>
      </w:hyperlink>
      <w:r w:rsidR="00666FE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06EB6">
        <w:rPr>
          <w:rFonts w:ascii="Helvetica" w:hAnsi="Helvetica"/>
          <w:color w:val="000000" w:themeColor="text1"/>
          <w:sz w:val="20"/>
          <w:szCs w:val="20"/>
        </w:rPr>
        <w:t xml:space="preserve">Wie diese den konkreten Bedürfnissen auf Anwenderseite Rechnung tragen, </w:t>
      </w:r>
      <w:r w:rsidR="00E9587D">
        <w:rPr>
          <w:rFonts w:ascii="Helvetica" w:hAnsi="Helvetica"/>
          <w:color w:val="000000" w:themeColor="text1"/>
          <w:sz w:val="20"/>
          <w:szCs w:val="20"/>
        </w:rPr>
        <w:t>erläutern</w:t>
      </w:r>
      <w:r w:rsidR="00306EB6">
        <w:rPr>
          <w:rFonts w:ascii="Helvetica" w:hAnsi="Helvetica"/>
          <w:color w:val="000000" w:themeColor="text1"/>
          <w:sz w:val="20"/>
          <w:szCs w:val="20"/>
        </w:rPr>
        <w:t xml:space="preserve"> die Experten von WatchGuard </w:t>
      </w:r>
      <w:r w:rsidR="00E9587D">
        <w:rPr>
          <w:rFonts w:ascii="Helvetica" w:hAnsi="Helvetica"/>
          <w:color w:val="000000" w:themeColor="text1"/>
          <w:sz w:val="20"/>
          <w:szCs w:val="20"/>
        </w:rPr>
        <w:t>– unterstützt von den</w:t>
      </w:r>
      <w:r w:rsidR="00306EB6">
        <w:rPr>
          <w:rFonts w:ascii="Helvetica" w:hAnsi="Helvetica"/>
          <w:color w:val="000000" w:themeColor="text1"/>
          <w:sz w:val="20"/>
          <w:szCs w:val="20"/>
        </w:rPr>
        <w:t xml:space="preserve"> Partner</w:t>
      </w:r>
      <w:r w:rsidR="00E9587D">
        <w:rPr>
          <w:rFonts w:ascii="Helvetica" w:hAnsi="Helvetica"/>
          <w:color w:val="000000" w:themeColor="text1"/>
          <w:sz w:val="20"/>
          <w:szCs w:val="20"/>
        </w:rPr>
        <w:t>n</w:t>
      </w:r>
      <w:r w:rsidR="00306EB6">
        <w:rPr>
          <w:rFonts w:ascii="Helvetica" w:hAnsi="Helvetica"/>
          <w:color w:val="000000" w:themeColor="text1"/>
          <w:sz w:val="20"/>
          <w:szCs w:val="20"/>
        </w:rPr>
        <w:t xml:space="preserve"> vor Ort </w:t>
      </w:r>
      <w:r w:rsidR="00E9587D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306EB6">
        <w:rPr>
          <w:rFonts w:ascii="Helvetica" w:hAnsi="Helvetica"/>
          <w:color w:val="000000" w:themeColor="text1"/>
          <w:sz w:val="20"/>
          <w:szCs w:val="20"/>
        </w:rPr>
        <w:t>anhand von</w:t>
      </w:r>
      <w:r w:rsidR="00C22681">
        <w:rPr>
          <w:rFonts w:ascii="Helvetica" w:hAnsi="Helvetica"/>
          <w:color w:val="000000" w:themeColor="text1"/>
          <w:sz w:val="20"/>
          <w:szCs w:val="20"/>
        </w:rPr>
        <w:t xml:space="preserve"> realen </w:t>
      </w:r>
      <w:r w:rsidR="00E9587D">
        <w:rPr>
          <w:rFonts w:ascii="Helvetica" w:hAnsi="Helvetica"/>
          <w:color w:val="000000" w:themeColor="text1"/>
          <w:sz w:val="20"/>
          <w:szCs w:val="20"/>
        </w:rPr>
        <w:t>Bedrohungss</w:t>
      </w:r>
      <w:r w:rsidR="00C22681">
        <w:rPr>
          <w:rFonts w:ascii="Helvetica" w:hAnsi="Helvetica"/>
          <w:color w:val="000000" w:themeColor="text1"/>
          <w:sz w:val="20"/>
          <w:szCs w:val="20"/>
        </w:rPr>
        <w:t>zena</w:t>
      </w:r>
      <w:r w:rsidR="00613215">
        <w:rPr>
          <w:rFonts w:ascii="Helvetica" w:hAnsi="Helvetica"/>
          <w:color w:val="000000" w:themeColor="text1"/>
          <w:sz w:val="20"/>
          <w:szCs w:val="20"/>
        </w:rPr>
        <w:t>rien</w:t>
      </w:r>
      <w:r w:rsidR="00C2268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D79B9">
        <w:rPr>
          <w:rFonts w:ascii="Helvetica" w:hAnsi="Helvetica"/>
          <w:color w:val="000000" w:themeColor="text1"/>
          <w:sz w:val="20"/>
          <w:szCs w:val="20"/>
        </w:rPr>
        <w:t xml:space="preserve">und entlang </w:t>
      </w:r>
      <w:r w:rsidR="00E9587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207F68">
        <w:rPr>
          <w:rFonts w:ascii="Helvetica" w:hAnsi="Helvetica"/>
          <w:color w:val="000000" w:themeColor="text1"/>
          <w:sz w:val="20"/>
          <w:szCs w:val="20"/>
        </w:rPr>
        <w:t>Lebenswirklichkeit</w:t>
      </w:r>
      <w:r w:rsidR="00E9587D">
        <w:rPr>
          <w:rFonts w:ascii="Helvetica" w:hAnsi="Helvetica"/>
          <w:color w:val="000000" w:themeColor="text1"/>
          <w:sz w:val="20"/>
          <w:szCs w:val="20"/>
        </w:rPr>
        <w:t xml:space="preserve"> kleiner, mittelständische</w:t>
      </w:r>
      <w:r w:rsidR="00613215">
        <w:rPr>
          <w:rFonts w:ascii="Helvetica" w:hAnsi="Helvetica"/>
          <w:color w:val="000000" w:themeColor="text1"/>
          <w:sz w:val="20"/>
          <w:szCs w:val="20"/>
        </w:rPr>
        <w:t>r</w:t>
      </w:r>
      <w:r w:rsidR="00E9587D">
        <w:rPr>
          <w:rFonts w:ascii="Helvetica" w:hAnsi="Helvetica"/>
          <w:color w:val="000000" w:themeColor="text1"/>
          <w:sz w:val="20"/>
          <w:szCs w:val="20"/>
        </w:rPr>
        <w:t xml:space="preserve"> und dezentral verteilter Unternehmen. </w:t>
      </w:r>
      <w:r w:rsidR="00E91E30">
        <w:rPr>
          <w:rFonts w:ascii="Helvetica" w:hAnsi="Helvetica"/>
          <w:color w:val="000000" w:themeColor="text1"/>
          <w:sz w:val="20"/>
          <w:szCs w:val="20"/>
        </w:rPr>
        <w:t xml:space="preserve">Begleitet wird das WatchGuard-Team in diesem Jahr von der </w:t>
      </w:r>
      <w:r w:rsidR="00C055EB">
        <w:rPr>
          <w:rFonts w:ascii="Helvetica" w:hAnsi="Helvetica"/>
          <w:color w:val="000000" w:themeColor="text1"/>
          <w:sz w:val="20"/>
          <w:szCs w:val="20"/>
        </w:rPr>
        <w:t>BOC IT-Security GmbH, d</w:t>
      </w:r>
      <w:r w:rsidR="00E91E30">
        <w:rPr>
          <w:rFonts w:ascii="Helvetica" w:hAnsi="Helvetica"/>
          <w:color w:val="000000" w:themeColor="text1"/>
          <w:sz w:val="20"/>
          <w:szCs w:val="20"/>
        </w:rPr>
        <w:t>er</w:t>
      </w:r>
      <w:r w:rsidR="00C055E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55EB" w:rsidRPr="00C055EB">
        <w:rPr>
          <w:rFonts w:ascii="Helvetica" w:hAnsi="Helvetica"/>
          <w:color w:val="000000" w:themeColor="text1"/>
          <w:sz w:val="20"/>
          <w:szCs w:val="20"/>
        </w:rPr>
        <w:t xml:space="preserve">CSS </w:t>
      </w:r>
      <w:r w:rsidR="009B1A89">
        <w:rPr>
          <w:rFonts w:ascii="Helvetica" w:hAnsi="Helvetica"/>
          <w:color w:val="000000" w:themeColor="text1"/>
          <w:sz w:val="20"/>
          <w:szCs w:val="20"/>
        </w:rPr>
        <w:t>Connect</w:t>
      </w:r>
      <w:r w:rsidR="00C055EB" w:rsidRPr="00C055EB">
        <w:rPr>
          <w:rFonts w:ascii="Helvetica" w:hAnsi="Helvetica"/>
          <w:color w:val="000000" w:themeColor="text1"/>
          <w:sz w:val="20"/>
          <w:szCs w:val="20"/>
        </w:rPr>
        <w:t xml:space="preserve"> GmbH</w:t>
      </w:r>
      <w:r w:rsidR="00C055E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52BD0">
        <w:rPr>
          <w:rFonts w:ascii="Helvetica" w:hAnsi="Helvetica"/>
          <w:color w:val="000000" w:themeColor="text1"/>
          <w:sz w:val="20"/>
          <w:szCs w:val="20"/>
        </w:rPr>
        <w:t>d</w:t>
      </w:r>
      <w:r w:rsidR="00E91E30">
        <w:rPr>
          <w:rFonts w:ascii="Helvetica" w:hAnsi="Helvetica"/>
          <w:color w:val="000000" w:themeColor="text1"/>
          <w:sz w:val="20"/>
          <w:szCs w:val="20"/>
        </w:rPr>
        <w:t>er</w:t>
      </w:r>
      <w:r w:rsidR="00652BD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52BD0">
        <w:rPr>
          <w:rFonts w:ascii="Helvetica" w:hAnsi="Helvetica"/>
          <w:color w:val="000000" w:themeColor="text1"/>
          <w:sz w:val="20"/>
          <w:szCs w:val="20"/>
        </w:rPr>
        <w:t>Fornax</w:t>
      </w:r>
      <w:proofErr w:type="spellEnd"/>
      <w:r w:rsidR="00652BD0">
        <w:rPr>
          <w:rFonts w:ascii="Helvetica" w:hAnsi="Helvetica"/>
          <w:color w:val="000000" w:themeColor="text1"/>
          <w:sz w:val="20"/>
          <w:szCs w:val="20"/>
        </w:rPr>
        <w:t xml:space="preserve"> GmbH, d</w:t>
      </w:r>
      <w:r w:rsidR="00E91E30">
        <w:rPr>
          <w:rFonts w:ascii="Helvetica" w:hAnsi="Helvetica"/>
          <w:color w:val="000000" w:themeColor="text1"/>
          <w:sz w:val="20"/>
          <w:szCs w:val="20"/>
        </w:rPr>
        <w:t>er</w:t>
      </w:r>
      <w:r w:rsidR="00652BD0">
        <w:rPr>
          <w:rFonts w:ascii="Helvetica" w:hAnsi="Helvetica"/>
          <w:color w:val="000000" w:themeColor="text1"/>
          <w:sz w:val="20"/>
          <w:szCs w:val="20"/>
        </w:rPr>
        <w:t xml:space="preserve"> IS</w:t>
      </w:r>
      <w:r w:rsidR="009B1A89">
        <w:rPr>
          <w:rFonts w:ascii="Helvetica" w:hAnsi="Helvetica"/>
          <w:color w:val="000000" w:themeColor="text1"/>
          <w:sz w:val="20"/>
          <w:szCs w:val="20"/>
        </w:rPr>
        <w:t>G Informatik Service GmbH</w:t>
      </w:r>
      <w:r w:rsidR="00652BD0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C055EB">
        <w:rPr>
          <w:rFonts w:ascii="Helvetica" w:hAnsi="Helvetica"/>
          <w:color w:val="000000" w:themeColor="text1"/>
          <w:sz w:val="20"/>
          <w:szCs w:val="20"/>
        </w:rPr>
        <w:t>d</w:t>
      </w:r>
      <w:r w:rsidR="00E91E30">
        <w:rPr>
          <w:rFonts w:ascii="Helvetica" w:hAnsi="Helvetica"/>
          <w:color w:val="000000" w:themeColor="text1"/>
          <w:sz w:val="20"/>
          <w:szCs w:val="20"/>
        </w:rPr>
        <w:t>er</w:t>
      </w:r>
      <w:r w:rsidR="00C055EB">
        <w:rPr>
          <w:rFonts w:ascii="Helvetica" w:hAnsi="Helvetica"/>
          <w:color w:val="000000" w:themeColor="text1"/>
          <w:sz w:val="20"/>
          <w:szCs w:val="20"/>
        </w:rPr>
        <w:t xml:space="preserve"> IT-Haus GmbH</w:t>
      </w:r>
      <w:r w:rsidR="00652BD0">
        <w:rPr>
          <w:rFonts w:ascii="Helvetica" w:hAnsi="Helvetica"/>
          <w:color w:val="000000" w:themeColor="text1"/>
          <w:sz w:val="20"/>
          <w:szCs w:val="20"/>
        </w:rPr>
        <w:t>.</w:t>
      </w:r>
      <w:r w:rsidR="00B35C2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587D">
        <w:rPr>
          <w:rFonts w:ascii="Helvetica" w:hAnsi="Helvetica"/>
          <w:color w:val="000000" w:themeColor="text1"/>
          <w:sz w:val="20"/>
          <w:szCs w:val="20"/>
        </w:rPr>
        <w:t xml:space="preserve">Entsprechend profitieren die Besucherinnen und Besucher vor Ort von einem enorm </w:t>
      </w:r>
      <w:proofErr w:type="spellStart"/>
      <w:r w:rsidR="00E9587D">
        <w:rPr>
          <w:rFonts w:ascii="Helvetica" w:hAnsi="Helvetica"/>
          <w:color w:val="000000" w:themeColor="text1"/>
          <w:sz w:val="20"/>
          <w:szCs w:val="20"/>
        </w:rPr>
        <w:t>gro</w:t>
      </w:r>
      <w:r w:rsidR="004C763D">
        <w:rPr>
          <w:rFonts w:ascii="Helvetica" w:hAnsi="Helvetica"/>
          <w:color w:val="000000" w:themeColor="text1"/>
          <w:sz w:val="20"/>
          <w:szCs w:val="20"/>
        </w:rPr>
        <w:t>ss</w:t>
      </w:r>
      <w:r w:rsidR="00E9587D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="00E9587D">
        <w:rPr>
          <w:rFonts w:ascii="Helvetica" w:hAnsi="Helvetica"/>
          <w:color w:val="000000" w:themeColor="text1"/>
          <w:sz w:val="20"/>
          <w:szCs w:val="20"/>
        </w:rPr>
        <w:t xml:space="preserve"> Erfahrungsschatz.</w:t>
      </w:r>
      <w:r w:rsidR="004B675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16C82D49" w14:textId="77777777" w:rsidR="00207F68" w:rsidRDefault="00207F68" w:rsidP="008C4665">
      <w:pPr>
        <w:spacing w:line="288" w:lineRule="auto"/>
        <w:ind w:right="1417"/>
        <w:rPr>
          <w:rFonts w:ascii="Helvetica" w:hAnsi="Helvetica"/>
          <w:color w:val="000000" w:themeColor="text1"/>
          <w:sz w:val="20"/>
          <w:szCs w:val="20"/>
        </w:rPr>
      </w:pPr>
    </w:p>
    <w:p w14:paraId="18FB4A11" w14:textId="1563D3C4" w:rsidR="00C656EB" w:rsidRDefault="00535D35" w:rsidP="008C4665">
      <w:pPr>
        <w:spacing w:line="288" w:lineRule="auto"/>
        <w:ind w:right="141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Zudem</w:t>
      </w:r>
      <w:r w:rsidR="00207F6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B6758">
        <w:rPr>
          <w:rFonts w:ascii="Helvetica" w:hAnsi="Helvetica"/>
          <w:color w:val="000000" w:themeColor="text1"/>
          <w:sz w:val="20"/>
          <w:szCs w:val="20"/>
        </w:rPr>
        <w:t xml:space="preserve">gibt es in diesem Jahr wieder die Gelegenheit, am WatchGuard-Stand das eigene Geschick und </w:t>
      </w:r>
      <w:r w:rsidR="0061321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4B6758">
        <w:rPr>
          <w:rFonts w:ascii="Helvetica" w:hAnsi="Helvetica"/>
          <w:color w:val="000000" w:themeColor="text1"/>
          <w:sz w:val="20"/>
          <w:szCs w:val="20"/>
        </w:rPr>
        <w:t xml:space="preserve">maximale Treffsicherheit beim Hockey unter Beweis zu stellen. </w:t>
      </w:r>
      <w:r w:rsidR="00E36A70">
        <w:rPr>
          <w:rFonts w:ascii="Helvetica" w:hAnsi="Helvetica"/>
          <w:color w:val="000000" w:themeColor="text1"/>
          <w:sz w:val="20"/>
          <w:szCs w:val="20"/>
        </w:rPr>
        <w:t xml:space="preserve">Unter allen Teilnehmerinnen und Teilnehmern wird jeden Tag </w:t>
      </w:r>
      <w:r w:rsidR="004B6758">
        <w:rPr>
          <w:rFonts w:ascii="Helvetica" w:hAnsi="Helvetica"/>
          <w:color w:val="000000" w:themeColor="text1"/>
          <w:sz w:val="20"/>
          <w:szCs w:val="20"/>
        </w:rPr>
        <w:t xml:space="preserve">eine Playstation 5 </w:t>
      </w:r>
      <w:r w:rsidR="00E36A70">
        <w:rPr>
          <w:rFonts w:ascii="Helvetica" w:hAnsi="Helvetica"/>
          <w:color w:val="000000" w:themeColor="text1"/>
          <w:sz w:val="20"/>
          <w:szCs w:val="20"/>
        </w:rPr>
        <w:t>verlost.</w:t>
      </w:r>
      <w:r w:rsidR="004B675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5C839E6C" w14:textId="7765C47C" w:rsidR="00413F69" w:rsidRDefault="00413F69" w:rsidP="008C4665">
      <w:pPr>
        <w:spacing w:line="288" w:lineRule="auto"/>
        <w:ind w:right="1275"/>
        <w:rPr>
          <w:rFonts w:ascii="Helvetica" w:hAnsi="Helvetica"/>
          <w:color w:val="000000" w:themeColor="text1"/>
          <w:sz w:val="20"/>
          <w:szCs w:val="20"/>
        </w:rPr>
      </w:pPr>
    </w:p>
    <w:p w14:paraId="449F35D2" w14:textId="5BC3CD35" w:rsidR="000169F5" w:rsidRPr="001C66C2" w:rsidRDefault="00CC444C" w:rsidP="008C4665">
      <w:pPr>
        <w:spacing w:line="288" w:lineRule="auto"/>
        <w:ind w:right="127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Termine und</w:t>
      </w:r>
      <w:r w:rsidR="0045202F">
        <w:rPr>
          <w:rFonts w:ascii="Helvetica" w:hAnsi="Helvetica"/>
          <w:color w:val="000000" w:themeColor="text1"/>
          <w:sz w:val="20"/>
          <w:szCs w:val="20"/>
        </w:rPr>
        <w:t xml:space="preserve"> kostenlose </w:t>
      </w:r>
      <w:r>
        <w:rPr>
          <w:rFonts w:ascii="Helvetica" w:hAnsi="Helvetica"/>
          <w:color w:val="000000" w:themeColor="text1"/>
          <w:sz w:val="20"/>
          <w:szCs w:val="20"/>
        </w:rPr>
        <w:t>VIP-</w:t>
      </w:r>
      <w:r w:rsidR="0045202F">
        <w:rPr>
          <w:rFonts w:ascii="Helvetica" w:hAnsi="Helvetica"/>
          <w:color w:val="000000" w:themeColor="text1"/>
          <w:sz w:val="20"/>
          <w:szCs w:val="20"/>
        </w:rPr>
        <w:t>Ticket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r w:rsidR="0045202F">
        <w:rPr>
          <w:rFonts w:ascii="Helvetica" w:hAnsi="Helvetica"/>
          <w:color w:val="000000" w:themeColor="text1"/>
          <w:sz w:val="20"/>
          <w:szCs w:val="20"/>
        </w:rPr>
        <w:t xml:space="preserve"> für den </w:t>
      </w:r>
      <w:proofErr w:type="spellStart"/>
      <w:r w:rsidR="0045202F">
        <w:rPr>
          <w:rFonts w:ascii="Helvetica" w:hAnsi="Helvetica"/>
          <w:color w:val="000000" w:themeColor="text1"/>
          <w:sz w:val="20"/>
          <w:szCs w:val="20"/>
        </w:rPr>
        <w:t>it</w:t>
      </w:r>
      <w:proofErr w:type="spellEnd"/>
      <w:r w:rsidR="0045202F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45202F">
        <w:rPr>
          <w:rFonts w:ascii="Helvetica" w:hAnsi="Helvetica"/>
          <w:color w:val="000000" w:themeColor="text1"/>
          <w:sz w:val="20"/>
          <w:szCs w:val="20"/>
        </w:rPr>
        <w:t>sa</w:t>
      </w:r>
      <w:proofErr w:type="spellEnd"/>
      <w:r w:rsidR="0045202F">
        <w:rPr>
          <w:rFonts w:ascii="Helvetica" w:hAnsi="Helvetica"/>
          <w:color w:val="000000" w:themeColor="text1"/>
          <w:sz w:val="20"/>
          <w:szCs w:val="20"/>
        </w:rPr>
        <w:t xml:space="preserve">-Besuch </w:t>
      </w:r>
      <w:r>
        <w:rPr>
          <w:rFonts w:ascii="Helvetica" w:hAnsi="Helvetica"/>
          <w:color w:val="000000" w:themeColor="text1"/>
          <w:sz w:val="20"/>
          <w:szCs w:val="20"/>
        </w:rPr>
        <w:t>gibt’s hier</w:t>
      </w:r>
      <w:r w:rsidR="0045202F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hyperlink r:id="rId12" w:history="1">
        <w:r w:rsidR="001C66C2" w:rsidRPr="00994AD4">
          <w:rPr>
            <w:rStyle w:val="Hyperlink"/>
            <w:rFonts w:ascii="Helvetica" w:hAnsi="Helvetica"/>
            <w:sz w:val="20"/>
            <w:szCs w:val="20"/>
          </w:rPr>
          <w:t>https://engage.watchguard.com/084198</w:t>
        </w:r>
      </w:hyperlink>
    </w:p>
    <w:tbl>
      <w:tblPr>
        <w:tblpPr w:leftFromText="141" w:rightFromText="141" w:vertAnchor="text" w:tblpY="1"/>
        <w:tblOverlap w:val="never"/>
        <w:tblW w:w="666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6663"/>
      </w:tblGrid>
      <w:tr w:rsidR="000169F5" w:rsidRPr="00023B82" w14:paraId="042708E8" w14:textId="77777777" w:rsidTr="000169F5">
        <w:trPr>
          <w:trHeight w:val="1723"/>
        </w:trPr>
        <w:tc>
          <w:tcPr>
            <w:tcW w:w="6663" w:type="dxa"/>
          </w:tcPr>
          <w:p w14:paraId="1254AA84" w14:textId="77777777" w:rsidR="000169F5" w:rsidRDefault="000169F5" w:rsidP="008C4665">
            <w:pPr>
              <w:pStyle w:val="Kopfzeile"/>
              <w:ind w:right="1275"/>
              <w:rPr>
                <w:noProof/>
                <w:sz w:val="10"/>
                <w:szCs w:val="10"/>
              </w:rPr>
            </w:pPr>
          </w:p>
          <w:p w14:paraId="02E5851F" w14:textId="77777777" w:rsidR="000169F5" w:rsidRDefault="000169F5" w:rsidP="008C4665">
            <w:pPr>
              <w:pStyle w:val="Kopfzeile"/>
              <w:ind w:right="1275"/>
              <w:rPr>
                <w:noProof/>
                <w:sz w:val="10"/>
                <w:szCs w:val="10"/>
              </w:rPr>
            </w:pPr>
          </w:p>
          <w:p w14:paraId="43335BE3" w14:textId="59F32D37" w:rsidR="000169F5" w:rsidRDefault="000169F5" w:rsidP="008C4665">
            <w:pPr>
              <w:pStyle w:val="Kopfzeile"/>
              <w:ind w:right="1275"/>
              <w:rPr>
                <w:noProof/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3EB6811" wp14:editId="1F994A03">
                  <wp:extent cx="1341887" cy="889000"/>
                  <wp:effectExtent l="0" t="0" r="4445" b="0"/>
                  <wp:docPr id="1352969020" name="Grafik 1" descr="Ein Bild, das Decke, Tisch, Im Haus, Mobiliar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2969020" name="Grafik 1" descr="Ein Bild, das Decke, Tisch, Im Haus, Mobiliar enthält.&#10;&#10;KI-generierte Inhalte können fehlerhaft sein.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876" cy="91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0"/>
                <w:szCs w:val="10"/>
              </w:rPr>
              <w:t xml:space="preserve">            </w:t>
            </w:r>
            <w:r>
              <w:rPr>
                <w:noProof/>
                <w:sz w:val="10"/>
                <w:szCs w:val="10"/>
              </w:rPr>
              <w:drawing>
                <wp:inline distT="0" distB="0" distL="0" distR="0" wp14:anchorId="50E8938A" wp14:editId="4E2EA9C7">
                  <wp:extent cx="1159934" cy="869951"/>
                  <wp:effectExtent l="0" t="0" r="0" b="0"/>
                  <wp:docPr id="1268460917" name="Grafik 2" descr="Ein Bild, das Kleidung, Mann, Person, Mensch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8460917" name="Grafik 2" descr="Ein Bild, das Kleidung, Mann, Person, Menschen enthält.&#10;&#10;KI-generierte Inhalte können fehlerhaft sein.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04" cy="885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9F5" w:rsidRPr="00BB4C88" w14:paraId="5D14F692" w14:textId="77777777" w:rsidTr="000169F5">
        <w:trPr>
          <w:trHeight w:val="260"/>
        </w:trPr>
        <w:tc>
          <w:tcPr>
            <w:tcW w:w="6663" w:type="dxa"/>
          </w:tcPr>
          <w:p w14:paraId="516D2054" w14:textId="77777777" w:rsidR="000169F5" w:rsidRDefault="000169F5" w:rsidP="008C4665">
            <w:pPr>
              <w:ind w:right="1275"/>
              <w:rPr>
                <w:rFonts w:ascii="Helvetica" w:hAnsi="Helvetica"/>
                <w:sz w:val="16"/>
                <w:szCs w:val="20"/>
              </w:rPr>
            </w:pPr>
          </w:p>
          <w:p w14:paraId="45A0412F" w14:textId="78A0F1E7" w:rsidR="000169F5" w:rsidRPr="00735E81" w:rsidRDefault="000169F5" w:rsidP="008C4665">
            <w:pPr>
              <w:ind w:right="1275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WatchGuard zur </w:t>
            </w:r>
            <w:proofErr w:type="spellStart"/>
            <w:r>
              <w:rPr>
                <w:rFonts w:ascii="Helvetica" w:hAnsi="Helvetica"/>
                <w:sz w:val="16"/>
                <w:szCs w:val="20"/>
              </w:rPr>
              <w:t>it-sa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 xml:space="preserve"> (Aufnahme von 2024) </w:t>
            </w:r>
          </w:p>
        </w:tc>
      </w:tr>
    </w:tbl>
    <w:p w14:paraId="084418F5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eastAsiaTheme="minorHAnsi" w:cstheme="minorBidi"/>
        </w:rPr>
      </w:pPr>
    </w:p>
    <w:p w14:paraId="7809480A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297F3641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130FBC43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2A365906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22CDEAEF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206B6D61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1A10ADC1" w14:textId="77777777" w:rsid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ascii="Arial" w:eastAsiaTheme="minorHAnsi" w:hAnsi="Arial" w:cs="Arial"/>
          <w:sz w:val="18"/>
          <w:szCs w:val="18"/>
        </w:rPr>
      </w:pPr>
    </w:p>
    <w:p w14:paraId="6336D74C" w14:textId="77777777" w:rsidR="008C4665" w:rsidRDefault="008C4665" w:rsidP="008C4665">
      <w:pPr>
        <w:pStyle w:val="Textkrper"/>
        <w:tabs>
          <w:tab w:val="left" w:pos="8222"/>
        </w:tabs>
        <w:spacing w:line="288" w:lineRule="auto"/>
        <w:ind w:right="1275"/>
        <w:rPr>
          <w:rFonts w:eastAsia="Times New Roman"/>
          <w:b w:val="0"/>
          <w:color w:val="000000" w:themeColor="text1"/>
          <w:sz w:val="20"/>
          <w:szCs w:val="20"/>
          <w:lang w:eastAsia="de-DE"/>
        </w:rPr>
      </w:pPr>
    </w:p>
    <w:p w14:paraId="34BC45E2" w14:textId="1B95F724" w:rsidR="000169F5" w:rsidRPr="000169F5" w:rsidRDefault="000169F5" w:rsidP="008C4665">
      <w:pPr>
        <w:pStyle w:val="Textkrper"/>
        <w:tabs>
          <w:tab w:val="left" w:pos="8222"/>
        </w:tabs>
        <w:spacing w:line="288" w:lineRule="auto"/>
        <w:ind w:right="1275"/>
        <w:rPr>
          <w:rFonts w:eastAsia="Times New Roman"/>
          <w:b w:val="0"/>
          <w:color w:val="000000" w:themeColor="text1"/>
          <w:sz w:val="20"/>
          <w:szCs w:val="20"/>
          <w:lang w:eastAsia="de-DE"/>
        </w:rPr>
      </w:pPr>
      <w:r w:rsidRPr="000169F5">
        <w:rPr>
          <w:rFonts w:eastAsia="Times New Roman"/>
          <w:b w:val="0"/>
          <w:color w:val="000000" w:themeColor="text1"/>
          <w:sz w:val="20"/>
          <w:szCs w:val="20"/>
          <w:lang w:eastAsia="de-DE"/>
        </w:rPr>
        <w:t xml:space="preserve">Das Bildmaterial finden Sie in unserem Medienportal press-n-relations.amid-pr.com zum Download (Suchbegriff „WatchGuard </w:t>
      </w:r>
      <w:proofErr w:type="spellStart"/>
      <w:r w:rsidRPr="000169F5">
        <w:rPr>
          <w:rFonts w:eastAsia="Times New Roman"/>
          <w:b w:val="0"/>
          <w:color w:val="000000" w:themeColor="text1"/>
          <w:sz w:val="20"/>
          <w:szCs w:val="20"/>
          <w:lang w:eastAsia="de-DE"/>
        </w:rPr>
        <w:t>it-sa</w:t>
      </w:r>
      <w:proofErr w:type="spellEnd"/>
      <w:r w:rsidRPr="000169F5">
        <w:rPr>
          <w:rFonts w:eastAsia="Times New Roman"/>
          <w:b w:val="0"/>
          <w:color w:val="000000" w:themeColor="text1"/>
          <w:sz w:val="20"/>
          <w:szCs w:val="20"/>
          <w:lang w:eastAsia="de-DE"/>
        </w:rPr>
        <w:t xml:space="preserve">“). Selbstverständlich schicke ich Ihnen die Dateien auch gerne per E-Mail zu. Kontakt: </w:t>
      </w:r>
      <w:hyperlink r:id="rId15" w:history="1">
        <w:r w:rsidRPr="000169F5">
          <w:rPr>
            <w:rFonts w:eastAsia="Times New Roman"/>
            <w:b w:val="0"/>
            <w:color w:val="000000" w:themeColor="text1"/>
            <w:sz w:val="20"/>
            <w:szCs w:val="20"/>
            <w:lang w:eastAsia="de-DE"/>
          </w:rPr>
          <w:t>rh@press-n-relations.de</w:t>
        </w:r>
      </w:hyperlink>
    </w:p>
    <w:p w14:paraId="39E34D05" w14:textId="77777777" w:rsidR="005D1F1D" w:rsidRDefault="005D1F1D" w:rsidP="005A297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5D1F1D" w:rsidRPr="00B46453" w14:paraId="3338BE58" w14:textId="77777777" w:rsidTr="005411FC">
        <w:trPr>
          <w:trHeight w:val="1436"/>
        </w:trPr>
        <w:tc>
          <w:tcPr>
            <w:tcW w:w="4606" w:type="dxa"/>
          </w:tcPr>
          <w:p w14:paraId="67A3E08D" w14:textId="77777777" w:rsidR="005D1F1D" w:rsidRPr="00C23E65" w:rsidRDefault="005D1F1D" w:rsidP="005411FC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14EA6E9F" w14:textId="77777777" w:rsidR="005D1F1D" w:rsidRPr="00C23E65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0A284BC" w14:textId="77777777" w:rsidR="005D1F1D" w:rsidRPr="00C23E65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75CAD1E5" w14:textId="77777777" w:rsidR="005D1F1D" w:rsidRPr="008E478B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8E478B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00E347D7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2A47B589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1C0C059D" w14:textId="77777777" w:rsidR="005D1F1D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</w:pPr>
            <w:hyperlink r:id="rId16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144029E6" w14:textId="77777777" w:rsidR="005D1F1D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7C940DD1" w14:textId="77777777" w:rsidR="005D1F1D" w:rsidRPr="008E478B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</w:p>
        </w:tc>
        <w:tc>
          <w:tcPr>
            <w:tcW w:w="4111" w:type="dxa"/>
          </w:tcPr>
          <w:p w14:paraId="56E30864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5EC5D757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66E31DD6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31FC96E6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4235CE92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254288CA" w14:textId="77777777" w:rsidR="005D1F1D" w:rsidRPr="00595035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7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4866762" w14:textId="77777777" w:rsidR="005D1F1D" w:rsidRPr="00B46453" w:rsidRDefault="005D1F1D" w:rsidP="005411FC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9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5263FAD5" w14:textId="77777777" w:rsidR="005D1F1D" w:rsidRDefault="005D1F1D" w:rsidP="005D1F1D">
      <w:pPr>
        <w:tabs>
          <w:tab w:val="left" w:pos="3828"/>
          <w:tab w:val="left" w:pos="8364"/>
        </w:tabs>
        <w:spacing w:line="288" w:lineRule="auto"/>
        <w:ind w:right="425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E6145A" w14:textId="77777777" w:rsidR="008C4665" w:rsidRDefault="008C4665" w:rsidP="005D1F1D">
      <w:pPr>
        <w:tabs>
          <w:tab w:val="left" w:pos="3828"/>
          <w:tab w:val="left" w:pos="8364"/>
        </w:tabs>
        <w:spacing w:line="288" w:lineRule="auto"/>
        <w:ind w:right="425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C878679" w14:textId="77777777" w:rsidR="008C4665" w:rsidRDefault="008C4665" w:rsidP="005D1F1D">
      <w:pPr>
        <w:tabs>
          <w:tab w:val="left" w:pos="3828"/>
          <w:tab w:val="left" w:pos="8364"/>
        </w:tabs>
        <w:spacing w:line="288" w:lineRule="auto"/>
        <w:ind w:right="425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4D2B1769" w14:textId="3EA78AE0" w:rsidR="005D1F1D" w:rsidRPr="001E54B8" w:rsidRDefault="005D1F1D" w:rsidP="005D1F1D">
      <w:pPr>
        <w:tabs>
          <w:tab w:val="left" w:pos="3828"/>
          <w:tab w:val="left" w:pos="8364"/>
        </w:tabs>
        <w:spacing w:line="288" w:lineRule="auto"/>
        <w:ind w:right="425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092DED8A" w14:textId="77777777" w:rsidR="005D1F1D" w:rsidRPr="00DE2CF8" w:rsidRDefault="005D1F1D" w:rsidP="005D1F1D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Lösungen im Bereich Netzwerksicherheit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41FE8B2B" w14:textId="77777777" w:rsidR="005D1F1D" w:rsidRPr="00AE75A1" w:rsidRDefault="005D1F1D" w:rsidP="005D1F1D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D2DC7C3" w14:textId="4B01BDD8" w:rsidR="005D1F1D" w:rsidRDefault="005D1F1D" w:rsidP="005D1F1D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eastAsia="MS Mincho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99598C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E22EF2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Unternehmensblog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4C763D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das </w:t>
      </w:r>
      <w:hyperlink r:id="rId24" w:history="1">
        <w:r w:rsidRPr="0099598C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99598C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>Cybersecurity</w:t>
        </w:r>
        <w:proofErr w:type="spellEnd"/>
        <w:r w:rsidRPr="0099598C">
          <w:rPr>
            <w:rStyle w:val="Hyperlink"/>
            <w:rFonts w:ascii="Helvetica" w:eastAsia="MS Mincho" w:hAnsi="Helvetica"/>
            <w:spacing w:val="-2"/>
            <w:sz w:val="16"/>
            <w:szCs w:val="16"/>
          </w:rPr>
          <w:t xml:space="preserve"> Hub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40556732" w14:textId="77777777" w:rsidR="005D1F1D" w:rsidRPr="00B9690F" w:rsidRDefault="005D1F1D" w:rsidP="005D1F1D">
      <w:pPr>
        <w:spacing w:line="288" w:lineRule="auto"/>
        <w:rPr>
          <w:rFonts w:ascii="Helvetica" w:hAnsi="Helvetica"/>
          <w:sz w:val="20"/>
          <w:szCs w:val="20"/>
        </w:rPr>
      </w:pPr>
    </w:p>
    <w:sectPr w:rsidR="005D1F1D" w:rsidRPr="00B9690F" w:rsidSect="00115E85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0" w:bottom="143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40340" w14:textId="77777777" w:rsidR="000D0112" w:rsidRDefault="000D0112">
      <w:r>
        <w:separator/>
      </w:r>
    </w:p>
  </w:endnote>
  <w:endnote w:type="continuationSeparator" w:id="0">
    <w:p w14:paraId="23ED1BD3" w14:textId="77777777" w:rsidR="000D0112" w:rsidRDefault="000D0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157BF" w14:textId="77777777" w:rsidR="000D0112" w:rsidRDefault="000D0112">
      <w:r>
        <w:separator/>
      </w:r>
    </w:p>
  </w:footnote>
  <w:footnote w:type="continuationSeparator" w:id="0">
    <w:p w14:paraId="77912F86" w14:textId="77777777" w:rsidR="000D0112" w:rsidRDefault="000D0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5"/>
  </w:num>
  <w:num w:numId="2" w16cid:durableId="615328846">
    <w:abstractNumId w:val="0"/>
  </w:num>
  <w:num w:numId="3" w16cid:durableId="1226256254">
    <w:abstractNumId w:val="4"/>
  </w:num>
  <w:num w:numId="4" w16cid:durableId="2047245737">
    <w:abstractNumId w:val="3"/>
  </w:num>
  <w:num w:numId="5" w16cid:durableId="1562714478">
    <w:abstractNumId w:val="1"/>
  </w:num>
  <w:num w:numId="6" w16cid:durableId="138775355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DC0"/>
    <w:rsid w:val="0000214D"/>
    <w:rsid w:val="00002935"/>
    <w:rsid w:val="00002DFB"/>
    <w:rsid w:val="00003842"/>
    <w:rsid w:val="0000549D"/>
    <w:rsid w:val="00006B55"/>
    <w:rsid w:val="00007264"/>
    <w:rsid w:val="00010C15"/>
    <w:rsid w:val="000122C3"/>
    <w:rsid w:val="000124AC"/>
    <w:rsid w:val="000128B8"/>
    <w:rsid w:val="00012B59"/>
    <w:rsid w:val="0001332B"/>
    <w:rsid w:val="00013415"/>
    <w:rsid w:val="000135EC"/>
    <w:rsid w:val="0001428E"/>
    <w:rsid w:val="000142B3"/>
    <w:rsid w:val="00014B85"/>
    <w:rsid w:val="000151BA"/>
    <w:rsid w:val="000158D7"/>
    <w:rsid w:val="000158F5"/>
    <w:rsid w:val="00015BDC"/>
    <w:rsid w:val="00016423"/>
    <w:rsid w:val="000169F5"/>
    <w:rsid w:val="00016A31"/>
    <w:rsid w:val="0001732D"/>
    <w:rsid w:val="0001762B"/>
    <w:rsid w:val="00017E53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6F95"/>
    <w:rsid w:val="000270CE"/>
    <w:rsid w:val="000270E4"/>
    <w:rsid w:val="000279DD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5777"/>
    <w:rsid w:val="000360DF"/>
    <w:rsid w:val="000360EF"/>
    <w:rsid w:val="00036D05"/>
    <w:rsid w:val="000377D3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4363"/>
    <w:rsid w:val="0005591C"/>
    <w:rsid w:val="00056BE9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497"/>
    <w:rsid w:val="000659C8"/>
    <w:rsid w:val="00065A4D"/>
    <w:rsid w:val="00065CB0"/>
    <w:rsid w:val="0006677A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1FBF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0E6D"/>
    <w:rsid w:val="000931BF"/>
    <w:rsid w:val="00093845"/>
    <w:rsid w:val="000939C7"/>
    <w:rsid w:val="00093EFC"/>
    <w:rsid w:val="00094360"/>
    <w:rsid w:val="00094506"/>
    <w:rsid w:val="000956D1"/>
    <w:rsid w:val="0009574C"/>
    <w:rsid w:val="00095DAC"/>
    <w:rsid w:val="000964E0"/>
    <w:rsid w:val="00096B31"/>
    <w:rsid w:val="00097066"/>
    <w:rsid w:val="000A01E6"/>
    <w:rsid w:val="000A0850"/>
    <w:rsid w:val="000A0B7D"/>
    <w:rsid w:val="000A22AF"/>
    <w:rsid w:val="000A2545"/>
    <w:rsid w:val="000A2700"/>
    <w:rsid w:val="000A276A"/>
    <w:rsid w:val="000A3099"/>
    <w:rsid w:val="000A33B7"/>
    <w:rsid w:val="000A4006"/>
    <w:rsid w:val="000A459D"/>
    <w:rsid w:val="000A45C1"/>
    <w:rsid w:val="000A4675"/>
    <w:rsid w:val="000A4BE1"/>
    <w:rsid w:val="000A5EBD"/>
    <w:rsid w:val="000A604A"/>
    <w:rsid w:val="000A614F"/>
    <w:rsid w:val="000A618E"/>
    <w:rsid w:val="000A6550"/>
    <w:rsid w:val="000A67BE"/>
    <w:rsid w:val="000A7259"/>
    <w:rsid w:val="000A78FA"/>
    <w:rsid w:val="000A797E"/>
    <w:rsid w:val="000B0069"/>
    <w:rsid w:val="000B0240"/>
    <w:rsid w:val="000B0940"/>
    <w:rsid w:val="000B096E"/>
    <w:rsid w:val="000B0ACD"/>
    <w:rsid w:val="000B1386"/>
    <w:rsid w:val="000B1A5C"/>
    <w:rsid w:val="000B1C3B"/>
    <w:rsid w:val="000B242E"/>
    <w:rsid w:val="000B29AD"/>
    <w:rsid w:val="000B38FC"/>
    <w:rsid w:val="000B4852"/>
    <w:rsid w:val="000B4944"/>
    <w:rsid w:val="000B5C1F"/>
    <w:rsid w:val="000B5E1C"/>
    <w:rsid w:val="000B5FC5"/>
    <w:rsid w:val="000B60F7"/>
    <w:rsid w:val="000B62C1"/>
    <w:rsid w:val="000B667D"/>
    <w:rsid w:val="000B6D9B"/>
    <w:rsid w:val="000B7123"/>
    <w:rsid w:val="000B7733"/>
    <w:rsid w:val="000B7CF9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B0B"/>
    <w:rsid w:val="000D0112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4F5"/>
    <w:rsid w:val="000E5A3F"/>
    <w:rsid w:val="000E5CE4"/>
    <w:rsid w:val="000E66FA"/>
    <w:rsid w:val="000E6CFE"/>
    <w:rsid w:val="000E7158"/>
    <w:rsid w:val="000E783A"/>
    <w:rsid w:val="000F0167"/>
    <w:rsid w:val="000F08B2"/>
    <w:rsid w:val="000F0C50"/>
    <w:rsid w:val="000F0C9C"/>
    <w:rsid w:val="000F125C"/>
    <w:rsid w:val="000F2968"/>
    <w:rsid w:val="000F307D"/>
    <w:rsid w:val="000F3A95"/>
    <w:rsid w:val="000F3E4E"/>
    <w:rsid w:val="000F4C20"/>
    <w:rsid w:val="000F4D38"/>
    <w:rsid w:val="000F4D58"/>
    <w:rsid w:val="000F4FF9"/>
    <w:rsid w:val="000F516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3FE3"/>
    <w:rsid w:val="0011416B"/>
    <w:rsid w:val="0011562C"/>
    <w:rsid w:val="00115E85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0C76"/>
    <w:rsid w:val="00121B4B"/>
    <w:rsid w:val="00121CCA"/>
    <w:rsid w:val="00121DFC"/>
    <w:rsid w:val="001221EF"/>
    <w:rsid w:val="0012273F"/>
    <w:rsid w:val="00123A36"/>
    <w:rsid w:val="00123A7B"/>
    <w:rsid w:val="00123CF5"/>
    <w:rsid w:val="00125EF6"/>
    <w:rsid w:val="00125F5A"/>
    <w:rsid w:val="00125FEF"/>
    <w:rsid w:val="00126204"/>
    <w:rsid w:val="0012694F"/>
    <w:rsid w:val="00126A8D"/>
    <w:rsid w:val="0012760D"/>
    <w:rsid w:val="00127EC4"/>
    <w:rsid w:val="00130053"/>
    <w:rsid w:val="00131E51"/>
    <w:rsid w:val="00131F83"/>
    <w:rsid w:val="00132DEC"/>
    <w:rsid w:val="00133454"/>
    <w:rsid w:val="00133613"/>
    <w:rsid w:val="0013369E"/>
    <w:rsid w:val="00133A08"/>
    <w:rsid w:val="00133A89"/>
    <w:rsid w:val="00133B1A"/>
    <w:rsid w:val="00134114"/>
    <w:rsid w:val="00135ECF"/>
    <w:rsid w:val="00136110"/>
    <w:rsid w:val="0013744B"/>
    <w:rsid w:val="00137995"/>
    <w:rsid w:val="00137D91"/>
    <w:rsid w:val="001408F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5286"/>
    <w:rsid w:val="00145EFA"/>
    <w:rsid w:val="00146643"/>
    <w:rsid w:val="00146706"/>
    <w:rsid w:val="00146CA6"/>
    <w:rsid w:val="001474F1"/>
    <w:rsid w:val="00147E20"/>
    <w:rsid w:val="001509D2"/>
    <w:rsid w:val="00151DE9"/>
    <w:rsid w:val="001523A1"/>
    <w:rsid w:val="001524D7"/>
    <w:rsid w:val="00152584"/>
    <w:rsid w:val="001526D5"/>
    <w:rsid w:val="00152A61"/>
    <w:rsid w:val="001537CE"/>
    <w:rsid w:val="0015427B"/>
    <w:rsid w:val="0015490F"/>
    <w:rsid w:val="00154BA6"/>
    <w:rsid w:val="00154FEB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300"/>
    <w:rsid w:val="00190684"/>
    <w:rsid w:val="00190C37"/>
    <w:rsid w:val="001917F7"/>
    <w:rsid w:val="00192388"/>
    <w:rsid w:val="00192633"/>
    <w:rsid w:val="00192736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1BF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BD8"/>
    <w:rsid w:val="001B1D1C"/>
    <w:rsid w:val="001B1D67"/>
    <w:rsid w:val="001B3446"/>
    <w:rsid w:val="001B3E7A"/>
    <w:rsid w:val="001B5021"/>
    <w:rsid w:val="001B5568"/>
    <w:rsid w:val="001B5D10"/>
    <w:rsid w:val="001B5F8C"/>
    <w:rsid w:val="001B617F"/>
    <w:rsid w:val="001B644A"/>
    <w:rsid w:val="001B6A32"/>
    <w:rsid w:val="001C0394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6C2"/>
    <w:rsid w:val="001C693F"/>
    <w:rsid w:val="001C6D8E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073"/>
    <w:rsid w:val="001E614A"/>
    <w:rsid w:val="001E62A7"/>
    <w:rsid w:val="001E62C6"/>
    <w:rsid w:val="001E62FA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0BC"/>
    <w:rsid w:val="00206650"/>
    <w:rsid w:val="00206B64"/>
    <w:rsid w:val="00207E2D"/>
    <w:rsid w:val="00207F68"/>
    <w:rsid w:val="002102E2"/>
    <w:rsid w:val="002111C6"/>
    <w:rsid w:val="00211BAD"/>
    <w:rsid w:val="00212278"/>
    <w:rsid w:val="00212B3C"/>
    <w:rsid w:val="00212C32"/>
    <w:rsid w:val="002131B6"/>
    <w:rsid w:val="00213930"/>
    <w:rsid w:val="00213CBB"/>
    <w:rsid w:val="00214D5B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0A7E"/>
    <w:rsid w:val="00221972"/>
    <w:rsid w:val="00221FD9"/>
    <w:rsid w:val="00222056"/>
    <w:rsid w:val="002227A1"/>
    <w:rsid w:val="00223139"/>
    <w:rsid w:val="00223E27"/>
    <w:rsid w:val="00224051"/>
    <w:rsid w:val="002247E2"/>
    <w:rsid w:val="00225E69"/>
    <w:rsid w:val="00226A21"/>
    <w:rsid w:val="00226A6F"/>
    <w:rsid w:val="0022775C"/>
    <w:rsid w:val="0023011D"/>
    <w:rsid w:val="002301D7"/>
    <w:rsid w:val="00230CC3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2E8"/>
    <w:rsid w:val="0024288F"/>
    <w:rsid w:val="0024294A"/>
    <w:rsid w:val="002429F8"/>
    <w:rsid w:val="00243849"/>
    <w:rsid w:val="00243F90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66C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4F05"/>
    <w:rsid w:val="00256BD8"/>
    <w:rsid w:val="00256BE7"/>
    <w:rsid w:val="00256D55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6E7"/>
    <w:rsid w:val="0026683D"/>
    <w:rsid w:val="00266869"/>
    <w:rsid w:val="00266DF2"/>
    <w:rsid w:val="002708FF"/>
    <w:rsid w:val="00270FE0"/>
    <w:rsid w:val="00271584"/>
    <w:rsid w:val="00271A1E"/>
    <w:rsid w:val="00271BC5"/>
    <w:rsid w:val="00271DFA"/>
    <w:rsid w:val="0027234D"/>
    <w:rsid w:val="00272C7F"/>
    <w:rsid w:val="002730F5"/>
    <w:rsid w:val="002731F0"/>
    <w:rsid w:val="0027374D"/>
    <w:rsid w:val="00273B49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3DF4"/>
    <w:rsid w:val="00284103"/>
    <w:rsid w:val="00284356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8F7"/>
    <w:rsid w:val="00293973"/>
    <w:rsid w:val="002945AC"/>
    <w:rsid w:val="00295011"/>
    <w:rsid w:val="00295A74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A43"/>
    <w:rsid w:val="002A1F34"/>
    <w:rsid w:val="002A2622"/>
    <w:rsid w:val="002A39C7"/>
    <w:rsid w:val="002A3AF2"/>
    <w:rsid w:val="002A3B43"/>
    <w:rsid w:val="002A3BDB"/>
    <w:rsid w:val="002A41A4"/>
    <w:rsid w:val="002A42EB"/>
    <w:rsid w:val="002A442C"/>
    <w:rsid w:val="002A47E3"/>
    <w:rsid w:val="002A5618"/>
    <w:rsid w:val="002A57D7"/>
    <w:rsid w:val="002A5D53"/>
    <w:rsid w:val="002A5DF9"/>
    <w:rsid w:val="002A6ACC"/>
    <w:rsid w:val="002A6DD7"/>
    <w:rsid w:val="002A727C"/>
    <w:rsid w:val="002A769E"/>
    <w:rsid w:val="002A79C4"/>
    <w:rsid w:val="002A7FB0"/>
    <w:rsid w:val="002B0932"/>
    <w:rsid w:val="002B238C"/>
    <w:rsid w:val="002B30FA"/>
    <w:rsid w:val="002B3E30"/>
    <w:rsid w:val="002B41C5"/>
    <w:rsid w:val="002B5616"/>
    <w:rsid w:val="002B663F"/>
    <w:rsid w:val="002B6DE4"/>
    <w:rsid w:val="002B70F8"/>
    <w:rsid w:val="002B7740"/>
    <w:rsid w:val="002C08C8"/>
    <w:rsid w:val="002C1152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109"/>
    <w:rsid w:val="002E02D5"/>
    <w:rsid w:val="002E0E15"/>
    <w:rsid w:val="002E119A"/>
    <w:rsid w:val="002E181F"/>
    <w:rsid w:val="002E29A3"/>
    <w:rsid w:val="002E2FA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AF8"/>
    <w:rsid w:val="00301F9D"/>
    <w:rsid w:val="003021F5"/>
    <w:rsid w:val="0030294D"/>
    <w:rsid w:val="0030296F"/>
    <w:rsid w:val="00302AD1"/>
    <w:rsid w:val="00302BE3"/>
    <w:rsid w:val="00302F24"/>
    <w:rsid w:val="0030306A"/>
    <w:rsid w:val="00303226"/>
    <w:rsid w:val="00303547"/>
    <w:rsid w:val="00303AD7"/>
    <w:rsid w:val="00304214"/>
    <w:rsid w:val="00304B83"/>
    <w:rsid w:val="00304D55"/>
    <w:rsid w:val="00304E52"/>
    <w:rsid w:val="00304F07"/>
    <w:rsid w:val="00305DB4"/>
    <w:rsid w:val="00306056"/>
    <w:rsid w:val="00306EB6"/>
    <w:rsid w:val="003102D3"/>
    <w:rsid w:val="00310471"/>
    <w:rsid w:val="00310831"/>
    <w:rsid w:val="0031176B"/>
    <w:rsid w:val="00311788"/>
    <w:rsid w:val="00311B90"/>
    <w:rsid w:val="00311DF9"/>
    <w:rsid w:val="0031289D"/>
    <w:rsid w:val="003129B0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09DD"/>
    <w:rsid w:val="003219D8"/>
    <w:rsid w:val="00321C67"/>
    <w:rsid w:val="00322FDE"/>
    <w:rsid w:val="00323873"/>
    <w:rsid w:val="00323DA1"/>
    <w:rsid w:val="003244BF"/>
    <w:rsid w:val="0032516A"/>
    <w:rsid w:val="00325DD5"/>
    <w:rsid w:val="00325E02"/>
    <w:rsid w:val="00326A17"/>
    <w:rsid w:val="00327158"/>
    <w:rsid w:val="003271D6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4140"/>
    <w:rsid w:val="003349A3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2DA4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0F76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0C47"/>
    <w:rsid w:val="00381DF1"/>
    <w:rsid w:val="00383DA3"/>
    <w:rsid w:val="00383FD9"/>
    <w:rsid w:val="0038435F"/>
    <w:rsid w:val="00384DD8"/>
    <w:rsid w:val="003852FF"/>
    <w:rsid w:val="00385B77"/>
    <w:rsid w:val="00386B60"/>
    <w:rsid w:val="00386F91"/>
    <w:rsid w:val="0038716A"/>
    <w:rsid w:val="003871AB"/>
    <w:rsid w:val="00387D6E"/>
    <w:rsid w:val="00387D9C"/>
    <w:rsid w:val="003907BD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4E79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1D3"/>
    <w:rsid w:val="003D522C"/>
    <w:rsid w:val="003D549A"/>
    <w:rsid w:val="003D5CDE"/>
    <w:rsid w:val="003D63B4"/>
    <w:rsid w:val="003D641E"/>
    <w:rsid w:val="003D6A57"/>
    <w:rsid w:val="003D6CC3"/>
    <w:rsid w:val="003D721B"/>
    <w:rsid w:val="003D75BB"/>
    <w:rsid w:val="003D76EA"/>
    <w:rsid w:val="003D77A6"/>
    <w:rsid w:val="003D77BA"/>
    <w:rsid w:val="003D7827"/>
    <w:rsid w:val="003E0BC1"/>
    <w:rsid w:val="003E11C2"/>
    <w:rsid w:val="003E17D2"/>
    <w:rsid w:val="003E19C1"/>
    <w:rsid w:val="003E1B6E"/>
    <w:rsid w:val="003E1B85"/>
    <w:rsid w:val="003E2D99"/>
    <w:rsid w:val="003E37CE"/>
    <w:rsid w:val="003E3E6E"/>
    <w:rsid w:val="003E40F5"/>
    <w:rsid w:val="003E4DC1"/>
    <w:rsid w:val="003E53DB"/>
    <w:rsid w:val="003E599C"/>
    <w:rsid w:val="003E5C6F"/>
    <w:rsid w:val="003E5FB1"/>
    <w:rsid w:val="003E667B"/>
    <w:rsid w:val="003E7368"/>
    <w:rsid w:val="003F0029"/>
    <w:rsid w:val="003F0173"/>
    <w:rsid w:val="003F0909"/>
    <w:rsid w:val="003F16D8"/>
    <w:rsid w:val="003F17B5"/>
    <w:rsid w:val="003F1EE3"/>
    <w:rsid w:val="003F219F"/>
    <w:rsid w:val="003F2252"/>
    <w:rsid w:val="003F3303"/>
    <w:rsid w:val="003F3817"/>
    <w:rsid w:val="003F4B4C"/>
    <w:rsid w:val="003F6F08"/>
    <w:rsid w:val="003F7BC3"/>
    <w:rsid w:val="003F7D2B"/>
    <w:rsid w:val="004008D9"/>
    <w:rsid w:val="00400E28"/>
    <w:rsid w:val="0040135E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3E18"/>
    <w:rsid w:val="00413F69"/>
    <w:rsid w:val="004143AE"/>
    <w:rsid w:val="00414960"/>
    <w:rsid w:val="00414C7D"/>
    <w:rsid w:val="0041647B"/>
    <w:rsid w:val="00417618"/>
    <w:rsid w:val="00420564"/>
    <w:rsid w:val="0042121F"/>
    <w:rsid w:val="00421325"/>
    <w:rsid w:val="004214F6"/>
    <w:rsid w:val="004233C4"/>
    <w:rsid w:val="0042399D"/>
    <w:rsid w:val="00423ED3"/>
    <w:rsid w:val="00425CFD"/>
    <w:rsid w:val="00426205"/>
    <w:rsid w:val="004269BA"/>
    <w:rsid w:val="004274F8"/>
    <w:rsid w:val="0042775F"/>
    <w:rsid w:val="00427AB4"/>
    <w:rsid w:val="00430363"/>
    <w:rsid w:val="004307BC"/>
    <w:rsid w:val="004308F5"/>
    <w:rsid w:val="0043099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1F30"/>
    <w:rsid w:val="00442244"/>
    <w:rsid w:val="00442A7C"/>
    <w:rsid w:val="00442B3F"/>
    <w:rsid w:val="00442B99"/>
    <w:rsid w:val="0044367A"/>
    <w:rsid w:val="00443B0E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02F"/>
    <w:rsid w:val="004528BF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41"/>
    <w:rsid w:val="00457CBD"/>
    <w:rsid w:val="0046059C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4CD1"/>
    <w:rsid w:val="0046524C"/>
    <w:rsid w:val="0046555C"/>
    <w:rsid w:val="00465833"/>
    <w:rsid w:val="00465A4E"/>
    <w:rsid w:val="00465EF3"/>
    <w:rsid w:val="004678A4"/>
    <w:rsid w:val="00467935"/>
    <w:rsid w:val="00467ADC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AE"/>
    <w:rsid w:val="00473BE3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33CC"/>
    <w:rsid w:val="00484929"/>
    <w:rsid w:val="00485A2E"/>
    <w:rsid w:val="00485ACF"/>
    <w:rsid w:val="00486657"/>
    <w:rsid w:val="00486B90"/>
    <w:rsid w:val="00486E2B"/>
    <w:rsid w:val="00487448"/>
    <w:rsid w:val="00487672"/>
    <w:rsid w:val="0048794A"/>
    <w:rsid w:val="00487BE2"/>
    <w:rsid w:val="0049012D"/>
    <w:rsid w:val="00490359"/>
    <w:rsid w:val="004909A8"/>
    <w:rsid w:val="00490AAC"/>
    <w:rsid w:val="00491559"/>
    <w:rsid w:val="00491E5F"/>
    <w:rsid w:val="00491F46"/>
    <w:rsid w:val="00492258"/>
    <w:rsid w:val="00492EB9"/>
    <w:rsid w:val="00493F0A"/>
    <w:rsid w:val="00494030"/>
    <w:rsid w:val="004943B2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3D"/>
    <w:rsid w:val="004B4F43"/>
    <w:rsid w:val="004B4F71"/>
    <w:rsid w:val="004B5272"/>
    <w:rsid w:val="004B5BF6"/>
    <w:rsid w:val="004B6758"/>
    <w:rsid w:val="004B6840"/>
    <w:rsid w:val="004B6C50"/>
    <w:rsid w:val="004B6E77"/>
    <w:rsid w:val="004B7699"/>
    <w:rsid w:val="004B7780"/>
    <w:rsid w:val="004B7E6E"/>
    <w:rsid w:val="004C02F3"/>
    <w:rsid w:val="004C0963"/>
    <w:rsid w:val="004C0EC9"/>
    <w:rsid w:val="004C13A7"/>
    <w:rsid w:val="004C14D7"/>
    <w:rsid w:val="004C1663"/>
    <w:rsid w:val="004C1951"/>
    <w:rsid w:val="004C28D0"/>
    <w:rsid w:val="004C298D"/>
    <w:rsid w:val="004C2ACC"/>
    <w:rsid w:val="004C37FF"/>
    <w:rsid w:val="004C3C79"/>
    <w:rsid w:val="004C3FE4"/>
    <w:rsid w:val="004C47A5"/>
    <w:rsid w:val="004C4A42"/>
    <w:rsid w:val="004C528D"/>
    <w:rsid w:val="004C5B2C"/>
    <w:rsid w:val="004C5EAA"/>
    <w:rsid w:val="004C671C"/>
    <w:rsid w:val="004C6A09"/>
    <w:rsid w:val="004C72A6"/>
    <w:rsid w:val="004C763D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C97"/>
    <w:rsid w:val="004D4F40"/>
    <w:rsid w:val="004D4F61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0DE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415"/>
    <w:rsid w:val="004F179A"/>
    <w:rsid w:val="004F1A41"/>
    <w:rsid w:val="004F2366"/>
    <w:rsid w:val="004F47B6"/>
    <w:rsid w:val="004F4A00"/>
    <w:rsid w:val="004F4B9A"/>
    <w:rsid w:val="004F4D50"/>
    <w:rsid w:val="004F4DC1"/>
    <w:rsid w:val="004F4E34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211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0433"/>
    <w:rsid w:val="00511CAC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401"/>
    <w:rsid w:val="005178DE"/>
    <w:rsid w:val="00517BFD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804"/>
    <w:rsid w:val="00531CD8"/>
    <w:rsid w:val="0053226A"/>
    <w:rsid w:val="005322BA"/>
    <w:rsid w:val="00532A01"/>
    <w:rsid w:val="005336C3"/>
    <w:rsid w:val="00533B51"/>
    <w:rsid w:val="00535196"/>
    <w:rsid w:val="005355AF"/>
    <w:rsid w:val="0053568B"/>
    <w:rsid w:val="00535D35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2B4A"/>
    <w:rsid w:val="0056331B"/>
    <w:rsid w:val="0056334C"/>
    <w:rsid w:val="00563DE7"/>
    <w:rsid w:val="00564917"/>
    <w:rsid w:val="00564CAA"/>
    <w:rsid w:val="005653A0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349D"/>
    <w:rsid w:val="005843EF"/>
    <w:rsid w:val="0058451B"/>
    <w:rsid w:val="0058600B"/>
    <w:rsid w:val="00586273"/>
    <w:rsid w:val="0058719F"/>
    <w:rsid w:val="0058785B"/>
    <w:rsid w:val="005904D8"/>
    <w:rsid w:val="00591238"/>
    <w:rsid w:val="00591512"/>
    <w:rsid w:val="005915CB"/>
    <w:rsid w:val="00591ABC"/>
    <w:rsid w:val="00591F5F"/>
    <w:rsid w:val="0059212D"/>
    <w:rsid w:val="00592266"/>
    <w:rsid w:val="00592AE3"/>
    <w:rsid w:val="00592C62"/>
    <w:rsid w:val="00593819"/>
    <w:rsid w:val="005942C4"/>
    <w:rsid w:val="005959F9"/>
    <w:rsid w:val="00595D9E"/>
    <w:rsid w:val="00595F8D"/>
    <w:rsid w:val="00596565"/>
    <w:rsid w:val="005965EE"/>
    <w:rsid w:val="005979F2"/>
    <w:rsid w:val="00597B61"/>
    <w:rsid w:val="00597F39"/>
    <w:rsid w:val="005A10A5"/>
    <w:rsid w:val="005A10B4"/>
    <w:rsid w:val="005A24B2"/>
    <w:rsid w:val="005A2971"/>
    <w:rsid w:val="005A2C43"/>
    <w:rsid w:val="005A327B"/>
    <w:rsid w:val="005A3694"/>
    <w:rsid w:val="005A3820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2E"/>
    <w:rsid w:val="005C05DB"/>
    <w:rsid w:val="005C0A37"/>
    <w:rsid w:val="005C104C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048C"/>
    <w:rsid w:val="005D15CD"/>
    <w:rsid w:val="005D1913"/>
    <w:rsid w:val="005D1AEC"/>
    <w:rsid w:val="005D1F1D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79C"/>
    <w:rsid w:val="005F0D8F"/>
    <w:rsid w:val="005F10B7"/>
    <w:rsid w:val="005F14DC"/>
    <w:rsid w:val="005F1857"/>
    <w:rsid w:val="005F223C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215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25B"/>
    <w:rsid w:val="00617AC3"/>
    <w:rsid w:val="00617B2B"/>
    <w:rsid w:val="006208F9"/>
    <w:rsid w:val="0062092E"/>
    <w:rsid w:val="00620C5B"/>
    <w:rsid w:val="006212D9"/>
    <w:rsid w:val="00621576"/>
    <w:rsid w:val="0062166C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5F1"/>
    <w:rsid w:val="006327EF"/>
    <w:rsid w:val="00632A25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975"/>
    <w:rsid w:val="00642F86"/>
    <w:rsid w:val="00643405"/>
    <w:rsid w:val="00643D46"/>
    <w:rsid w:val="00643F24"/>
    <w:rsid w:val="0064443A"/>
    <w:rsid w:val="0064472C"/>
    <w:rsid w:val="00644B95"/>
    <w:rsid w:val="00644F14"/>
    <w:rsid w:val="00645913"/>
    <w:rsid w:val="00645B7F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48E"/>
    <w:rsid w:val="00651EDE"/>
    <w:rsid w:val="00652626"/>
    <w:rsid w:val="00652BD0"/>
    <w:rsid w:val="0065345B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3F9"/>
    <w:rsid w:val="00664D48"/>
    <w:rsid w:val="00664F2C"/>
    <w:rsid w:val="006651BC"/>
    <w:rsid w:val="0066592C"/>
    <w:rsid w:val="0066597C"/>
    <w:rsid w:val="00666660"/>
    <w:rsid w:val="00666ACB"/>
    <w:rsid w:val="00666FE4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C5C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3176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6C3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5C3"/>
    <w:rsid w:val="006A2705"/>
    <w:rsid w:val="006A323F"/>
    <w:rsid w:val="006A3447"/>
    <w:rsid w:val="006A3E0E"/>
    <w:rsid w:val="006A4AAE"/>
    <w:rsid w:val="006A4B4C"/>
    <w:rsid w:val="006A557A"/>
    <w:rsid w:val="006A58E7"/>
    <w:rsid w:val="006A6F5C"/>
    <w:rsid w:val="006B05A1"/>
    <w:rsid w:val="006B132E"/>
    <w:rsid w:val="006B1542"/>
    <w:rsid w:val="006B1A1B"/>
    <w:rsid w:val="006B1E62"/>
    <w:rsid w:val="006B21B5"/>
    <w:rsid w:val="006B2317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DD4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4667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569"/>
    <w:rsid w:val="006E76B4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A0C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2B9"/>
    <w:rsid w:val="00711AFE"/>
    <w:rsid w:val="00711FB6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5E0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AF0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D16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6EAB"/>
    <w:rsid w:val="00737DFB"/>
    <w:rsid w:val="00737E4A"/>
    <w:rsid w:val="00737F0B"/>
    <w:rsid w:val="00737F90"/>
    <w:rsid w:val="007401DE"/>
    <w:rsid w:val="007415DD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4B"/>
    <w:rsid w:val="00750957"/>
    <w:rsid w:val="00751180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4E6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6620"/>
    <w:rsid w:val="00766F99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77FDE"/>
    <w:rsid w:val="00780005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5FD"/>
    <w:rsid w:val="00790AD5"/>
    <w:rsid w:val="00790C6F"/>
    <w:rsid w:val="00790DD0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0A50"/>
    <w:rsid w:val="007A1BB1"/>
    <w:rsid w:val="007A1FBD"/>
    <w:rsid w:val="007A2226"/>
    <w:rsid w:val="007A267F"/>
    <w:rsid w:val="007A2B6B"/>
    <w:rsid w:val="007A2ED4"/>
    <w:rsid w:val="007A3792"/>
    <w:rsid w:val="007A3C41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9D0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138"/>
    <w:rsid w:val="007C6343"/>
    <w:rsid w:val="007C6EAF"/>
    <w:rsid w:val="007C7199"/>
    <w:rsid w:val="007C7E17"/>
    <w:rsid w:val="007D151E"/>
    <w:rsid w:val="007D1D7D"/>
    <w:rsid w:val="007D1F2D"/>
    <w:rsid w:val="007D292B"/>
    <w:rsid w:val="007D2B92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C04"/>
    <w:rsid w:val="007E4F19"/>
    <w:rsid w:val="007E543E"/>
    <w:rsid w:val="007E5B62"/>
    <w:rsid w:val="007E5CFC"/>
    <w:rsid w:val="007E62EE"/>
    <w:rsid w:val="007E66AD"/>
    <w:rsid w:val="007E6AEF"/>
    <w:rsid w:val="007E7294"/>
    <w:rsid w:val="007E72A8"/>
    <w:rsid w:val="007E7CC1"/>
    <w:rsid w:val="007F111F"/>
    <w:rsid w:val="007F1258"/>
    <w:rsid w:val="007F17F3"/>
    <w:rsid w:val="007F1F4D"/>
    <w:rsid w:val="007F3282"/>
    <w:rsid w:val="007F36A4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4F2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1CB"/>
    <w:rsid w:val="008065FD"/>
    <w:rsid w:val="008066EE"/>
    <w:rsid w:val="00807AE2"/>
    <w:rsid w:val="00807E81"/>
    <w:rsid w:val="00810152"/>
    <w:rsid w:val="0081080F"/>
    <w:rsid w:val="00811AB7"/>
    <w:rsid w:val="008121B4"/>
    <w:rsid w:val="00813257"/>
    <w:rsid w:val="00814BC5"/>
    <w:rsid w:val="00814BD0"/>
    <w:rsid w:val="0081544B"/>
    <w:rsid w:val="008177D6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0C7A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00A0"/>
    <w:rsid w:val="00842F54"/>
    <w:rsid w:val="0084519E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4"/>
    <w:rsid w:val="0085206A"/>
    <w:rsid w:val="00852712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2B9"/>
    <w:rsid w:val="0085777D"/>
    <w:rsid w:val="00860747"/>
    <w:rsid w:val="00860A6C"/>
    <w:rsid w:val="008625E5"/>
    <w:rsid w:val="00862FBA"/>
    <w:rsid w:val="008641C7"/>
    <w:rsid w:val="00864A7D"/>
    <w:rsid w:val="008650B4"/>
    <w:rsid w:val="0086522F"/>
    <w:rsid w:val="00866224"/>
    <w:rsid w:val="008667D5"/>
    <w:rsid w:val="00866AFA"/>
    <w:rsid w:val="00866D67"/>
    <w:rsid w:val="00867746"/>
    <w:rsid w:val="008715B3"/>
    <w:rsid w:val="00872D92"/>
    <w:rsid w:val="008730B2"/>
    <w:rsid w:val="00873537"/>
    <w:rsid w:val="008736FD"/>
    <w:rsid w:val="00873E0F"/>
    <w:rsid w:val="008741CC"/>
    <w:rsid w:val="00874278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55B"/>
    <w:rsid w:val="00890A6E"/>
    <w:rsid w:val="0089267E"/>
    <w:rsid w:val="00892765"/>
    <w:rsid w:val="00892CEC"/>
    <w:rsid w:val="0089504E"/>
    <w:rsid w:val="00896F59"/>
    <w:rsid w:val="008971D8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1DDC"/>
    <w:rsid w:val="008A2089"/>
    <w:rsid w:val="008A2691"/>
    <w:rsid w:val="008A4115"/>
    <w:rsid w:val="008A525C"/>
    <w:rsid w:val="008A5263"/>
    <w:rsid w:val="008A5480"/>
    <w:rsid w:val="008A54BD"/>
    <w:rsid w:val="008A6878"/>
    <w:rsid w:val="008A6D75"/>
    <w:rsid w:val="008A6DF3"/>
    <w:rsid w:val="008A6E10"/>
    <w:rsid w:val="008A709B"/>
    <w:rsid w:val="008A755A"/>
    <w:rsid w:val="008A77BC"/>
    <w:rsid w:val="008A7B59"/>
    <w:rsid w:val="008A7EA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2D9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5CC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2C7"/>
    <w:rsid w:val="008C4665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18F"/>
    <w:rsid w:val="008E3668"/>
    <w:rsid w:val="008E464E"/>
    <w:rsid w:val="008E478B"/>
    <w:rsid w:val="008E4C35"/>
    <w:rsid w:val="008E5C35"/>
    <w:rsid w:val="008E6032"/>
    <w:rsid w:val="008E7473"/>
    <w:rsid w:val="008F0329"/>
    <w:rsid w:val="008F0771"/>
    <w:rsid w:val="008F0B49"/>
    <w:rsid w:val="008F0F69"/>
    <w:rsid w:val="008F17BD"/>
    <w:rsid w:val="008F1FC0"/>
    <w:rsid w:val="008F2060"/>
    <w:rsid w:val="008F220B"/>
    <w:rsid w:val="008F2634"/>
    <w:rsid w:val="008F27D2"/>
    <w:rsid w:val="008F32FF"/>
    <w:rsid w:val="008F3610"/>
    <w:rsid w:val="008F3874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1BE5"/>
    <w:rsid w:val="009035AE"/>
    <w:rsid w:val="009037F2"/>
    <w:rsid w:val="009039BA"/>
    <w:rsid w:val="00904495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0742"/>
    <w:rsid w:val="00911CE3"/>
    <w:rsid w:val="00911FDB"/>
    <w:rsid w:val="00912C77"/>
    <w:rsid w:val="00912D1A"/>
    <w:rsid w:val="00912D72"/>
    <w:rsid w:val="009132DC"/>
    <w:rsid w:val="009132E9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214"/>
    <w:rsid w:val="009206E8"/>
    <w:rsid w:val="00920B7F"/>
    <w:rsid w:val="0092126F"/>
    <w:rsid w:val="00921392"/>
    <w:rsid w:val="009214F9"/>
    <w:rsid w:val="00921B3A"/>
    <w:rsid w:val="00922D9E"/>
    <w:rsid w:val="00923A43"/>
    <w:rsid w:val="00923D13"/>
    <w:rsid w:val="009245C0"/>
    <w:rsid w:val="00924670"/>
    <w:rsid w:val="0092588D"/>
    <w:rsid w:val="00925EB2"/>
    <w:rsid w:val="009265F0"/>
    <w:rsid w:val="00926817"/>
    <w:rsid w:val="00926A8C"/>
    <w:rsid w:val="00927EA4"/>
    <w:rsid w:val="009301D5"/>
    <w:rsid w:val="0093052A"/>
    <w:rsid w:val="0093065C"/>
    <w:rsid w:val="00931183"/>
    <w:rsid w:val="00931403"/>
    <w:rsid w:val="0093185C"/>
    <w:rsid w:val="0093254B"/>
    <w:rsid w:val="00933283"/>
    <w:rsid w:val="00933FF5"/>
    <w:rsid w:val="009343E6"/>
    <w:rsid w:val="00934470"/>
    <w:rsid w:val="00934D26"/>
    <w:rsid w:val="00935D3B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ACC"/>
    <w:rsid w:val="00943ED2"/>
    <w:rsid w:val="00944146"/>
    <w:rsid w:val="009448B9"/>
    <w:rsid w:val="00944936"/>
    <w:rsid w:val="00945409"/>
    <w:rsid w:val="009454FC"/>
    <w:rsid w:val="00945680"/>
    <w:rsid w:val="00945D65"/>
    <w:rsid w:val="00945FEC"/>
    <w:rsid w:val="00946CEF"/>
    <w:rsid w:val="00946D27"/>
    <w:rsid w:val="00946D7D"/>
    <w:rsid w:val="00947797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ADD"/>
    <w:rsid w:val="009568A3"/>
    <w:rsid w:val="00956C53"/>
    <w:rsid w:val="0095770D"/>
    <w:rsid w:val="00957A61"/>
    <w:rsid w:val="00957ABC"/>
    <w:rsid w:val="00957CA4"/>
    <w:rsid w:val="00957E26"/>
    <w:rsid w:val="009600EB"/>
    <w:rsid w:val="009605B1"/>
    <w:rsid w:val="00960CC3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0B2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5710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11"/>
    <w:rsid w:val="00996A56"/>
    <w:rsid w:val="00996C9A"/>
    <w:rsid w:val="00996EC0"/>
    <w:rsid w:val="00997DAE"/>
    <w:rsid w:val="009A07A8"/>
    <w:rsid w:val="009A0BA8"/>
    <w:rsid w:val="009A0E11"/>
    <w:rsid w:val="009A0E30"/>
    <w:rsid w:val="009A120D"/>
    <w:rsid w:val="009A13A0"/>
    <w:rsid w:val="009A1516"/>
    <w:rsid w:val="009A15DE"/>
    <w:rsid w:val="009A17A9"/>
    <w:rsid w:val="009A29CA"/>
    <w:rsid w:val="009A2B14"/>
    <w:rsid w:val="009A2E60"/>
    <w:rsid w:val="009A3180"/>
    <w:rsid w:val="009A391F"/>
    <w:rsid w:val="009A3EB4"/>
    <w:rsid w:val="009A5572"/>
    <w:rsid w:val="009A6BE4"/>
    <w:rsid w:val="009A72B0"/>
    <w:rsid w:val="009A73E3"/>
    <w:rsid w:val="009A7882"/>
    <w:rsid w:val="009A7F0B"/>
    <w:rsid w:val="009B10C5"/>
    <w:rsid w:val="009B10EF"/>
    <w:rsid w:val="009B17A3"/>
    <w:rsid w:val="009B1A89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594"/>
    <w:rsid w:val="009D661B"/>
    <w:rsid w:val="009D6ADA"/>
    <w:rsid w:val="009D6E48"/>
    <w:rsid w:val="009D6E4B"/>
    <w:rsid w:val="009D70CA"/>
    <w:rsid w:val="009D7378"/>
    <w:rsid w:val="009D7473"/>
    <w:rsid w:val="009D79B9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3B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3E59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48D5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1E8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7DD"/>
    <w:rsid w:val="00A31D49"/>
    <w:rsid w:val="00A32053"/>
    <w:rsid w:val="00A3241B"/>
    <w:rsid w:val="00A32728"/>
    <w:rsid w:val="00A33ADF"/>
    <w:rsid w:val="00A3452B"/>
    <w:rsid w:val="00A34D0D"/>
    <w:rsid w:val="00A35006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2E3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41B4"/>
    <w:rsid w:val="00A544C4"/>
    <w:rsid w:val="00A5555B"/>
    <w:rsid w:val="00A55D84"/>
    <w:rsid w:val="00A56A37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158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1FD3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968"/>
    <w:rsid w:val="00A86FE5"/>
    <w:rsid w:val="00A87DDE"/>
    <w:rsid w:val="00A90B90"/>
    <w:rsid w:val="00A9148F"/>
    <w:rsid w:val="00A91926"/>
    <w:rsid w:val="00A919DF"/>
    <w:rsid w:val="00A9287A"/>
    <w:rsid w:val="00A92BFF"/>
    <w:rsid w:val="00A92FDC"/>
    <w:rsid w:val="00A9326E"/>
    <w:rsid w:val="00A9500C"/>
    <w:rsid w:val="00A95484"/>
    <w:rsid w:val="00A955AF"/>
    <w:rsid w:val="00A962B2"/>
    <w:rsid w:val="00A962DA"/>
    <w:rsid w:val="00A96742"/>
    <w:rsid w:val="00A96AD6"/>
    <w:rsid w:val="00A96BCF"/>
    <w:rsid w:val="00A96E0A"/>
    <w:rsid w:val="00A970B5"/>
    <w:rsid w:val="00AA04CB"/>
    <w:rsid w:val="00AA063B"/>
    <w:rsid w:val="00AA13D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6F1"/>
    <w:rsid w:val="00AB1C65"/>
    <w:rsid w:val="00AB1C6E"/>
    <w:rsid w:val="00AB1D4A"/>
    <w:rsid w:val="00AB1E6D"/>
    <w:rsid w:val="00AB1EFE"/>
    <w:rsid w:val="00AB2BCD"/>
    <w:rsid w:val="00AB2DBD"/>
    <w:rsid w:val="00AB32E5"/>
    <w:rsid w:val="00AB3453"/>
    <w:rsid w:val="00AB40ED"/>
    <w:rsid w:val="00AB4858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4CDE"/>
    <w:rsid w:val="00AC5020"/>
    <w:rsid w:val="00AC5EF1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01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2B24"/>
    <w:rsid w:val="00AE327F"/>
    <w:rsid w:val="00AE345F"/>
    <w:rsid w:val="00AE35F6"/>
    <w:rsid w:val="00AE3927"/>
    <w:rsid w:val="00AE4E15"/>
    <w:rsid w:val="00AE4E99"/>
    <w:rsid w:val="00AE521A"/>
    <w:rsid w:val="00AE6799"/>
    <w:rsid w:val="00AE6971"/>
    <w:rsid w:val="00AE6DA2"/>
    <w:rsid w:val="00AE6E59"/>
    <w:rsid w:val="00AE75A1"/>
    <w:rsid w:val="00AE75AA"/>
    <w:rsid w:val="00AF0213"/>
    <w:rsid w:val="00AF135B"/>
    <w:rsid w:val="00AF13FD"/>
    <w:rsid w:val="00AF17C5"/>
    <w:rsid w:val="00AF2094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A77"/>
    <w:rsid w:val="00B02F0B"/>
    <w:rsid w:val="00B03BD9"/>
    <w:rsid w:val="00B047B2"/>
    <w:rsid w:val="00B04A83"/>
    <w:rsid w:val="00B04D2D"/>
    <w:rsid w:val="00B0659F"/>
    <w:rsid w:val="00B065E7"/>
    <w:rsid w:val="00B06755"/>
    <w:rsid w:val="00B073FE"/>
    <w:rsid w:val="00B07E89"/>
    <w:rsid w:val="00B07FD2"/>
    <w:rsid w:val="00B1010B"/>
    <w:rsid w:val="00B103C7"/>
    <w:rsid w:val="00B104E3"/>
    <w:rsid w:val="00B10D91"/>
    <w:rsid w:val="00B10DB7"/>
    <w:rsid w:val="00B1143D"/>
    <w:rsid w:val="00B11CA8"/>
    <w:rsid w:val="00B12138"/>
    <w:rsid w:val="00B12439"/>
    <w:rsid w:val="00B128D0"/>
    <w:rsid w:val="00B1339A"/>
    <w:rsid w:val="00B13A91"/>
    <w:rsid w:val="00B140BF"/>
    <w:rsid w:val="00B145CB"/>
    <w:rsid w:val="00B1469D"/>
    <w:rsid w:val="00B14913"/>
    <w:rsid w:val="00B14A7D"/>
    <w:rsid w:val="00B1597D"/>
    <w:rsid w:val="00B15E0E"/>
    <w:rsid w:val="00B16D8C"/>
    <w:rsid w:val="00B16F93"/>
    <w:rsid w:val="00B17832"/>
    <w:rsid w:val="00B17EAF"/>
    <w:rsid w:val="00B2048C"/>
    <w:rsid w:val="00B205D5"/>
    <w:rsid w:val="00B21B38"/>
    <w:rsid w:val="00B21EF9"/>
    <w:rsid w:val="00B22212"/>
    <w:rsid w:val="00B2274C"/>
    <w:rsid w:val="00B23145"/>
    <w:rsid w:val="00B23873"/>
    <w:rsid w:val="00B23922"/>
    <w:rsid w:val="00B243C0"/>
    <w:rsid w:val="00B2484A"/>
    <w:rsid w:val="00B25BAC"/>
    <w:rsid w:val="00B25D69"/>
    <w:rsid w:val="00B26882"/>
    <w:rsid w:val="00B27AA9"/>
    <w:rsid w:val="00B27CAF"/>
    <w:rsid w:val="00B303E1"/>
    <w:rsid w:val="00B309EA"/>
    <w:rsid w:val="00B30B5D"/>
    <w:rsid w:val="00B30B69"/>
    <w:rsid w:val="00B30DD9"/>
    <w:rsid w:val="00B3120F"/>
    <w:rsid w:val="00B31B40"/>
    <w:rsid w:val="00B31CC5"/>
    <w:rsid w:val="00B32A70"/>
    <w:rsid w:val="00B32C81"/>
    <w:rsid w:val="00B32CB9"/>
    <w:rsid w:val="00B332E8"/>
    <w:rsid w:val="00B334FE"/>
    <w:rsid w:val="00B33540"/>
    <w:rsid w:val="00B34707"/>
    <w:rsid w:val="00B34BA0"/>
    <w:rsid w:val="00B34DA5"/>
    <w:rsid w:val="00B3526F"/>
    <w:rsid w:val="00B3580D"/>
    <w:rsid w:val="00B35C27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06E9"/>
    <w:rsid w:val="00B509FC"/>
    <w:rsid w:val="00B51751"/>
    <w:rsid w:val="00B51796"/>
    <w:rsid w:val="00B51981"/>
    <w:rsid w:val="00B5209B"/>
    <w:rsid w:val="00B52349"/>
    <w:rsid w:val="00B525C9"/>
    <w:rsid w:val="00B528B8"/>
    <w:rsid w:val="00B52ADA"/>
    <w:rsid w:val="00B52C10"/>
    <w:rsid w:val="00B52DAF"/>
    <w:rsid w:val="00B52E1D"/>
    <w:rsid w:val="00B53243"/>
    <w:rsid w:val="00B53277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D9"/>
    <w:rsid w:val="00B61247"/>
    <w:rsid w:val="00B61633"/>
    <w:rsid w:val="00B618F2"/>
    <w:rsid w:val="00B62551"/>
    <w:rsid w:val="00B63BEE"/>
    <w:rsid w:val="00B63F7C"/>
    <w:rsid w:val="00B64105"/>
    <w:rsid w:val="00B64309"/>
    <w:rsid w:val="00B65346"/>
    <w:rsid w:val="00B663F3"/>
    <w:rsid w:val="00B66796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21D0"/>
    <w:rsid w:val="00B7312C"/>
    <w:rsid w:val="00B733EC"/>
    <w:rsid w:val="00B73554"/>
    <w:rsid w:val="00B73CF7"/>
    <w:rsid w:val="00B7435D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6317"/>
    <w:rsid w:val="00B874CE"/>
    <w:rsid w:val="00B91562"/>
    <w:rsid w:val="00B91A48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374C"/>
    <w:rsid w:val="00BA56D1"/>
    <w:rsid w:val="00BA5A7C"/>
    <w:rsid w:val="00BA5BFE"/>
    <w:rsid w:val="00BA62B6"/>
    <w:rsid w:val="00BA6EB3"/>
    <w:rsid w:val="00BA77AF"/>
    <w:rsid w:val="00BA7A4C"/>
    <w:rsid w:val="00BB18F9"/>
    <w:rsid w:val="00BB2392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C7E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A6"/>
    <w:rsid w:val="00BC38B3"/>
    <w:rsid w:val="00BC38F7"/>
    <w:rsid w:val="00BC3935"/>
    <w:rsid w:val="00BC3C24"/>
    <w:rsid w:val="00BC3EB0"/>
    <w:rsid w:val="00BC4715"/>
    <w:rsid w:val="00BC474A"/>
    <w:rsid w:val="00BC4A8A"/>
    <w:rsid w:val="00BC4AAE"/>
    <w:rsid w:val="00BC53F2"/>
    <w:rsid w:val="00BC59F1"/>
    <w:rsid w:val="00BC5A0B"/>
    <w:rsid w:val="00BC5CAB"/>
    <w:rsid w:val="00BC5E20"/>
    <w:rsid w:val="00BC6EEC"/>
    <w:rsid w:val="00BC714A"/>
    <w:rsid w:val="00BC7F24"/>
    <w:rsid w:val="00BC7F27"/>
    <w:rsid w:val="00BD0536"/>
    <w:rsid w:val="00BD090B"/>
    <w:rsid w:val="00BD1D7C"/>
    <w:rsid w:val="00BD1DA2"/>
    <w:rsid w:val="00BD221C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5BE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537"/>
    <w:rsid w:val="00C01BDB"/>
    <w:rsid w:val="00C01F51"/>
    <w:rsid w:val="00C0259C"/>
    <w:rsid w:val="00C02AE8"/>
    <w:rsid w:val="00C02C8A"/>
    <w:rsid w:val="00C03262"/>
    <w:rsid w:val="00C03477"/>
    <w:rsid w:val="00C038F6"/>
    <w:rsid w:val="00C03B66"/>
    <w:rsid w:val="00C03E53"/>
    <w:rsid w:val="00C054F3"/>
    <w:rsid w:val="00C055EB"/>
    <w:rsid w:val="00C05A2D"/>
    <w:rsid w:val="00C05D7F"/>
    <w:rsid w:val="00C05F17"/>
    <w:rsid w:val="00C0611D"/>
    <w:rsid w:val="00C06616"/>
    <w:rsid w:val="00C0749A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3EF4"/>
    <w:rsid w:val="00C14765"/>
    <w:rsid w:val="00C15839"/>
    <w:rsid w:val="00C15AEC"/>
    <w:rsid w:val="00C15D8F"/>
    <w:rsid w:val="00C15FE3"/>
    <w:rsid w:val="00C16610"/>
    <w:rsid w:val="00C17C7B"/>
    <w:rsid w:val="00C207E2"/>
    <w:rsid w:val="00C219CA"/>
    <w:rsid w:val="00C21E4B"/>
    <w:rsid w:val="00C225E5"/>
    <w:rsid w:val="00C22681"/>
    <w:rsid w:val="00C228C7"/>
    <w:rsid w:val="00C22D1E"/>
    <w:rsid w:val="00C2313E"/>
    <w:rsid w:val="00C23E65"/>
    <w:rsid w:val="00C23F5C"/>
    <w:rsid w:val="00C24519"/>
    <w:rsid w:val="00C2473A"/>
    <w:rsid w:val="00C26427"/>
    <w:rsid w:val="00C30198"/>
    <w:rsid w:val="00C30A1C"/>
    <w:rsid w:val="00C30E2A"/>
    <w:rsid w:val="00C3145A"/>
    <w:rsid w:val="00C32AD2"/>
    <w:rsid w:val="00C32C3A"/>
    <w:rsid w:val="00C341CD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ADD"/>
    <w:rsid w:val="00C50F87"/>
    <w:rsid w:val="00C51359"/>
    <w:rsid w:val="00C51A0F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B94"/>
    <w:rsid w:val="00C61CE7"/>
    <w:rsid w:val="00C61DC1"/>
    <w:rsid w:val="00C6206B"/>
    <w:rsid w:val="00C623CB"/>
    <w:rsid w:val="00C62B93"/>
    <w:rsid w:val="00C632F8"/>
    <w:rsid w:val="00C63475"/>
    <w:rsid w:val="00C6490D"/>
    <w:rsid w:val="00C64B2F"/>
    <w:rsid w:val="00C64E28"/>
    <w:rsid w:val="00C656EB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5E3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3B44"/>
    <w:rsid w:val="00C84840"/>
    <w:rsid w:val="00C84FAF"/>
    <w:rsid w:val="00C852C9"/>
    <w:rsid w:val="00C857BB"/>
    <w:rsid w:val="00C85C8A"/>
    <w:rsid w:val="00C8626C"/>
    <w:rsid w:val="00C8739E"/>
    <w:rsid w:val="00C87482"/>
    <w:rsid w:val="00C87C60"/>
    <w:rsid w:val="00C87FF9"/>
    <w:rsid w:val="00C90FB9"/>
    <w:rsid w:val="00C914B8"/>
    <w:rsid w:val="00C91B70"/>
    <w:rsid w:val="00C92B15"/>
    <w:rsid w:val="00C9339E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3C9F"/>
    <w:rsid w:val="00CB435E"/>
    <w:rsid w:val="00CB5613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37E7"/>
    <w:rsid w:val="00CC38AD"/>
    <w:rsid w:val="00CC444C"/>
    <w:rsid w:val="00CC4D9C"/>
    <w:rsid w:val="00CC560E"/>
    <w:rsid w:val="00CC56B1"/>
    <w:rsid w:val="00CC5861"/>
    <w:rsid w:val="00CC68BF"/>
    <w:rsid w:val="00CC6A06"/>
    <w:rsid w:val="00CC6A0E"/>
    <w:rsid w:val="00CC6D63"/>
    <w:rsid w:val="00CC6EC8"/>
    <w:rsid w:val="00CC748B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D6"/>
    <w:rsid w:val="00CE13EF"/>
    <w:rsid w:val="00CE14D5"/>
    <w:rsid w:val="00CE2F85"/>
    <w:rsid w:val="00CE330C"/>
    <w:rsid w:val="00CE38D7"/>
    <w:rsid w:val="00CE3A94"/>
    <w:rsid w:val="00CE3C77"/>
    <w:rsid w:val="00CE4249"/>
    <w:rsid w:val="00CE5FCA"/>
    <w:rsid w:val="00CE6128"/>
    <w:rsid w:val="00CE6A0A"/>
    <w:rsid w:val="00CE758C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132"/>
    <w:rsid w:val="00CF6CE4"/>
    <w:rsid w:val="00CF6E65"/>
    <w:rsid w:val="00CF7798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46B0"/>
    <w:rsid w:val="00D04DD8"/>
    <w:rsid w:val="00D05A64"/>
    <w:rsid w:val="00D05CF1"/>
    <w:rsid w:val="00D05D72"/>
    <w:rsid w:val="00D06973"/>
    <w:rsid w:val="00D076FE"/>
    <w:rsid w:val="00D10380"/>
    <w:rsid w:val="00D10A5B"/>
    <w:rsid w:val="00D10CE0"/>
    <w:rsid w:val="00D11810"/>
    <w:rsid w:val="00D11D19"/>
    <w:rsid w:val="00D12FDD"/>
    <w:rsid w:val="00D13407"/>
    <w:rsid w:val="00D143BB"/>
    <w:rsid w:val="00D14E41"/>
    <w:rsid w:val="00D157F9"/>
    <w:rsid w:val="00D15FB5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1E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892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ADB"/>
    <w:rsid w:val="00D43A4F"/>
    <w:rsid w:val="00D43E97"/>
    <w:rsid w:val="00D44ABF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15E"/>
    <w:rsid w:val="00D5087A"/>
    <w:rsid w:val="00D51829"/>
    <w:rsid w:val="00D51DED"/>
    <w:rsid w:val="00D52248"/>
    <w:rsid w:val="00D527D1"/>
    <w:rsid w:val="00D5529D"/>
    <w:rsid w:val="00D5604B"/>
    <w:rsid w:val="00D56926"/>
    <w:rsid w:val="00D56E15"/>
    <w:rsid w:val="00D60065"/>
    <w:rsid w:val="00D601FC"/>
    <w:rsid w:val="00D61086"/>
    <w:rsid w:val="00D6114F"/>
    <w:rsid w:val="00D617F5"/>
    <w:rsid w:val="00D61C33"/>
    <w:rsid w:val="00D61EB9"/>
    <w:rsid w:val="00D62634"/>
    <w:rsid w:val="00D63484"/>
    <w:rsid w:val="00D63C2C"/>
    <w:rsid w:val="00D63DBA"/>
    <w:rsid w:val="00D63EC2"/>
    <w:rsid w:val="00D65DDF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4D82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042E"/>
    <w:rsid w:val="00D90B18"/>
    <w:rsid w:val="00D9120B"/>
    <w:rsid w:val="00D9154E"/>
    <w:rsid w:val="00D91BF4"/>
    <w:rsid w:val="00D923A8"/>
    <w:rsid w:val="00D928E0"/>
    <w:rsid w:val="00D93065"/>
    <w:rsid w:val="00D93B0F"/>
    <w:rsid w:val="00D93D67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3A17"/>
    <w:rsid w:val="00DA4564"/>
    <w:rsid w:val="00DA4E1B"/>
    <w:rsid w:val="00DA5DFB"/>
    <w:rsid w:val="00DA6110"/>
    <w:rsid w:val="00DA6380"/>
    <w:rsid w:val="00DA6457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3721"/>
    <w:rsid w:val="00DC46A3"/>
    <w:rsid w:val="00DC4827"/>
    <w:rsid w:val="00DC4C93"/>
    <w:rsid w:val="00DC5943"/>
    <w:rsid w:val="00DC5C6F"/>
    <w:rsid w:val="00DC62CD"/>
    <w:rsid w:val="00DC6576"/>
    <w:rsid w:val="00DC67A7"/>
    <w:rsid w:val="00DC6F07"/>
    <w:rsid w:val="00DD030A"/>
    <w:rsid w:val="00DD0B53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6E4"/>
    <w:rsid w:val="00DD7B50"/>
    <w:rsid w:val="00DE0E14"/>
    <w:rsid w:val="00DE1465"/>
    <w:rsid w:val="00DE1574"/>
    <w:rsid w:val="00DE1E0C"/>
    <w:rsid w:val="00DE1FBE"/>
    <w:rsid w:val="00DE21C2"/>
    <w:rsid w:val="00DE24FB"/>
    <w:rsid w:val="00DE2CF8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039"/>
    <w:rsid w:val="00DE71B0"/>
    <w:rsid w:val="00DE7233"/>
    <w:rsid w:val="00DE77C8"/>
    <w:rsid w:val="00DE78C9"/>
    <w:rsid w:val="00DF086A"/>
    <w:rsid w:val="00DF0DB6"/>
    <w:rsid w:val="00DF0EBD"/>
    <w:rsid w:val="00DF1346"/>
    <w:rsid w:val="00DF17BD"/>
    <w:rsid w:val="00DF196D"/>
    <w:rsid w:val="00DF1EA1"/>
    <w:rsid w:val="00DF20D0"/>
    <w:rsid w:val="00DF30DE"/>
    <w:rsid w:val="00DF338B"/>
    <w:rsid w:val="00DF33AE"/>
    <w:rsid w:val="00DF4933"/>
    <w:rsid w:val="00DF4984"/>
    <w:rsid w:val="00DF4D53"/>
    <w:rsid w:val="00DF4D67"/>
    <w:rsid w:val="00DF5739"/>
    <w:rsid w:val="00DF6114"/>
    <w:rsid w:val="00DF66EF"/>
    <w:rsid w:val="00DF69D1"/>
    <w:rsid w:val="00DF6BF3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AEB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15B"/>
    <w:rsid w:val="00E05C09"/>
    <w:rsid w:val="00E066EC"/>
    <w:rsid w:val="00E06893"/>
    <w:rsid w:val="00E069F2"/>
    <w:rsid w:val="00E06BE5"/>
    <w:rsid w:val="00E06C67"/>
    <w:rsid w:val="00E07348"/>
    <w:rsid w:val="00E078C2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2EF2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994"/>
    <w:rsid w:val="00E33003"/>
    <w:rsid w:val="00E33526"/>
    <w:rsid w:val="00E33FE1"/>
    <w:rsid w:val="00E340F1"/>
    <w:rsid w:val="00E342F9"/>
    <w:rsid w:val="00E34972"/>
    <w:rsid w:val="00E34DBF"/>
    <w:rsid w:val="00E354BA"/>
    <w:rsid w:val="00E3589E"/>
    <w:rsid w:val="00E35EB6"/>
    <w:rsid w:val="00E36A70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694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3B9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27A6"/>
    <w:rsid w:val="00E73321"/>
    <w:rsid w:val="00E733A8"/>
    <w:rsid w:val="00E73579"/>
    <w:rsid w:val="00E735B4"/>
    <w:rsid w:val="00E73645"/>
    <w:rsid w:val="00E73697"/>
    <w:rsid w:val="00E73BA4"/>
    <w:rsid w:val="00E7489F"/>
    <w:rsid w:val="00E755FD"/>
    <w:rsid w:val="00E7699D"/>
    <w:rsid w:val="00E76F92"/>
    <w:rsid w:val="00E77B67"/>
    <w:rsid w:val="00E77DDF"/>
    <w:rsid w:val="00E80222"/>
    <w:rsid w:val="00E806C9"/>
    <w:rsid w:val="00E8276D"/>
    <w:rsid w:val="00E82CCD"/>
    <w:rsid w:val="00E82E3F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1E30"/>
    <w:rsid w:val="00E9225E"/>
    <w:rsid w:val="00E92A93"/>
    <w:rsid w:val="00E93B3A"/>
    <w:rsid w:val="00E93D43"/>
    <w:rsid w:val="00E951FB"/>
    <w:rsid w:val="00E957FA"/>
    <w:rsid w:val="00E9587D"/>
    <w:rsid w:val="00E96068"/>
    <w:rsid w:val="00E96C71"/>
    <w:rsid w:val="00E974E4"/>
    <w:rsid w:val="00EA0D58"/>
    <w:rsid w:val="00EA0E8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B7B"/>
    <w:rsid w:val="00EA5C01"/>
    <w:rsid w:val="00EA5C55"/>
    <w:rsid w:val="00EA5E95"/>
    <w:rsid w:val="00EA5F30"/>
    <w:rsid w:val="00EA6380"/>
    <w:rsid w:val="00EA68DC"/>
    <w:rsid w:val="00EA7101"/>
    <w:rsid w:val="00EA740F"/>
    <w:rsid w:val="00EA7ECE"/>
    <w:rsid w:val="00EB0054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E54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299"/>
    <w:rsid w:val="00ED73D8"/>
    <w:rsid w:val="00ED74EC"/>
    <w:rsid w:val="00EE1BEA"/>
    <w:rsid w:val="00EE1F10"/>
    <w:rsid w:val="00EE1FE2"/>
    <w:rsid w:val="00EE26FF"/>
    <w:rsid w:val="00EE2E48"/>
    <w:rsid w:val="00EE30D6"/>
    <w:rsid w:val="00EE3125"/>
    <w:rsid w:val="00EE3F07"/>
    <w:rsid w:val="00EE3F54"/>
    <w:rsid w:val="00EE4365"/>
    <w:rsid w:val="00EE4442"/>
    <w:rsid w:val="00EE5815"/>
    <w:rsid w:val="00EE5A9C"/>
    <w:rsid w:val="00EE5F75"/>
    <w:rsid w:val="00EE7578"/>
    <w:rsid w:val="00EE7C15"/>
    <w:rsid w:val="00EF00E1"/>
    <w:rsid w:val="00EF186A"/>
    <w:rsid w:val="00EF1CDF"/>
    <w:rsid w:val="00EF3884"/>
    <w:rsid w:val="00EF3E11"/>
    <w:rsid w:val="00EF3E6A"/>
    <w:rsid w:val="00EF4CAA"/>
    <w:rsid w:val="00EF4D86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025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3E3"/>
    <w:rsid w:val="00F1159B"/>
    <w:rsid w:val="00F12EF4"/>
    <w:rsid w:val="00F13125"/>
    <w:rsid w:val="00F13AE9"/>
    <w:rsid w:val="00F1473F"/>
    <w:rsid w:val="00F14A19"/>
    <w:rsid w:val="00F15643"/>
    <w:rsid w:val="00F15DA9"/>
    <w:rsid w:val="00F15F17"/>
    <w:rsid w:val="00F164CE"/>
    <w:rsid w:val="00F16E44"/>
    <w:rsid w:val="00F174BF"/>
    <w:rsid w:val="00F215CF"/>
    <w:rsid w:val="00F22BA3"/>
    <w:rsid w:val="00F22D36"/>
    <w:rsid w:val="00F233F4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BE5"/>
    <w:rsid w:val="00F27E3A"/>
    <w:rsid w:val="00F31395"/>
    <w:rsid w:val="00F313DB"/>
    <w:rsid w:val="00F31589"/>
    <w:rsid w:val="00F31C33"/>
    <w:rsid w:val="00F31D53"/>
    <w:rsid w:val="00F333F6"/>
    <w:rsid w:val="00F33574"/>
    <w:rsid w:val="00F34166"/>
    <w:rsid w:val="00F34A76"/>
    <w:rsid w:val="00F35496"/>
    <w:rsid w:val="00F356EA"/>
    <w:rsid w:val="00F36093"/>
    <w:rsid w:val="00F3626D"/>
    <w:rsid w:val="00F36904"/>
    <w:rsid w:val="00F36D2C"/>
    <w:rsid w:val="00F3713D"/>
    <w:rsid w:val="00F376B1"/>
    <w:rsid w:val="00F37C28"/>
    <w:rsid w:val="00F40398"/>
    <w:rsid w:val="00F414D9"/>
    <w:rsid w:val="00F417DB"/>
    <w:rsid w:val="00F43155"/>
    <w:rsid w:val="00F43849"/>
    <w:rsid w:val="00F43A81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0C1D"/>
    <w:rsid w:val="00F713FB"/>
    <w:rsid w:val="00F71805"/>
    <w:rsid w:val="00F71F03"/>
    <w:rsid w:val="00F71FE0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774E3"/>
    <w:rsid w:val="00F77B3B"/>
    <w:rsid w:val="00F8040A"/>
    <w:rsid w:val="00F80480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6632"/>
    <w:rsid w:val="00F870BC"/>
    <w:rsid w:val="00F872A8"/>
    <w:rsid w:val="00F87601"/>
    <w:rsid w:val="00F876EC"/>
    <w:rsid w:val="00F87846"/>
    <w:rsid w:val="00F87FCC"/>
    <w:rsid w:val="00F90133"/>
    <w:rsid w:val="00F90C23"/>
    <w:rsid w:val="00F9116C"/>
    <w:rsid w:val="00F913BE"/>
    <w:rsid w:val="00F91B78"/>
    <w:rsid w:val="00F91F98"/>
    <w:rsid w:val="00F92C8C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074"/>
    <w:rsid w:val="00FA2883"/>
    <w:rsid w:val="00FA2DD8"/>
    <w:rsid w:val="00FA3710"/>
    <w:rsid w:val="00FA569F"/>
    <w:rsid w:val="00FA5B8F"/>
    <w:rsid w:val="00FA5F46"/>
    <w:rsid w:val="00FA60D0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8AF"/>
    <w:rsid w:val="00FC2C5A"/>
    <w:rsid w:val="00FC3B21"/>
    <w:rsid w:val="00FC427A"/>
    <w:rsid w:val="00FC4CC5"/>
    <w:rsid w:val="00FC4D89"/>
    <w:rsid w:val="00FC4E23"/>
    <w:rsid w:val="00FC4EE1"/>
    <w:rsid w:val="00FC5FE7"/>
    <w:rsid w:val="00FC624D"/>
    <w:rsid w:val="00FC69B5"/>
    <w:rsid w:val="00FC6CB4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38F"/>
    <w:rsid w:val="00FD3A5E"/>
    <w:rsid w:val="00FD606A"/>
    <w:rsid w:val="00FD62D6"/>
    <w:rsid w:val="00FD640F"/>
    <w:rsid w:val="00FD6E65"/>
    <w:rsid w:val="00FD73FA"/>
    <w:rsid w:val="00FD7585"/>
    <w:rsid w:val="00FE0489"/>
    <w:rsid w:val="00FE2050"/>
    <w:rsid w:val="00FE21F1"/>
    <w:rsid w:val="00FE2423"/>
    <w:rsid w:val="00FE2750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7F5"/>
    <w:rsid w:val="00FF0F2F"/>
    <w:rsid w:val="00FF2158"/>
    <w:rsid w:val="00FF2652"/>
    <w:rsid w:val="00FF2E94"/>
    <w:rsid w:val="00FF353C"/>
    <w:rsid w:val="00FF37A7"/>
    <w:rsid w:val="00FF419C"/>
    <w:rsid w:val="00FF436C"/>
    <w:rsid w:val="00FF50C2"/>
    <w:rsid w:val="00FF6A20"/>
    <w:rsid w:val="00FF763E"/>
    <w:rsid w:val="00FF7665"/>
    <w:rsid w:val="00FF7FC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rsid w:val="00B35C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2Zchn">
    <w:name w:val="Überschrift 2 Zchn"/>
    <w:basedOn w:val="Absatz-Standardschriftart"/>
    <w:link w:val="berschrift2"/>
    <w:rsid w:val="00B35C2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de-DE"/>
    </w:rPr>
  </w:style>
  <w:style w:type="character" w:customStyle="1" w:styleId="field">
    <w:name w:val="field"/>
    <w:basedOn w:val="Absatz-Standardschriftart"/>
    <w:rsid w:val="00093EFC"/>
  </w:style>
  <w:style w:type="character" w:styleId="Fett">
    <w:name w:val="Strong"/>
    <w:basedOn w:val="Absatz-Standardschriftart"/>
    <w:uiPriority w:val="22"/>
    <w:qFormat/>
    <w:rsid w:val="00271A1E"/>
    <w:rPr>
      <w:b/>
      <w:bCs/>
    </w:rPr>
  </w:style>
  <w:style w:type="paragraph" w:customStyle="1" w:styleId="paragraph">
    <w:name w:val="paragraph"/>
    <w:basedOn w:val="Standard"/>
    <w:rsid w:val="000169F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neue-firebox-tabletop-appliances-von-watchguard-bieten-flexiblen" TargetMode="External"/><Relationship Id="rId13" Type="http://schemas.openxmlformats.org/officeDocument/2006/relationships/image" Target="media/image1.jpeg"/><Relationship Id="rId18" Type="http://schemas.openxmlformats.org/officeDocument/2006/relationships/hyperlink" Target="https://press-n-relations.com/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ngage.watchguard.com/084198" TargetMode="External"/><Relationship Id="rId17" Type="http://schemas.openxmlformats.org/officeDocument/2006/relationships/hyperlink" Target="mailto:rh@press-n-relations.de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watchguard.com/de" TargetMode="External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news/press-releases/watchguard-stellt-neue-loesung-firecloud-internet-access-vor" TargetMode="External"/><Relationship Id="rId24" Type="http://schemas.openxmlformats.org/officeDocument/2006/relationships/hyperlink" Target="https://www.watchguard.com/wgrd-security-hub/podcast-the-44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yperlink" Target="https://www.watchguard.com/de/wgrd-news/blog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news/press-releases/watchguard-threatsync-ndr-fuer-souveraene-gefahrenabwehr" TargetMode="External"/><Relationship Id="rId19" Type="http://schemas.openxmlformats.org/officeDocument/2006/relationships/hyperlink" Target="https://press-n-relations.a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news/press-releases/watchguard-bringt-total-mdr-auf-den-markt-umfassende-ki-gesteuerte" TargetMode="External"/><Relationship Id="rId14" Type="http://schemas.openxmlformats.org/officeDocument/2006/relationships/image" Target="media/image2.jpeg"/><Relationship Id="rId22" Type="http://schemas.openxmlformats.org/officeDocument/2006/relationships/hyperlink" Target="https://www.linkedin.com/company/watchguard-technologies/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9B34E8-782A-B94D-A26F-AFD4219AB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1054</Words>
  <Characters>6646</Characters>
  <Application>Microsoft Office Word</Application>
  <DocSecurity>0</DocSecurity>
  <Lines>55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7685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Horn</cp:lastModifiedBy>
  <cp:revision>5</cp:revision>
  <cp:lastPrinted>2025-08-15T09:50:00Z</cp:lastPrinted>
  <dcterms:created xsi:type="dcterms:W3CDTF">2025-08-18T08:25:00Z</dcterms:created>
  <dcterms:modified xsi:type="dcterms:W3CDTF">2025-08-18T09:21:00Z</dcterms:modified>
  <cp:category/>
</cp:coreProperties>
</file>