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5E27A7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5E27A7">
        <w:rPr>
          <w:rFonts w:ascii="Helvetica" w:hAnsi="Helvetica"/>
          <w:b/>
        </w:rPr>
        <w:t>PRESSEINFORMATION</w:t>
      </w:r>
    </w:p>
    <w:p w14:paraId="46A3CBDB" w14:textId="77777777" w:rsidR="00D46370" w:rsidRPr="005E27A7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6857C81" w:rsidR="00AF2CB9" w:rsidRPr="005E27A7" w:rsidRDefault="006E61C0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Wien/</w:t>
      </w:r>
      <w:r w:rsidR="00E455B2" w:rsidRPr="00C0436A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C0436A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0436A" w:rsidRPr="00C0436A">
        <w:rPr>
          <w:rFonts w:ascii="Helvetica" w:hAnsi="Helvetica"/>
          <w:color w:val="000000" w:themeColor="text1"/>
          <w:sz w:val="20"/>
          <w:szCs w:val="20"/>
        </w:rPr>
        <w:t>1</w:t>
      </w:r>
      <w:r w:rsidR="001F16DD">
        <w:rPr>
          <w:rFonts w:ascii="Helvetica" w:hAnsi="Helvetica"/>
          <w:color w:val="000000" w:themeColor="text1"/>
          <w:sz w:val="20"/>
          <w:szCs w:val="20"/>
        </w:rPr>
        <w:t>2</w:t>
      </w:r>
      <w:r w:rsidR="00DA73F0" w:rsidRPr="00C0436A">
        <w:rPr>
          <w:rFonts w:ascii="Helvetica" w:hAnsi="Helvetica"/>
          <w:color w:val="000000" w:themeColor="text1"/>
          <w:sz w:val="20"/>
          <w:szCs w:val="20"/>
        </w:rPr>
        <w:t>. Dezember</w:t>
      </w:r>
      <w:r w:rsidR="003842CC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5E27A7">
        <w:rPr>
          <w:rFonts w:ascii="Helvetica" w:hAnsi="Helvetica"/>
          <w:sz w:val="20"/>
          <w:szCs w:val="20"/>
        </w:rPr>
        <w:t>201</w:t>
      </w:r>
      <w:r w:rsidR="007F1258" w:rsidRPr="005E27A7">
        <w:rPr>
          <w:rFonts w:ascii="Helvetica" w:hAnsi="Helvetica"/>
          <w:sz w:val="20"/>
          <w:szCs w:val="20"/>
        </w:rPr>
        <w:t>8</w:t>
      </w:r>
    </w:p>
    <w:p w14:paraId="1B9710D5" w14:textId="550D4325" w:rsidR="005003B0" w:rsidRPr="005E27A7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2B553932" w:rsidR="008A13B4" w:rsidRPr="005E27A7" w:rsidRDefault="006E61C0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 xml:space="preserve">Internet Security Report warnt: </w:t>
      </w:r>
      <w:r w:rsidR="00F11275">
        <w:rPr>
          <w:rFonts w:ascii="Helvetica" w:hAnsi="Helvetica"/>
          <w:b/>
        </w:rPr>
        <w:t>Mac-</w:t>
      </w:r>
      <w:r w:rsidR="00811351">
        <w:rPr>
          <w:rFonts w:ascii="Helvetica" w:hAnsi="Helvetica"/>
          <w:b/>
        </w:rPr>
        <w:t>Malware</w:t>
      </w:r>
      <w:r w:rsidR="00A4395E">
        <w:rPr>
          <w:rFonts w:ascii="Helvetica" w:hAnsi="Helvetica"/>
          <w:b/>
        </w:rPr>
        <w:t xml:space="preserve"> </w:t>
      </w:r>
      <w:r w:rsidR="00F11275">
        <w:rPr>
          <w:rFonts w:ascii="Helvetica" w:hAnsi="Helvetica"/>
          <w:b/>
        </w:rPr>
        <w:t>im Kommen</w:t>
      </w:r>
    </w:p>
    <w:p w14:paraId="6B1B9817" w14:textId="77777777" w:rsidR="006E61C0" w:rsidRDefault="006E61C0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AD79BEB" w14:textId="7F7FF65F" w:rsidR="00D00396" w:rsidRPr="005E27A7" w:rsidRDefault="005E27A7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proofErr w:type="spellStart"/>
      <w:r w:rsidRPr="005E27A7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5E27A7">
        <w:rPr>
          <w:rFonts w:ascii="Helvetica" w:hAnsi="Helvetica"/>
          <w:b/>
          <w:sz w:val="20"/>
          <w:szCs w:val="20"/>
        </w:rPr>
        <w:t xml:space="preserve"> Internet Security Report</w:t>
      </w:r>
      <w:r w:rsidR="000A13BD">
        <w:rPr>
          <w:rFonts w:ascii="Helvetica" w:hAnsi="Helvetica"/>
          <w:b/>
          <w:sz w:val="20"/>
          <w:szCs w:val="20"/>
        </w:rPr>
        <w:t xml:space="preserve"> </w:t>
      </w:r>
      <w:r w:rsidR="004F14C3">
        <w:rPr>
          <w:rFonts w:ascii="Helvetica" w:hAnsi="Helvetica"/>
          <w:b/>
          <w:sz w:val="20"/>
          <w:szCs w:val="20"/>
        </w:rPr>
        <w:t>Q3</w:t>
      </w:r>
      <w:r w:rsidR="00727468">
        <w:rPr>
          <w:rFonts w:ascii="Helvetica" w:hAnsi="Helvetica"/>
          <w:b/>
          <w:sz w:val="20"/>
          <w:szCs w:val="20"/>
        </w:rPr>
        <w:t>/2018</w:t>
      </w:r>
      <w:r w:rsidR="00C1527C">
        <w:rPr>
          <w:rFonts w:ascii="Helvetica" w:hAnsi="Helvetica"/>
          <w:b/>
          <w:sz w:val="20"/>
          <w:szCs w:val="20"/>
        </w:rPr>
        <w:t xml:space="preserve"> </w:t>
      </w:r>
      <w:r w:rsidR="00C53B88">
        <w:rPr>
          <w:rFonts w:ascii="Helvetica" w:hAnsi="Helvetica"/>
          <w:b/>
          <w:sz w:val="20"/>
          <w:szCs w:val="20"/>
        </w:rPr>
        <w:t>stellt</w:t>
      </w:r>
      <w:r w:rsidR="00783CDA">
        <w:rPr>
          <w:rFonts w:ascii="Helvetica" w:hAnsi="Helvetica"/>
          <w:b/>
          <w:sz w:val="20"/>
          <w:szCs w:val="20"/>
        </w:rPr>
        <w:t xml:space="preserve"> </w:t>
      </w:r>
      <w:r w:rsidR="006A66D2">
        <w:rPr>
          <w:rFonts w:ascii="Helvetica" w:hAnsi="Helvetica"/>
          <w:b/>
          <w:sz w:val="20"/>
          <w:szCs w:val="20"/>
        </w:rPr>
        <w:t>eine zunehmende</w:t>
      </w:r>
      <w:r w:rsidR="00783CDA">
        <w:rPr>
          <w:rFonts w:ascii="Helvetica" w:hAnsi="Helvetica"/>
          <w:b/>
          <w:sz w:val="20"/>
          <w:szCs w:val="20"/>
        </w:rPr>
        <w:t xml:space="preserve"> Malware</w:t>
      </w:r>
      <w:r w:rsidR="006A66D2">
        <w:rPr>
          <w:rFonts w:ascii="Helvetica" w:hAnsi="Helvetica"/>
          <w:b/>
          <w:sz w:val="20"/>
          <w:szCs w:val="20"/>
        </w:rPr>
        <w:t xml:space="preserve">-Verbreitung sowie </w:t>
      </w:r>
      <w:r w:rsidRPr="005E27A7">
        <w:rPr>
          <w:rFonts w:ascii="Helvetica" w:hAnsi="Helvetica"/>
          <w:b/>
          <w:sz w:val="20"/>
          <w:szCs w:val="20"/>
        </w:rPr>
        <w:t>unsichere SSL</w:t>
      </w:r>
      <w:r w:rsidR="000A13BD">
        <w:rPr>
          <w:rFonts w:ascii="Helvetica" w:hAnsi="Helvetica"/>
          <w:b/>
          <w:sz w:val="20"/>
          <w:szCs w:val="20"/>
        </w:rPr>
        <w:t>-Protokolle</w:t>
      </w:r>
      <w:r w:rsidR="00EC1C72">
        <w:rPr>
          <w:rFonts w:ascii="Helvetica" w:hAnsi="Helvetica"/>
          <w:b/>
          <w:sz w:val="20"/>
          <w:szCs w:val="20"/>
        </w:rPr>
        <w:t xml:space="preserve"> bei </w:t>
      </w:r>
      <w:r w:rsidR="006D288E">
        <w:rPr>
          <w:rFonts w:ascii="Helvetica" w:hAnsi="Helvetica"/>
          <w:b/>
          <w:sz w:val="20"/>
          <w:szCs w:val="20"/>
        </w:rPr>
        <w:t>bekannten</w:t>
      </w:r>
      <w:r w:rsidR="006A66D2">
        <w:rPr>
          <w:rFonts w:ascii="Helvetica" w:hAnsi="Helvetica"/>
          <w:b/>
          <w:sz w:val="20"/>
          <w:szCs w:val="20"/>
        </w:rPr>
        <w:t xml:space="preserve"> </w:t>
      </w:r>
      <w:r w:rsidR="00EC1C72">
        <w:rPr>
          <w:rFonts w:ascii="Helvetica" w:hAnsi="Helvetica"/>
          <w:b/>
          <w:sz w:val="20"/>
          <w:szCs w:val="20"/>
        </w:rPr>
        <w:t>Webseiten fest</w:t>
      </w:r>
    </w:p>
    <w:p w14:paraId="391A8AEB" w14:textId="77777777" w:rsidR="000A13BD" w:rsidRPr="000A13BD" w:rsidRDefault="000A13BD" w:rsidP="00B80B66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31762ECC" w14:textId="557FA34A" w:rsidR="005047A3" w:rsidRDefault="00DA73F0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proofErr w:type="spellStart"/>
      <w:r w:rsidRPr="005E27A7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A4DE2">
        <w:rPr>
          <w:rFonts w:ascii="Helvetica" w:hAnsi="Helvetica"/>
          <w:b/>
          <w:color w:val="000000" w:themeColor="text1"/>
          <w:sz w:val="20"/>
          <w:szCs w:val="20"/>
        </w:rPr>
        <w:t xml:space="preserve">Technologies 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hat seinen </w:t>
      </w:r>
      <w:hyperlink r:id="rId7" w:history="1">
        <w:r w:rsidR="00B3253C" w:rsidRPr="00EA54B7">
          <w:rPr>
            <w:rStyle w:val="Hyperlink"/>
            <w:rFonts w:ascii="Helvetica" w:hAnsi="Helvetica"/>
            <w:b/>
            <w:sz w:val="20"/>
            <w:szCs w:val="20"/>
          </w:rPr>
          <w:t>Internet Security Report für das dritte Quartal 2018</w:t>
        </w:r>
      </w:hyperlink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veröffentlicht</w:t>
      </w:r>
      <w:r w:rsidR="00D77FBF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A77D31">
        <w:rPr>
          <w:rFonts w:ascii="Helvetica" w:hAnsi="Helvetica"/>
          <w:b/>
          <w:color w:val="000000" w:themeColor="text1"/>
          <w:sz w:val="20"/>
          <w:szCs w:val="20"/>
        </w:rPr>
        <w:t>Dieser zeigt deutlich</w:t>
      </w:r>
      <w:r w:rsidR="00A4395E">
        <w:rPr>
          <w:rFonts w:ascii="Helvetica" w:hAnsi="Helvetica"/>
          <w:b/>
          <w:color w:val="000000" w:themeColor="text1"/>
          <w:sz w:val="20"/>
          <w:szCs w:val="20"/>
        </w:rPr>
        <w:t xml:space="preserve"> die zunehmende Verbreitung von </w:t>
      </w:r>
      <w:r w:rsidR="00AA21A1">
        <w:rPr>
          <w:rFonts w:ascii="Helvetica" w:hAnsi="Helvetica"/>
          <w:b/>
          <w:color w:val="000000" w:themeColor="text1"/>
          <w:sz w:val="20"/>
          <w:szCs w:val="20"/>
        </w:rPr>
        <w:t>Malware:</w:t>
      </w:r>
      <w:r w:rsid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Zum ersten Mal überhaupt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 xml:space="preserve">hat es </w:t>
      </w:r>
      <w:r w:rsidR="008243F8">
        <w:rPr>
          <w:rFonts w:ascii="Helvetica" w:hAnsi="Helvetica"/>
          <w:b/>
          <w:color w:val="000000" w:themeColor="text1"/>
          <w:sz w:val="20"/>
          <w:szCs w:val="20"/>
        </w:rPr>
        <w:t xml:space="preserve">dabei auch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eine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Mac-basierte </w:t>
      </w:r>
      <w:r w:rsidR="00AA21A1">
        <w:rPr>
          <w:rFonts w:ascii="Helvetica" w:hAnsi="Helvetica"/>
          <w:b/>
          <w:color w:val="000000" w:themeColor="text1"/>
          <w:sz w:val="20"/>
          <w:szCs w:val="20"/>
        </w:rPr>
        <w:t>Variante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14909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14909">
        <w:rPr>
          <w:rFonts w:ascii="Helvetica" w:hAnsi="Helvetica"/>
          <w:b/>
          <w:color w:val="000000" w:themeColor="text1"/>
          <w:sz w:val="20"/>
          <w:szCs w:val="20"/>
        </w:rPr>
        <w:t xml:space="preserve">Top </w:t>
      </w:r>
      <w:proofErr w:type="spellStart"/>
      <w:r w:rsidR="00914909">
        <w:rPr>
          <w:rFonts w:ascii="Helvetica" w:hAnsi="Helvetica"/>
          <w:b/>
          <w:color w:val="000000" w:themeColor="text1"/>
          <w:sz w:val="20"/>
          <w:szCs w:val="20"/>
        </w:rPr>
        <w:t>Ten</w:t>
      </w:r>
      <w:proofErr w:type="spellEnd"/>
      <w:r w:rsidR="0091490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geschafft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Darüber hinaus verzeichnete </w:t>
      </w:r>
      <w:proofErr w:type="spellStart"/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650683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im asiatisch-pazifischen </w:t>
      </w:r>
      <w:r w:rsidR="00650683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Wirtschaftsraum mehr Malware-Treffer als in jeder anderen geografischen Region. </w:t>
      </w:r>
      <w:r w:rsidR="008243F8" w:rsidRPr="00C0436A">
        <w:rPr>
          <w:rFonts w:ascii="Helvetica" w:hAnsi="Helvetica"/>
          <w:b/>
          <w:color w:val="000000" w:themeColor="text1"/>
          <w:sz w:val="20"/>
          <w:szCs w:val="20"/>
        </w:rPr>
        <w:t>Zudem offenbart sich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>, dass 6,8 Prozent</w:t>
      </w:r>
      <w:r w:rsidR="00B164AA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der </w:t>
      </w:r>
      <w:r w:rsidR="001434B0" w:rsidRPr="00C0436A">
        <w:rPr>
          <w:rFonts w:ascii="Helvetica" w:hAnsi="Helvetica"/>
          <w:b/>
          <w:color w:val="000000" w:themeColor="text1"/>
          <w:sz w:val="20"/>
          <w:szCs w:val="20"/>
        </w:rPr>
        <w:t xml:space="preserve">100.000 </w:t>
      </w:r>
      <w:r w:rsidR="00B3253C" w:rsidRPr="00C0436A">
        <w:rPr>
          <w:rFonts w:ascii="Helvetica" w:hAnsi="Helvetica"/>
          <w:b/>
          <w:color w:val="000000" w:themeColor="text1"/>
          <w:sz w:val="20"/>
          <w:szCs w:val="20"/>
        </w:rPr>
        <w:t>weltweit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führenden Web</w:t>
      </w:r>
      <w:r w:rsidR="00665858">
        <w:rPr>
          <w:rFonts w:ascii="Helvetica" w:hAnsi="Helvetica"/>
          <w:b/>
          <w:color w:val="000000" w:themeColor="text1"/>
          <w:sz w:val="20"/>
          <w:szCs w:val="20"/>
        </w:rPr>
        <w:t>seiten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noch alte, unsichere SSL</w:t>
      </w:r>
      <w:r w:rsidR="007249AD">
        <w:rPr>
          <w:rFonts w:ascii="Helvetica" w:hAnsi="Helvetica"/>
          <w:b/>
          <w:color w:val="000000" w:themeColor="text1"/>
          <w:sz w:val="20"/>
          <w:szCs w:val="20"/>
        </w:rPr>
        <w:t>-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>Verschlüsselungsprotokoll</w:t>
      </w:r>
      <w:r w:rsidR="00741B7C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B3253C" w:rsidRPr="00B3253C">
        <w:rPr>
          <w:rFonts w:ascii="Helvetica" w:hAnsi="Helvetica"/>
          <w:b/>
          <w:color w:val="000000" w:themeColor="text1"/>
          <w:sz w:val="20"/>
          <w:szCs w:val="20"/>
        </w:rPr>
        <w:t xml:space="preserve"> akzeptieren. </w:t>
      </w:r>
    </w:p>
    <w:p w14:paraId="500A01F2" w14:textId="77777777" w:rsidR="005047A3" w:rsidRDefault="005047A3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22CA48E" w14:textId="70BA6E1E" w:rsidR="009B1A6A" w:rsidRPr="005047A3" w:rsidRDefault="009B1A6A" w:rsidP="009B1A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047A3">
        <w:rPr>
          <w:rFonts w:ascii="Helvetica" w:hAnsi="Helvetica"/>
          <w:color w:val="000000" w:themeColor="text1"/>
          <w:sz w:val="20"/>
          <w:szCs w:val="20"/>
        </w:rPr>
        <w:t>„Abgesehen vo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>m</w:t>
      </w:r>
      <w:r w:rsidR="00FC37E6" w:rsidRPr="005047A3">
        <w:rPr>
          <w:rFonts w:ascii="Helvetica" w:hAnsi="Helvetica"/>
          <w:color w:val="000000" w:themeColor="text1"/>
          <w:sz w:val="20"/>
          <w:szCs w:val="20"/>
        </w:rPr>
        <w:t xml:space="preserve"> doch recht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überraschenden </w:t>
      </w:r>
      <w:r w:rsidR="00FC37E6" w:rsidRPr="005047A3">
        <w:rPr>
          <w:rFonts w:ascii="Helvetica" w:hAnsi="Helvetica"/>
          <w:color w:val="000000" w:themeColor="text1"/>
          <w:sz w:val="20"/>
          <w:szCs w:val="20"/>
        </w:rPr>
        <w:t xml:space="preserve">Eintritt einer Mac-basierten Malware in unsere Top </w:t>
      </w:r>
      <w:proofErr w:type="spellStart"/>
      <w:r w:rsidR="00FC37E6" w:rsidRPr="005047A3">
        <w:rPr>
          <w:rFonts w:ascii="Helvetica" w:hAnsi="Helvetica"/>
          <w:color w:val="000000" w:themeColor="text1"/>
          <w:sz w:val="20"/>
          <w:szCs w:val="20"/>
        </w:rPr>
        <w:t>Ten</w:t>
      </w:r>
      <w:proofErr w:type="spellEnd"/>
      <w:r w:rsidR="00FC37E6" w:rsidRPr="005047A3">
        <w:rPr>
          <w:rFonts w:ascii="Helvetica" w:hAnsi="Helvetica"/>
          <w:color w:val="000000" w:themeColor="text1"/>
          <w:sz w:val="20"/>
          <w:szCs w:val="20"/>
        </w:rPr>
        <w:t>-Liste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015B7" w:rsidRPr="005047A3">
        <w:rPr>
          <w:rFonts w:ascii="Helvetica" w:hAnsi="Helvetica"/>
          <w:color w:val="000000" w:themeColor="text1"/>
          <w:sz w:val="20"/>
          <w:szCs w:val="20"/>
        </w:rPr>
        <w:t xml:space="preserve">wird 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eines ganz </w:t>
      </w:r>
      <w:r w:rsidR="002015B7" w:rsidRPr="005047A3">
        <w:rPr>
          <w:rFonts w:ascii="Helvetica" w:hAnsi="Helvetica"/>
          <w:color w:val="000000" w:themeColor="text1"/>
          <w:sz w:val="20"/>
          <w:szCs w:val="20"/>
        </w:rPr>
        <w:t>klar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 xml:space="preserve">: Die 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Angreifer </w:t>
      </w:r>
      <w:r w:rsidR="007D57DC" w:rsidRPr="005047A3">
        <w:rPr>
          <w:rFonts w:ascii="Helvetica" w:hAnsi="Helvetica"/>
          <w:color w:val="000000" w:themeColor="text1"/>
          <w:sz w:val="20"/>
          <w:szCs w:val="20"/>
        </w:rPr>
        <w:t>halten an den Angriffsszenarien fest, die sie bereits kennen</w:t>
      </w:r>
      <w:r w:rsidR="006A68F7" w:rsidRPr="005047A3">
        <w:rPr>
          <w:rFonts w:ascii="Helvetica" w:hAnsi="Helvetica"/>
          <w:color w:val="000000" w:themeColor="text1"/>
          <w:sz w:val="20"/>
          <w:szCs w:val="20"/>
        </w:rPr>
        <w:t xml:space="preserve">, und verwenden diese modifiziert weiter.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Eine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 xml:space="preserve"> große Anzahl von Attacken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basiert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 nicht auf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ultramodernen Zero-Day-</w:t>
      </w:r>
      <w:proofErr w:type="spellStart"/>
      <w:r w:rsidR="00A75372" w:rsidRPr="005047A3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, sondern </w:t>
      </w:r>
      <w:r w:rsidR="000D5469" w:rsidRPr="005047A3">
        <w:rPr>
          <w:rFonts w:ascii="Helvetica" w:hAnsi="Helvetica"/>
          <w:color w:val="000000" w:themeColor="text1"/>
          <w:sz w:val="20"/>
          <w:szCs w:val="20"/>
        </w:rPr>
        <w:t>auf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Cross-Site-Scripting, </w:t>
      </w:r>
      <w:proofErr w:type="spellStart"/>
      <w:r w:rsidRPr="005047A3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und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047A3">
        <w:rPr>
          <w:rFonts w:ascii="Helvetica" w:hAnsi="Helvetica"/>
          <w:color w:val="000000" w:themeColor="text1"/>
          <w:sz w:val="20"/>
          <w:szCs w:val="20"/>
        </w:rPr>
        <w:t>Kryptominer</w:t>
      </w:r>
      <w:r w:rsidR="007F7ED4" w:rsidRPr="005047A3">
        <w:rPr>
          <w:rFonts w:ascii="Helvetica" w:hAnsi="Helvetica"/>
          <w:color w:val="000000" w:themeColor="text1"/>
          <w:sz w:val="20"/>
          <w:szCs w:val="20"/>
        </w:rPr>
        <w:t>n</w:t>
      </w:r>
      <w:proofErr w:type="spellEnd"/>
      <w:r w:rsidR="00977BBE" w:rsidRPr="005047A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>G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>ute daran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2654A0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E0627D">
        <w:rPr>
          <w:rFonts w:ascii="Helvetica" w:hAnsi="Helvetica"/>
          <w:color w:val="000000" w:themeColor="text1"/>
          <w:sz w:val="20"/>
          <w:szCs w:val="20"/>
        </w:rPr>
        <w:t xml:space="preserve">überwiegende </w:t>
      </w:r>
      <w:r w:rsidR="002654A0">
        <w:rPr>
          <w:rFonts w:ascii="Helvetica" w:hAnsi="Helvetica"/>
          <w:color w:val="000000" w:themeColor="text1"/>
          <w:sz w:val="20"/>
          <w:szCs w:val="20"/>
        </w:rPr>
        <w:t>Mehrzahl</w:t>
      </w:r>
      <w:r w:rsidR="00977BBE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0627D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Angriffsarten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0627D">
        <w:rPr>
          <w:rFonts w:ascii="Helvetica" w:hAnsi="Helvetica"/>
          <w:color w:val="000000" w:themeColor="text1"/>
          <w:sz w:val="20"/>
          <w:szCs w:val="20"/>
        </w:rPr>
        <w:t>kann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5047A3">
        <w:rPr>
          <w:rFonts w:ascii="Helvetica" w:hAnsi="Helvetica"/>
          <w:color w:val="000000" w:themeColor="text1"/>
          <w:sz w:val="20"/>
          <w:szCs w:val="20"/>
        </w:rPr>
        <w:t>durch einen mehrschichtigen Sicherheitsansatz mit fortschrittliche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r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Malware-Erkennungsfunktionen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sowie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sichere</w:t>
      </w:r>
      <w:r w:rsidR="00AA21A1" w:rsidRPr="005047A3">
        <w:rPr>
          <w:rFonts w:ascii="Helvetica" w:hAnsi="Helvetica"/>
          <w:color w:val="000000" w:themeColor="text1"/>
          <w:sz w:val="20"/>
          <w:szCs w:val="20"/>
        </w:rPr>
        <w:t>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F037A">
        <w:rPr>
          <w:rFonts w:ascii="Helvetica" w:hAnsi="Helvetica"/>
          <w:color w:val="000000" w:themeColor="text1"/>
          <w:sz w:val="20"/>
          <w:szCs w:val="20"/>
        </w:rPr>
        <w:t>WLAN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- und </w:t>
      </w:r>
      <w:r w:rsidR="00A75372" w:rsidRPr="005047A3">
        <w:rPr>
          <w:rFonts w:ascii="Helvetica" w:hAnsi="Helvetica"/>
          <w:color w:val="000000" w:themeColor="text1"/>
          <w:sz w:val="20"/>
          <w:szCs w:val="20"/>
        </w:rPr>
        <w:t>Authentifizierungs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-Lösungen </w:t>
      </w:r>
      <w:r w:rsidR="00494FE6">
        <w:rPr>
          <w:rFonts w:ascii="Helvetica" w:hAnsi="Helvetica"/>
          <w:color w:val="000000" w:themeColor="text1"/>
          <w:sz w:val="20"/>
          <w:szCs w:val="20"/>
        </w:rPr>
        <w:t>abgewehrt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werden</w:t>
      </w:r>
      <w:r w:rsidR="006E61C0">
        <w:rPr>
          <w:rFonts w:ascii="Helvetica" w:hAnsi="Helvetica"/>
          <w:color w:val="000000" w:themeColor="text1"/>
          <w:sz w:val="20"/>
          <w:szCs w:val="20"/>
        </w:rPr>
        <w:t>“</w:t>
      </w:r>
      <w:r w:rsidRPr="005047A3">
        <w:rPr>
          <w:rFonts w:ascii="Helvetica" w:hAnsi="Helvetica"/>
          <w:color w:val="000000" w:themeColor="text1"/>
          <w:sz w:val="20"/>
          <w:szCs w:val="20"/>
        </w:rPr>
        <w:t>, sagt Corey Nachreiner, C</w:t>
      </w:r>
      <w:r w:rsidR="00770AEE">
        <w:rPr>
          <w:rFonts w:ascii="Helvetica" w:hAnsi="Helvetica"/>
          <w:color w:val="000000" w:themeColor="text1"/>
          <w:sz w:val="20"/>
          <w:szCs w:val="20"/>
        </w:rPr>
        <w:t>hief Technology Officer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Pr="005047A3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Technologies</w:t>
      </w:r>
      <w:r w:rsidR="000E5BF9" w:rsidRPr="005047A3">
        <w:rPr>
          <w:rFonts w:ascii="Helvetica" w:hAnsi="Helvetica"/>
          <w:color w:val="000000" w:themeColor="text1"/>
          <w:sz w:val="20"/>
          <w:szCs w:val="20"/>
        </w:rPr>
        <w:t>, und ergänzt: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E61C0">
        <w:rPr>
          <w:rFonts w:ascii="Helvetica" w:hAnsi="Helvetica"/>
          <w:color w:val="000000" w:themeColor="text1"/>
          <w:sz w:val="20"/>
          <w:szCs w:val="20"/>
        </w:rPr>
        <w:t>„</w:t>
      </w:r>
      <w:r w:rsidRPr="005047A3">
        <w:rPr>
          <w:rFonts w:ascii="Helvetica" w:hAnsi="Helvetica"/>
          <w:color w:val="000000" w:themeColor="text1"/>
          <w:sz w:val="20"/>
          <w:szCs w:val="20"/>
        </w:rPr>
        <w:t>Wir sind jedoch sehr besorgt darüber, wie viele große Websites immer noch unsichere SSL-Protokoll</w:t>
      </w:r>
      <w:r w:rsidR="002B6393" w:rsidRPr="005047A3">
        <w:rPr>
          <w:rFonts w:ascii="Helvetica" w:hAnsi="Helvetica"/>
          <w:color w:val="000000" w:themeColor="text1"/>
          <w:sz w:val="20"/>
          <w:szCs w:val="20"/>
        </w:rPr>
        <w:t>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verwenden.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Hier für die nötige Sicherheit zu sorgen, ist eine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grundlegende Sicherheits-Best-Practice, die </w:t>
      </w:r>
      <w:r w:rsidR="00494FE6">
        <w:rPr>
          <w:rFonts w:ascii="Helvetica" w:hAnsi="Helvetica"/>
          <w:color w:val="000000" w:themeColor="text1"/>
          <w:sz w:val="20"/>
          <w:szCs w:val="20"/>
        </w:rPr>
        <w:t>flächendeckend Anwendung finden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sollte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–</w:t>
      </w:r>
      <w:r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>aktuell sind</w:t>
      </w:r>
      <w:r w:rsidR="006A2035" w:rsidRPr="005047A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4FE6">
        <w:rPr>
          <w:rFonts w:ascii="Helvetica" w:hAnsi="Helvetica"/>
          <w:color w:val="000000" w:themeColor="text1"/>
          <w:sz w:val="20"/>
          <w:szCs w:val="20"/>
        </w:rPr>
        <w:t xml:space="preserve">jedoch immer noch </w:t>
      </w:r>
      <w:r w:rsidRPr="005047A3">
        <w:rPr>
          <w:rFonts w:ascii="Helvetica" w:hAnsi="Helvetica"/>
          <w:color w:val="000000" w:themeColor="text1"/>
          <w:sz w:val="20"/>
          <w:szCs w:val="20"/>
        </w:rPr>
        <w:t>Hundert</w:t>
      </w:r>
      <w:r w:rsidR="008772D3" w:rsidRPr="005047A3">
        <w:rPr>
          <w:rFonts w:ascii="Helvetica" w:hAnsi="Helvetica"/>
          <w:color w:val="000000" w:themeColor="text1"/>
          <w:sz w:val="20"/>
          <w:szCs w:val="20"/>
        </w:rPr>
        <w:t>t</w:t>
      </w:r>
      <w:r w:rsidRPr="005047A3">
        <w:rPr>
          <w:rFonts w:ascii="Helvetica" w:hAnsi="Helvetica"/>
          <w:color w:val="000000" w:themeColor="text1"/>
          <w:sz w:val="20"/>
          <w:szCs w:val="20"/>
        </w:rPr>
        <w:t>ausende Benutzer</w:t>
      </w:r>
      <w:r w:rsidR="00F0717C" w:rsidRPr="005047A3">
        <w:rPr>
          <w:rFonts w:ascii="Helvetica" w:hAnsi="Helvetica"/>
          <w:color w:val="000000" w:themeColor="text1"/>
          <w:sz w:val="20"/>
          <w:szCs w:val="20"/>
        </w:rPr>
        <w:t xml:space="preserve"> gefährdet</w:t>
      </w:r>
      <w:r w:rsidRPr="005047A3">
        <w:rPr>
          <w:rFonts w:ascii="Helvetica" w:hAnsi="Helvetica"/>
          <w:color w:val="000000" w:themeColor="text1"/>
          <w:sz w:val="20"/>
          <w:szCs w:val="20"/>
        </w:rPr>
        <w:t>.</w:t>
      </w:r>
      <w:r w:rsidR="006E61C0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033332F0" w14:textId="501BE801" w:rsidR="000C215F" w:rsidRPr="005E27A7" w:rsidRDefault="000C215F" w:rsidP="00B3253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3C6E006" w14:textId="3139ED00" w:rsidR="007D2D79" w:rsidRPr="00A06FFF" w:rsidRDefault="002B5C6A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>Die Erkenntnisse, Forschung</w:t>
      </w:r>
      <w:r w:rsidR="003C07D1">
        <w:rPr>
          <w:rFonts w:ascii="Helvetica" w:hAnsi="Helvetica"/>
          <w:color w:val="000000" w:themeColor="text1"/>
          <w:sz w:val="20"/>
          <w:szCs w:val="20"/>
        </w:rPr>
        <w:t>sergebnisse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und Sicherheits-Best-Practices im vierteljährlichen Internet Security Report helfen 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mittelständische</w:t>
      </w:r>
      <w:r w:rsidR="003C07D1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1790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ebenso wie große</w:t>
      </w:r>
      <w:r w:rsidR="003C07D1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>, dezentral aufgestellte</w:t>
      </w:r>
      <w:r w:rsidR="002424D4">
        <w:rPr>
          <w:rFonts w:ascii="Helvetica" w:hAnsi="Helvetica"/>
          <w:color w:val="000000" w:themeColor="text1"/>
          <w:sz w:val="20"/>
          <w:szCs w:val="20"/>
        </w:rPr>
        <w:t>n</w:t>
      </w:r>
      <w:r w:rsidR="003C07D1" w:rsidRPr="003C07D1">
        <w:rPr>
          <w:rFonts w:ascii="Helvetica" w:hAnsi="Helvetica"/>
          <w:color w:val="000000" w:themeColor="text1"/>
          <w:sz w:val="20"/>
          <w:szCs w:val="20"/>
        </w:rPr>
        <w:t xml:space="preserve"> Organisationen</w:t>
      </w:r>
      <w:r w:rsidR="00BC2A7B">
        <w:rPr>
          <w:rFonts w:ascii="Helvetica" w:hAnsi="Helvetica"/>
          <w:color w:val="000000" w:themeColor="text1"/>
          <w:sz w:val="20"/>
          <w:szCs w:val="20"/>
        </w:rPr>
        <w:t xml:space="preserve"> dabei, </w:t>
      </w:r>
      <w:r w:rsidRPr="005E27A7">
        <w:rPr>
          <w:rFonts w:ascii="Helvetica" w:hAnsi="Helvetica"/>
          <w:color w:val="000000" w:themeColor="text1"/>
          <w:sz w:val="20"/>
          <w:szCs w:val="20"/>
        </w:rPr>
        <w:t>die aktuelle Cyber-Sicherheitslandschaft zu verstehen</w:t>
      </w:r>
      <w:r w:rsidR="00F30123">
        <w:rPr>
          <w:rFonts w:ascii="Helvetica" w:hAnsi="Helvetica"/>
          <w:color w:val="000000" w:themeColor="text1"/>
          <w:sz w:val="20"/>
          <w:szCs w:val="20"/>
        </w:rPr>
        <w:t>.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In Folge können sie </w:t>
      </w:r>
      <w:r w:rsidRPr="005E27A7">
        <w:rPr>
          <w:rFonts w:ascii="Helvetica" w:hAnsi="Helvetica"/>
          <w:color w:val="000000" w:themeColor="text1"/>
          <w:sz w:val="20"/>
          <w:szCs w:val="20"/>
        </w:rPr>
        <w:t>sich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 selbst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, ihre Partner und Kunden vor neuen </w:t>
      </w:r>
      <w:r w:rsidR="00BC2A7B">
        <w:rPr>
          <w:rFonts w:ascii="Helvetica" w:hAnsi="Helvetica"/>
          <w:color w:val="000000" w:themeColor="text1"/>
          <w:sz w:val="20"/>
          <w:szCs w:val="20"/>
        </w:rPr>
        <w:t>B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edrohungen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besser 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schützen. </w:t>
      </w:r>
      <w:r w:rsidR="00F30123">
        <w:rPr>
          <w:rFonts w:ascii="Helvetica" w:hAnsi="Helvetica"/>
          <w:color w:val="000000" w:themeColor="text1"/>
          <w:sz w:val="20"/>
          <w:szCs w:val="20"/>
        </w:rPr>
        <w:t>Die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wichtigsten </w:t>
      </w:r>
      <w:r w:rsidR="00F30123">
        <w:rPr>
          <w:rFonts w:ascii="Helvetica" w:hAnsi="Helvetica"/>
          <w:color w:val="000000" w:themeColor="text1"/>
          <w:sz w:val="20"/>
          <w:szCs w:val="20"/>
        </w:rPr>
        <w:t xml:space="preserve">Erkenntnisse </w:t>
      </w:r>
      <w:r w:rsidRPr="005E27A7">
        <w:rPr>
          <w:rFonts w:ascii="Helvetica" w:hAnsi="Helvetica"/>
          <w:color w:val="000000" w:themeColor="text1"/>
          <w:sz w:val="20"/>
          <w:szCs w:val="20"/>
        </w:rPr>
        <w:t>aus dem Bericht Q3 2018:</w:t>
      </w:r>
    </w:p>
    <w:p w14:paraId="154BC2C7" w14:textId="77777777" w:rsidR="00A06FFF" w:rsidRPr="00A06FFF" w:rsidRDefault="00A06FFF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A5E035F" w14:textId="1E6B99CA" w:rsidR="002B5C6A" w:rsidRPr="00EA54B7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  <w:r w:rsidRPr="00EA54B7">
        <w:rPr>
          <w:rFonts w:ascii="Helvetica" w:hAnsi="Helvetica"/>
          <w:b/>
          <w:bCs/>
          <w:color w:val="000000" w:themeColor="text1"/>
          <w:sz w:val="20"/>
          <w:szCs w:val="20"/>
        </w:rPr>
        <w:t>6,8 Prozent der Top 100.000 Websites unterstützen noch immer alte, unsichere Versionen des SSL-Protokolls.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>Obwohl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die anfälligen Versionen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523672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SSL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>2.0</w:t>
      </w:r>
      <w:r w:rsidR="007E14CF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62D4E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und SSL 3.0 </w:t>
      </w:r>
      <w:r w:rsidR="007B35B4" w:rsidRPr="00EA54B7">
        <w:rPr>
          <w:rFonts w:ascii="Helvetica" w:hAnsi="Helvetica"/>
          <w:bCs/>
          <w:color w:val="000000" w:themeColor="text1"/>
          <w:sz w:val="20"/>
          <w:szCs w:val="20"/>
        </w:rPr>
        <w:t>bereits seit Jahren von der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Internet Engineering Task Force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B35B4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missbilligt werden,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>akzeptieren 5.383 Websites</w:t>
      </w:r>
      <w:r w:rsidR="00B164AA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unter den </w:t>
      </w:r>
      <w:r w:rsidR="00711F98"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laut Alexa meistbesuchten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100.000 </w:t>
      </w:r>
      <w:r w:rsidR="00711F98" w:rsidRPr="00EA54B7">
        <w:rPr>
          <w:rFonts w:ascii="Helvetica" w:hAnsi="Helvetica"/>
          <w:bCs/>
          <w:color w:val="000000" w:themeColor="text1"/>
          <w:sz w:val="20"/>
          <w:szCs w:val="20"/>
        </w:rPr>
        <w:t>Websites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immer noch </w:t>
      </w:r>
      <w:r w:rsidR="005C196D" w:rsidRPr="00EA54B7">
        <w:rPr>
          <w:rFonts w:ascii="Helvetica" w:hAnsi="Helvetica"/>
          <w:bCs/>
          <w:color w:val="000000" w:themeColor="text1"/>
          <w:sz w:val="20"/>
          <w:szCs w:val="20"/>
        </w:rPr>
        <w:t>darauf basierende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Verschlüsselung</w:t>
      </w:r>
      <w:r w:rsidR="00466658" w:rsidRPr="00EA54B7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EA54B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C0436A" w:rsidRPr="00EA54B7">
        <w:rPr>
          <w:rFonts w:ascii="Helvetica" w:hAnsi="Helvetica"/>
          <w:bCs/>
          <w:color w:val="000000" w:themeColor="text1"/>
          <w:sz w:val="20"/>
          <w:szCs w:val="20"/>
        </w:rPr>
        <w:t>20,9 Prozent der 100.000 nutzen darüber hinaus überhaupt keine Web-Verschlüsselung.</w:t>
      </w:r>
    </w:p>
    <w:p w14:paraId="30CA7AD0" w14:textId="77777777" w:rsidR="00A06FFF" w:rsidRPr="005E27A7" w:rsidRDefault="00A06FFF" w:rsidP="002B5C6A">
      <w:p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3B4489F" w14:textId="246844F0" w:rsidR="002B5C6A" w:rsidRPr="00250CB4" w:rsidRDefault="00466658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Mac-Malware </w:t>
      </w: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schafft es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zum ersten Mal überhaupt </w:t>
      </w:r>
      <w:r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7C390C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einschlägigen </w:t>
      </w:r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Top </w:t>
      </w:r>
      <w:proofErr w:type="spellStart"/>
      <w:r w:rsidR="002B5C6A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>Ten</w:t>
      </w:r>
      <w:proofErr w:type="spellEnd"/>
      <w:r w:rsidR="007C390C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64921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dann gleich auf Platz </w:t>
      </w:r>
      <w:r w:rsidR="00881167">
        <w:rPr>
          <w:rFonts w:ascii="Helvetica" w:hAnsi="Helvetica"/>
          <w:b/>
          <w:bCs/>
          <w:color w:val="000000" w:themeColor="text1"/>
          <w:sz w:val="20"/>
          <w:szCs w:val="20"/>
        </w:rPr>
        <w:t>6</w:t>
      </w:r>
      <w:r w:rsidR="00164921" w:rsidRPr="007C390C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Die „</w:t>
      </w:r>
      <w:proofErr w:type="spellStart"/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Scareware</w:t>
      </w:r>
      <w:proofErr w:type="spellEnd"/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“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wird hauptsächlich per E-Mail zugestellt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. Sie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versucht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ihre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Opfer 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zur Installation einer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gefälschte</w:t>
      </w:r>
      <w:r w:rsidR="00250CB4" w:rsidRPr="00250CB4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>Cleaner-S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oftware</w:t>
      </w:r>
      <w:r w:rsidR="00164921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7E6136" w:rsidRPr="00250CB4">
        <w:rPr>
          <w:rFonts w:ascii="Helvetica" w:hAnsi="Helvetica"/>
          <w:bCs/>
          <w:color w:val="000000" w:themeColor="text1"/>
          <w:sz w:val="20"/>
          <w:szCs w:val="20"/>
        </w:rPr>
        <w:t>verführen</w:t>
      </w:r>
      <w:r w:rsidR="002B5C6A" w:rsidRPr="00250CB4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33A43B8" w14:textId="77777777" w:rsidR="00A06FFF" w:rsidRPr="005E27A7" w:rsidRDefault="00A06FFF" w:rsidP="002B5C6A">
      <w:pPr>
        <w:spacing w:line="288" w:lineRule="auto"/>
        <w:ind w:right="1134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652F84C" w14:textId="319BDFF4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621CF">
        <w:rPr>
          <w:rFonts w:ascii="Helvetica" w:hAnsi="Helvetica"/>
          <w:b/>
          <w:color w:val="000000" w:themeColor="text1"/>
          <w:sz w:val="20"/>
          <w:szCs w:val="20"/>
        </w:rPr>
        <w:t xml:space="preserve">Hacker zielen auf </w:t>
      </w:r>
      <w:r w:rsidR="00250CB4" w:rsidRPr="00A621CF">
        <w:rPr>
          <w:rFonts w:ascii="Helvetica" w:hAnsi="Helvetica"/>
          <w:b/>
          <w:color w:val="000000" w:themeColor="text1"/>
          <w:sz w:val="20"/>
          <w:szCs w:val="20"/>
        </w:rPr>
        <w:t>den asiatisch-pazifischen Wirtschaftsraum (APAC)</w:t>
      </w:r>
      <w:r w:rsidRPr="00A621C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Zum zweiten Mal in Folge </w:t>
      </w:r>
      <w:r w:rsidR="00250CB4" w:rsidRPr="00825ABA">
        <w:rPr>
          <w:rFonts w:ascii="Helvetica" w:hAnsi="Helvetica"/>
          <w:color w:val="000000" w:themeColor="text1"/>
          <w:sz w:val="20"/>
          <w:szCs w:val="20"/>
        </w:rPr>
        <w:t>ver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meldete </w:t>
      </w:r>
      <w:r w:rsidR="00250CB4" w:rsidRPr="00825ABA">
        <w:rPr>
          <w:rFonts w:ascii="Helvetica" w:hAnsi="Helvetica"/>
          <w:color w:val="000000" w:themeColor="text1"/>
          <w:sz w:val="20"/>
          <w:szCs w:val="20"/>
        </w:rPr>
        <w:t>diese Region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mehr Malware-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Attacken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als EMEA oder 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die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USA. Zu den Top-Varianten gehörten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Razy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865B14">
        <w:rPr>
          <w:rFonts w:ascii="Helvetica" w:hAnsi="Helvetica"/>
          <w:color w:val="000000" w:themeColor="text1"/>
          <w:sz w:val="20"/>
          <w:szCs w:val="20"/>
        </w:rPr>
        <w:t>die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fast ausschließlich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 xml:space="preserve"> in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APAC </w:t>
      </w:r>
      <w:r w:rsidR="00B64850" w:rsidRPr="00825ABA">
        <w:rPr>
          <w:rFonts w:ascii="Helvetica" w:hAnsi="Helvetica"/>
          <w:color w:val="000000" w:themeColor="text1"/>
          <w:sz w:val="20"/>
          <w:szCs w:val="20"/>
        </w:rPr>
        <w:t>auftrat, s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>owie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Win32/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Heur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MAC.OSX.AMCleanerCA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53F3ECA6" w14:textId="77777777" w:rsidR="00A06FFF" w:rsidRPr="00825ABA" w:rsidRDefault="00A06FFF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80C2ABE" w14:textId="6685CDC3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865B14">
        <w:rPr>
          <w:rFonts w:ascii="Helvetica" w:hAnsi="Helvetica"/>
          <w:b/>
          <w:color w:val="000000" w:themeColor="text1"/>
          <w:sz w:val="20"/>
          <w:szCs w:val="20"/>
        </w:rPr>
        <w:t>Kryptominer</w:t>
      </w:r>
      <w:proofErr w:type="spellEnd"/>
      <w:r w:rsidRPr="00865B14">
        <w:rPr>
          <w:rFonts w:ascii="Helvetica" w:hAnsi="Helvetica"/>
          <w:b/>
          <w:color w:val="000000" w:themeColor="text1"/>
          <w:sz w:val="20"/>
          <w:szCs w:val="20"/>
        </w:rPr>
        <w:t xml:space="preserve"> sind nach wie vor beliebt.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Razy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, die zweithäufigste von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erkannte Malware, entwickelte sich im dritten Quartal zu einem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Kryptominer</w:t>
      </w:r>
      <w:proofErr w:type="spellEnd"/>
      <w:r w:rsidR="00602E7F" w:rsidRPr="00825ABA">
        <w:rPr>
          <w:rFonts w:ascii="Helvetica" w:hAnsi="Helvetica"/>
          <w:color w:val="000000" w:themeColor="text1"/>
          <w:sz w:val="20"/>
          <w:szCs w:val="20"/>
        </w:rPr>
        <w:t xml:space="preserve">. Sie alleine 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machte </w:t>
      </w:r>
      <w:r w:rsidR="00602E7F" w:rsidRPr="00825ABA">
        <w:rPr>
          <w:rFonts w:ascii="Helvetica" w:hAnsi="Helvetica"/>
          <w:color w:val="000000" w:themeColor="text1"/>
          <w:sz w:val="20"/>
          <w:szCs w:val="20"/>
        </w:rPr>
        <w:t>vier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Prozent aller vom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>-Antivirendienst weltweit blockierten Malware aus.</w:t>
      </w:r>
    </w:p>
    <w:p w14:paraId="01D15BA2" w14:textId="77777777" w:rsidR="001964EA" w:rsidRPr="00825ABA" w:rsidRDefault="001964EA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99EC57D" w14:textId="360FB575" w:rsidR="002B5C6A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AA1CB1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ist auch im dritten Quartal die </w:t>
      </w:r>
      <w:r w:rsidR="00330493">
        <w:rPr>
          <w:rFonts w:ascii="Helvetica" w:hAnsi="Helvetica"/>
          <w:b/>
          <w:color w:val="000000" w:themeColor="text1"/>
          <w:sz w:val="20"/>
          <w:szCs w:val="20"/>
        </w:rPr>
        <w:t xml:space="preserve">häufigste 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>Malware.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Die bösartige Software zum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Passwort-Diebstahl dominiert seit mehreren Quartalen die Top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Ten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der Malware-Liste von 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1B721E" w:rsidRPr="00825ABA">
        <w:rPr>
          <w:rFonts w:ascii="Helvetica" w:hAnsi="Helvetica"/>
          <w:color w:val="000000" w:themeColor="text1"/>
          <w:sz w:val="20"/>
          <w:szCs w:val="20"/>
        </w:rPr>
        <w:t>erfreut sich unter Cyberkriminellen weiter großer Beliebtheit.</w:t>
      </w:r>
    </w:p>
    <w:p w14:paraId="5439EF76" w14:textId="77777777" w:rsidR="001964EA" w:rsidRPr="00825ABA" w:rsidRDefault="001964EA" w:rsidP="002B5C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4BBAC35" w14:textId="473A7918" w:rsidR="007D2D79" w:rsidRPr="00825ABA" w:rsidRDefault="002B5C6A" w:rsidP="002F2320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Angreifer </w:t>
      </w:r>
      <w:r w:rsidR="001B721E" w:rsidRPr="00AA1CB1">
        <w:rPr>
          <w:rFonts w:ascii="Helvetica" w:hAnsi="Helvetica"/>
          <w:b/>
          <w:color w:val="000000" w:themeColor="text1"/>
          <w:sz w:val="20"/>
          <w:szCs w:val="20"/>
        </w:rPr>
        <w:t>attackieren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Webanwendungen </w:t>
      </w:r>
      <w:r w:rsidR="001B721E" w:rsidRPr="00AA1CB1">
        <w:rPr>
          <w:rFonts w:ascii="Helvetica" w:hAnsi="Helvetica"/>
          <w:b/>
          <w:color w:val="000000" w:themeColor="text1"/>
          <w:sz w:val="20"/>
          <w:szCs w:val="20"/>
        </w:rPr>
        <w:t>mittels</w:t>
      </w:r>
      <w:r w:rsidRPr="00AA1CB1">
        <w:rPr>
          <w:rFonts w:ascii="Helvetica" w:hAnsi="Helvetica"/>
          <w:b/>
          <w:color w:val="000000" w:themeColor="text1"/>
          <w:sz w:val="20"/>
          <w:szCs w:val="20"/>
        </w:rPr>
        <w:t xml:space="preserve"> Cross-Site-</w:t>
      </w:r>
      <w:proofErr w:type="spellStart"/>
      <w:r w:rsidRPr="00AA1CB1">
        <w:rPr>
          <w:rFonts w:ascii="Helvetica" w:hAnsi="Helvetica"/>
          <w:b/>
          <w:color w:val="000000" w:themeColor="text1"/>
          <w:sz w:val="20"/>
          <w:szCs w:val="20"/>
        </w:rPr>
        <w:t>Skripting</w:t>
      </w:r>
      <w:proofErr w:type="spellEnd"/>
      <w:r w:rsidRPr="00AA1CB1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83AF6">
        <w:rPr>
          <w:rFonts w:ascii="Helvetica" w:hAnsi="Helvetica"/>
          <w:color w:val="000000" w:themeColor="text1"/>
          <w:sz w:val="20"/>
          <w:szCs w:val="20"/>
        </w:rPr>
        <w:t>Diese Angriffsart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63DB" w:rsidRPr="00825ABA">
        <w:rPr>
          <w:rFonts w:ascii="Helvetica" w:hAnsi="Helvetica"/>
          <w:color w:val="000000" w:themeColor="text1"/>
          <w:sz w:val="20"/>
          <w:szCs w:val="20"/>
        </w:rPr>
        <w:t>zeichnete im dritten Quartal für</w:t>
      </w:r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39,3 Prozent der Top-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Ten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825ABA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Pr="00825A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963DB" w:rsidRPr="00825ABA">
        <w:rPr>
          <w:rFonts w:ascii="Helvetica" w:hAnsi="Helvetica"/>
          <w:color w:val="000000" w:themeColor="text1"/>
          <w:sz w:val="20"/>
          <w:szCs w:val="20"/>
        </w:rPr>
        <w:t>verantwortlich</w:t>
      </w:r>
      <w:r w:rsidRPr="00825AB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3008BCC" w14:textId="77777777" w:rsidR="002B5C6A" w:rsidRPr="005E27A7" w:rsidRDefault="002B5C6A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175111F" w14:textId="7D5E30B0" w:rsidR="007D2D79" w:rsidRPr="007D2D79" w:rsidRDefault="00CD28FC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5B1AD1">
        <w:rPr>
          <w:rFonts w:ascii="Helvetica" w:hAnsi="Helvetica"/>
          <w:color w:val="000000" w:themeColor="text1"/>
          <w:sz w:val="20"/>
          <w:szCs w:val="20"/>
        </w:rPr>
        <w:t xml:space="preserve">vollständige </w:t>
      </w:r>
      <w:r w:rsidR="00CD28F0">
        <w:rPr>
          <w:rFonts w:ascii="Helvetica" w:hAnsi="Helvetica"/>
          <w:color w:val="000000" w:themeColor="text1"/>
          <w:sz w:val="20"/>
          <w:szCs w:val="20"/>
        </w:rPr>
        <w:t xml:space="preserve">Internet Security Report von </w:t>
      </w:r>
      <w:proofErr w:type="spellStart"/>
      <w:r w:rsidR="00CD28F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CD28F0">
        <w:rPr>
          <w:rFonts w:ascii="Helvetica" w:hAnsi="Helvetica"/>
          <w:color w:val="000000" w:themeColor="text1"/>
          <w:sz w:val="20"/>
          <w:szCs w:val="20"/>
        </w:rPr>
        <w:t xml:space="preserve"> für das dritte Quartal 2018 </w:t>
      </w:r>
      <w:r w:rsidR="00F30123">
        <w:rPr>
          <w:rFonts w:ascii="Helvetica" w:hAnsi="Helvetica"/>
          <w:color w:val="000000" w:themeColor="text1"/>
          <w:sz w:val="20"/>
          <w:szCs w:val="20"/>
        </w:rPr>
        <w:t>enthält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auch eine Analyse der Facebook </w:t>
      </w:r>
      <w:r w:rsidR="006E61C0">
        <w:rPr>
          <w:rFonts w:ascii="Helvetica" w:hAnsi="Helvetica"/>
          <w:color w:val="000000" w:themeColor="text1"/>
          <w:sz w:val="20"/>
          <w:szCs w:val="20"/>
        </w:rPr>
        <w:t>„</w:t>
      </w:r>
      <w:r w:rsidRPr="005E27A7">
        <w:rPr>
          <w:rFonts w:ascii="Helvetica" w:hAnsi="Helvetica"/>
          <w:color w:val="000000" w:themeColor="text1"/>
          <w:sz w:val="20"/>
          <w:szCs w:val="20"/>
        </w:rPr>
        <w:t>View As</w:t>
      </w:r>
      <w:r w:rsidR="006E61C0">
        <w:rPr>
          <w:rFonts w:ascii="Helvetica" w:hAnsi="Helvetica"/>
          <w:color w:val="000000" w:themeColor="text1"/>
          <w:sz w:val="20"/>
          <w:szCs w:val="20"/>
        </w:rPr>
        <w:t>“</w:t>
      </w:r>
      <w:r w:rsidR="00CD28F0">
        <w:rPr>
          <w:rFonts w:ascii="Helvetica" w:hAnsi="Helvetica"/>
          <w:color w:val="000000" w:themeColor="text1"/>
          <w:sz w:val="20"/>
          <w:szCs w:val="20"/>
        </w:rPr>
        <w:t>-</w:t>
      </w:r>
      <w:r w:rsidRPr="005E27A7">
        <w:rPr>
          <w:rFonts w:ascii="Helvetica" w:hAnsi="Helvetica"/>
          <w:color w:val="000000" w:themeColor="text1"/>
          <w:sz w:val="20"/>
          <w:szCs w:val="20"/>
        </w:rPr>
        <w:t>Datenverletzung. Es wird erläutert, wie Hacker durch die Verkettung von Schwachstellen persönliche Informationen von 50 Millionen Facebook-Konten stehlen konnten</w:t>
      </w:r>
      <w:r w:rsidR="00BB00AA">
        <w:rPr>
          <w:rFonts w:ascii="Helvetica" w:hAnsi="Helvetica"/>
          <w:color w:val="000000" w:themeColor="text1"/>
          <w:sz w:val="20"/>
          <w:szCs w:val="20"/>
        </w:rPr>
        <w:t>. Darüber hinaus sind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 Best Practices für Se</w:t>
      </w:r>
      <w:r w:rsidR="006A2035">
        <w:rPr>
          <w:rFonts w:ascii="Helvetica" w:hAnsi="Helvetica"/>
          <w:color w:val="000000" w:themeColor="text1"/>
          <w:sz w:val="20"/>
          <w:szCs w:val="20"/>
        </w:rPr>
        <w:t>c</w:t>
      </w:r>
      <w:r w:rsidRPr="005E27A7">
        <w:rPr>
          <w:rFonts w:ascii="Helvetica" w:hAnsi="Helvetica"/>
          <w:color w:val="000000" w:themeColor="text1"/>
          <w:sz w:val="20"/>
          <w:szCs w:val="20"/>
        </w:rPr>
        <w:t>urity-Profis</w:t>
      </w:r>
      <w:r w:rsidR="00BB00AA">
        <w:rPr>
          <w:rFonts w:ascii="Helvetica" w:hAnsi="Helvetica"/>
          <w:color w:val="000000" w:themeColor="text1"/>
          <w:sz w:val="20"/>
          <w:szCs w:val="20"/>
        </w:rPr>
        <w:t xml:space="preserve"> enthalten, die auf </w:t>
      </w:r>
      <w:r w:rsidRPr="005E27A7">
        <w:rPr>
          <w:rFonts w:ascii="Helvetica" w:hAnsi="Helvetica"/>
          <w:color w:val="000000" w:themeColor="text1"/>
          <w:sz w:val="20"/>
          <w:szCs w:val="20"/>
        </w:rPr>
        <w:t>den in diesem Bericht erläuterten Trends zu Malware und Netzwerkangriffen</w:t>
      </w:r>
      <w:r w:rsidR="00BB00AA">
        <w:rPr>
          <w:rFonts w:ascii="Helvetica" w:hAnsi="Helvetica"/>
          <w:color w:val="000000" w:themeColor="text1"/>
          <w:sz w:val="20"/>
          <w:szCs w:val="20"/>
        </w:rPr>
        <w:t xml:space="preserve"> basieren</w:t>
      </w:r>
      <w:r w:rsidRPr="005E27A7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3237CF8" w14:textId="77777777" w:rsidR="00CD28FC" w:rsidRPr="005E27A7" w:rsidRDefault="00CD28FC" w:rsidP="007D2D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02FC2B7" w14:textId="74ADCB91" w:rsidR="006A2035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265E">
        <w:rPr>
          <w:rFonts w:ascii="Helvetica" w:hAnsi="Helvetica"/>
          <w:color w:val="000000" w:themeColor="text1"/>
          <w:sz w:val="20"/>
          <w:szCs w:val="20"/>
        </w:rPr>
        <w:t>Die Ergebnisse</w:t>
      </w:r>
      <w:r w:rsidR="00C0265E" w:rsidRPr="00C0265E">
        <w:rPr>
          <w:rFonts w:ascii="Helvetica" w:hAnsi="Helvetica"/>
          <w:color w:val="000000" w:themeColor="text1"/>
          <w:sz w:val="20"/>
          <w:szCs w:val="20"/>
        </w:rPr>
        <w:t xml:space="preserve"> des Reports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basieren auf anonymisierten 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Feed-Daten von über 40.000 aktiven 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UTM-</w:t>
      </w:r>
      <w:proofErr w:type="spellStart"/>
      <w:r w:rsidRPr="00C0265E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weltweit</w:t>
      </w:r>
      <w:r w:rsidR="00A03549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03549">
        <w:rPr>
          <w:rFonts w:ascii="Helvetica" w:hAnsi="Helvetica"/>
          <w:color w:val="000000" w:themeColor="text1"/>
          <w:sz w:val="20"/>
          <w:szCs w:val="20"/>
        </w:rPr>
        <w:t>weit mehr als noch im vergangenen Jahr</w:t>
      </w:r>
      <w:r w:rsidRPr="00C0265E">
        <w:rPr>
          <w:rFonts w:ascii="Helvetica" w:hAnsi="Helvetica"/>
          <w:color w:val="000000" w:themeColor="text1"/>
          <w:sz w:val="20"/>
          <w:szCs w:val="20"/>
        </w:rPr>
        <w:t>. Insgesamt blockierten diese im dritten Quartal 2018 fast 18 Millionen Malware-Varianten (445 pro Gerät) und rund 850.000 Netzwerkangriffe (21 pro Gerät).</w:t>
      </w:r>
    </w:p>
    <w:p w14:paraId="568BA080" w14:textId="77777777" w:rsidR="00CD28FC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11D8C81" w14:textId="32543E95" w:rsidR="00AF1E21" w:rsidRPr="005E27A7" w:rsidRDefault="004F71E3" w:rsidP="00C043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Der</w:t>
      </w:r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vollständige Bericht </w:t>
      </w:r>
      <w:r w:rsidRPr="00C0436A">
        <w:rPr>
          <w:rFonts w:ascii="Helvetica" w:hAnsi="Helvetica"/>
          <w:color w:val="000000" w:themeColor="text1"/>
          <w:sz w:val="20"/>
          <w:szCs w:val="20"/>
        </w:rPr>
        <w:t xml:space="preserve">mit vielen weiteren Informationen steht online zum </w:t>
      </w:r>
      <w:hyperlink r:id="rId8" w:history="1">
        <w:r w:rsidRPr="00EA54B7">
          <w:rPr>
            <w:rStyle w:val="Hyperlink"/>
            <w:rFonts w:ascii="Helvetica" w:hAnsi="Helvetica"/>
            <w:sz w:val="20"/>
            <w:szCs w:val="20"/>
          </w:rPr>
          <w:t>Down</w:t>
        </w:r>
        <w:r w:rsidR="00BB0383" w:rsidRPr="00EA54B7">
          <w:rPr>
            <w:rStyle w:val="Hyperlink"/>
            <w:rFonts w:ascii="Helvetica" w:hAnsi="Helvetica"/>
            <w:sz w:val="20"/>
            <w:szCs w:val="20"/>
          </w:rPr>
          <w:t>load zur Verfügung</w:t>
        </w:r>
      </w:hyperlink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hyperlink r:id="rId9" w:history="1"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Datenvisualisierungstool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Threat</w:t>
        </w:r>
        <w:proofErr w:type="spellEnd"/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Landscape</w:t>
        </w:r>
        <w:proofErr w:type="spellEnd"/>
        <w:r w:rsidR="00BB0383" w:rsidRPr="00A36C1B">
          <w:rPr>
            <w:rStyle w:val="Hyperlink"/>
            <w:rFonts w:ascii="Helvetica" w:hAnsi="Helvetica"/>
            <w:sz w:val="20"/>
            <w:szCs w:val="20"/>
          </w:rPr>
          <w:t xml:space="preserve"> von </w:t>
        </w:r>
        <w:proofErr w:type="spellStart"/>
        <w:r w:rsidR="00BB0383" w:rsidRPr="00A36C1B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</w:hyperlink>
      <w:r w:rsidR="00BB0383" w:rsidRPr="00A36C1B">
        <w:rPr>
          <w:rFonts w:ascii="Helvetica" w:hAnsi="Helvetica"/>
          <w:color w:val="000000" w:themeColor="text1"/>
          <w:sz w:val="20"/>
          <w:szCs w:val="20"/>
        </w:rPr>
        <w:t xml:space="preserve"> bietet darüber hinaus Ech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>tzeitinformationen zu den unterschiedlichsten Bedrohungen.</w:t>
      </w:r>
      <w:r w:rsidR="00BB0383" w:rsidRPr="00BB038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C0436A" w14:paraId="76B3776A" w14:textId="77777777" w:rsidTr="002D6AF0">
        <w:trPr>
          <w:trHeight w:val="1985"/>
        </w:trPr>
        <w:tc>
          <w:tcPr>
            <w:tcW w:w="3686" w:type="dxa"/>
          </w:tcPr>
          <w:p w14:paraId="0EDD1189" w14:textId="77777777" w:rsidR="00C0436A" w:rsidRDefault="00C0436A" w:rsidP="002D6AF0">
            <w:pPr>
              <w:pStyle w:val="Kopfzeile"/>
              <w:ind w:right="-141"/>
            </w:pPr>
            <w:r>
              <w:lastRenderedPageBreak/>
              <w:t xml:space="preserve">            </w:t>
            </w:r>
          </w:p>
          <w:p w14:paraId="51F67355" w14:textId="77777777" w:rsidR="00C0436A" w:rsidRDefault="00C0436A" w:rsidP="002D6AF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2D0259E" wp14:editId="04AF5A9B">
                  <wp:extent cx="850604" cy="1061374"/>
                  <wp:effectExtent l="0" t="0" r="635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890" cy="1066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36A" w:rsidRPr="00B37FFC" w14:paraId="3979DAEA" w14:textId="77777777" w:rsidTr="002D6AF0">
        <w:trPr>
          <w:trHeight w:val="544"/>
        </w:trPr>
        <w:tc>
          <w:tcPr>
            <w:tcW w:w="3686" w:type="dxa"/>
          </w:tcPr>
          <w:p w14:paraId="5DF92128" w14:textId="77777777" w:rsidR="00C0436A" w:rsidRPr="00996A56" w:rsidRDefault="00C0436A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76FE1991" w14:textId="45891054" w:rsidR="005E1DE7" w:rsidRPr="00C0436A" w:rsidRDefault="005E1DE7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82FB90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687099F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9938A3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0364B64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E0AF3D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C034A9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41E9C68A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3B6E884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36D93AE3" w14:textId="77777777" w:rsidR="006E61C0" w:rsidRDefault="006E61C0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eastAsia="de-DE"/>
        </w:rPr>
      </w:pPr>
    </w:p>
    <w:p w14:paraId="126904E4" w14:textId="3CFFA7E8" w:rsidR="003842CC" w:rsidRPr="005E27A7" w:rsidRDefault="00AA420B" w:rsidP="00071CC4">
      <w:pPr>
        <w:pStyle w:val="Textkrper"/>
        <w:spacing w:line="288" w:lineRule="auto"/>
        <w:ind w:right="1132"/>
        <w:rPr>
          <w:rFonts w:eastAsia="MS Mincho"/>
          <w:b w:val="0"/>
          <w:sz w:val="20"/>
          <w:szCs w:val="20"/>
          <w:lang w:eastAsia="de-DE"/>
        </w:rPr>
      </w:pPr>
      <w:r w:rsidRPr="005E27A7">
        <w:rPr>
          <w:rFonts w:eastAsia="MS Mincho"/>
          <w:sz w:val="20"/>
          <w:szCs w:val="20"/>
          <w:lang w:eastAsia="de-DE"/>
        </w:rPr>
        <w:t>Bildmaterial</w:t>
      </w:r>
    </w:p>
    <w:p w14:paraId="60EFAA1D" w14:textId="18EFA7A8" w:rsidR="00765266" w:rsidRPr="005E27A7" w:rsidRDefault="00765266" w:rsidP="00AD0BBD">
      <w:pPr>
        <w:spacing w:line="288" w:lineRule="auto"/>
        <w:ind w:right="848"/>
        <w:rPr>
          <w:rFonts w:ascii="Times New Roman" w:eastAsia="Times New Roman" w:hAnsi="Times New Roman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Das Bildmaterial finden Sie in unserem Medienportal press-n-relations.amid-pr.com </w:t>
      </w:r>
      <w:r w:rsidR="00E47936" w:rsidRPr="005E27A7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5E27A7">
        <w:rPr>
          <w:rFonts w:ascii="Helvetica" w:hAnsi="Helvetica"/>
          <w:color w:val="000000" w:themeColor="text1"/>
          <w:sz w:val="20"/>
          <w:szCs w:val="20"/>
        </w:rPr>
        <w:t>(Suchbegriff „</w:t>
      </w:r>
      <w:r w:rsidR="00EA54B7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5E27A7">
        <w:rPr>
          <w:rFonts w:ascii="Helvetica" w:hAnsi="Helvetica"/>
          <w:color w:val="000000" w:themeColor="text1"/>
          <w:sz w:val="20"/>
          <w:szCs w:val="20"/>
        </w:rPr>
        <w:t>").</w:t>
      </w:r>
    </w:p>
    <w:p w14:paraId="655E1531" w14:textId="77777777" w:rsidR="00B31CC5" w:rsidRPr="005E27A7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E61C0" w14:paraId="52ACB12D" w14:textId="77777777" w:rsidTr="00A75D14">
        <w:trPr>
          <w:trHeight w:val="1436"/>
        </w:trPr>
        <w:tc>
          <w:tcPr>
            <w:tcW w:w="4606" w:type="dxa"/>
          </w:tcPr>
          <w:p w14:paraId="25E0B59A" w14:textId="25B90CCA" w:rsidR="006F3C2D" w:rsidRPr="006E61C0" w:rsidRDefault="008B4BBB" w:rsidP="006E61C0">
            <w:pPr>
              <w:pStyle w:val="Textkrper"/>
              <w:spacing w:line="312" w:lineRule="auto"/>
              <w:ind w:right="143"/>
              <w:rPr>
                <w:b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6E61C0">
              <w:rPr>
                <w:bCs/>
                <w:color w:val="000000" w:themeColor="text1"/>
                <w:sz w:val="18"/>
                <w:szCs w:val="18"/>
                <w:lang w:val="en-US"/>
              </w:rPr>
              <w:t>Kontakt</w:t>
            </w:r>
            <w:proofErr w:type="spellEnd"/>
            <w:r w:rsidR="006F3C2D" w:rsidRPr="006E61C0">
              <w:rPr>
                <w:bCs/>
                <w:color w:val="000000" w:themeColor="text1"/>
                <w:sz w:val="18"/>
                <w:szCs w:val="18"/>
                <w:lang w:val="en-US"/>
              </w:rPr>
              <w:t>:</w:t>
            </w:r>
            <w:r w:rsidR="006E61C0">
              <w:rPr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WatchGuard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Technologies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GmbH</w:t>
            </w:r>
            <w:r w:rsidR="006E61C0">
              <w:rPr>
                <w:color w:val="000000" w:themeColor="text1"/>
                <w:spacing w:val="-2"/>
                <w:sz w:val="18"/>
                <w:szCs w:val="18"/>
                <w:lang w:val="en-US"/>
              </w:rPr>
              <w:br/>
            </w:r>
            <w:r w:rsidR="000E0BA1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Paul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0E0BA1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Moll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–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0E0BA1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Field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0E0BA1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Marketing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0E0BA1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Manager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Central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  <w:lang w:val="en-US"/>
              </w:rPr>
              <w:t>Europe</w:t>
            </w:r>
            <w:r w:rsidR="006E61C0">
              <w:rPr>
                <w:color w:val="000000" w:themeColor="text1"/>
                <w:spacing w:val="-2"/>
                <w:sz w:val="18"/>
                <w:szCs w:val="18"/>
                <w:lang w:val="en-US"/>
              </w:rPr>
              <w:br/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Wendenstr.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379,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20537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Hamburg</w:t>
            </w:r>
            <w:r w:rsidR="006E61C0">
              <w:rPr>
                <w:color w:val="000000" w:themeColor="text1"/>
                <w:spacing w:val="-2"/>
                <w:sz w:val="18"/>
                <w:szCs w:val="18"/>
              </w:rPr>
              <w:br/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Tel.: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825C5E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+49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825C5E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152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825C5E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31795040</w:t>
            </w:r>
            <w:r w:rsidR="006E61C0">
              <w:rPr>
                <w:color w:val="000000" w:themeColor="text1"/>
                <w:spacing w:val="-2"/>
                <w:sz w:val="18"/>
                <w:szCs w:val="18"/>
              </w:rPr>
              <w:br/>
            </w:r>
            <w:hyperlink r:id="rId11" w:history="1">
              <w:r w:rsidR="006E61C0" w:rsidRPr="00A65856">
                <w:rPr>
                  <w:rStyle w:val="Hyperlink"/>
                  <w:b w:val="0"/>
                  <w:spacing w:val="-2"/>
                  <w:sz w:val="18"/>
                  <w:szCs w:val="18"/>
                </w:rPr>
                <w:t>paul.moll@watchguard.com</w:t>
              </w:r>
            </w:hyperlink>
            <w:r w:rsidR="006E61C0">
              <w:rPr>
                <w:color w:val="000000" w:themeColor="text1"/>
                <w:spacing w:val="-2"/>
                <w:sz w:val="18"/>
                <w:szCs w:val="18"/>
              </w:rPr>
              <w:br/>
            </w:r>
            <w:r w:rsidR="006F3C2D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www.watchguard.de</w:t>
            </w:r>
          </w:p>
        </w:tc>
        <w:tc>
          <w:tcPr>
            <w:tcW w:w="4111" w:type="dxa"/>
          </w:tcPr>
          <w:p w14:paraId="5FFB9C6B" w14:textId="09B164FA" w:rsidR="006F3C2D" w:rsidRPr="006E61C0" w:rsidRDefault="006F3C2D" w:rsidP="006E61C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8"/>
                <w:szCs w:val="18"/>
              </w:rPr>
            </w:pPr>
            <w:r w:rsidRPr="006E61C0">
              <w:rPr>
                <w:bCs/>
                <w:color w:val="000000" w:themeColor="text1"/>
                <w:sz w:val="18"/>
                <w:szCs w:val="18"/>
              </w:rPr>
              <w:t>Presse-</w:t>
            </w:r>
            <w:r w:rsidR="00F91F98" w:rsidRPr="006E61C0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E61C0">
              <w:rPr>
                <w:bCs/>
                <w:color w:val="000000" w:themeColor="text1"/>
                <w:sz w:val="18"/>
                <w:szCs w:val="18"/>
              </w:rPr>
              <w:t>und</w:t>
            </w:r>
            <w:r w:rsidR="00F91F98" w:rsidRPr="006E61C0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E61C0">
              <w:rPr>
                <w:bCs/>
                <w:color w:val="000000" w:themeColor="text1"/>
                <w:sz w:val="18"/>
                <w:szCs w:val="18"/>
              </w:rPr>
              <w:t>Öffentlichkeitsarbeit:</w:t>
            </w:r>
            <w:r w:rsidR="006E61C0">
              <w:rPr>
                <w:bCs/>
                <w:color w:val="000000" w:themeColor="text1"/>
                <w:sz w:val="18"/>
                <w:szCs w:val="18"/>
              </w:rPr>
              <w:br/>
            </w:r>
            <w:proofErr w:type="spellStart"/>
            <w:r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Press'n'Relations</w:t>
            </w:r>
            <w:proofErr w:type="spellEnd"/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Austria </w:t>
            </w:r>
            <w:r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GmbH</w:t>
            </w:r>
            <w:r w:rsidR="006E61C0">
              <w:rPr>
                <w:color w:val="000000" w:themeColor="text1"/>
                <w:spacing w:val="-2"/>
                <w:sz w:val="18"/>
                <w:szCs w:val="18"/>
              </w:rPr>
              <w:br/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Georg Dutzi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br/>
              <w:t>Lange Gasse 65/16, 1080 Wi</w:t>
            </w:r>
            <w:bookmarkStart w:id="0" w:name="_GoBack"/>
            <w:bookmarkEnd w:id="0"/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en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br/>
            </w:r>
            <w:r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Tel.: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+4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3</w:t>
            </w:r>
            <w:r w:rsidR="00F91F98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 xml:space="preserve"> 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1 9076148-10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br/>
              <w:t>gd@press-n-relations.at</w:t>
            </w:r>
            <w:r w:rsidR="006E61C0"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br/>
            </w:r>
            <w:r w:rsidRP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www.press-n-relations.</w:t>
            </w:r>
            <w:r w:rsidR="006E61C0">
              <w:rPr>
                <w:b w:val="0"/>
                <w:color w:val="000000" w:themeColor="text1"/>
                <w:spacing w:val="-2"/>
                <w:sz w:val="18"/>
                <w:szCs w:val="18"/>
              </w:rPr>
              <w:t>com</w:t>
            </w:r>
          </w:p>
        </w:tc>
      </w:tr>
    </w:tbl>
    <w:p w14:paraId="4615F24D" w14:textId="77777777" w:rsidR="00772570" w:rsidRPr="006E61C0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8"/>
          <w:szCs w:val="18"/>
        </w:rPr>
      </w:pPr>
    </w:p>
    <w:p w14:paraId="52FD3D7A" w14:textId="77777777" w:rsidR="0094282C" w:rsidRPr="006E61C0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8"/>
          <w:szCs w:val="18"/>
        </w:rPr>
      </w:pPr>
      <w:r w:rsidRPr="006E61C0">
        <w:rPr>
          <w:rFonts w:ascii="Helvetica" w:hAnsi="Helvetica"/>
          <w:b/>
          <w:color w:val="000000" w:themeColor="text1"/>
          <w:sz w:val="18"/>
          <w:szCs w:val="18"/>
        </w:rPr>
        <w:t>Über</w:t>
      </w:r>
      <w:r w:rsidR="00F91F98" w:rsidRPr="006E61C0">
        <w:rPr>
          <w:rFonts w:ascii="Helvetica" w:hAnsi="Helvetica"/>
          <w:b/>
          <w:color w:val="000000" w:themeColor="text1"/>
          <w:sz w:val="18"/>
          <w:szCs w:val="18"/>
        </w:rPr>
        <w:t xml:space="preserve"> </w:t>
      </w:r>
      <w:proofErr w:type="spellStart"/>
      <w:r w:rsidRPr="006E61C0">
        <w:rPr>
          <w:rFonts w:ascii="Helvetica" w:hAnsi="Helvetica"/>
          <w:b/>
          <w:color w:val="000000" w:themeColor="text1"/>
          <w:sz w:val="18"/>
          <w:szCs w:val="18"/>
        </w:rPr>
        <w:t>WatchGuard</w:t>
      </w:r>
      <w:proofErr w:type="spellEnd"/>
      <w:r w:rsidR="00F91F98" w:rsidRPr="006E61C0">
        <w:rPr>
          <w:rFonts w:ascii="Helvetica" w:hAnsi="Helvetica"/>
          <w:b/>
          <w:color w:val="000000" w:themeColor="text1"/>
          <w:sz w:val="18"/>
          <w:szCs w:val="18"/>
        </w:rPr>
        <w:t xml:space="preserve"> </w:t>
      </w:r>
      <w:r w:rsidRPr="006E61C0">
        <w:rPr>
          <w:rFonts w:ascii="Helvetica" w:hAnsi="Helvetica"/>
          <w:b/>
          <w:color w:val="000000" w:themeColor="text1"/>
          <w:sz w:val="18"/>
          <w:szCs w:val="18"/>
        </w:rPr>
        <w:t>Technologies</w:t>
      </w:r>
    </w:p>
    <w:p w14:paraId="582C526D" w14:textId="69222E68" w:rsidR="003A765B" w:rsidRPr="006E61C0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8"/>
          <w:szCs w:val="18"/>
        </w:rPr>
      </w:pPr>
      <w:proofErr w:type="spellStart"/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WatchGuard</w:t>
      </w:r>
      <w:proofErr w:type="spellEnd"/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Technologies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gehört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zu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führenden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Anbietern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im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Bereich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Netzwerksicherheit.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Das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umfangreiche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Produktportfolio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reicht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von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hochentwickelten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UTM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(Unified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proofErr w:type="spellStart"/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Threat</w:t>
      </w:r>
      <w:proofErr w:type="spellEnd"/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proofErr w:type="gramStart"/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Management)-</w:t>
      </w:r>
      <w:proofErr w:type="gramEnd"/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und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Next-Generation-Firewall-Plattformen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="00BD40B7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über Multifaktor-Authen</w:t>
      </w:r>
      <w:r w:rsidR="004D1CAB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softHyphen/>
      </w:r>
      <w:r w:rsidR="00BD40B7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tifizierung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bis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hin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zu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Technologien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für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umfassenden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WLAN-Schutz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sowie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weiteren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spezifischen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Produkten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und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Services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rund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ums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Thema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IT-Security.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Mehr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als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="00A745F9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80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.000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="00312C96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Kunden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weltweit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vertrauen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auf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die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ausgeklügelten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Schutzmechanismen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auf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Enterprise-Niveau,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wobei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dank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der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einfachen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Handhabung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="0071181D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neben kleinen und mittelständischen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="00312C96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Unternehmen </w:t>
      </w:r>
      <w:r w:rsidR="00526DE9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nicht zuletzt </w:t>
      </w:r>
      <w:r w:rsidR="0071181D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auch große,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dezentral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aufgestellte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="0087597E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Organisationen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vom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Einsatz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profitieren.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Neben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der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Zentrale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in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Seattle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im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US-Bundesstaat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Washington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verfügt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proofErr w:type="spellStart"/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WatchGuard</w:t>
      </w:r>
      <w:proofErr w:type="spellEnd"/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über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Niederlassungen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in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ganz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Nordamerika,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Lateinamerika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und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Europa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sowie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im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asiatisch-pazifischen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  <w:r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>Raum.</w:t>
      </w:r>
      <w:r w:rsidR="00F91F98" w:rsidRPr="006E61C0">
        <w:rPr>
          <w:rFonts w:ascii="Helvetica" w:hAnsi="Helvetica"/>
          <w:color w:val="000000" w:themeColor="text1"/>
          <w:spacing w:val="-2"/>
          <w:sz w:val="18"/>
          <w:szCs w:val="18"/>
        </w:rPr>
        <w:t xml:space="preserve"> </w:t>
      </w:r>
    </w:p>
    <w:p w14:paraId="37630906" w14:textId="77777777" w:rsidR="000354FC" w:rsidRPr="006E61C0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8"/>
          <w:szCs w:val="18"/>
        </w:rPr>
      </w:pPr>
    </w:p>
    <w:p w14:paraId="6D5DF475" w14:textId="77777777" w:rsidR="000354FC" w:rsidRPr="006E61C0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8"/>
          <w:szCs w:val="18"/>
        </w:rPr>
      </w:pPr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Aktuelle Informationen, Aktionen und Updates finden Sie auch auf </w:t>
      </w:r>
      <w:hyperlink r:id="rId12" w:history="1">
        <w:r w:rsidRPr="006E61C0">
          <w:rPr>
            <w:rStyle w:val="Hyperlink"/>
            <w:rFonts w:ascii="Helvetica" w:hAnsi="Helvetica"/>
            <w:color w:val="000000" w:themeColor="text1"/>
            <w:spacing w:val="-3"/>
            <w:sz w:val="18"/>
            <w:szCs w:val="18"/>
            <w:u w:val="none"/>
          </w:rPr>
          <w:t>Twitter</w:t>
        </w:r>
      </w:hyperlink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, </w:t>
      </w:r>
      <w:hyperlink r:id="rId13" w:history="1">
        <w:r w:rsidR="00377910" w:rsidRPr="006E61C0">
          <w:rPr>
            <w:rStyle w:val="Hyperlink"/>
            <w:rFonts w:ascii="Helvetica" w:hAnsi="Helvetica"/>
            <w:color w:val="000000" w:themeColor="text1"/>
            <w:spacing w:val="-3"/>
            <w:sz w:val="18"/>
            <w:szCs w:val="18"/>
            <w:u w:val="none"/>
          </w:rPr>
          <w:t>Facebook</w:t>
        </w:r>
      </w:hyperlink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oder </w:t>
      </w:r>
      <w:hyperlink r:id="rId14" w:history="1">
        <w:r w:rsidR="00377910" w:rsidRPr="006E61C0">
          <w:rPr>
            <w:rStyle w:val="Hyperlink"/>
            <w:rFonts w:ascii="Helvetica" w:hAnsi="Helvetica"/>
            <w:color w:val="000000" w:themeColor="text1"/>
            <w:spacing w:val="-3"/>
            <w:sz w:val="18"/>
            <w:szCs w:val="18"/>
            <w:u w:val="none"/>
          </w:rPr>
          <w:t>LinkedIn</w:t>
        </w:r>
      </w:hyperlink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. Der </w:t>
      </w:r>
      <w:proofErr w:type="spellStart"/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>WatchGuard</w:t>
      </w:r>
      <w:proofErr w:type="spellEnd"/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</w:t>
      </w:r>
      <w:proofErr w:type="spellStart"/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>InfoSec</w:t>
      </w:r>
      <w:proofErr w:type="spellEnd"/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-Blog </w:t>
      </w:r>
      <w:proofErr w:type="spellStart"/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>Secplicity</w:t>
      </w:r>
      <w:proofErr w:type="spellEnd"/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berichtet darüber hinaus über</w:t>
      </w:r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die neuesten Bedrohungen</w:t>
      </w:r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und zeigt auf, </w:t>
      </w:r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wie man mit ihnen umgeht: </w:t>
      </w:r>
      <w:hyperlink r:id="rId15" w:history="1">
        <w:r w:rsidRPr="006E61C0">
          <w:rPr>
            <w:rStyle w:val="Hyperlink"/>
            <w:rFonts w:ascii="Helvetica" w:hAnsi="Helvetica"/>
            <w:color w:val="000000" w:themeColor="text1"/>
            <w:spacing w:val="-3"/>
            <w:sz w:val="18"/>
            <w:szCs w:val="18"/>
            <w:u w:val="none"/>
          </w:rPr>
          <w:t>www.secplicity.org</w:t>
        </w:r>
      </w:hyperlink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. </w:t>
      </w:r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>Oder</w:t>
      </w:r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Sie </w:t>
      </w:r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abonnieren </w:t>
      </w:r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den 443 - Security </w:t>
      </w:r>
      <w:proofErr w:type="spellStart"/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>Simplified</w:t>
      </w:r>
      <w:proofErr w:type="spellEnd"/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Podcast bei </w:t>
      </w:r>
      <w:hyperlink r:id="rId16" w:history="1">
        <w:r w:rsidRPr="006E61C0">
          <w:rPr>
            <w:rStyle w:val="Hyperlink"/>
            <w:rFonts w:ascii="Helvetica" w:hAnsi="Helvetica"/>
            <w:color w:val="000000" w:themeColor="text1"/>
            <w:spacing w:val="-3"/>
            <w:sz w:val="18"/>
            <w:szCs w:val="18"/>
            <w:u w:val="none"/>
          </w:rPr>
          <w:t>Secpli</w:t>
        </w:r>
        <w:r w:rsidR="00377910" w:rsidRPr="006E61C0">
          <w:rPr>
            <w:rStyle w:val="Hyperlink"/>
            <w:rFonts w:ascii="Helvetica" w:hAnsi="Helvetica"/>
            <w:color w:val="000000" w:themeColor="text1"/>
            <w:spacing w:val="-3"/>
            <w:sz w:val="18"/>
            <w:szCs w:val="18"/>
            <w:u w:val="none"/>
          </w:rPr>
          <w:t>city.org</w:t>
        </w:r>
      </w:hyperlink>
      <w:r w:rsidR="00377910"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bzw.</w:t>
      </w:r>
      <w:r w:rsidRPr="006E61C0">
        <w:rPr>
          <w:rFonts w:ascii="Helvetica" w:hAnsi="Helvetica"/>
          <w:color w:val="000000" w:themeColor="text1"/>
          <w:spacing w:val="-3"/>
          <w:sz w:val="18"/>
          <w:szCs w:val="18"/>
        </w:rPr>
        <w:t xml:space="preserve"> wo immer Sie Ihre Lieblings-Podcasts finden. </w:t>
      </w:r>
    </w:p>
    <w:p w14:paraId="48781F12" w14:textId="77777777" w:rsidR="000354FC" w:rsidRPr="006E61C0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8"/>
          <w:szCs w:val="18"/>
        </w:rPr>
      </w:pPr>
    </w:p>
    <w:sectPr w:rsidR="000354FC" w:rsidRPr="006E61C0" w:rsidSect="00C0436A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2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29ABE5" w14:textId="77777777" w:rsidR="00F10718" w:rsidRDefault="00F10718">
      <w:r>
        <w:separator/>
      </w:r>
    </w:p>
  </w:endnote>
  <w:endnote w:type="continuationSeparator" w:id="0">
    <w:p w14:paraId="43BA1B66" w14:textId="77777777" w:rsidR="00F10718" w:rsidRDefault="00F10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5D060" w14:textId="77777777" w:rsidR="00F10718" w:rsidRDefault="00F10718">
      <w:r>
        <w:separator/>
      </w:r>
    </w:p>
  </w:footnote>
  <w:footnote w:type="continuationSeparator" w:id="0">
    <w:p w14:paraId="7300F497" w14:textId="77777777" w:rsidR="00F10718" w:rsidRDefault="00F107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1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78B"/>
    <w:rsid w:val="000D4EB0"/>
    <w:rsid w:val="000D5469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DA0"/>
    <w:rsid w:val="0018748C"/>
    <w:rsid w:val="00192388"/>
    <w:rsid w:val="00192633"/>
    <w:rsid w:val="001935D6"/>
    <w:rsid w:val="00193664"/>
    <w:rsid w:val="00193F3B"/>
    <w:rsid w:val="00195B8D"/>
    <w:rsid w:val="001964EA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16DD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3508"/>
    <w:rsid w:val="00205A2B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731E"/>
    <w:rsid w:val="00237E94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54A0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4B6C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493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A5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29F"/>
    <w:rsid w:val="003F4B4C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3A96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858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57A"/>
    <w:rsid w:val="006A6192"/>
    <w:rsid w:val="006A66D2"/>
    <w:rsid w:val="006A68F7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88E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1C0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B14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4E6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2F83"/>
    <w:rsid w:val="009739BD"/>
    <w:rsid w:val="00973C27"/>
    <w:rsid w:val="00974517"/>
    <w:rsid w:val="00974CF6"/>
    <w:rsid w:val="00974D02"/>
    <w:rsid w:val="00975454"/>
    <w:rsid w:val="00977439"/>
    <w:rsid w:val="00977BBE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3FFE"/>
    <w:rsid w:val="00995693"/>
    <w:rsid w:val="00996A56"/>
    <w:rsid w:val="00996EC0"/>
    <w:rsid w:val="009A1516"/>
    <w:rsid w:val="009A29CA"/>
    <w:rsid w:val="009A391F"/>
    <w:rsid w:val="009A3B0E"/>
    <w:rsid w:val="009A3EB4"/>
    <w:rsid w:val="009A4F91"/>
    <w:rsid w:val="009A5572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9C6"/>
    <w:rsid w:val="009F3B72"/>
    <w:rsid w:val="009F48F6"/>
    <w:rsid w:val="009F533B"/>
    <w:rsid w:val="009F5AC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C7F"/>
    <w:rsid w:val="00A82EBA"/>
    <w:rsid w:val="00A83AF6"/>
    <w:rsid w:val="00A84B31"/>
    <w:rsid w:val="00A84EDE"/>
    <w:rsid w:val="00A85F4C"/>
    <w:rsid w:val="00A862A4"/>
    <w:rsid w:val="00A86FE5"/>
    <w:rsid w:val="00A9148F"/>
    <w:rsid w:val="00A91926"/>
    <w:rsid w:val="00A919DF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64AA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37FFC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2774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18C8"/>
    <w:rsid w:val="00C1246B"/>
    <w:rsid w:val="00C12965"/>
    <w:rsid w:val="00C14765"/>
    <w:rsid w:val="00C1527C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4911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E1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3F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93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790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1C72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1046E"/>
    <w:rsid w:val="00F10554"/>
    <w:rsid w:val="00F10718"/>
    <w:rsid w:val="00F108F0"/>
    <w:rsid w:val="00F10F42"/>
    <w:rsid w:val="00F11275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3-2018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wgrd-resource-center/security-report-q3-2018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ul.moll@watchguard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secplicity.org/threat-landscape/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1012</Words>
  <Characters>6377</Characters>
  <Application>Microsoft Office Word</Application>
  <DocSecurity>0</DocSecurity>
  <Lines>53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7375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Georg Dutzi</cp:lastModifiedBy>
  <cp:revision>7</cp:revision>
  <cp:lastPrinted>2018-12-11T09:06:00Z</cp:lastPrinted>
  <dcterms:created xsi:type="dcterms:W3CDTF">2018-12-11T09:12:00Z</dcterms:created>
  <dcterms:modified xsi:type="dcterms:W3CDTF">2018-12-12T09:29:00Z</dcterms:modified>
  <cp:category/>
</cp:coreProperties>
</file>