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178744B1" w:rsidR="00AF2CB9" w:rsidRPr="00E85502" w:rsidRDefault="00B46453" w:rsidP="00880A34">
      <w:pPr>
        <w:spacing w:line="288" w:lineRule="auto"/>
        <w:outlineLvl w:val="0"/>
        <w:rPr>
          <w:rFonts w:ascii="Helvetica" w:hAnsi="Helvetica"/>
          <w:b/>
          <w:lang w:val="de-CH"/>
        </w:rPr>
      </w:pPr>
      <w:r w:rsidRPr="00E85502">
        <w:rPr>
          <w:rFonts w:ascii="Helvetica" w:hAnsi="Helvetica"/>
          <w:b/>
          <w:lang w:val="de-CH"/>
        </w:rPr>
        <w:t>P</w:t>
      </w:r>
      <w:r w:rsidR="00037D09" w:rsidRPr="00E85502">
        <w:rPr>
          <w:rFonts w:ascii="Helvetica" w:hAnsi="Helvetica"/>
          <w:b/>
          <w:lang w:val="de-CH"/>
        </w:rPr>
        <w:t>RESSEINFORMATION</w:t>
      </w:r>
    </w:p>
    <w:p w14:paraId="46A3CBDB" w14:textId="77777777" w:rsidR="00D46370" w:rsidRPr="00E85502" w:rsidRDefault="00D46370" w:rsidP="00AF2CB9">
      <w:pPr>
        <w:spacing w:line="288" w:lineRule="auto"/>
        <w:rPr>
          <w:rFonts w:ascii="Helvetica" w:hAnsi="Helvetica"/>
          <w:b/>
          <w:lang w:val="de-CH"/>
        </w:rPr>
      </w:pPr>
    </w:p>
    <w:p w14:paraId="14D0714B" w14:textId="788924AB" w:rsidR="00AF2CB9" w:rsidRPr="00E85502" w:rsidRDefault="00E85502" w:rsidP="00AF2CB9">
      <w:pPr>
        <w:spacing w:line="288" w:lineRule="auto"/>
        <w:rPr>
          <w:rFonts w:ascii="Helvetica" w:hAnsi="Helvetica"/>
          <w:sz w:val="20"/>
          <w:szCs w:val="20"/>
          <w:lang w:val="de-CH"/>
        </w:rPr>
      </w:pPr>
      <w:r w:rsidRPr="00E85502">
        <w:rPr>
          <w:rFonts w:ascii="Helvetica" w:hAnsi="Helvetica"/>
          <w:sz w:val="20"/>
          <w:szCs w:val="20"/>
          <w:lang w:val="de-CH"/>
        </w:rPr>
        <w:t>Zürich</w:t>
      </w:r>
      <w:r w:rsidR="00037D09" w:rsidRPr="00E85502">
        <w:rPr>
          <w:rFonts w:ascii="Helvetica" w:hAnsi="Helvetica"/>
          <w:sz w:val="20"/>
          <w:szCs w:val="20"/>
          <w:lang w:val="de-CH"/>
        </w:rPr>
        <w:t>,</w:t>
      </w:r>
      <w:r w:rsidR="00BF3442" w:rsidRPr="00E85502">
        <w:rPr>
          <w:rFonts w:ascii="Helvetica" w:hAnsi="Helvetica"/>
          <w:sz w:val="20"/>
          <w:szCs w:val="20"/>
          <w:lang w:val="de-CH"/>
        </w:rPr>
        <w:t xml:space="preserve"> </w:t>
      </w:r>
      <w:r w:rsidR="00543CC3" w:rsidRPr="00E85502">
        <w:rPr>
          <w:rFonts w:ascii="Helvetica" w:hAnsi="Helvetica"/>
          <w:sz w:val="20"/>
          <w:szCs w:val="20"/>
          <w:lang w:val="de-CH"/>
        </w:rPr>
        <w:t>30</w:t>
      </w:r>
      <w:r w:rsidR="003B0419" w:rsidRPr="00E85502">
        <w:rPr>
          <w:rFonts w:ascii="Helvetica" w:hAnsi="Helvetica"/>
          <w:sz w:val="20"/>
          <w:szCs w:val="20"/>
          <w:lang w:val="de-CH"/>
        </w:rPr>
        <w:t xml:space="preserve">. </w:t>
      </w:r>
      <w:r w:rsidR="00076932" w:rsidRPr="00E85502">
        <w:rPr>
          <w:rFonts w:ascii="Helvetica" w:hAnsi="Helvetica"/>
          <w:sz w:val="20"/>
          <w:szCs w:val="20"/>
          <w:lang w:val="de-CH"/>
        </w:rPr>
        <w:t>Juni</w:t>
      </w:r>
      <w:r w:rsidR="00223E27" w:rsidRPr="00E85502">
        <w:rPr>
          <w:rFonts w:ascii="Helvetica" w:hAnsi="Helvetica"/>
          <w:sz w:val="20"/>
          <w:szCs w:val="20"/>
          <w:lang w:val="de-CH"/>
        </w:rPr>
        <w:t xml:space="preserve"> </w:t>
      </w:r>
      <w:r w:rsidR="00037D09" w:rsidRPr="00E85502">
        <w:rPr>
          <w:rFonts w:ascii="Helvetica" w:hAnsi="Helvetica"/>
          <w:sz w:val="20"/>
          <w:szCs w:val="20"/>
          <w:lang w:val="de-CH"/>
        </w:rPr>
        <w:t>20</w:t>
      </w:r>
      <w:r w:rsidR="00A95484" w:rsidRPr="00E85502">
        <w:rPr>
          <w:rFonts w:ascii="Helvetica" w:hAnsi="Helvetica"/>
          <w:sz w:val="20"/>
          <w:szCs w:val="20"/>
          <w:lang w:val="de-CH"/>
        </w:rPr>
        <w:t>2</w:t>
      </w:r>
      <w:r w:rsidR="003B0419" w:rsidRPr="00E85502">
        <w:rPr>
          <w:rFonts w:ascii="Helvetica" w:hAnsi="Helvetica"/>
          <w:sz w:val="20"/>
          <w:szCs w:val="20"/>
          <w:lang w:val="de-CH"/>
        </w:rPr>
        <w:t>2</w:t>
      </w:r>
    </w:p>
    <w:p w14:paraId="1B9710D5" w14:textId="77777777" w:rsidR="005003B0" w:rsidRPr="00E85502" w:rsidRDefault="005003B0" w:rsidP="00A75D14">
      <w:pPr>
        <w:tabs>
          <w:tab w:val="left" w:pos="6946"/>
          <w:tab w:val="left" w:pos="7088"/>
        </w:tabs>
        <w:spacing w:line="288" w:lineRule="auto"/>
        <w:ind w:right="2127"/>
        <w:rPr>
          <w:rFonts w:ascii="Helvetica" w:hAnsi="Helvetica"/>
          <w:lang w:val="de-CH"/>
        </w:rPr>
      </w:pPr>
    </w:p>
    <w:p w14:paraId="63AD26CB" w14:textId="0A112834" w:rsidR="00CD1DD9" w:rsidRPr="00E85502" w:rsidRDefault="00323DA1" w:rsidP="00CD1DD9">
      <w:pPr>
        <w:spacing w:line="288" w:lineRule="auto"/>
        <w:ind w:right="1135"/>
        <w:rPr>
          <w:rFonts w:ascii="Helvetica" w:hAnsi="Helvetica"/>
          <w:b/>
          <w:bCs/>
          <w:lang w:val="de-CH"/>
        </w:rPr>
      </w:pPr>
      <w:r w:rsidRPr="00E85502">
        <w:rPr>
          <w:rFonts w:ascii="Helvetica" w:hAnsi="Helvetica"/>
          <w:b/>
          <w:bCs/>
          <w:lang w:val="de-CH"/>
        </w:rPr>
        <w:t xml:space="preserve">WatchGuard Internet Security Report: </w:t>
      </w:r>
      <w:r w:rsidR="00CD1DD9" w:rsidRPr="00E85502">
        <w:rPr>
          <w:rFonts w:ascii="Helvetica" w:hAnsi="Helvetica"/>
          <w:b/>
          <w:bCs/>
          <w:lang w:val="de-CH"/>
        </w:rPr>
        <w:t>Ransomware-Volumen</w:t>
      </w:r>
      <w:r w:rsidR="00F37C28" w:rsidRPr="00E85502">
        <w:rPr>
          <w:rFonts w:ascii="Helvetica" w:hAnsi="Helvetica"/>
          <w:b/>
          <w:bCs/>
          <w:lang w:val="de-CH"/>
        </w:rPr>
        <w:t xml:space="preserve"> im</w:t>
      </w:r>
      <w:r w:rsidR="00CD1DD9" w:rsidRPr="00E85502">
        <w:rPr>
          <w:rFonts w:ascii="Helvetica" w:hAnsi="Helvetica"/>
          <w:b/>
          <w:bCs/>
          <w:lang w:val="de-CH"/>
        </w:rPr>
        <w:t xml:space="preserve"> ersten Quartal 2022 bereits doppelt </w:t>
      </w:r>
      <w:r w:rsidR="00F37C28" w:rsidRPr="00E85502">
        <w:rPr>
          <w:rFonts w:ascii="Helvetica" w:hAnsi="Helvetica"/>
          <w:b/>
          <w:bCs/>
          <w:lang w:val="de-CH"/>
        </w:rPr>
        <w:t>so hoch wie in ganz 2021</w:t>
      </w:r>
    </w:p>
    <w:p w14:paraId="441FC8F2" w14:textId="4C40ABCB" w:rsidR="00CD1DD9" w:rsidRPr="00E85502" w:rsidRDefault="009422FE" w:rsidP="00CD1DD9">
      <w:pPr>
        <w:tabs>
          <w:tab w:val="left" w:pos="8222"/>
        </w:tabs>
        <w:spacing w:line="288" w:lineRule="auto"/>
        <w:ind w:right="1276"/>
        <w:rPr>
          <w:rFonts w:ascii="Helvetica" w:hAnsi="Helvetica"/>
          <w:b/>
          <w:bCs/>
          <w:iCs/>
          <w:sz w:val="20"/>
          <w:szCs w:val="20"/>
          <w:lang w:val="de-CH"/>
        </w:rPr>
      </w:pPr>
      <w:r w:rsidRPr="00E85502">
        <w:rPr>
          <w:rFonts w:ascii="Helvetica" w:hAnsi="Helvetica"/>
          <w:b/>
          <w:bCs/>
          <w:iCs/>
          <w:sz w:val="20"/>
          <w:szCs w:val="20"/>
          <w:lang w:val="de-CH"/>
        </w:rPr>
        <w:t>Analyse</w:t>
      </w:r>
      <w:r w:rsidR="00CD1DD9" w:rsidRPr="00E85502">
        <w:rPr>
          <w:rFonts w:ascii="Helvetica" w:hAnsi="Helvetica"/>
          <w:b/>
          <w:bCs/>
          <w:iCs/>
          <w:sz w:val="20"/>
          <w:szCs w:val="20"/>
          <w:lang w:val="de-CH"/>
        </w:rPr>
        <w:t xml:space="preserve"> zeig</w:t>
      </w:r>
      <w:r w:rsidR="00FD7585" w:rsidRPr="00E85502">
        <w:rPr>
          <w:rFonts w:ascii="Helvetica" w:hAnsi="Helvetica"/>
          <w:b/>
          <w:bCs/>
          <w:iCs/>
          <w:sz w:val="20"/>
          <w:szCs w:val="20"/>
          <w:lang w:val="de-CH"/>
        </w:rPr>
        <w:t>t</w:t>
      </w:r>
      <w:r w:rsidR="00CD1DD9" w:rsidRPr="00E85502">
        <w:rPr>
          <w:rFonts w:ascii="Helvetica" w:hAnsi="Helvetica"/>
          <w:b/>
          <w:bCs/>
          <w:iCs/>
          <w:sz w:val="20"/>
          <w:szCs w:val="20"/>
          <w:lang w:val="de-CH"/>
        </w:rPr>
        <w:t xml:space="preserve"> au</w:t>
      </w:r>
      <w:r w:rsidR="00E85502">
        <w:rPr>
          <w:rFonts w:ascii="Helvetica" w:hAnsi="Helvetica"/>
          <w:b/>
          <w:bCs/>
          <w:iCs/>
          <w:sz w:val="20"/>
          <w:szCs w:val="20"/>
          <w:lang w:val="de-CH"/>
        </w:rPr>
        <w:t>ss</w:t>
      </w:r>
      <w:r w:rsidR="00CD1DD9" w:rsidRPr="00E85502">
        <w:rPr>
          <w:rFonts w:ascii="Helvetica" w:hAnsi="Helvetica"/>
          <w:b/>
          <w:bCs/>
          <w:iCs/>
          <w:sz w:val="20"/>
          <w:szCs w:val="20"/>
          <w:lang w:val="de-CH"/>
        </w:rPr>
        <w:t>erdem</w:t>
      </w:r>
      <w:r w:rsidR="00323DA1" w:rsidRPr="00E85502">
        <w:rPr>
          <w:rFonts w:ascii="Helvetica" w:hAnsi="Helvetica"/>
          <w:b/>
          <w:bCs/>
          <w:iCs/>
          <w:sz w:val="20"/>
          <w:szCs w:val="20"/>
          <w:lang w:val="de-CH"/>
        </w:rPr>
        <w:t xml:space="preserve"> Verdreifachung bei </w:t>
      </w:r>
      <w:r w:rsidR="00B42DE9" w:rsidRPr="00E85502">
        <w:rPr>
          <w:rFonts w:ascii="Helvetica" w:hAnsi="Helvetica"/>
          <w:b/>
          <w:bCs/>
          <w:iCs/>
          <w:sz w:val="20"/>
          <w:szCs w:val="20"/>
          <w:lang w:val="de-CH"/>
        </w:rPr>
        <w:t xml:space="preserve">Angriffen via </w:t>
      </w:r>
      <w:r w:rsidR="00CD1DD9" w:rsidRPr="00E85502">
        <w:rPr>
          <w:rFonts w:ascii="Helvetica" w:hAnsi="Helvetica"/>
          <w:b/>
          <w:bCs/>
          <w:iCs/>
          <w:sz w:val="20"/>
          <w:szCs w:val="20"/>
          <w:lang w:val="de-CH"/>
        </w:rPr>
        <w:t>Log4Shell</w:t>
      </w:r>
      <w:r w:rsidR="00323DA1" w:rsidRPr="00E85502">
        <w:rPr>
          <w:rFonts w:ascii="Helvetica" w:hAnsi="Helvetica"/>
          <w:b/>
          <w:bCs/>
          <w:iCs/>
          <w:sz w:val="20"/>
          <w:szCs w:val="20"/>
          <w:lang w:val="de-CH"/>
        </w:rPr>
        <w:t xml:space="preserve">, die Rückkehr des </w:t>
      </w:r>
      <w:r w:rsidR="00CD1DD9" w:rsidRPr="00E85502">
        <w:rPr>
          <w:rFonts w:ascii="Helvetica" w:hAnsi="Helvetica"/>
          <w:b/>
          <w:bCs/>
          <w:iCs/>
          <w:sz w:val="20"/>
          <w:szCs w:val="20"/>
          <w:lang w:val="de-CH"/>
        </w:rPr>
        <w:t>Emotet-Botnet</w:t>
      </w:r>
      <w:r w:rsidR="00323DA1" w:rsidRPr="00E85502">
        <w:rPr>
          <w:rFonts w:ascii="Helvetica" w:hAnsi="Helvetica"/>
          <w:b/>
          <w:bCs/>
          <w:iCs/>
          <w:sz w:val="20"/>
          <w:szCs w:val="20"/>
          <w:lang w:val="de-CH"/>
        </w:rPr>
        <w:t>s</w:t>
      </w:r>
      <w:r w:rsidR="00C73616" w:rsidRPr="00E85502">
        <w:rPr>
          <w:rFonts w:ascii="Helvetica" w:hAnsi="Helvetica"/>
          <w:b/>
          <w:bCs/>
          <w:iCs/>
          <w:sz w:val="20"/>
          <w:szCs w:val="20"/>
          <w:lang w:val="de-CH"/>
        </w:rPr>
        <w:t xml:space="preserve"> und eine Zunahme bei</w:t>
      </w:r>
      <w:r w:rsidR="00CD1DD9" w:rsidRPr="00E85502">
        <w:rPr>
          <w:rFonts w:ascii="Helvetica" w:hAnsi="Helvetica"/>
          <w:b/>
          <w:bCs/>
          <w:iCs/>
          <w:sz w:val="20"/>
          <w:szCs w:val="20"/>
          <w:lang w:val="de-CH"/>
        </w:rPr>
        <w:t xml:space="preserve"> Kryptomining-Aktivitäten</w:t>
      </w:r>
    </w:p>
    <w:p w14:paraId="53ACA909" w14:textId="77777777" w:rsidR="00B44E2B" w:rsidRPr="00E85502" w:rsidRDefault="00B44E2B" w:rsidP="00591512">
      <w:pPr>
        <w:spacing w:line="288" w:lineRule="auto"/>
        <w:ind w:right="1135"/>
        <w:rPr>
          <w:rFonts w:ascii="Helvetica" w:hAnsi="Helvetica"/>
          <w:b/>
          <w:bCs/>
          <w:color w:val="000000" w:themeColor="text1"/>
          <w:sz w:val="20"/>
          <w:szCs w:val="20"/>
          <w:lang w:val="de-CH"/>
        </w:rPr>
      </w:pPr>
    </w:p>
    <w:p w14:paraId="290A8A95" w14:textId="2DBB9ECF" w:rsidR="00CD1DD9" w:rsidRPr="00E85502" w:rsidRDefault="00945680" w:rsidP="00CD1DD9">
      <w:pPr>
        <w:spacing w:line="288" w:lineRule="auto"/>
        <w:ind w:right="1135"/>
        <w:rPr>
          <w:rFonts w:ascii="Helvetica" w:hAnsi="Helvetica"/>
          <w:b/>
          <w:bCs/>
          <w:color w:val="000000" w:themeColor="text1"/>
          <w:sz w:val="20"/>
          <w:szCs w:val="20"/>
          <w:lang w:val="de-CH"/>
        </w:rPr>
      </w:pPr>
      <w:r w:rsidRPr="00E85502">
        <w:rPr>
          <w:rFonts w:ascii="Helvetica" w:hAnsi="Helvetica"/>
          <w:b/>
          <w:bCs/>
          <w:color w:val="000000" w:themeColor="text1"/>
          <w:sz w:val="20"/>
          <w:szCs w:val="20"/>
          <w:lang w:val="de-CH"/>
        </w:rPr>
        <w:t>Die Bedrohung durch</w:t>
      </w:r>
      <w:r w:rsidR="00CB75B2" w:rsidRPr="00E85502">
        <w:rPr>
          <w:rFonts w:ascii="Helvetica" w:hAnsi="Helvetica"/>
          <w:b/>
          <w:bCs/>
          <w:color w:val="000000" w:themeColor="text1"/>
          <w:sz w:val="20"/>
          <w:szCs w:val="20"/>
          <w:lang w:val="de-CH"/>
        </w:rPr>
        <w:t xml:space="preserve"> Ransomware </w:t>
      </w:r>
      <w:r w:rsidR="00101DE6" w:rsidRPr="00E85502">
        <w:rPr>
          <w:rFonts w:ascii="Helvetica" w:hAnsi="Helvetica"/>
          <w:b/>
          <w:bCs/>
          <w:color w:val="000000" w:themeColor="text1"/>
          <w:sz w:val="20"/>
          <w:szCs w:val="20"/>
          <w:lang w:val="de-CH"/>
        </w:rPr>
        <w:t>wächst unaufhaltsam weiter:</w:t>
      </w:r>
      <w:r w:rsidRPr="00E85502">
        <w:rPr>
          <w:rFonts w:ascii="Helvetica" w:hAnsi="Helvetica"/>
          <w:b/>
          <w:bCs/>
          <w:color w:val="000000" w:themeColor="text1"/>
          <w:sz w:val="20"/>
          <w:szCs w:val="20"/>
          <w:lang w:val="de-CH"/>
        </w:rPr>
        <w:t xml:space="preserve"> </w:t>
      </w:r>
      <w:r w:rsidR="002150B9" w:rsidRPr="00E85502">
        <w:rPr>
          <w:rFonts w:ascii="Helvetica" w:hAnsi="Helvetica"/>
          <w:b/>
          <w:bCs/>
          <w:color w:val="000000" w:themeColor="text1"/>
          <w:sz w:val="20"/>
          <w:szCs w:val="20"/>
          <w:lang w:val="de-CH"/>
        </w:rPr>
        <w:t>Laut Analyse des</w:t>
      </w:r>
      <w:r w:rsidRPr="00E85502">
        <w:rPr>
          <w:rFonts w:ascii="Helvetica" w:hAnsi="Helvetica"/>
          <w:b/>
          <w:bCs/>
          <w:color w:val="000000" w:themeColor="text1"/>
          <w:sz w:val="20"/>
          <w:szCs w:val="20"/>
          <w:lang w:val="de-CH"/>
        </w:rPr>
        <w:t xml:space="preserve"> </w:t>
      </w:r>
      <w:r w:rsidR="00CD1DD9" w:rsidRPr="00E85502">
        <w:rPr>
          <w:rFonts w:ascii="Helvetica" w:hAnsi="Helvetica"/>
          <w:b/>
          <w:bCs/>
          <w:color w:val="000000" w:themeColor="text1"/>
          <w:sz w:val="20"/>
          <w:szCs w:val="20"/>
          <w:lang w:val="de-CH"/>
        </w:rPr>
        <w:t xml:space="preserve">WatchGuard </w:t>
      </w:r>
      <w:r w:rsidRPr="00E85502">
        <w:rPr>
          <w:rFonts w:ascii="Helvetica" w:hAnsi="Helvetica"/>
          <w:b/>
          <w:bCs/>
          <w:color w:val="000000" w:themeColor="text1"/>
          <w:sz w:val="20"/>
          <w:szCs w:val="20"/>
          <w:lang w:val="de-CH"/>
        </w:rPr>
        <w:t>Threat Lab</w:t>
      </w:r>
      <w:r w:rsidR="00265507" w:rsidRPr="00E85502">
        <w:rPr>
          <w:rFonts w:ascii="Helvetica" w:hAnsi="Helvetica"/>
          <w:b/>
          <w:bCs/>
          <w:color w:val="000000" w:themeColor="text1"/>
          <w:sz w:val="20"/>
          <w:szCs w:val="20"/>
          <w:lang w:val="de-CH"/>
        </w:rPr>
        <w:t xml:space="preserve"> </w:t>
      </w:r>
      <w:r w:rsidR="00674352" w:rsidRPr="00E85502">
        <w:rPr>
          <w:rFonts w:ascii="Helvetica" w:hAnsi="Helvetica"/>
          <w:b/>
          <w:bCs/>
          <w:color w:val="000000" w:themeColor="text1"/>
          <w:sz w:val="20"/>
          <w:szCs w:val="20"/>
          <w:lang w:val="de-CH"/>
        </w:rPr>
        <w:t xml:space="preserve">gab es bereits </w:t>
      </w:r>
      <w:r w:rsidR="00101DE6" w:rsidRPr="00E85502">
        <w:rPr>
          <w:rFonts w:ascii="Helvetica" w:hAnsi="Helvetica"/>
          <w:b/>
          <w:bCs/>
          <w:color w:val="000000" w:themeColor="text1"/>
          <w:sz w:val="20"/>
          <w:szCs w:val="20"/>
          <w:lang w:val="de-CH"/>
        </w:rPr>
        <w:t>im ersten Quartal 2022</w:t>
      </w:r>
      <w:r w:rsidR="00265507" w:rsidRPr="00E85502">
        <w:rPr>
          <w:rFonts w:ascii="Helvetica" w:hAnsi="Helvetica"/>
          <w:b/>
          <w:bCs/>
          <w:color w:val="000000" w:themeColor="text1"/>
          <w:sz w:val="20"/>
          <w:szCs w:val="20"/>
          <w:lang w:val="de-CH"/>
        </w:rPr>
        <w:t xml:space="preserve"> </w:t>
      </w:r>
      <w:r w:rsidR="00674352" w:rsidRPr="00E85502">
        <w:rPr>
          <w:rFonts w:ascii="Helvetica" w:hAnsi="Helvetica"/>
          <w:b/>
          <w:bCs/>
          <w:color w:val="000000" w:themeColor="text1"/>
          <w:sz w:val="20"/>
          <w:szCs w:val="20"/>
          <w:lang w:val="de-CH"/>
        </w:rPr>
        <w:t xml:space="preserve">doppelt so viele </w:t>
      </w:r>
      <w:r w:rsidR="00750213" w:rsidRPr="00E85502">
        <w:rPr>
          <w:rFonts w:ascii="Helvetica" w:hAnsi="Helvetica"/>
          <w:b/>
          <w:bCs/>
          <w:color w:val="000000" w:themeColor="text1"/>
          <w:sz w:val="20"/>
          <w:szCs w:val="20"/>
          <w:lang w:val="de-CH"/>
        </w:rPr>
        <w:t xml:space="preserve">einschlägige </w:t>
      </w:r>
      <w:r w:rsidR="00F2590D" w:rsidRPr="00E85502">
        <w:rPr>
          <w:rFonts w:ascii="Helvetica" w:hAnsi="Helvetica"/>
          <w:b/>
          <w:bCs/>
          <w:color w:val="000000" w:themeColor="text1"/>
          <w:sz w:val="20"/>
          <w:szCs w:val="20"/>
          <w:lang w:val="de-CH"/>
        </w:rPr>
        <w:t>Angriffsversuche</w:t>
      </w:r>
      <w:r w:rsidR="00674352" w:rsidRPr="00E85502">
        <w:rPr>
          <w:rFonts w:ascii="Helvetica" w:hAnsi="Helvetica"/>
          <w:b/>
          <w:bCs/>
          <w:color w:val="000000" w:themeColor="text1"/>
          <w:sz w:val="20"/>
          <w:szCs w:val="20"/>
          <w:lang w:val="de-CH"/>
        </w:rPr>
        <w:t xml:space="preserve"> wie im </w:t>
      </w:r>
      <w:r w:rsidR="007C7E17" w:rsidRPr="00E85502">
        <w:rPr>
          <w:rFonts w:ascii="Helvetica" w:hAnsi="Helvetica"/>
          <w:b/>
          <w:bCs/>
          <w:color w:val="000000" w:themeColor="text1"/>
          <w:sz w:val="20"/>
          <w:szCs w:val="20"/>
          <w:lang w:val="de-CH"/>
        </w:rPr>
        <w:t>gesamten Vorjahr.</w:t>
      </w:r>
      <w:r w:rsidR="00CE4249" w:rsidRPr="00E85502">
        <w:rPr>
          <w:rFonts w:ascii="Helvetica" w:hAnsi="Helvetica"/>
          <w:b/>
          <w:bCs/>
          <w:color w:val="000000" w:themeColor="text1"/>
          <w:sz w:val="20"/>
          <w:szCs w:val="20"/>
          <w:lang w:val="de-CH"/>
        </w:rPr>
        <w:t xml:space="preserve"> Dazu Corey Nachreiner, Chief Security Officer bei WatchGuard: „Basierend auf </w:t>
      </w:r>
      <w:r w:rsidR="00C30198" w:rsidRPr="00E85502">
        <w:rPr>
          <w:rFonts w:ascii="Helvetica" w:hAnsi="Helvetica"/>
          <w:b/>
          <w:bCs/>
          <w:color w:val="000000" w:themeColor="text1"/>
          <w:sz w:val="20"/>
          <w:szCs w:val="20"/>
          <w:lang w:val="de-CH"/>
        </w:rPr>
        <w:t xml:space="preserve">dem </w:t>
      </w:r>
      <w:r w:rsidR="00F3713D" w:rsidRPr="00E85502">
        <w:rPr>
          <w:rFonts w:ascii="Helvetica" w:hAnsi="Helvetica"/>
          <w:b/>
          <w:bCs/>
          <w:color w:val="000000" w:themeColor="text1"/>
          <w:sz w:val="20"/>
          <w:szCs w:val="20"/>
          <w:lang w:val="de-CH"/>
        </w:rPr>
        <w:t xml:space="preserve">extrem </w:t>
      </w:r>
      <w:r w:rsidR="00C30198" w:rsidRPr="00E85502">
        <w:rPr>
          <w:rFonts w:ascii="Helvetica" w:hAnsi="Helvetica"/>
          <w:b/>
          <w:bCs/>
          <w:color w:val="000000" w:themeColor="text1"/>
          <w:sz w:val="20"/>
          <w:szCs w:val="20"/>
          <w:lang w:val="de-CH"/>
        </w:rPr>
        <w:t>hohen Niveau</w:t>
      </w:r>
      <w:r w:rsidR="00CE4249" w:rsidRPr="00E85502">
        <w:rPr>
          <w:rFonts w:ascii="Helvetica" w:hAnsi="Helvetica"/>
          <w:b/>
          <w:bCs/>
          <w:color w:val="000000" w:themeColor="text1"/>
          <w:sz w:val="20"/>
          <w:szCs w:val="20"/>
          <w:lang w:val="de-CH"/>
        </w:rPr>
        <w:t xml:space="preserve"> von Ransomware </w:t>
      </w:r>
      <w:r w:rsidR="00C30198" w:rsidRPr="00E85502">
        <w:rPr>
          <w:rFonts w:ascii="Helvetica" w:hAnsi="Helvetica"/>
          <w:b/>
          <w:bCs/>
          <w:color w:val="000000" w:themeColor="text1"/>
          <w:sz w:val="20"/>
          <w:szCs w:val="20"/>
          <w:lang w:val="de-CH"/>
        </w:rPr>
        <w:t xml:space="preserve">gleich zu Jahresbeginn </w:t>
      </w:r>
      <w:r w:rsidR="00CE4249" w:rsidRPr="00E85502">
        <w:rPr>
          <w:rFonts w:ascii="Helvetica" w:hAnsi="Helvetica"/>
          <w:b/>
          <w:bCs/>
          <w:color w:val="000000" w:themeColor="text1"/>
          <w:sz w:val="20"/>
          <w:szCs w:val="20"/>
          <w:lang w:val="de-CH"/>
        </w:rPr>
        <w:t xml:space="preserve">und </w:t>
      </w:r>
      <w:r w:rsidR="00F3713D" w:rsidRPr="00E85502">
        <w:rPr>
          <w:rFonts w:ascii="Helvetica" w:hAnsi="Helvetica"/>
          <w:b/>
          <w:bCs/>
          <w:color w:val="000000" w:themeColor="text1"/>
          <w:sz w:val="20"/>
          <w:szCs w:val="20"/>
          <w:lang w:val="de-CH"/>
        </w:rPr>
        <w:t xml:space="preserve">unseren </w:t>
      </w:r>
      <w:r w:rsidR="00CE4249" w:rsidRPr="00E85502">
        <w:rPr>
          <w:rFonts w:ascii="Helvetica" w:hAnsi="Helvetica"/>
          <w:b/>
          <w:bCs/>
          <w:color w:val="000000" w:themeColor="text1"/>
          <w:sz w:val="20"/>
          <w:szCs w:val="20"/>
          <w:lang w:val="de-CH"/>
        </w:rPr>
        <w:t xml:space="preserve">Daten aus den vorangegangenen Quartalen gehen wir davon aus, dass 2022 </w:t>
      </w:r>
      <w:r w:rsidR="00525BD1" w:rsidRPr="00E85502">
        <w:rPr>
          <w:rFonts w:ascii="Helvetica" w:hAnsi="Helvetica"/>
          <w:b/>
          <w:bCs/>
          <w:color w:val="000000" w:themeColor="text1"/>
          <w:sz w:val="20"/>
          <w:szCs w:val="20"/>
          <w:lang w:val="de-CH"/>
        </w:rPr>
        <w:t>im Hinblick auf</w:t>
      </w:r>
      <w:r w:rsidR="00CE4249" w:rsidRPr="00E85502">
        <w:rPr>
          <w:rFonts w:ascii="Helvetica" w:hAnsi="Helvetica"/>
          <w:b/>
          <w:bCs/>
          <w:color w:val="000000" w:themeColor="text1"/>
          <w:sz w:val="20"/>
          <w:szCs w:val="20"/>
          <w:lang w:val="de-CH"/>
        </w:rPr>
        <w:t xml:space="preserve"> Ransomware </w:t>
      </w:r>
      <w:r w:rsidR="00525BD1" w:rsidRPr="00E85502">
        <w:rPr>
          <w:rFonts w:ascii="Helvetica" w:hAnsi="Helvetica"/>
          <w:b/>
          <w:bCs/>
          <w:color w:val="000000" w:themeColor="text1"/>
          <w:sz w:val="20"/>
          <w:szCs w:val="20"/>
          <w:lang w:val="de-CH"/>
        </w:rPr>
        <w:t>alle bisherigen Rekorde brechen wird</w:t>
      </w:r>
      <w:r w:rsidR="00CE4249" w:rsidRPr="00E85502">
        <w:rPr>
          <w:rFonts w:ascii="Helvetica" w:hAnsi="Helvetica"/>
          <w:b/>
          <w:bCs/>
          <w:color w:val="000000" w:themeColor="text1"/>
          <w:sz w:val="20"/>
          <w:szCs w:val="20"/>
          <w:lang w:val="de-CH"/>
        </w:rPr>
        <w:t xml:space="preserve">. Aus diesem Grund </w:t>
      </w:r>
      <w:r w:rsidR="009D076B" w:rsidRPr="00E85502">
        <w:rPr>
          <w:rFonts w:ascii="Helvetica" w:hAnsi="Helvetica"/>
          <w:b/>
          <w:bCs/>
          <w:color w:val="000000" w:themeColor="text1"/>
          <w:sz w:val="20"/>
          <w:szCs w:val="20"/>
          <w:lang w:val="de-CH"/>
        </w:rPr>
        <w:t>empfehlen</w:t>
      </w:r>
      <w:r w:rsidR="00CE4249" w:rsidRPr="00E85502">
        <w:rPr>
          <w:rFonts w:ascii="Helvetica" w:hAnsi="Helvetica"/>
          <w:b/>
          <w:bCs/>
          <w:color w:val="000000" w:themeColor="text1"/>
          <w:sz w:val="20"/>
          <w:szCs w:val="20"/>
          <w:lang w:val="de-CH"/>
        </w:rPr>
        <w:t xml:space="preserve"> wir </w:t>
      </w:r>
      <w:r w:rsidR="00F3713D" w:rsidRPr="00E85502">
        <w:rPr>
          <w:rFonts w:ascii="Helvetica" w:hAnsi="Helvetica"/>
          <w:b/>
          <w:bCs/>
          <w:color w:val="000000" w:themeColor="text1"/>
          <w:sz w:val="20"/>
          <w:szCs w:val="20"/>
          <w:lang w:val="de-CH"/>
        </w:rPr>
        <w:t xml:space="preserve">jedem </w:t>
      </w:r>
      <w:r w:rsidR="00CE4249" w:rsidRPr="00E85502">
        <w:rPr>
          <w:rFonts w:ascii="Helvetica" w:hAnsi="Helvetica"/>
          <w:b/>
          <w:bCs/>
          <w:color w:val="000000" w:themeColor="text1"/>
          <w:sz w:val="20"/>
          <w:szCs w:val="20"/>
          <w:lang w:val="de-CH"/>
        </w:rPr>
        <w:t>Unternehmen</w:t>
      </w:r>
      <w:r w:rsidR="00AC7F2E" w:rsidRPr="00E85502">
        <w:rPr>
          <w:rFonts w:ascii="Helvetica" w:hAnsi="Helvetica"/>
          <w:b/>
          <w:bCs/>
          <w:color w:val="000000" w:themeColor="text1"/>
          <w:sz w:val="20"/>
          <w:szCs w:val="20"/>
          <w:lang w:val="de-CH"/>
        </w:rPr>
        <w:t xml:space="preserve"> – und </w:t>
      </w:r>
      <w:r w:rsidR="00617B2B" w:rsidRPr="00E85502">
        <w:rPr>
          <w:rFonts w:ascii="Helvetica" w:hAnsi="Helvetica"/>
          <w:b/>
          <w:bCs/>
          <w:color w:val="000000" w:themeColor="text1"/>
          <w:sz w:val="20"/>
          <w:szCs w:val="20"/>
          <w:lang w:val="de-CH"/>
        </w:rPr>
        <w:t xml:space="preserve">vor allem </w:t>
      </w:r>
      <w:r w:rsidR="002150B9" w:rsidRPr="00E85502">
        <w:rPr>
          <w:rFonts w:ascii="Helvetica" w:hAnsi="Helvetica"/>
          <w:b/>
          <w:bCs/>
          <w:color w:val="000000" w:themeColor="text1"/>
          <w:sz w:val="20"/>
          <w:szCs w:val="20"/>
          <w:lang w:val="de-CH"/>
        </w:rPr>
        <w:t>den</w:t>
      </w:r>
      <w:r w:rsidR="003A13C6" w:rsidRPr="00E85502">
        <w:rPr>
          <w:rFonts w:ascii="Helvetica" w:hAnsi="Helvetica"/>
          <w:b/>
          <w:bCs/>
          <w:color w:val="000000" w:themeColor="text1"/>
          <w:sz w:val="20"/>
          <w:szCs w:val="20"/>
          <w:lang w:val="de-CH"/>
        </w:rPr>
        <w:t>jenigen</w:t>
      </w:r>
      <w:r w:rsidR="00AC7F2E" w:rsidRPr="00E85502">
        <w:rPr>
          <w:rFonts w:ascii="Helvetica" w:hAnsi="Helvetica"/>
          <w:b/>
          <w:bCs/>
          <w:color w:val="000000" w:themeColor="text1"/>
          <w:sz w:val="20"/>
          <w:szCs w:val="20"/>
          <w:lang w:val="de-CH"/>
        </w:rPr>
        <w:t xml:space="preserve"> in der </w:t>
      </w:r>
      <w:r w:rsidR="009D076B" w:rsidRPr="00E85502">
        <w:rPr>
          <w:rFonts w:ascii="Helvetica" w:hAnsi="Helvetica"/>
          <w:b/>
          <w:bCs/>
          <w:color w:val="000000" w:themeColor="text1"/>
          <w:sz w:val="20"/>
          <w:szCs w:val="20"/>
          <w:lang w:val="de-CH"/>
        </w:rPr>
        <w:t xml:space="preserve">besonders betroffenen </w:t>
      </w:r>
      <w:r w:rsidR="00AC7F2E" w:rsidRPr="00E85502">
        <w:rPr>
          <w:rFonts w:ascii="Helvetica" w:hAnsi="Helvetica"/>
          <w:b/>
          <w:bCs/>
          <w:color w:val="000000" w:themeColor="text1"/>
          <w:sz w:val="20"/>
          <w:szCs w:val="20"/>
          <w:lang w:val="de-CH"/>
        </w:rPr>
        <w:t>EMEA-Region</w:t>
      </w:r>
      <w:r w:rsidR="003A13C6" w:rsidRPr="00E85502">
        <w:rPr>
          <w:rFonts w:ascii="Helvetica" w:hAnsi="Helvetica"/>
          <w:b/>
          <w:bCs/>
          <w:color w:val="000000" w:themeColor="text1"/>
          <w:sz w:val="20"/>
          <w:szCs w:val="20"/>
          <w:lang w:val="de-CH"/>
        </w:rPr>
        <w:t xml:space="preserve"> </w:t>
      </w:r>
      <w:r w:rsidR="00AC7F2E" w:rsidRPr="00E85502">
        <w:rPr>
          <w:rFonts w:ascii="Helvetica" w:hAnsi="Helvetica"/>
          <w:b/>
          <w:bCs/>
          <w:color w:val="000000" w:themeColor="text1"/>
          <w:sz w:val="20"/>
          <w:szCs w:val="20"/>
          <w:lang w:val="de-CH"/>
        </w:rPr>
        <w:t>–</w:t>
      </w:r>
      <w:r w:rsidR="009D076B" w:rsidRPr="00E85502">
        <w:rPr>
          <w:rFonts w:ascii="Helvetica" w:hAnsi="Helvetica"/>
          <w:b/>
          <w:bCs/>
          <w:color w:val="000000" w:themeColor="text1"/>
          <w:sz w:val="20"/>
          <w:szCs w:val="20"/>
          <w:lang w:val="de-CH"/>
        </w:rPr>
        <w:t xml:space="preserve"> </w:t>
      </w:r>
      <w:r w:rsidR="00CE4249" w:rsidRPr="00E85502">
        <w:rPr>
          <w:rFonts w:ascii="Helvetica" w:hAnsi="Helvetica"/>
          <w:b/>
          <w:bCs/>
          <w:color w:val="000000" w:themeColor="text1"/>
          <w:sz w:val="20"/>
          <w:szCs w:val="20"/>
          <w:lang w:val="de-CH"/>
        </w:rPr>
        <w:t xml:space="preserve">dringend, </w:t>
      </w:r>
      <w:r w:rsidR="00753894" w:rsidRPr="00E85502">
        <w:rPr>
          <w:rFonts w:ascii="Helvetica" w:hAnsi="Helvetica"/>
          <w:b/>
          <w:bCs/>
          <w:color w:val="000000" w:themeColor="text1"/>
          <w:sz w:val="20"/>
          <w:szCs w:val="20"/>
          <w:lang w:val="de-CH"/>
        </w:rPr>
        <w:t>wirksame Ma</w:t>
      </w:r>
      <w:r w:rsidR="00E85502">
        <w:rPr>
          <w:rFonts w:ascii="Helvetica" w:hAnsi="Helvetica"/>
          <w:b/>
          <w:bCs/>
          <w:color w:val="000000" w:themeColor="text1"/>
          <w:sz w:val="20"/>
          <w:szCs w:val="20"/>
          <w:lang w:val="de-CH"/>
        </w:rPr>
        <w:t>ss</w:t>
      </w:r>
      <w:r w:rsidR="00753894" w:rsidRPr="00E85502">
        <w:rPr>
          <w:rFonts w:ascii="Helvetica" w:hAnsi="Helvetica"/>
          <w:b/>
          <w:bCs/>
          <w:color w:val="000000" w:themeColor="text1"/>
          <w:sz w:val="20"/>
          <w:szCs w:val="20"/>
          <w:lang w:val="de-CH"/>
        </w:rPr>
        <w:t>nahmen für einen weitreichenden Schutz der</w:t>
      </w:r>
      <w:r w:rsidR="00CE4249" w:rsidRPr="00E85502">
        <w:rPr>
          <w:rFonts w:ascii="Helvetica" w:hAnsi="Helvetica"/>
          <w:b/>
          <w:bCs/>
          <w:color w:val="000000" w:themeColor="text1"/>
          <w:sz w:val="20"/>
          <w:szCs w:val="20"/>
          <w:lang w:val="de-CH"/>
        </w:rPr>
        <w:t xml:space="preserve"> IT-Infrastruktur</w:t>
      </w:r>
      <w:r w:rsidR="00617B2B" w:rsidRPr="00E85502">
        <w:rPr>
          <w:rFonts w:ascii="Helvetica" w:hAnsi="Helvetica"/>
          <w:b/>
          <w:bCs/>
          <w:color w:val="000000" w:themeColor="text1"/>
          <w:sz w:val="20"/>
          <w:szCs w:val="20"/>
          <w:lang w:val="de-CH"/>
        </w:rPr>
        <w:t>en</w:t>
      </w:r>
      <w:r w:rsidR="00CE4249" w:rsidRPr="00E85502">
        <w:rPr>
          <w:rFonts w:ascii="Helvetica" w:hAnsi="Helvetica"/>
          <w:b/>
          <w:bCs/>
          <w:color w:val="000000" w:themeColor="text1"/>
          <w:sz w:val="20"/>
          <w:szCs w:val="20"/>
          <w:lang w:val="de-CH"/>
        </w:rPr>
        <w:t xml:space="preserve"> </w:t>
      </w:r>
      <w:r w:rsidR="00753894" w:rsidRPr="00E85502">
        <w:rPr>
          <w:rFonts w:ascii="Helvetica" w:hAnsi="Helvetica"/>
          <w:b/>
          <w:bCs/>
          <w:color w:val="000000" w:themeColor="text1"/>
          <w:sz w:val="20"/>
          <w:szCs w:val="20"/>
          <w:lang w:val="de-CH"/>
        </w:rPr>
        <w:t xml:space="preserve">umzusetzen. Ganzheitlichkeit spielt in dem Zusammenhang eine entscheidende Rolle, denn nur mithilfe von Unified Security </w:t>
      </w:r>
      <w:r w:rsidR="00F71805" w:rsidRPr="00E85502">
        <w:rPr>
          <w:rFonts w:ascii="Helvetica" w:hAnsi="Helvetica"/>
          <w:b/>
          <w:bCs/>
          <w:color w:val="000000" w:themeColor="text1"/>
          <w:sz w:val="20"/>
          <w:szCs w:val="20"/>
          <w:lang w:val="de-CH"/>
        </w:rPr>
        <w:t>kann</w:t>
      </w:r>
      <w:r w:rsidR="00753894" w:rsidRPr="00E85502">
        <w:rPr>
          <w:rFonts w:ascii="Helvetica" w:hAnsi="Helvetica"/>
          <w:b/>
          <w:bCs/>
          <w:color w:val="000000" w:themeColor="text1"/>
          <w:sz w:val="20"/>
          <w:szCs w:val="20"/>
          <w:lang w:val="de-CH"/>
        </w:rPr>
        <w:t xml:space="preserve"> den </w:t>
      </w:r>
      <w:r w:rsidR="00F71805" w:rsidRPr="00E85502">
        <w:rPr>
          <w:rFonts w:ascii="Helvetica" w:hAnsi="Helvetica"/>
          <w:b/>
          <w:bCs/>
          <w:color w:val="000000" w:themeColor="text1"/>
          <w:sz w:val="20"/>
          <w:szCs w:val="20"/>
          <w:lang w:val="de-CH"/>
        </w:rPr>
        <w:t xml:space="preserve">sich </w:t>
      </w:r>
      <w:r w:rsidR="008A7B59" w:rsidRPr="00E85502">
        <w:rPr>
          <w:rFonts w:ascii="Helvetica" w:hAnsi="Helvetica"/>
          <w:b/>
          <w:bCs/>
          <w:color w:val="000000" w:themeColor="text1"/>
          <w:sz w:val="20"/>
          <w:szCs w:val="20"/>
          <w:lang w:val="de-CH"/>
        </w:rPr>
        <w:t>stetig</w:t>
      </w:r>
      <w:r w:rsidR="00753894" w:rsidRPr="00E85502">
        <w:rPr>
          <w:rFonts w:ascii="Helvetica" w:hAnsi="Helvetica"/>
          <w:b/>
          <w:bCs/>
          <w:color w:val="000000" w:themeColor="text1"/>
          <w:sz w:val="20"/>
          <w:szCs w:val="20"/>
          <w:lang w:val="de-CH"/>
        </w:rPr>
        <w:t xml:space="preserve"> </w:t>
      </w:r>
      <w:r w:rsidR="00383DA3" w:rsidRPr="00E85502">
        <w:rPr>
          <w:rFonts w:ascii="Helvetica" w:hAnsi="Helvetica"/>
          <w:b/>
          <w:bCs/>
          <w:color w:val="000000" w:themeColor="text1"/>
          <w:sz w:val="20"/>
          <w:szCs w:val="20"/>
          <w:lang w:val="de-CH"/>
        </w:rPr>
        <w:t>weiterentwickelnden Bedrohungen</w:t>
      </w:r>
      <w:r w:rsidR="00753894" w:rsidRPr="00E85502">
        <w:rPr>
          <w:rFonts w:ascii="Helvetica" w:hAnsi="Helvetica"/>
          <w:b/>
          <w:bCs/>
          <w:color w:val="000000" w:themeColor="text1"/>
          <w:sz w:val="20"/>
          <w:szCs w:val="20"/>
          <w:lang w:val="de-CH"/>
        </w:rPr>
        <w:t xml:space="preserve"> dauerhaft effizient begegn</w:t>
      </w:r>
      <w:r w:rsidR="00F71805" w:rsidRPr="00E85502">
        <w:rPr>
          <w:rFonts w:ascii="Helvetica" w:hAnsi="Helvetica"/>
          <w:b/>
          <w:bCs/>
          <w:color w:val="000000" w:themeColor="text1"/>
          <w:sz w:val="20"/>
          <w:szCs w:val="20"/>
          <w:lang w:val="de-CH"/>
        </w:rPr>
        <w:t>et werden</w:t>
      </w:r>
      <w:r w:rsidR="00383DA3" w:rsidRPr="00E85502">
        <w:rPr>
          <w:rFonts w:ascii="Helvetica" w:hAnsi="Helvetica"/>
          <w:b/>
          <w:bCs/>
          <w:color w:val="000000" w:themeColor="text1"/>
          <w:sz w:val="20"/>
          <w:szCs w:val="20"/>
          <w:lang w:val="de-CH"/>
        </w:rPr>
        <w:t>.“</w:t>
      </w:r>
      <w:r w:rsidR="00CE4249" w:rsidRPr="00E85502">
        <w:rPr>
          <w:rFonts w:ascii="Helvetica" w:hAnsi="Helvetica"/>
          <w:b/>
          <w:bCs/>
          <w:color w:val="000000" w:themeColor="text1"/>
          <w:sz w:val="20"/>
          <w:szCs w:val="20"/>
          <w:lang w:val="de-CH"/>
        </w:rPr>
        <w:t xml:space="preserve"> </w:t>
      </w:r>
      <w:r w:rsidR="00B42DE9" w:rsidRPr="00E85502">
        <w:rPr>
          <w:rFonts w:ascii="Helvetica" w:hAnsi="Helvetica"/>
          <w:b/>
          <w:bCs/>
          <w:color w:val="000000" w:themeColor="text1"/>
          <w:sz w:val="20"/>
          <w:szCs w:val="20"/>
          <w:lang w:val="de-CH"/>
        </w:rPr>
        <w:t xml:space="preserve">Als wäre die </w:t>
      </w:r>
      <w:r w:rsidR="00753894" w:rsidRPr="00E85502">
        <w:rPr>
          <w:rFonts w:ascii="Helvetica" w:hAnsi="Helvetica"/>
          <w:b/>
          <w:bCs/>
          <w:color w:val="000000" w:themeColor="text1"/>
          <w:sz w:val="20"/>
          <w:szCs w:val="20"/>
          <w:lang w:val="de-CH"/>
        </w:rPr>
        <w:t xml:space="preserve">Gefahr </w:t>
      </w:r>
      <w:r w:rsidR="00B42DE9" w:rsidRPr="00E85502">
        <w:rPr>
          <w:rFonts w:ascii="Helvetica" w:hAnsi="Helvetica"/>
          <w:b/>
          <w:bCs/>
          <w:color w:val="000000" w:themeColor="text1"/>
          <w:sz w:val="20"/>
          <w:szCs w:val="20"/>
          <w:lang w:val="de-CH"/>
        </w:rPr>
        <w:t xml:space="preserve">durch Ransomware nicht schon genug, </w:t>
      </w:r>
      <w:r w:rsidR="00383DA3" w:rsidRPr="00E85502">
        <w:rPr>
          <w:rFonts w:ascii="Helvetica" w:hAnsi="Helvetica"/>
          <w:b/>
          <w:bCs/>
          <w:color w:val="000000" w:themeColor="text1"/>
          <w:sz w:val="20"/>
          <w:szCs w:val="20"/>
          <w:lang w:val="de-CH"/>
        </w:rPr>
        <w:t>verzeichnete das WatchGuard Threat Lab</w:t>
      </w:r>
      <w:r w:rsidR="00E60C20" w:rsidRPr="00E85502">
        <w:rPr>
          <w:rFonts w:ascii="Helvetica" w:hAnsi="Helvetica"/>
          <w:b/>
          <w:bCs/>
          <w:color w:val="000000" w:themeColor="text1"/>
          <w:sz w:val="20"/>
          <w:szCs w:val="20"/>
          <w:lang w:val="de-CH"/>
        </w:rPr>
        <w:t xml:space="preserve"> </w:t>
      </w:r>
      <w:r w:rsidR="00B42DE9" w:rsidRPr="00E85502">
        <w:rPr>
          <w:rFonts w:ascii="Helvetica" w:hAnsi="Helvetica"/>
          <w:b/>
          <w:bCs/>
          <w:color w:val="000000" w:themeColor="text1"/>
          <w:sz w:val="20"/>
          <w:szCs w:val="20"/>
          <w:lang w:val="de-CH"/>
        </w:rPr>
        <w:t xml:space="preserve">darüber hinaus </w:t>
      </w:r>
      <w:r w:rsidR="00E60C20" w:rsidRPr="00E85502">
        <w:rPr>
          <w:rFonts w:ascii="Helvetica" w:hAnsi="Helvetica"/>
          <w:b/>
          <w:bCs/>
          <w:color w:val="000000" w:themeColor="text1"/>
          <w:sz w:val="20"/>
          <w:szCs w:val="20"/>
          <w:lang w:val="de-CH"/>
        </w:rPr>
        <w:t>im ersten Quartal 2022</w:t>
      </w:r>
      <w:r w:rsidR="00383DA3" w:rsidRPr="00E85502">
        <w:rPr>
          <w:rFonts w:ascii="Helvetica" w:hAnsi="Helvetica"/>
          <w:b/>
          <w:bCs/>
          <w:color w:val="000000" w:themeColor="text1"/>
          <w:sz w:val="20"/>
          <w:szCs w:val="20"/>
          <w:lang w:val="de-CH"/>
        </w:rPr>
        <w:t xml:space="preserve"> eine Rückkehr des Emotet-Botnets in gro</w:t>
      </w:r>
      <w:r w:rsidR="00E85502">
        <w:rPr>
          <w:rFonts w:ascii="Helvetica" w:hAnsi="Helvetica"/>
          <w:b/>
          <w:bCs/>
          <w:color w:val="000000" w:themeColor="text1"/>
          <w:sz w:val="20"/>
          <w:szCs w:val="20"/>
          <w:lang w:val="de-CH"/>
        </w:rPr>
        <w:t>ss</w:t>
      </w:r>
      <w:r w:rsidR="00383DA3" w:rsidRPr="00E85502">
        <w:rPr>
          <w:rFonts w:ascii="Helvetica" w:hAnsi="Helvetica"/>
          <w:b/>
          <w:bCs/>
          <w:color w:val="000000" w:themeColor="text1"/>
          <w:sz w:val="20"/>
          <w:szCs w:val="20"/>
          <w:lang w:val="de-CH"/>
        </w:rPr>
        <w:t xml:space="preserve">em Stil, </w:t>
      </w:r>
      <w:r w:rsidR="00E60C20" w:rsidRPr="00E85502">
        <w:rPr>
          <w:rFonts w:ascii="Helvetica" w:hAnsi="Helvetica"/>
          <w:b/>
          <w:bCs/>
          <w:color w:val="000000" w:themeColor="text1"/>
          <w:sz w:val="20"/>
          <w:szCs w:val="20"/>
          <w:lang w:val="de-CH"/>
        </w:rPr>
        <w:t>die</w:t>
      </w:r>
      <w:r w:rsidR="00383DA3" w:rsidRPr="00E85502">
        <w:rPr>
          <w:rFonts w:ascii="Helvetica" w:hAnsi="Helvetica"/>
          <w:b/>
          <w:bCs/>
          <w:color w:val="000000" w:themeColor="text1"/>
          <w:sz w:val="20"/>
          <w:szCs w:val="20"/>
          <w:lang w:val="de-CH"/>
        </w:rPr>
        <w:t xml:space="preserve"> Verdreifachung von Angriffen auf die Log4Shell-Schwachstelle und eine Zunahme von b</w:t>
      </w:r>
      <w:r w:rsidR="00CD1DD9" w:rsidRPr="00E85502">
        <w:rPr>
          <w:rFonts w:ascii="Helvetica" w:hAnsi="Helvetica"/>
          <w:b/>
          <w:bCs/>
          <w:color w:val="000000" w:themeColor="text1"/>
          <w:sz w:val="20"/>
          <w:szCs w:val="20"/>
          <w:lang w:val="de-CH"/>
        </w:rPr>
        <w:t>ösartige</w:t>
      </w:r>
      <w:r w:rsidR="00383DA3" w:rsidRPr="00E85502">
        <w:rPr>
          <w:rFonts w:ascii="Helvetica" w:hAnsi="Helvetica"/>
          <w:b/>
          <w:bCs/>
          <w:color w:val="000000" w:themeColor="text1"/>
          <w:sz w:val="20"/>
          <w:szCs w:val="20"/>
          <w:lang w:val="de-CH"/>
        </w:rPr>
        <w:t>n</w:t>
      </w:r>
      <w:r w:rsidR="00CD1DD9" w:rsidRPr="00E85502">
        <w:rPr>
          <w:rFonts w:ascii="Helvetica" w:hAnsi="Helvetica"/>
          <w:b/>
          <w:bCs/>
          <w:color w:val="000000" w:themeColor="text1"/>
          <w:sz w:val="20"/>
          <w:szCs w:val="20"/>
          <w:lang w:val="de-CH"/>
        </w:rPr>
        <w:t xml:space="preserve"> Kryptomining-Aktivitäten.</w:t>
      </w:r>
    </w:p>
    <w:p w14:paraId="45931027" w14:textId="77777777" w:rsidR="00CD1DD9" w:rsidRPr="00E85502" w:rsidRDefault="00CD1DD9" w:rsidP="00CB75B2">
      <w:pPr>
        <w:spacing w:line="288" w:lineRule="auto"/>
        <w:ind w:right="1135"/>
        <w:rPr>
          <w:rFonts w:ascii="Helvetica" w:hAnsi="Helvetica"/>
          <w:color w:val="000000" w:themeColor="text1"/>
          <w:sz w:val="20"/>
          <w:szCs w:val="20"/>
          <w:lang w:val="de-CH"/>
        </w:rPr>
      </w:pPr>
    </w:p>
    <w:p w14:paraId="35DF7139" w14:textId="20C67410" w:rsidR="00CD1DD9" w:rsidRPr="00E85502" w:rsidRDefault="00D21245" w:rsidP="0061258C">
      <w:pPr>
        <w:spacing w:line="288" w:lineRule="auto"/>
        <w:ind w:right="1134"/>
        <w:rPr>
          <w:rFonts w:ascii="Helvetica" w:hAnsi="Helvetica"/>
          <w:color w:val="000000" w:themeColor="text1"/>
          <w:sz w:val="20"/>
          <w:szCs w:val="20"/>
          <w:lang w:val="de-CH"/>
        </w:rPr>
      </w:pPr>
      <w:r w:rsidRPr="00E85502">
        <w:rPr>
          <w:rFonts w:ascii="Helvetica" w:hAnsi="Helvetica"/>
          <w:color w:val="000000" w:themeColor="text1"/>
          <w:sz w:val="20"/>
          <w:szCs w:val="20"/>
          <w:lang w:val="de-CH"/>
        </w:rPr>
        <w:t>W</w:t>
      </w:r>
      <w:r w:rsidR="00CD1DD9" w:rsidRPr="00E85502">
        <w:rPr>
          <w:rFonts w:ascii="Helvetica" w:hAnsi="Helvetica"/>
          <w:color w:val="000000" w:themeColor="text1"/>
          <w:sz w:val="20"/>
          <w:szCs w:val="20"/>
          <w:lang w:val="de-CH"/>
        </w:rPr>
        <w:t>ichtige Erkenntnisse aus dem Internet Security Report</w:t>
      </w:r>
      <w:r w:rsidR="00390951" w:rsidRPr="00E85502">
        <w:rPr>
          <w:rFonts w:ascii="Helvetica" w:hAnsi="Helvetica"/>
          <w:color w:val="000000" w:themeColor="text1"/>
          <w:sz w:val="20"/>
          <w:szCs w:val="20"/>
          <w:lang w:val="de-CH"/>
        </w:rPr>
        <w:t xml:space="preserve"> für das </w:t>
      </w:r>
      <w:r w:rsidR="00CD1DD9" w:rsidRPr="00E85502">
        <w:rPr>
          <w:rFonts w:ascii="Helvetica" w:hAnsi="Helvetica"/>
          <w:color w:val="000000" w:themeColor="text1"/>
          <w:sz w:val="20"/>
          <w:szCs w:val="20"/>
          <w:lang w:val="de-CH"/>
        </w:rPr>
        <w:t xml:space="preserve">erste Quartal 2022 </w:t>
      </w:r>
      <w:r w:rsidR="0092588D" w:rsidRPr="00E85502">
        <w:rPr>
          <w:rFonts w:ascii="Helvetica" w:hAnsi="Helvetica"/>
          <w:color w:val="000000" w:themeColor="text1"/>
          <w:sz w:val="20"/>
          <w:szCs w:val="20"/>
          <w:lang w:val="de-CH"/>
        </w:rPr>
        <w:t>im Überblick</w:t>
      </w:r>
      <w:r w:rsidR="00CD1DD9" w:rsidRPr="00E85502">
        <w:rPr>
          <w:rFonts w:ascii="Helvetica" w:hAnsi="Helvetica"/>
          <w:color w:val="000000" w:themeColor="text1"/>
          <w:sz w:val="20"/>
          <w:szCs w:val="20"/>
          <w:lang w:val="de-CH"/>
        </w:rPr>
        <w:t>:</w:t>
      </w:r>
    </w:p>
    <w:p w14:paraId="52F52666" w14:textId="087E672D" w:rsidR="00B8002C" w:rsidRPr="00E85502" w:rsidRDefault="00B8002C" w:rsidP="0061258C">
      <w:pPr>
        <w:spacing w:line="288" w:lineRule="auto"/>
        <w:ind w:right="1134"/>
        <w:rPr>
          <w:rFonts w:ascii="Helvetica" w:hAnsi="Helvetica"/>
          <w:color w:val="000000" w:themeColor="text1"/>
          <w:sz w:val="20"/>
          <w:szCs w:val="20"/>
          <w:lang w:val="de-CH"/>
        </w:rPr>
      </w:pPr>
    </w:p>
    <w:p w14:paraId="4B67CBAA" w14:textId="18A4BCA1" w:rsidR="00CD1DD9" w:rsidRPr="00E85502" w:rsidRDefault="003A13C6" w:rsidP="0061258C">
      <w:pPr>
        <w:spacing w:line="288" w:lineRule="auto"/>
        <w:ind w:right="1134"/>
        <w:rPr>
          <w:rFonts w:ascii="Helvetica" w:hAnsi="Helvetica"/>
          <w:color w:val="000000" w:themeColor="text1"/>
          <w:sz w:val="20"/>
          <w:szCs w:val="20"/>
          <w:lang w:val="de-CH"/>
        </w:rPr>
      </w:pPr>
      <w:r w:rsidRPr="00E85502">
        <w:rPr>
          <w:rFonts w:ascii="Helvetica" w:hAnsi="Helvetica"/>
          <w:b/>
          <w:bCs/>
          <w:color w:val="000000" w:themeColor="text1"/>
          <w:sz w:val="20"/>
          <w:szCs w:val="20"/>
          <w:lang w:val="de-CH"/>
        </w:rPr>
        <w:t xml:space="preserve">Anzahl der </w:t>
      </w:r>
      <w:r w:rsidR="00CD1DD9" w:rsidRPr="00E85502">
        <w:rPr>
          <w:rFonts w:ascii="Helvetica" w:hAnsi="Helvetica"/>
          <w:b/>
          <w:bCs/>
          <w:color w:val="000000" w:themeColor="text1"/>
          <w:sz w:val="20"/>
          <w:szCs w:val="20"/>
          <w:lang w:val="de-CH"/>
        </w:rPr>
        <w:t>Ransomware</w:t>
      </w:r>
      <w:r w:rsidR="00AC7F2E" w:rsidRPr="00E85502">
        <w:rPr>
          <w:rFonts w:ascii="Helvetica" w:hAnsi="Helvetica"/>
          <w:b/>
          <w:bCs/>
          <w:color w:val="000000" w:themeColor="text1"/>
          <w:sz w:val="20"/>
          <w:szCs w:val="20"/>
          <w:lang w:val="de-CH"/>
        </w:rPr>
        <w:t>-Attacken explodier</w:t>
      </w:r>
      <w:r w:rsidRPr="00E85502">
        <w:rPr>
          <w:rFonts w:ascii="Helvetica" w:hAnsi="Helvetica"/>
          <w:b/>
          <w:bCs/>
          <w:color w:val="000000" w:themeColor="text1"/>
          <w:sz w:val="20"/>
          <w:szCs w:val="20"/>
          <w:lang w:val="de-CH"/>
        </w:rPr>
        <w:t>t</w:t>
      </w:r>
      <w:r w:rsidR="00CD1DD9" w:rsidRPr="00E85502">
        <w:rPr>
          <w:rFonts w:ascii="Helvetica" w:hAnsi="Helvetica"/>
          <w:color w:val="000000" w:themeColor="text1"/>
          <w:sz w:val="20"/>
          <w:szCs w:val="20"/>
          <w:lang w:val="de-CH"/>
        </w:rPr>
        <w:t xml:space="preserve"> </w:t>
      </w:r>
      <w:r w:rsidR="0092588D" w:rsidRPr="00E85502">
        <w:rPr>
          <w:rFonts w:ascii="Helvetica" w:hAnsi="Helvetica"/>
          <w:color w:val="000000" w:themeColor="text1"/>
          <w:sz w:val="20"/>
          <w:szCs w:val="20"/>
          <w:lang w:val="de-CH"/>
        </w:rPr>
        <w:t>–</w:t>
      </w:r>
      <w:r w:rsidR="00CD1DD9" w:rsidRPr="00E85502">
        <w:rPr>
          <w:rFonts w:ascii="Helvetica" w:hAnsi="Helvetica"/>
          <w:color w:val="000000" w:themeColor="text1"/>
          <w:sz w:val="20"/>
          <w:szCs w:val="20"/>
          <w:lang w:val="de-CH"/>
        </w:rPr>
        <w:t xml:space="preserve"> </w:t>
      </w:r>
      <w:r w:rsidRPr="00E85502">
        <w:rPr>
          <w:rFonts w:ascii="Helvetica" w:hAnsi="Helvetica"/>
          <w:color w:val="000000" w:themeColor="text1"/>
          <w:sz w:val="20"/>
          <w:szCs w:val="20"/>
          <w:lang w:val="de-CH"/>
        </w:rPr>
        <w:t xml:space="preserve">Noch im vierten Quartal 2021 </w:t>
      </w:r>
      <w:r w:rsidR="008D16D0" w:rsidRPr="00E85502">
        <w:rPr>
          <w:rFonts w:ascii="Helvetica" w:hAnsi="Helvetica"/>
          <w:color w:val="000000" w:themeColor="text1"/>
          <w:sz w:val="20"/>
          <w:szCs w:val="20"/>
          <w:lang w:val="de-CH"/>
        </w:rPr>
        <w:t xml:space="preserve">notierte </w:t>
      </w:r>
      <w:r w:rsidRPr="00E85502">
        <w:rPr>
          <w:rFonts w:ascii="Helvetica" w:hAnsi="Helvetica"/>
          <w:color w:val="000000" w:themeColor="text1"/>
          <w:sz w:val="20"/>
          <w:szCs w:val="20"/>
          <w:lang w:val="de-CH"/>
        </w:rPr>
        <w:t>der</w:t>
      </w:r>
      <w:r w:rsidR="006851D0" w:rsidRPr="00E85502">
        <w:rPr>
          <w:rFonts w:ascii="Helvetica" w:hAnsi="Helvetica"/>
          <w:color w:val="000000" w:themeColor="text1"/>
          <w:sz w:val="20"/>
          <w:szCs w:val="20"/>
          <w:lang w:val="de-CH"/>
        </w:rPr>
        <w:t xml:space="preserve"> WatchGuard</w:t>
      </w:r>
      <w:r w:rsidRPr="00E85502">
        <w:rPr>
          <w:rFonts w:ascii="Helvetica" w:hAnsi="Helvetica"/>
          <w:color w:val="000000" w:themeColor="text1"/>
          <w:sz w:val="20"/>
          <w:szCs w:val="20"/>
          <w:lang w:val="de-CH"/>
        </w:rPr>
        <w:t xml:space="preserve"> </w:t>
      </w:r>
      <w:r w:rsidR="00CD1DD9" w:rsidRPr="00E85502">
        <w:rPr>
          <w:rFonts w:ascii="Helvetica" w:hAnsi="Helvetica"/>
          <w:color w:val="000000" w:themeColor="text1"/>
          <w:sz w:val="20"/>
          <w:szCs w:val="20"/>
          <w:lang w:val="de-CH"/>
        </w:rPr>
        <w:t xml:space="preserve">Internet Security Report </w:t>
      </w:r>
      <w:r w:rsidR="00E60C20" w:rsidRPr="00E85502">
        <w:rPr>
          <w:rFonts w:ascii="Helvetica" w:hAnsi="Helvetica"/>
          <w:color w:val="000000" w:themeColor="text1"/>
          <w:sz w:val="20"/>
          <w:szCs w:val="20"/>
          <w:lang w:val="de-CH"/>
        </w:rPr>
        <w:t>eine rückläufige</w:t>
      </w:r>
      <w:r w:rsidR="00CD1DD9" w:rsidRPr="00E85502">
        <w:rPr>
          <w:rFonts w:ascii="Helvetica" w:hAnsi="Helvetica"/>
          <w:color w:val="000000" w:themeColor="text1"/>
          <w:sz w:val="20"/>
          <w:szCs w:val="20"/>
          <w:lang w:val="de-CH"/>
        </w:rPr>
        <w:t xml:space="preserve"> Zahl der Ransomware-Angriffe im Vergleich zum Vorjahr</w:t>
      </w:r>
      <w:r w:rsidRPr="00E85502">
        <w:rPr>
          <w:rFonts w:ascii="Helvetica" w:hAnsi="Helvetica"/>
          <w:color w:val="000000" w:themeColor="text1"/>
          <w:sz w:val="20"/>
          <w:szCs w:val="20"/>
          <w:lang w:val="de-CH"/>
        </w:rPr>
        <w:t>. Dieser Trend</w:t>
      </w:r>
      <w:r w:rsidR="00E60C20" w:rsidRPr="00E85502">
        <w:rPr>
          <w:rFonts w:ascii="Helvetica" w:hAnsi="Helvetica"/>
          <w:color w:val="000000" w:themeColor="text1"/>
          <w:sz w:val="20"/>
          <w:szCs w:val="20"/>
          <w:lang w:val="de-CH"/>
        </w:rPr>
        <w:t xml:space="preserve"> kehrte sich </w:t>
      </w:r>
      <w:r w:rsidR="00CD1DD9" w:rsidRPr="00E85502">
        <w:rPr>
          <w:rFonts w:ascii="Helvetica" w:hAnsi="Helvetica"/>
          <w:color w:val="000000" w:themeColor="text1"/>
          <w:sz w:val="20"/>
          <w:szCs w:val="20"/>
          <w:lang w:val="de-CH"/>
        </w:rPr>
        <w:t xml:space="preserve">im ersten Quartal 2022 </w:t>
      </w:r>
      <w:r w:rsidR="00E60C20" w:rsidRPr="00E85502">
        <w:rPr>
          <w:rFonts w:ascii="Helvetica" w:hAnsi="Helvetica"/>
          <w:color w:val="000000" w:themeColor="text1"/>
          <w:sz w:val="20"/>
          <w:szCs w:val="20"/>
          <w:lang w:val="de-CH"/>
        </w:rPr>
        <w:t>dramatisch um</w:t>
      </w:r>
      <w:r w:rsidR="00CD1DD9" w:rsidRPr="00E85502">
        <w:rPr>
          <w:rFonts w:ascii="Helvetica" w:hAnsi="Helvetica"/>
          <w:color w:val="000000" w:themeColor="text1"/>
          <w:sz w:val="20"/>
          <w:szCs w:val="20"/>
          <w:lang w:val="de-CH"/>
        </w:rPr>
        <w:t xml:space="preserve">. Auffallend ist, dass die </w:t>
      </w:r>
      <w:r w:rsidR="00AC7F2E" w:rsidRPr="00E85502">
        <w:rPr>
          <w:rFonts w:ascii="Helvetica" w:hAnsi="Helvetica"/>
          <w:color w:val="000000" w:themeColor="text1"/>
          <w:sz w:val="20"/>
          <w:szCs w:val="20"/>
          <w:lang w:val="de-CH"/>
        </w:rPr>
        <w:t>Anz</w:t>
      </w:r>
      <w:r w:rsidR="00CD1DD9" w:rsidRPr="00E85502">
        <w:rPr>
          <w:rFonts w:ascii="Helvetica" w:hAnsi="Helvetica"/>
          <w:color w:val="000000" w:themeColor="text1"/>
          <w:sz w:val="20"/>
          <w:szCs w:val="20"/>
          <w:lang w:val="de-CH"/>
        </w:rPr>
        <w:t xml:space="preserve">ahl der im ersten Quartal </w:t>
      </w:r>
      <w:r w:rsidR="00421325" w:rsidRPr="00E85502">
        <w:rPr>
          <w:rFonts w:ascii="Helvetica" w:hAnsi="Helvetica"/>
          <w:color w:val="000000" w:themeColor="text1"/>
          <w:sz w:val="20"/>
          <w:szCs w:val="20"/>
          <w:lang w:val="de-CH"/>
        </w:rPr>
        <w:t xml:space="preserve">erkannten </w:t>
      </w:r>
      <w:r w:rsidR="00CD1DD9" w:rsidRPr="00E85502">
        <w:rPr>
          <w:rFonts w:ascii="Helvetica" w:hAnsi="Helvetica"/>
          <w:color w:val="000000" w:themeColor="text1"/>
          <w:sz w:val="20"/>
          <w:szCs w:val="20"/>
          <w:lang w:val="de-CH"/>
        </w:rPr>
        <w:t xml:space="preserve">Ransomware-Angriffe bereits doppelt so hoch ist wie die Gesamtzahl der Entdeckungen im Jahr 2021. </w:t>
      </w:r>
    </w:p>
    <w:p w14:paraId="497A8622" w14:textId="77777777" w:rsidR="002643BB" w:rsidRPr="00E85502" w:rsidRDefault="002643BB" w:rsidP="0061258C">
      <w:pPr>
        <w:spacing w:line="288" w:lineRule="auto"/>
        <w:ind w:right="1134"/>
        <w:rPr>
          <w:rFonts w:ascii="Helvetica" w:hAnsi="Helvetica"/>
          <w:color w:val="000000" w:themeColor="text1"/>
          <w:sz w:val="20"/>
          <w:szCs w:val="20"/>
          <w:lang w:val="de-CH"/>
        </w:rPr>
      </w:pPr>
    </w:p>
    <w:p w14:paraId="4A44DD98" w14:textId="73930C03" w:rsidR="002643BB" w:rsidRPr="00E85502" w:rsidRDefault="002643BB" w:rsidP="0061258C">
      <w:pPr>
        <w:spacing w:line="288" w:lineRule="auto"/>
        <w:ind w:right="1134"/>
        <w:rPr>
          <w:rFonts w:ascii="Helvetica" w:hAnsi="Helvetica"/>
          <w:color w:val="000000" w:themeColor="text1"/>
          <w:sz w:val="20"/>
          <w:szCs w:val="20"/>
          <w:lang w:val="de-CH"/>
        </w:rPr>
      </w:pPr>
      <w:r w:rsidRPr="00E85502">
        <w:rPr>
          <w:rFonts w:ascii="Helvetica" w:hAnsi="Helvetica"/>
          <w:b/>
          <w:bCs/>
          <w:color w:val="000000" w:themeColor="text1"/>
          <w:sz w:val="20"/>
          <w:szCs w:val="20"/>
          <w:lang w:val="de-CH"/>
        </w:rPr>
        <w:t>EMEA</w:t>
      </w:r>
      <w:r w:rsidR="003A13C6" w:rsidRPr="00E85502">
        <w:rPr>
          <w:rFonts w:ascii="Helvetica" w:hAnsi="Helvetica"/>
          <w:b/>
          <w:bCs/>
          <w:color w:val="000000" w:themeColor="text1"/>
          <w:sz w:val="20"/>
          <w:szCs w:val="20"/>
          <w:lang w:val="de-CH"/>
        </w:rPr>
        <w:t>-Region</w:t>
      </w:r>
      <w:r w:rsidRPr="00E85502">
        <w:rPr>
          <w:rFonts w:ascii="Helvetica" w:hAnsi="Helvetica"/>
          <w:b/>
          <w:bCs/>
          <w:color w:val="000000" w:themeColor="text1"/>
          <w:sz w:val="20"/>
          <w:szCs w:val="20"/>
          <w:lang w:val="de-CH"/>
        </w:rPr>
        <w:t xml:space="preserve"> weiterhin ein Hotspot für Malware-Bedrohungen</w:t>
      </w:r>
      <w:r w:rsidRPr="00E85502">
        <w:rPr>
          <w:rFonts w:ascii="Helvetica" w:hAnsi="Helvetica"/>
          <w:color w:val="000000" w:themeColor="text1"/>
          <w:sz w:val="20"/>
          <w:szCs w:val="20"/>
          <w:lang w:val="de-CH"/>
        </w:rPr>
        <w:t xml:space="preserve"> – Die regionale </w:t>
      </w:r>
      <w:r w:rsidR="00EB1A91" w:rsidRPr="00E85502">
        <w:rPr>
          <w:rFonts w:ascii="Helvetica" w:hAnsi="Helvetica"/>
          <w:color w:val="000000" w:themeColor="text1"/>
          <w:sz w:val="20"/>
          <w:szCs w:val="20"/>
          <w:lang w:val="de-CH"/>
        </w:rPr>
        <w:t xml:space="preserve">Zuordnung </w:t>
      </w:r>
      <w:r w:rsidR="00732F58" w:rsidRPr="00E85502">
        <w:rPr>
          <w:rFonts w:ascii="Helvetica" w:hAnsi="Helvetica"/>
          <w:color w:val="000000" w:themeColor="text1"/>
          <w:sz w:val="20"/>
          <w:szCs w:val="20"/>
          <w:lang w:val="de-CH"/>
        </w:rPr>
        <w:t>im Hinblick auf</w:t>
      </w:r>
      <w:r w:rsidRPr="00E85502">
        <w:rPr>
          <w:rFonts w:ascii="Helvetica" w:hAnsi="Helvetica"/>
          <w:color w:val="000000" w:themeColor="text1"/>
          <w:sz w:val="20"/>
          <w:szCs w:val="20"/>
          <w:lang w:val="de-CH"/>
        </w:rPr>
        <w:t xml:space="preserve"> einfache </w:t>
      </w:r>
      <w:r w:rsidR="00AA1440" w:rsidRPr="00E85502">
        <w:rPr>
          <w:rFonts w:ascii="Helvetica" w:hAnsi="Helvetica"/>
          <w:color w:val="000000" w:themeColor="text1"/>
          <w:sz w:val="20"/>
          <w:szCs w:val="20"/>
          <w:lang w:val="de-CH"/>
        </w:rPr>
        <w:t xml:space="preserve">wie </w:t>
      </w:r>
      <w:r w:rsidRPr="00E85502">
        <w:rPr>
          <w:rFonts w:ascii="Helvetica" w:hAnsi="Helvetica"/>
          <w:color w:val="000000" w:themeColor="text1"/>
          <w:sz w:val="20"/>
          <w:szCs w:val="20"/>
          <w:lang w:val="de-CH"/>
        </w:rPr>
        <w:t>evasive Malware zeig</w:t>
      </w:r>
      <w:r w:rsidR="00480C15" w:rsidRPr="00E85502">
        <w:rPr>
          <w:rFonts w:ascii="Helvetica" w:hAnsi="Helvetica"/>
          <w:color w:val="000000" w:themeColor="text1"/>
          <w:sz w:val="20"/>
          <w:szCs w:val="20"/>
          <w:lang w:val="de-CH"/>
        </w:rPr>
        <w:t>t</w:t>
      </w:r>
      <w:r w:rsidRPr="00E85502">
        <w:rPr>
          <w:rFonts w:ascii="Helvetica" w:hAnsi="Helvetica"/>
          <w:color w:val="000000" w:themeColor="text1"/>
          <w:sz w:val="20"/>
          <w:szCs w:val="20"/>
          <w:lang w:val="de-CH"/>
        </w:rPr>
        <w:t>, dass Firebox</w:t>
      </w:r>
      <w:r w:rsidR="00B25D69" w:rsidRPr="00E85502">
        <w:rPr>
          <w:rFonts w:ascii="Helvetica" w:hAnsi="Helvetica"/>
          <w:color w:val="000000" w:themeColor="text1"/>
          <w:sz w:val="20"/>
          <w:szCs w:val="20"/>
          <w:lang w:val="de-CH"/>
        </w:rPr>
        <w:t>-Aplliances</w:t>
      </w:r>
      <w:r w:rsidRPr="00E85502">
        <w:rPr>
          <w:rFonts w:ascii="Helvetica" w:hAnsi="Helvetica"/>
          <w:color w:val="000000" w:themeColor="text1"/>
          <w:sz w:val="20"/>
          <w:szCs w:val="20"/>
          <w:lang w:val="de-CH"/>
        </w:rPr>
        <w:t xml:space="preserve"> in Europa, dem Nahen Osten und Afrika (EMEA) mit 57 Prozent </w:t>
      </w:r>
      <w:r w:rsidR="00154BA6" w:rsidRPr="00E85502">
        <w:rPr>
          <w:rFonts w:ascii="Helvetica" w:hAnsi="Helvetica"/>
          <w:color w:val="000000" w:themeColor="text1"/>
          <w:sz w:val="20"/>
          <w:szCs w:val="20"/>
          <w:lang w:val="de-CH"/>
        </w:rPr>
        <w:t xml:space="preserve">Anteil in der Gesamtstatistik </w:t>
      </w:r>
      <w:r w:rsidR="00E35EB6" w:rsidRPr="00E85502">
        <w:rPr>
          <w:rFonts w:ascii="Helvetica" w:hAnsi="Helvetica"/>
          <w:color w:val="000000" w:themeColor="text1"/>
          <w:sz w:val="20"/>
          <w:szCs w:val="20"/>
          <w:lang w:val="de-CH"/>
        </w:rPr>
        <w:t xml:space="preserve">deutlich </w:t>
      </w:r>
      <w:r w:rsidRPr="00E85502">
        <w:rPr>
          <w:rFonts w:ascii="Helvetica" w:hAnsi="Helvetica"/>
          <w:color w:val="000000" w:themeColor="text1"/>
          <w:sz w:val="20"/>
          <w:szCs w:val="20"/>
          <w:lang w:val="de-CH"/>
        </w:rPr>
        <w:t xml:space="preserve">stärker </w:t>
      </w:r>
      <w:r w:rsidR="00E56D76" w:rsidRPr="00E85502">
        <w:rPr>
          <w:rFonts w:ascii="Helvetica" w:hAnsi="Helvetica"/>
          <w:color w:val="000000" w:themeColor="text1"/>
          <w:sz w:val="20"/>
          <w:szCs w:val="20"/>
          <w:lang w:val="de-CH"/>
        </w:rPr>
        <w:t xml:space="preserve">unter Beschuss standen </w:t>
      </w:r>
      <w:r w:rsidRPr="00E85502">
        <w:rPr>
          <w:rFonts w:ascii="Helvetica" w:hAnsi="Helvetica"/>
          <w:color w:val="000000" w:themeColor="text1"/>
          <w:sz w:val="20"/>
          <w:szCs w:val="20"/>
          <w:lang w:val="de-CH"/>
        </w:rPr>
        <w:t>als die</w:t>
      </w:r>
      <w:r w:rsidR="00E42CB0" w:rsidRPr="00E85502">
        <w:rPr>
          <w:rFonts w:ascii="Helvetica" w:hAnsi="Helvetica"/>
          <w:color w:val="000000" w:themeColor="text1"/>
          <w:sz w:val="20"/>
          <w:szCs w:val="20"/>
          <w:lang w:val="de-CH"/>
        </w:rPr>
        <w:t xml:space="preserve"> Appliances</w:t>
      </w:r>
      <w:r w:rsidRPr="00E85502">
        <w:rPr>
          <w:rFonts w:ascii="Helvetica" w:hAnsi="Helvetica"/>
          <w:color w:val="000000" w:themeColor="text1"/>
          <w:sz w:val="20"/>
          <w:szCs w:val="20"/>
          <w:lang w:val="de-CH"/>
        </w:rPr>
        <w:t xml:space="preserve"> in Nord-, Mittel- und Südamerika (AMER</w:t>
      </w:r>
      <w:r w:rsidR="00E35EB6" w:rsidRPr="00E85502">
        <w:rPr>
          <w:rFonts w:ascii="Helvetica" w:hAnsi="Helvetica"/>
          <w:color w:val="000000" w:themeColor="text1"/>
          <w:sz w:val="20"/>
          <w:szCs w:val="20"/>
          <w:lang w:val="de-CH"/>
        </w:rPr>
        <w:t>, hier 22 Prozent</w:t>
      </w:r>
      <w:r w:rsidRPr="00E85502">
        <w:rPr>
          <w:rFonts w:ascii="Helvetica" w:hAnsi="Helvetica"/>
          <w:color w:val="000000" w:themeColor="text1"/>
          <w:sz w:val="20"/>
          <w:szCs w:val="20"/>
          <w:lang w:val="de-CH"/>
        </w:rPr>
        <w:t>)</w:t>
      </w:r>
      <w:r w:rsidR="00154BA6" w:rsidRPr="00E85502">
        <w:rPr>
          <w:rFonts w:ascii="Helvetica" w:hAnsi="Helvetica"/>
          <w:color w:val="000000" w:themeColor="text1"/>
          <w:sz w:val="20"/>
          <w:szCs w:val="20"/>
          <w:lang w:val="de-CH"/>
        </w:rPr>
        <w:t xml:space="preserve"> oder der Region </w:t>
      </w:r>
      <w:r w:rsidRPr="00E85502">
        <w:rPr>
          <w:rFonts w:ascii="Helvetica" w:hAnsi="Helvetica"/>
          <w:color w:val="000000" w:themeColor="text1"/>
          <w:sz w:val="20"/>
          <w:szCs w:val="20"/>
          <w:lang w:val="de-CH"/>
        </w:rPr>
        <w:t>Asien-Pazifik (APAC</w:t>
      </w:r>
      <w:r w:rsidR="00154BA6" w:rsidRPr="00E85502">
        <w:rPr>
          <w:rFonts w:ascii="Helvetica" w:hAnsi="Helvetica"/>
          <w:color w:val="000000" w:themeColor="text1"/>
          <w:sz w:val="20"/>
          <w:szCs w:val="20"/>
          <w:lang w:val="de-CH"/>
        </w:rPr>
        <w:t>, 21 Prozent</w:t>
      </w:r>
      <w:r w:rsidRPr="00E85502">
        <w:rPr>
          <w:rFonts w:ascii="Helvetica" w:hAnsi="Helvetica"/>
          <w:color w:val="000000" w:themeColor="text1"/>
          <w:sz w:val="20"/>
          <w:szCs w:val="20"/>
          <w:lang w:val="de-CH"/>
        </w:rPr>
        <w:t xml:space="preserve">). </w:t>
      </w:r>
    </w:p>
    <w:p w14:paraId="67FD161E" w14:textId="77777777" w:rsidR="00CD1DD9" w:rsidRPr="00E85502" w:rsidRDefault="00CD1DD9" w:rsidP="0061258C">
      <w:pPr>
        <w:spacing w:line="288" w:lineRule="auto"/>
        <w:ind w:right="1134"/>
        <w:rPr>
          <w:rFonts w:ascii="Helvetica" w:hAnsi="Helvetica"/>
          <w:color w:val="000000" w:themeColor="text1"/>
          <w:sz w:val="20"/>
          <w:szCs w:val="20"/>
          <w:lang w:val="de-CH"/>
        </w:rPr>
      </w:pPr>
    </w:p>
    <w:p w14:paraId="7346632C" w14:textId="6B40C087" w:rsidR="00CD1DD9" w:rsidRPr="00E85502" w:rsidRDefault="00AC7F2E" w:rsidP="0061258C">
      <w:pPr>
        <w:spacing w:line="288" w:lineRule="auto"/>
        <w:ind w:right="1134"/>
        <w:rPr>
          <w:rFonts w:ascii="Helvetica" w:hAnsi="Helvetica"/>
          <w:color w:val="000000" w:themeColor="text1"/>
          <w:sz w:val="20"/>
          <w:szCs w:val="20"/>
          <w:lang w:val="de-CH"/>
        </w:rPr>
      </w:pPr>
      <w:r w:rsidRPr="00E85502">
        <w:rPr>
          <w:rFonts w:ascii="Helvetica" w:hAnsi="Helvetica"/>
          <w:b/>
          <w:bCs/>
          <w:color w:val="000000" w:themeColor="text1"/>
          <w:sz w:val="20"/>
          <w:szCs w:val="20"/>
          <w:lang w:val="de-CH"/>
        </w:rPr>
        <w:t xml:space="preserve">REvil ist Geschichte, dafür kommt </w:t>
      </w:r>
      <w:r w:rsidR="00CD1DD9" w:rsidRPr="00E85502">
        <w:rPr>
          <w:rFonts w:ascii="Helvetica" w:hAnsi="Helvetica"/>
          <w:b/>
          <w:bCs/>
          <w:color w:val="000000" w:themeColor="text1"/>
          <w:sz w:val="20"/>
          <w:szCs w:val="20"/>
          <w:lang w:val="de-CH"/>
        </w:rPr>
        <w:t xml:space="preserve">LAPSUS$ </w:t>
      </w:r>
      <w:r w:rsidR="0092588D" w:rsidRPr="00E85502">
        <w:rPr>
          <w:rFonts w:ascii="Helvetica" w:hAnsi="Helvetica"/>
          <w:color w:val="000000" w:themeColor="text1"/>
          <w:sz w:val="20"/>
          <w:szCs w:val="20"/>
          <w:lang w:val="de-CH"/>
        </w:rPr>
        <w:t>–</w:t>
      </w:r>
      <w:r w:rsidR="00CD1DD9" w:rsidRPr="00E85502">
        <w:rPr>
          <w:rFonts w:ascii="Helvetica" w:hAnsi="Helvetica"/>
          <w:color w:val="000000" w:themeColor="text1"/>
          <w:sz w:val="20"/>
          <w:szCs w:val="20"/>
          <w:lang w:val="de-CH"/>
        </w:rPr>
        <w:t xml:space="preserve"> </w:t>
      </w:r>
      <w:r w:rsidR="00E60C20" w:rsidRPr="00E85502">
        <w:rPr>
          <w:rFonts w:ascii="Helvetica" w:hAnsi="Helvetica"/>
          <w:color w:val="000000" w:themeColor="text1"/>
          <w:sz w:val="20"/>
          <w:szCs w:val="20"/>
          <w:lang w:val="de-CH"/>
        </w:rPr>
        <w:t>Zwar wurde i</w:t>
      </w:r>
      <w:r w:rsidR="00CD1DD9" w:rsidRPr="00E85502">
        <w:rPr>
          <w:rFonts w:ascii="Helvetica" w:hAnsi="Helvetica"/>
          <w:color w:val="000000" w:themeColor="text1"/>
          <w:sz w:val="20"/>
          <w:szCs w:val="20"/>
          <w:lang w:val="de-CH"/>
        </w:rPr>
        <w:t xml:space="preserve">m vierten Quartal 2021 die berüchtigte Cybergang REvil aufgelöst, </w:t>
      </w:r>
      <w:r w:rsidR="00E60C20" w:rsidRPr="00E85502">
        <w:rPr>
          <w:rFonts w:ascii="Helvetica" w:hAnsi="Helvetica"/>
          <w:color w:val="000000" w:themeColor="text1"/>
          <w:sz w:val="20"/>
          <w:szCs w:val="20"/>
          <w:lang w:val="de-CH"/>
        </w:rPr>
        <w:t xml:space="preserve">dafür macht </w:t>
      </w:r>
      <w:r w:rsidR="002643BB" w:rsidRPr="00E85502">
        <w:rPr>
          <w:rFonts w:ascii="Helvetica" w:hAnsi="Helvetica"/>
          <w:color w:val="000000" w:themeColor="text1"/>
          <w:sz w:val="20"/>
          <w:szCs w:val="20"/>
          <w:lang w:val="de-CH"/>
        </w:rPr>
        <w:t xml:space="preserve">nun </w:t>
      </w:r>
      <w:r w:rsidR="00E60C20" w:rsidRPr="00E85502">
        <w:rPr>
          <w:rFonts w:ascii="Helvetica" w:hAnsi="Helvetica"/>
          <w:color w:val="000000" w:themeColor="text1"/>
          <w:sz w:val="20"/>
          <w:szCs w:val="20"/>
          <w:lang w:val="de-CH"/>
        </w:rPr>
        <w:t xml:space="preserve">mit LAPSUS$ eine </w:t>
      </w:r>
      <w:r w:rsidR="00CD1DD9" w:rsidRPr="00E85502">
        <w:rPr>
          <w:rFonts w:ascii="Helvetica" w:hAnsi="Helvetica"/>
          <w:color w:val="000000" w:themeColor="text1"/>
          <w:sz w:val="20"/>
          <w:szCs w:val="20"/>
          <w:lang w:val="de-CH"/>
        </w:rPr>
        <w:t xml:space="preserve">andere </w:t>
      </w:r>
      <w:r w:rsidR="00C82257" w:rsidRPr="00E85502">
        <w:rPr>
          <w:rFonts w:ascii="Helvetica" w:hAnsi="Helvetica"/>
          <w:color w:val="000000" w:themeColor="text1"/>
          <w:sz w:val="20"/>
          <w:szCs w:val="20"/>
          <w:lang w:val="de-CH"/>
        </w:rPr>
        <w:t>Erpresserg</w:t>
      </w:r>
      <w:r w:rsidR="00CD1DD9" w:rsidRPr="00E85502">
        <w:rPr>
          <w:rFonts w:ascii="Helvetica" w:hAnsi="Helvetica"/>
          <w:color w:val="000000" w:themeColor="text1"/>
          <w:sz w:val="20"/>
          <w:szCs w:val="20"/>
          <w:lang w:val="de-CH"/>
        </w:rPr>
        <w:t>ruppe</w:t>
      </w:r>
      <w:r w:rsidR="00E60C20" w:rsidRPr="00E85502">
        <w:rPr>
          <w:rFonts w:ascii="Helvetica" w:hAnsi="Helvetica"/>
          <w:color w:val="000000" w:themeColor="text1"/>
          <w:sz w:val="20"/>
          <w:szCs w:val="20"/>
          <w:lang w:val="de-CH"/>
        </w:rPr>
        <w:t xml:space="preserve"> negativ</w:t>
      </w:r>
      <w:r w:rsidR="00CD1DD9" w:rsidRPr="00E85502">
        <w:rPr>
          <w:rFonts w:ascii="Helvetica" w:hAnsi="Helvetica"/>
          <w:color w:val="000000" w:themeColor="text1"/>
          <w:sz w:val="20"/>
          <w:szCs w:val="20"/>
          <w:lang w:val="de-CH"/>
        </w:rPr>
        <w:t xml:space="preserve"> </w:t>
      </w:r>
      <w:r w:rsidR="00E60C20" w:rsidRPr="00E85502">
        <w:rPr>
          <w:rFonts w:ascii="Helvetica" w:hAnsi="Helvetica"/>
          <w:color w:val="000000" w:themeColor="text1"/>
          <w:sz w:val="20"/>
          <w:szCs w:val="20"/>
          <w:lang w:val="de-CH"/>
        </w:rPr>
        <w:t>auf sich aufmerksam</w:t>
      </w:r>
      <w:r w:rsidR="00CD1DD9" w:rsidRPr="00E85502">
        <w:rPr>
          <w:rFonts w:ascii="Helvetica" w:hAnsi="Helvetica"/>
          <w:color w:val="000000" w:themeColor="text1"/>
          <w:sz w:val="20"/>
          <w:szCs w:val="20"/>
          <w:lang w:val="de-CH"/>
        </w:rPr>
        <w:t xml:space="preserve">. </w:t>
      </w:r>
      <w:r w:rsidR="00E60C20" w:rsidRPr="00E85502">
        <w:rPr>
          <w:rFonts w:ascii="Helvetica" w:hAnsi="Helvetica"/>
          <w:color w:val="000000" w:themeColor="text1"/>
          <w:sz w:val="20"/>
          <w:szCs w:val="20"/>
          <w:lang w:val="de-CH"/>
        </w:rPr>
        <w:t>Erste</w:t>
      </w:r>
      <w:r w:rsidR="00CD1DD9" w:rsidRPr="00E85502">
        <w:rPr>
          <w:rFonts w:ascii="Helvetica" w:hAnsi="Helvetica"/>
          <w:color w:val="000000" w:themeColor="text1"/>
          <w:sz w:val="20"/>
          <w:szCs w:val="20"/>
          <w:lang w:val="de-CH"/>
        </w:rPr>
        <w:t xml:space="preserve"> Analyse</w:t>
      </w:r>
      <w:r w:rsidR="00E60C20" w:rsidRPr="00E85502">
        <w:rPr>
          <w:rFonts w:ascii="Helvetica" w:hAnsi="Helvetica"/>
          <w:color w:val="000000" w:themeColor="text1"/>
          <w:sz w:val="20"/>
          <w:szCs w:val="20"/>
          <w:lang w:val="de-CH"/>
        </w:rPr>
        <w:t>n</w:t>
      </w:r>
      <w:r w:rsidR="00CD1DD9" w:rsidRPr="00E85502">
        <w:rPr>
          <w:rFonts w:ascii="Helvetica" w:hAnsi="Helvetica"/>
          <w:color w:val="000000" w:themeColor="text1"/>
          <w:sz w:val="20"/>
          <w:szCs w:val="20"/>
          <w:lang w:val="de-CH"/>
        </w:rPr>
        <w:t xml:space="preserve"> von WatchGuard deute</w:t>
      </w:r>
      <w:r w:rsidR="00E60C20" w:rsidRPr="00E85502">
        <w:rPr>
          <w:rFonts w:ascii="Helvetica" w:hAnsi="Helvetica"/>
          <w:color w:val="000000" w:themeColor="text1"/>
          <w:sz w:val="20"/>
          <w:szCs w:val="20"/>
          <w:lang w:val="de-CH"/>
        </w:rPr>
        <w:t>n</w:t>
      </w:r>
      <w:r w:rsidR="00CD1DD9" w:rsidRPr="00E85502">
        <w:rPr>
          <w:rFonts w:ascii="Helvetica" w:hAnsi="Helvetica"/>
          <w:color w:val="000000" w:themeColor="text1"/>
          <w:sz w:val="20"/>
          <w:szCs w:val="20"/>
          <w:lang w:val="de-CH"/>
        </w:rPr>
        <w:t xml:space="preserve"> </w:t>
      </w:r>
      <w:r w:rsidR="00CD1DD9" w:rsidRPr="00E85502">
        <w:rPr>
          <w:rFonts w:ascii="Helvetica" w:hAnsi="Helvetica"/>
          <w:color w:val="000000" w:themeColor="text1"/>
          <w:sz w:val="20"/>
          <w:szCs w:val="20"/>
          <w:lang w:val="de-CH"/>
        </w:rPr>
        <w:lastRenderedPageBreak/>
        <w:t>darauf hin, dass die</w:t>
      </w:r>
      <w:r w:rsidR="00B42DE9" w:rsidRPr="00E85502">
        <w:rPr>
          <w:rFonts w:ascii="Helvetica" w:hAnsi="Helvetica"/>
          <w:color w:val="000000" w:themeColor="text1"/>
          <w:sz w:val="20"/>
          <w:szCs w:val="20"/>
          <w:lang w:val="de-CH"/>
        </w:rPr>
        <w:t xml:space="preserve">se in Verbindung </w:t>
      </w:r>
      <w:r w:rsidR="00CD1DD9" w:rsidRPr="00E85502">
        <w:rPr>
          <w:rFonts w:ascii="Helvetica" w:hAnsi="Helvetica"/>
          <w:color w:val="000000" w:themeColor="text1"/>
          <w:sz w:val="20"/>
          <w:szCs w:val="20"/>
          <w:lang w:val="de-CH"/>
        </w:rPr>
        <w:t xml:space="preserve">mit vielen neuen Ransomware-Varianten wie BlackCat, der ersten </w:t>
      </w:r>
      <w:r w:rsidR="00CF6E65" w:rsidRPr="00E85502">
        <w:rPr>
          <w:rFonts w:ascii="Helvetica" w:hAnsi="Helvetica"/>
          <w:color w:val="000000" w:themeColor="text1"/>
          <w:sz w:val="20"/>
          <w:szCs w:val="20"/>
          <w:lang w:val="de-CH"/>
        </w:rPr>
        <w:t>in der Programmiersprache Rust geschriebenen Schadsoftware</w:t>
      </w:r>
      <w:r w:rsidR="00CD1DD9" w:rsidRPr="00E85502">
        <w:rPr>
          <w:rFonts w:ascii="Helvetica" w:hAnsi="Helvetica"/>
          <w:color w:val="000000" w:themeColor="text1"/>
          <w:sz w:val="20"/>
          <w:szCs w:val="20"/>
          <w:lang w:val="de-CH"/>
        </w:rPr>
        <w:t xml:space="preserve">, zu einer </w:t>
      </w:r>
      <w:r w:rsidR="00CC7D94" w:rsidRPr="00E85502">
        <w:rPr>
          <w:rFonts w:ascii="Helvetica" w:hAnsi="Helvetica"/>
          <w:color w:val="000000" w:themeColor="text1"/>
          <w:sz w:val="20"/>
          <w:szCs w:val="20"/>
          <w:lang w:val="de-CH"/>
        </w:rPr>
        <w:t xml:space="preserve">konsequenten </w:t>
      </w:r>
      <w:r w:rsidR="00AA1440" w:rsidRPr="00E85502">
        <w:rPr>
          <w:rFonts w:ascii="Helvetica" w:hAnsi="Helvetica"/>
          <w:color w:val="000000" w:themeColor="text1"/>
          <w:sz w:val="20"/>
          <w:szCs w:val="20"/>
          <w:lang w:val="de-CH"/>
        </w:rPr>
        <w:t xml:space="preserve">Ausdehnung </w:t>
      </w:r>
      <w:r w:rsidR="00CF6E65" w:rsidRPr="00E85502">
        <w:rPr>
          <w:rFonts w:ascii="Helvetica" w:hAnsi="Helvetica"/>
          <w:color w:val="000000" w:themeColor="text1"/>
          <w:sz w:val="20"/>
          <w:szCs w:val="20"/>
          <w:lang w:val="de-CH"/>
        </w:rPr>
        <w:t>der</w:t>
      </w:r>
      <w:r w:rsidR="00CD1DD9" w:rsidRPr="00E85502">
        <w:rPr>
          <w:rFonts w:ascii="Helvetica" w:hAnsi="Helvetica"/>
          <w:color w:val="000000" w:themeColor="text1"/>
          <w:sz w:val="20"/>
          <w:szCs w:val="20"/>
          <w:lang w:val="de-CH"/>
        </w:rPr>
        <w:t xml:space="preserve"> Ransomware-Bedrohungslandschaft beitragen könnte.</w:t>
      </w:r>
    </w:p>
    <w:p w14:paraId="6E578CDD" w14:textId="77777777" w:rsidR="00CD1DD9" w:rsidRPr="00E85502" w:rsidRDefault="00CD1DD9" w:rsidP="0061258C">
      <w:pPr>
        <w:spacing w:line="288" w:lineRule="auto"/>
        <w:ind w:right="1134"/>
        <w:rPr>
          <w:rFonts w:ascii="Helvetica" w:hAnsi="Helvetica"/>
          <w:color w:val="000000" w:themeColor="text1"/>
          <w:sz w:val="20"/>
          <w:szCs w:val="20"/>
          <w:lang w:val="de-CH"/>
        </w:rPr>
      </w:pPr>
    </w:p>
    <w:p w14:paraId="2FC3DA1F" w14:textId="315861C5" w:rsidR="00CD1DD9" w:rsidRPr="00E85502" w:rsidRDefault="00CD1DD9" w:rsidP="0061258C">
      <w:pPr>
        <w:spacing w:line="288" w:lineRule="auto"/>
        <w:ind w:right="1134"/>
        <w:rPr>
          <w:rFonts w:ascii="Helvetica" w:hAnsi="Helvetica"/>
          <w:color w:val="000000" w:themeColor="text1"/>
          <w:sz w:val="20"/>
          <w:szCs w:val="20"/>
          <w:lang w:val="de-CH"/>
        </w:rPr>
      </w:pPr>
      <w:r w:rsidRPr="00E85502">
        <w:rPr>
          <w:rFonts w:ascii="Helvetica" w:hAnsi="Helvetica"/>
          <w:b/>
          <w:bCs/>
          <w:color w:val="000000" w:themeColor="text1"/>
          <w:sz w:val="20"/>
          <w:szCs w:val="20"/>
          <w:lang w:val="de-CH"/>
        </w:rPr>
        <w:t xml:space="preserve">Log4Shell </w:t>
      </w:r>
      <w:r w:rsidR="00CF6E65" w:rsidRPr="00E85502">
        <w:rPr>
          <w:rFonts w:ascii="Helvetica" w:hAnsi="Helvetica"/>
          <w:b/>
          <w:bCs/>
          <w:color w:val="000000" w:themeColor="text1"/>
          <w:sz w:val="20"/>
          <w:szCs w:val="20"/>
          <w:lang w:val="de-CH"/>
        </w:rPr>
        <w:t>neu</w:t>
      </w:r>
      <w:r w:rsidRPr="00E85502">
        <w:rPr>
          <w:rFonts w:ascii="Helvetica" w:hAnsi="Helvetica"/>
          <w:b/>
          <w:bCs/>
          <w:color w:val="000000" w:themeColor="text1"/>
          <w:sz w:val="20"/>
          <w:szCs w:val="20"/>
          <w:lang w:val="de-CH"/>
        </w:rPr>
        <w:t xml:space="preserve"> auf der Top-10-Liste der Netzwerkangriffe</w:t>
      </w:r>
      <w:r w:rsidRPr="00E85502">
        <w:rPr>
          <w:rFonts w:ascii="Helvetica" w:hAnsi="Helvetica"/>
          <w:color w:val="000000" w:themeColor="text1"/>
          <w:sz w:val="20"/>
          <w:szCs w:val="20"/>
          <w:lang w:val="de-CH"/>
        </w:rPr>
        <w:t xml:space="preserve"> </w:t>
      </w:r>
      <w:r w:rsidR="0092588D" w:rsidRPr="00E85502">
        <w:rPr>
          <w:rFonts w:ascii="Helvetica" w:hAnsi="Helvetica"/>
          <w:color w:val="000000" w:themeColor="text1"/>
          <w:sz w:val="20"/>
          <w:szCs w:val="20"/>
          <w:lang w:val="de-CH"/>
        </w:rPr>
        <w:t>–</w:t>
      </w:r>
      <w:r w:rsidRPr="00E85502">
        <w:rPr>
          <w:rFonts w:ascii="Helvetica" w:hAnsi="Helvetica"/>
          <w:color w:val="000000" w:themeColor="text1"/>
          <w:sz w:val="20"/>
          <w:szCs w:val="20"/>
          <w:lang w:val="de-CH"/>
        </w:rPr>
        <w:t xml:space="preserve"> Die Apache Log4j2-Schwachstelle, auch bekannt als Log4Shell, wurde Anfang Dezember 2021 </w:t>
      </w:r>
      <w:r w:rsidR="006851D0" w:rsidRPr="00E85502">
        <w:rPr>
          <w:rFonts w:ascii="Helvetica" w:hAnsi="Helvetica"/>
          <w:color w:val="000000" w:themeColor="text1"/>
          <w:sz w:val="20"/>
          <w:szCs w:val="20"/>
          <w:lang w:val="de-CH"/>
        </w:rPr>
        <w:t>bekannt</w:t>
      </w:r>
      <w:r w:rsidRPr="00E85502">
        <w:rPr>
          <w:rFonts w:ascii="Helvetica" w:hAnsi="Helvetica"/>
          <w:color w:val="000000" w:themeColor="text1"/>
          <w:sz w:val="20"/>
          <w:szCs w:val="20"/>
          <w:lang w:val="de-CH"/>
        </w:rPr>
        <w:t xml:space="preserve"> und tauchte i</w:t>
      </w:r>
      <w:r w:rsidR="002643BB" w:rsidRPr="00E85502">
        <w:rPr>
          <w:rFonts w:ascii="Helvetica" w:hAnsi="Helvetica"/>
          <w:color w:val="000000" w:themeColor="text1"/>
          <w:sz w:val="20"/>
          <w:szCs w:val="20"/>
          <w:lang w:val="de-CH"/>
        </w:rPr>
        <w:t>m besagten</w:t>
      </w:r>
      <w:r w:rsidRPr="00E85502">
        <w:rPr>
          <w:rFonts w:ascii="Helvetica" w:hAnsi="Helvetica"/>
          <w:color w:val="000000" w:themeColor="text1"/>
          <w:sz w:val="20"/>
          <w:szCs w:val="20"/>
          <w:lang w:val="de-CH"/>
        </w:rPr>
        <w:t xml:space="preserve"> Quartal erst spät auf der Top-10-Liste der Netzwerkangriffe auf. Im Vergleich zu </w:t>
      </w:r>
      <w:r w:rsidR="00EF4CAA" w:rsidRPr="00E85502">
        <w:rPr>
          <w:rFonts w:ascii="Helvetica" w:hAnsi="Helvetica"/>
          <w:color w:val="000000" w:themeColor="text1"/>
          <w:sz w:val="20"/>
          <w:szCs w:val="20"/>
          <w:lang w:val="de-CH"/>
        </w:rPr>
        <w:t>allen</w:t>
      </w:r>
      <w:r w:rsidRPr="00E85502">
        <w:rPr>
          <w:rFonts w:ascii="Helvetica" w:hAnsi="Helvetica"/>
          <w:color w:val="000000" w:themeColor="text1"/>
          <w:sz w:val="20"/>
          <w:szCs w:val="20"/>
          <w:lang w:val="de-CH"/>
        </w:rPr>
        <w:t xml:space="preserve"> IPS-Erkennungen </w:t>
      </w:r>
      <w:r w:rsidR="00EF4CAA" w:rsidRPr="00E85502">
        <w:rPr>
          <w:rFonts w:ascii="Helvetica" w:hAnsi="Helvetica"/>
          <w:color w:val="000000" w:themeColor="text1"/>
          <w:sz w:val="20"/>
          <w:szCs w:val="20"/>
          <w:lang w:val="de-CH"/>
        </w:rPr>
        <w:t>in diesem Zeitraum</w:t>
      </w:r>
      <w:r w:rsidRPr="00E85502">
        <w:rPr>
          <w:rFonts w:ascii="Helvetica" w:hAnsi="Helvetica"/>
          <w:color w:val="000000" w:themeColor="text1"/>
          <w:sz w:val="20"/>
          <w:szCs w:val="20"/>
          <w:lang w:val="de-CH"/>
        </w:rPr>
        <w:t xml:space="preserve"> hat sich </w:t>
      </w:r>
      <w:r w:rsidR="00EF4CAA" w:rsidRPr="00E85502">
        <w:rPr>
          <w:rFonts w:ascii="Helvetica" w:hAnsi="Helvetica"/>
          <w:color w:val="000000" w:themeColor="text1"/>
          <w:sz w:val="20"/>
          <w:szCs w:val="20"/>
          <w:lang w:val="de-CH"/>
        </w:rPr>
        <w:t>der Anteil der</w:t>
      </w:r>
      <w:r w:rsidRPr="00E85502">
        <w:rPr>
          <w:rFonts w:ascii="Helvetica" w:hAnsi="Helvetica"/>
          <w:color w:val="000000" w:themeColor="text1"/>
          <w:sz w:val="20"/>
          <w:szCs w:val="20"/>
          <w:lang w:val="de-CH"/>
        </w:rPr>
        <w:t xml:space="preserve"> Log4Shell-Signatur im ersten Quartal dieses Jahres</w:t>
      </w:r>
      <w:r w:rsidR="00CF6E65" w:rsidRPr="00E85502">
        <w:rPr>
          <w:rFonts w:ascii="Helvetica" w:hAnsi="Helvetica"/>
          <w:color w:val="000000" w:themeColor="text1"/>
          <w:sz w:val="20"/>
          <w:szCs w:val="20"/>
          <w:lang w:val="de-CH"/>
        </w:rPr>
        <w:t xml:space="preserve"> jedoch</w:t>
      </w:r>
      <w:r w:rsidRPr="00E85502">
        <w:rPr>
          <w:rFonts w:ascii="Helvetica" w:hAnsi="Helvetica"/>
          <w:color w:val="000000" w:themeColor="text1"/>
          <w:sz w:val="20"/>
          <w:szCs w:val="20"/>
          <w:lang w:val="de-CH"/>
        </w:rPr>
        <w:t xml:space="preserve"> fast verdreifacht. Log4Shell wurde im letzten Internet Security Report </w:t>
      </w:r>
      <w:r w:rsidR="006851D0" w:rsidRPr="00E85502">
        <w:rPr>
          <w:rFonts w:ascii="Helvetica" w:hAnsi="Helvetica"/>
          <w:color w:val="000000" w:themeColor="text1"/>
          <w:sz w:val="20"/>
          <w:szCs w:val="20"/>
          <w:lang w:val="de-CH"/>
        </w:rPr>
        <w:t xml:space="preserve">aufgrund der höchstmöglichen 10,0-Punktzahl im Common Vulnerability Scoring System (CVSS) als </w:t>
      </w:r>
      <w:r w:rsidRPr="00E85502">
        <w:rPr>
          <w:rFonts w:ascii="Helvetica" w:hAnsi="Helvetica"/>
          <w:color w:val="000000" w:themeColor="text1"/>
          <w:sz w:val="20"/>
          <w:szCs w:val="20"/>
          <w:lang w:val="de-CH"/>
        </w:rPr>
        <w:t>Top-Sicherheitsvorfall hervorgehoben</w:t>
      </w:r>
      <w:r w:rsidR="00CF6E65" w:rsidRPr="00E85502">
        <w:rPr>
          <w:rFonts w:ascii="Helvetica" w:hAnsi="Helvetica"/>
          <w:color w:val="000000" w:themeColor="text1"/>
          <w:sz w:val="20"/>
          <w:szCs w:val="20"/>
          <w:lang w:val="de-CH"/>
        </w:rPr>
        <w:t xml:space="preserve">. Die Gründe dafür </w:t>
      </w:r>
      <w:r w:rsidR="006F676E" w:rsidRPr="00E85502">
        <w:rPr>
          <w:rFonts w:ascii="Helvetica" w:hAnsi="Helvetica"/>
          <w:color w:val="000000" w:themeColor="text1"/>
          <w:sz w:val="20"/>
          <w:szCs w:val="20"/>
          <w:lang w:val="de-CH"/>
        </w:rPr>
        <w:t>finden sich</w:t>
      </w:r>
      <w:r w:rsidR="000931BF" w:rsidRPr="00E85502">
        <w:rPr>
          <w:rFonts w:ascii="Helvetica" w:hAnsi="Helvetica"/>
          <w:color w:val="000000" w:themeColor="text1"/>
          <w:sz w:val="20"/>
          <w:szCs w:val="20"/>
          <w:lang w:val="de-CH"/>
        </w:rPr>
        <w:t xml:space="preserve"> in der</w:t>
      </w:r>
      <w:r w:rsidR="00CF6E65" w:rsidRPr="00E85502">
        <w:rPr>
          <w:rFonts w:ascii="Helvetica" w:hAnsi="Helvetica"/>
          <w:color w:val="000000" w:themeColor="text1"/>
          <w:sz w:val="20"/>
          <w:szCs w:val="20"/>
          <w:lang w:val="de-CH"/>
        </w:rPr>
        <w:t xml:space="preserve"> </w:t>
      </w:r>
      <w:r w:rsidR="000931BF" w:rsidRPr="00E85502">
        <w:rPr>
          <w:rFonts w:ascii="Helvetica" w:hAnsi="Helvetica"/>
          <w:color w:val="000000" w:themeColor="text1"/>
          <w:sz w:val="20"/>
          <w:szCs w:val="20"/>
          <w:lang w:val="de-CH"/>
        </w:rPr>
        <w:t xml:space="preserve">breiten Verwendung von </w:t>
      </w:r>
      <w:r w:rsidRPr="00E85502">
        <w:rPr>
          <w:rFonts w:ascii="Helvetica" w:hAnsi="Helvetica"/>
          <w:color w:val="000000" w:themeColor="text1"/>
          <w:sz w:val="20"/>
          <w:szCs w:val="20"/>
          <w:lang w:val="de-CH"/>
        </w:rPr>
        <w:t xml:space="preserve">Java-Programmen und </w:t>
      </w:r>
      <w:r w:rsidR="000931BF" w:rsidRPr="00E85502">
        <w:rPr>
          <w:rFonts w:ascii="Helvetica" w:hAnsi="Helvetica"/>
          <w:color w:val="000000" w:themeColor="text1"/>
          <w:sz w:val="20"/>
          <w:szCs w:val="20"/>
          <w:lang w:val="de-CH"/>
        </w:rPr>
        <w:t xml:space="preserve">der </w:t>
      </w:r>
      <w:r w:rsidR="00EF4CAA" w:rsidRPr="00E85502">
        <w:rPr>
          <w:rFonts w:ascii="Helvetica" w:hAnsi="Helvetica"/>
          <w:color w:val="000000" w:themeColor="text1"/>
          <w:sz w:val="20"/>
          <w:szCs w:val="20"/>
          <w:lang w:val="de-CH"/>
        </w:rPr>
        <w:t xml:space="preserve">einfachen </w:t>
      </w:r>
      <w:r w:rsidRPr="00E85502">
        <w:rPr>
          <w:rFonts w:ascii="Helvetica" w:hAnsi="Helvetica"/>
          <w:color w:val="000000" w:themeColor="text1"/>
          <w:sz w:val="20"/>
          <w:szCs w:val="20"/>
          <w:lang w:val="de-CH"/>
        </w:rPr>
        <w:t>Ausführung von beliebigem</w:t>
      </w:r>
      <w:r w:rsidR="00EF4CAA" w:rsidRPr="00E85502">
        <w:rPr>
          <w:rFonts w:ascii="Helvetica" w:hAnsi="Helvetica"/>
          <w:color w:val="000000" w:themeColor="text1"/>
          <w:sz w:val="20"/>
          <w:szCs w:val="20"/>
          <w:lang w:val="de-CH"/>
        </w:rPr>
        <w:t xml:space="preserve"> </w:t>
      </w:r>
      <w:r w:rsidRPr="00E85502">
        <w:rPr>
          <w:rFonts w:ascii="Helvetica" w:hAnsi="Helvetica"/>
          <w:color w:val="000000" w:themeColor="text1"/>
          <w:sz w:val="20"/>
          <w:szCs w:val="20"/>
          <w:lang w:val="de-CH"/>
        </w:rPr>
        <w:t>Code.</w:t>
      </w:r>
    </w:p>
    <w:p w14:paraId="07939708" w14:textId="77777777" w:rsidR="00CD1DD9" w:rsidRPr="00E85502" w:rsidRDefault="00CD1DD9" w:rsidP="0061258C">
      <w:pPr>
        <w:spacing w:line="288" w:lineRule="auto"/>
        <w:ind w:right="1134"/>
        <w:rPr>
          <w:rFonts w:ascii="Helvetica" w:hAnsi="Helvetica"/>
          <w:color w:val="000000" w:themeColor="text1"/>
          <w:sz w:val="20"/>
          <w:szCs w:val="20"/>
          <w:lang w:val="de-CH"/>
        </w:rPr>
      </w:pPr>
    </w:p>
    <w:p w14:paraId="4415B11F" w14:textId="359E0689" w:rsidR="00CD1DD9" w:rsidRPr="00E85502" w:rsidRDefault="00CD1DD9" w:rsidP="0061258C">
      <w:pPr>
        <w:spacing w:line="288" w:lineRule="auto"/>
        <w:ind w:right="1134"/>
        <w:rPr>
          <w:rFonts w:ascii="Helvetica" w:hAnsi="Helvetica"/>
          <w:color w:val="000000" w:themeColor="text1"/>
          <w:sz w:val="20"/>
          <w:szCs w:val="20"/>
          <w:lang w:val="de-CH"/>
        </w:rPr>
      </w:pPr>
      <w:r w:rsidRPr="00E85502">
        <w:rPr>
          <w:rFonts w:ascii="Helvetica" w:hAnsi="Helvetica"/>
          <w:b/>
          <w:bCs/>
          <w:color w:val="000000" w:themeColor="text1"/>
          <w:sz w:val="20"/>
          <w:szCs w:val="20"/>
          <w:lang w:val="de-CH"/>
        </w:rPr>
        <w:t>Comeback von Emotet</w:t>
      </w:r>
      <w:r w:rsidRPr="00E85502">
        <w:rPr>
          <w:rFonts w:ascii="Helvetica" w:hAnsi="Helvetica"/>
          <w:color w:val="000000" w:themeColor="text1"/>
          <w:sz w:val="20"/>
          <w:szCs w:val="20"/>
          <w:lang w:val="de-CH"/>
        </w:rPr>
        <w:t xml:space="preserve"> </w:t>
      </w:r>
      <w:r w:rsidR="0092588D" w:rsidRPr="00E85502">
        <w:rPr>
          <w:rFonts w:ascii="Helvetica" w:hAnsi="Helvetica"/>
          <w:color w:val="000000" w:themeColor="text1"/>
          <w:sz w:val="20"/>
          <w:szCs w:val="20"/>
          <w:lang w:val="de-CH"/>
        </w:rPr>
        <w:t>–</w:t>
      </w:r>
      <w:r w:rsidRPr="00E85502">
        <w:rPr>
          <w:rFonts w:ascii="Helvetica" w:hAnsi="Helvetica"/>
          <w:color w:val="000000" w:themeColor="text1"/>
          <w:sz w:val="20"/>
          <w:szCs w:val="20"/>
          <w:lang w:val="de-CH"/>
        </w:rPr>
        <w:t xml:space="preserve"> Emotet </w:t>
      </w:r>
      <w:r w:rsidR="000931BF" w:rsidRPr="00E85502">
        <w:rPr>
          <w:rFonts w:ascii="Helvetica" w:hAnsi="Helvetica"/>
          <w:color w:val="000000" w:themeColor="text1"/>
          <w:sz w:val="20"/>
          <w:szCs w:val="20"/>
          <w:lang w:val="de-CH"/>
        </w:rPr>
        <w:t xml:space="preserve">machte </w:t>
      </w:r>
      <w:r w:rsidR="006F676E" w:rsidRPr="00E85502">
        <w:rPr>
          <w:rFonts w:ascii="Helvetica" w:hAnsi="Helvetica"/>
          <w:color w:val="000000" w:themeColor="text1"/>
          <w:sz w:val="20"/>
          <w:szCs w:val="20"/>
          <w:lang w:val="de-CH"/>
        </w:rPr>
        <w:t xml:space="preserve">in den ersten drei Monaten dieses Jahres </w:t>
      </w:r>
      <w:r w:rsidR="000931BF" w:rsidRPr="00E85502">
        <w:rPr>
          <w:rFonts w:ascii="Helvetica" w:hAnsi="Helvetica"/>
          <w:color w:val="000000" w:themeColor="text1"/>
          <w:sz w:val="20"/>
          <w:szCs w:val="20"/>
          <w:lang w:val="de-CH"/>
        </w:rPr>
        <w:t xml:space="preserve">gleich mit </w:t>
      </w:r>
      <w:r w:rsidRPr="00E85502">
        <w:rPr>
          <w:rFonts w:ascii="Helvetica" w:hAnsi="Helvetica"/>
          <w:color w:val="000000" w:themeColor="text1"/>
          <w:sz w:val="20"/>
          <w:szCs w:val="20"/>
          <w:lang w:val="de-CH"/>
        </w:rPr>
        <w:t>drei der Top-10-Erkennungen</w:t>
      </w:r>
      <w:r w:rsidR="000931BF" w:rsidRPr="00E85502">
        <w:rPr>
          <w:rFonts w:ascii="Helvetica" w:hAnsi="Helvetica"/>
          <w:color w:val="000000" w:themeColor="text1"/>
          <w:sz w:val="20"/>
          <w:szCs w:val="20"/>
          <w:lang w:val="de-CH"/>
        </w:rPr>
        <w:t xml:space="preserve"> auf sich aufmerksam und stellt nach seiner Rückkehr im vierten Quartal 2021 die am </w:t>
      </w:r>
      <w:r w:rsidRPr="00E85502">
        <w:rPr>
          <w:rFonts w:ascii="Helvetica" w:hAnsi="Helvetica"/>
          <w:color w:val="000000" w:themeColor="text1"/>
          <w:sz w:val="20"/>
          <w:szCs w:val="20"/>
          <w:lang w:val="de-CH"/>
        </w:rPr>
        <w:t>weitesten verbreitete Malware</w:t>
      </w:r>
      <w:r w:rsidR="006F676E" w:rsidRPr="00E85502">
        <w:rPr>
          <w:rFonts w:ascii="Helvetica" w:hAnsi="Helvetica"/>
          <w:color w:val="000000" w:themeColor="text1"/>
          <w:sz w:val="20"/>
          <w:szCs w:val="20"/>
          <w:lang w:val="de-CH"/>
        </w:rPr>
        <w:t xml:space="preserve"> in Q1</w:t>
      </w:r>
      <w:r w:rsidR="009265F0" w:rsidRPr="00E85502">
        <w:rPr>
          <w:rFonts w:ascii="Helvetica" w:hAnsi="Helvetica"/>
          <w:color w:val="000000" w:themeColor="text1"/>
          <w:sz w:val="20"/>
          <w:szCs w:val="20"/>
          <w:lang w:val="de-CH"/>
        </w:rPr>
        <w:t>/</w:t>
      </w:r>
      <w:r w:rsidR="006F676E" w:rsidRPr="00E85502">
        <w:rPr>
          <w:rFonts w:ascii="Helvetica" w:hAnsi="Helvetica"/>
          <w:color w:val="000000" w:themeColor="text1"/>
          <w:sz w:val="20"/>
          <w:szCs w:val="20"/>
          <w:lang w:val="de-CH"/>
        </w:rPr>
        <w:t>2022</w:t>
      </w:r>
      <w:r w:rsidRPr="00E85502">
        <w:rPr>
          <w:rFonts w:ascii="Helvetica" w:hAnsi="Helvetica"/>
          <w:color w:val="000000" w:themeColor="text1"/>
          <w:sz w:val="20"/>
          <w:szCs w:val="20"/>
          <w:lang w:val="de-CH"/>
        </w:rPr>
        <w:t xml:space="preserve"> </w:t>
      </w:r>
      <w:r w:rsidR="000931BF" w:rsidRPr="00E85502">
        <w:rPr>
          <w:rFonts w:ascii="Helvetica" w:hAnsi="Helvetica"/>
          <w:color w:val="000000" w:themeColor="text1"/>
          <w:sz w:val="20"/>
          <w:szCs w:val="20"/>
          <w:lang w:val="de-CH"/>
        </w:rPr>
        <w:t>dar</w:t>
      </w:r>
      <w:r w:rsidRPr="00E85502">
        <w:rPr>
          <w:rFonts w:ascii="Helvetica" w:hAnsi="Helvetica"/>
          <w:color w:val="000000" w:themeColor="text1"/>
          <w:sz w:val="20"/>
          <w:szCs w:val="20"/>
          <w:lang w:val="de-CH"/>
        </w:rPr>
        <w:t xml:space="preserve">. Die </w:t>
      </w:r>
      <w:r w:rsidR="005C4B85" w:rsidRPr="00E85502">
        <w:rPr>
          <w:rFonts w:ascii="Helvetica" w:hAnsi="Helvetica"/>
          <w:color w:val="000000" w:themeColor="text1"/>
          <w:sz w:val="20"/>
          <w:szCs w:val="20"/>
          <w:lang w:val="de-CH"/>
        </w:rPr>
        <w:t>entdeckten Varianten</w:t>
      </w:r>
      <w:r w:rsidRPr="00E85502">
        <w:rPr>
          <w:rFonts w:ascii="Helvetica" w:hAnsi="Helvetica"/>
          <w:color w:val="000000" w:themeColor="text1"/>
          <w:sz w:val="20"/>
          <w:szCs w:val="20"/>
          <w:lang w:val="de-CH"/>
        </w:rPr>
        <w:t xml:space="preserve"> Trojan.Vita</w:t>
      </w:r>
      <w:r w:rsidR="00EA320D" w:rsidRPr="00E85502">
        <w:rPr>
          <w:rFonts w:ascii="Helvetica" w:hAnsi="Helvetica"/>
          <w:color w:val="000000" w:themeColor="text1"/>
          <w:sz w:val="20"/>
          <w:szCs w:val="20"/>
          <w:lang w:val="de-CH"/>
        </w:rPr>
        <w:t xml:space="preserve"> (diese hat</w:t>
      </w:r>
      <w:r w:rsidR="00410E8D" w:rsidRPr="00E85502">
        <w:rPr>
          <w:rFonts w:ascii="Helvetica" w:hAnsi="Helvetica"/>
          <w:color w:val="000000" w:themeColor="text1"/>
          <w:sz w:val="20"/>
          <w:szCs w:val="20"/>
          <w:lang w:val="de-CH"/>
        </w:rPr>
        <w:t>te</w:t>
      </w:r>
      <w:r w:rsidRPr="00E85502">
        <w:rPr>
          <w:rFonts w:ascii="Helvetica" w:hAnsi="Helvetica"/>
          <w:color w:val="000000" w:themeColor="text1"/>
          <w:sz w:val="20"/>
          <w:szCs w:val="20"/>
          <w:lang w:val="de-CH"/>
        </w:rPr>
        <w:t xml:space="preserve"> es vor allem auf Japan abgesehen und </w:t>
      </w:r>
      <w:r w:rsidR="00EA320D" w:rsidRPr="00E85502">
        <w:rPr>
          <w:rFonts w:ascii="Helvetica" w:hAnsi="Helvetica"/>
          <w:color w:val="000000" w:themeColor="text1"/>
          <w:sz w:val="20"/>
          <w:szCs w:val="20"/>
          <w:lang w:val="de-CH"/>
        </w:rPr>
        <w:t xml:space="preserve">taucht </w:t>
      </w:r>
      <w:r w:rsidRPr="00E85502">
        <w:rPr>
          <w:rFonts w:ascii="Helvetica" w:hAnsi="Helvetica"/>
          <w:color w:val="000000" w:themeColor="text1"/>
          <w:sz w:val="20"/>
          <w:szCs w:val="20"/>
          <w:lang w:val="de-CH"/>
        </w:rPr>
        <w:t>in der Liste der fünf meistverschlüsselten Malware-Varianten auf</w:t>
      </w:r>
      <w:r w:rsidR="00EA320D" w:rsidRPr="00E85502">
        <w:rPr>
          <w:rFonts w:ascii="Helvetica" w:hAnsi="Helvetica"/>
          <w:color w:val="000000" w:themeColor="text1"/>
          <w:sz w:val="20"/>
          <w:szCs w:val="20"/>
          <w:lang w:val="de-CH"/>
        </w:rPr>
        <w:t>)</w:t>
      </w:r>
      <w:r w:rsidRPr="00E85502">
        <w:rPr>
          <w:rFonts w:ascii="Helvetica" w:hAnsi="Helvetica"/>
          <w:color w:val="000000" w:themeColor="text1"/>
          <w:sz w:val="20"/>
          <w:szCs w:val="20"/>
          <w:lang w:val="de-CH"/>
        </w:rPr>
        <w:t xml:space="preserve">, </w:t>
      </w:r>
      <w:r w:rsidR="006F676E" w:rsidRPr="00E85502">
        <w:rPr>
          <w:rFonts w:ascii="Helvetica" w:hAnsi="Helvetica"/>
          <w:color w:val="000000" w:themeColor="text1"/>
          <w:sz w:val="20"/>
          <w:szCs w:val="20"/>
          <w:lang w:val="de-CH"/>
        </w:rPr>
        <w:t>und</w:t>
      </w:r>
      <w:r w:rsidRPr="00E85502">
        <w:rPr>
          <w:rFonts w:ascii="Helvetica" w:hAnsi="Helvetica"/>
          <w:color w:val="000000" w:themeColor="text1"/>
          <w:sz w:val="20"/>
          <w:szCs w:val="20"/>
          <w:lang w:val="de-CH"/>
        </w:rPr>
        <w:t xml:space="preserve"> Trojan.Valyria nutzen beide Exploits in Microsoft Office, um das Botnetz Emotet herunterzuladen. Das dritte </w:t>
      </w:r>
      <w:r w:rsidR="005C4B85" w:rsidRPr="00E85502">
        <w:rPr>
          <w:rFonts w:ascii="Helvetica" w:hAnsi="Helvetica"/>
          <w:color w:val="000000" w:themeColor="text1"/>
          <w:sz w:val="20"/>
          <w:szCs w:val="20"/>
          <w:lang w:val="de-CH"/>
        </w:rPr>
        <w:t xml:space="preserve">mit Emotet in Verbindung stehende </w:t>
      </w:r>
      <w:r w:rsidRPr="00E85502">
        <w:rPr>
          <w:rFonts w:ascii="Helvetica" w:hAnsi="Helvetica"/>
          <w:color w:val="000000" w:themeColor="text1"/>
          <w:sz w:val="20"/>
          <w:szCs w:val="20"/>
          <w:lang w:val="de-CH"/>
        </w:rPr>
        <w:t xml:space="preserve">Malware-Sample MSIL.Mensa.4 kann sich über angeschlossene Speichergeräte verbreiten und zielte hauptsächlich auf Netzwerke in den USA ab. Die Daten </w:t>
      </w:r>
      <w:r w:rsidR="006F676E" w:rsidRPr="00E85502">
        <w:rPr>
          <w:rFonts w:ascii="Helvetica" w:hAnsi="Helvetica"/>
          <w:color w:val="000000" w:themeColor="text1"/>
          <w:sz w:val="20"/>
          <w:szCs w:val="20"/>
          <w:lang w:val="de-CH"/>
        </w:rPr>
        <w:t>des WatchGuard</w:t>
      </w:r>
      <w:r w:rsidRPr="00E85502">
        <w:rPr>
          <w:rFonts w:ascii="Helvetica" w:hAnsi="Helvetica"/>
          <w:color w:val="000000" w:themeColor="text1"/>
          <w:sz w:val="20"/>
          <w:szCs w:val="20"/>
          <w:lang w:val="de-CH"/>
        </w:rPr>
        <w:t xml:space="preserve"> Threat Lab zeigen, dass Emotet als Dropper fungiert und die Datei von einem Malware-Delivery-Server herunterlädt und installiert.</w:t>
      </w:r>
    </w:p>
    <w:p w14:paraId="0F38DA57" w14:textId="77777777" w:rsidR="00CD1DD9" w:rsidRPr="00E85502" w:rsidRDefault="00CD1DD9" w:rsidP="0061258C">
      <w:pPr>
        <w:spacing w:line="288" w:lineRule="auto"/>
        <w:ind w:right="1134"/>
        <w:rPr>
          <w:rFonts w:ascii="Helvetica" w:hAnsi="Helvetica"/>
          <w:color w:val="000000" w:themeColor="text1"/>
          <w:sz w:val="20"/>
          <w:szCs w:val="20"/>
          <w:lang w:val="de-CH"/>
        </w:rPr>
      </w:pPr>
    </w:p>
    <w:p w14:paraId="131CFA8C" w14:textId="087EAE6D" w:rsidR="00CD1DD9" w:rsidRPr="00E85502" w:rsidRDefault="00CD1DD9" w:rsidP="0061258C">
      <w:pPr>
        <w:spacing w:line="288" w:lineRule="auto"/>
        <w:ind w:right="1134"/>
        <w:rPr>
          <w:rFonts w:ascii="Helvetica" w:hAnsi="Helvetica"/>
          <w:color w:val="000000" w:themeColor="text1"/>
          <w:sz w:val="20"/>
          <w:szCs w:val="20"/>
          <w:lang w:val="de-CH"/>
        </w:rPr>
      </w:pPr>
      <w:r w:rsidRPr="00E85502">
        <w:rPr>
          <w:rFonts w:ascii="Helvetica" w:hAnsi="Helvetica"/>
          <w:b/>
          <w:bCs/>
          <w:color w:val="000000" w:themeColor="text1"/>
          <w:sz w:val="20"/>
          <w:szCs w:val="20"/>
          <w:lang w:val="de-CH"/>
        </w:rPr>
        <w:t xml:space="preserve">PowerShell-Skripte </w:t>
      </w:r>
      <w:r w:rsidR="003B6BFC" w:rsidRPr="00E85502">
        <w:rPr>
          <w:rFonts w:ascii="Helvetica" w:hAnsi="Helvetica"/>
          <w:b/>
          <w:bCs/>
          <w:color w:val="000000" w:themeColor="text1"/>
          <w:sz w:val="20"/>
          <w:szCs w:val="20"/>
          <w:lang w:val="de-CH"/>
        </w:rPr>
        <w:t xml:space="preserve">an </w:t>
      </w:r>
      <w:r w:rsidR="006F676E" w:rsidRPr="00E85502">
        <w:rPr>
          <w:rFonts w:ascii="Helvetica" w:hAnsi="Helvetica"/>
          <w:b/>
          <w:bCs/>
          <w:color w:val="000000" w:themeColor="text1"/>
          <w:sz w:val="20"/>
          <w:szCs w:val="20"/>
          <w:lang w:val="de-CH"/>
        </w:rPr>
        <w:t>der</w:t>
      </w:r>
      <w:r w:rsidRPr="00E85502">
        <w:rPr>
          <w:rFonts w:ascii="Helvetica" w:hAnsi="Helvetica"/>
          <w:b/>
          <w:bCs/>
          <w:color w:val="000000" w:themeColor="text1"/>
          <w:sz w:val="20"/>
          <w:szCs w:val="20"/>
          <w:lang w:val="de-CH"/>
        </w:rPr>
        <w:t xml:space="preserve"> Spitze der zunehmenden </w:t>
      </w:r>
      <w:r w:rsidR="009D7378" w:rsidRPr="00E85502">
        <w:rPr>
          <w:rFonts w:ascii="Helvetica" w:hAnsi="Helvetica"/>
          <w:b/>
          <w:bCs/>
          <w:color w:val="000000" w:themeColor="text1"/>
          <w:sz w:val="20"/>
          <w:szCs w:val="20"/>
          <w:lang w:val="de-CH"/>
        </w:rPr>
        <w:t xml:space="preserve">Angriffe auf </w:t>
      </w:r>
      <w:r w:rsidRPr="00E85502">
        <w:rPr>
          <w:rFonts w:ascii="Helvetica" w:hAnsi="Helvetica"/>
          <w:b/>
          <w:bCs/>
          <w:color w:val="000000" w:themeColor="text1"/>
          <w:sz w:val="20"/>
          <w:szCs w:val="20"/>
          <w:lang w:val="de-CH"/>
        </w:rPr>
        <w:t>Endpunkte</w:t>
      </w:r>
      <w:r w:rsidRPr="00E85502">
        <w:rPr>
          <w:rFonts w:ascii="Helvetica" w:hAnsi="Helvetica"/>
          <w:color w:val="000000" w:themeColor="text1"/>
          <w:sz w:val="20"/>
          <w:szCs w:val="20"/>
          <w:lang w:val="de-CH"/>
        </w:rPr>
        <w:t xml:space="preserve"> </w:t>
      </w:r>
      <w:r w:rsidR="0092588D" w:rsidRPr="00E85502">
        <w:rPr>
          <w:rFonts w:ascii="Helvetica" w:hAnsi="Helvetica"/>
          <w:color w:val="000000" w:themeColor="text1"/>
          <w:sz w:val="20"/>
          <w:szCs w:val="20"/>
          <w:lang w:val="de-CH"/>
        </w:rPr>
        <w:t>–</w:t>
      </w:r>
      <w:r w:rsidRPr="00E85502">
        <w:rPr>
          <w:rFonts w:ascii="Helvetica" w:hAnsi="Helvetica"/>
          <w:color w:val="000000" w:themeColor="text1"/>
          <w:sz w:val="20"/>
          <w:szCs w:val="20"/>
          <w:lang w:val="de-CH"/>
        </w:rPr>
        <w:t xml:space="preserve"> Die Gesamtzahl der </w:t>
      </w:r>
      <w:r w:rsidR="009D661B" w:rsidRPr="00E85502">
        <w:rPr>
          <w:rFonts w:ascii="Helvetica" w:hAnsi="Helvetica"/>
          <w:color w:val="000000" w:themeColor="text1"/>
          <w:sz w:val="20"/>
          <w:szCs w:val="20"/>
          <w:lang w:val="de-CH"/>
        </w:rPr>
        <w:t xml:space="preserve">identifizierten </w:t>
      </w:r>
      <w:r w:rsidRPr="00E85502">
        <w:rPr>
          <w:rFonts w:ascii="Helvetica" w:hAnsi="Helvetica"/>
          <w:color w:val="000000" w:themeColor="text1"/>
          <w:sz w:val="20"/>
          <w:szCs w:val="20"/>
          <w:lang w:val="de-CH"/>
        </w:rPr>
        <w:t>Endpunkt-</w:t>
      </w:r>
      <w:r w:rsidR="00EA7101" w:rsidRPr="00E85502">
        <w:rPr>
          <w:rFonts w:ascii="Helvetica" w:hAnsi="Helvetica"/>
          <w:color w:val="000000" w:themeColor="text1"/>
          <w:sz w:val="20"/>
          <w:szCs w:val="20"/>
          <w:lang w:val="de-CH"/>
        </w:rPr>
        <w:t>Attacken</w:t>
      </w:r>
      <w:r w:rsidR="009D661B" w:rsidRPr="00E85502">
        <w:rPr>
          <w:rFonts w:ascii="Helvetica" w:hAnsi="Helvetica"/>
          <w:color w:val="000000" w:themeColor="text1"/>
          <w:sz w:val="20"/>
          <w:szCs w:val="20"/>
          <w:lang w:val="de-CH"/>
        </w:rPr>
        <w:t xml:space="preserve"> </w:t>
      </w:r>
      <w:r w:rsidRPr="00E85502">
        <w:rPr>
          <w:rFonts w:ascii="Helvetica" w:hAnsi="Helvetica"/>
          <w:color w:val="000000" w:themeColor="text1"/>
          <w:sz w:val="20"/>
          <w:szCs w:val="20"/>
          <w:lang w:val="de-CH"/>
        </w:rPr>
        <w:t xml:space="preserve">im ersten Quartal ist gegenüber dem Vorquartal um 38 </w:t>
      </w:r>
      <w:r w:rsidR="009D7378" w:rsidRPr="00E85502">
        <w:rPr>
          <w:rFonts w:ascii="Helvetica" w:hAnsi="Helvetica"/>
          <w:color w:val="000000" w:themeColor="text1"/>
          <w:sz w:val="20"/>
          <w:szCs w:val="20"/>
          <w:lang w:val="de-CH"/>
        </w:rPr>
        <w:t>Prozent</w:t>
      </w:r>
      <w:r w:rsidRPr="00E85502">
        <w:rPr>
          <w:rFonts w:ascii="Helvetica" w:hAnsi="Helvetica"/>
          <w:color w:val="000000" w:themeColor="text1"/>
          <w:sz w:val="20"/>
          <w:szCs w:val="20"/>
          <w:lang w:val="de-CH"/>
        </w:rPr>
        <w:t xml:space="preserve"> gestiegen. Skripte, insbesondere PowerShell-</w:t>
      </w:r>
      <w:r w:rsidR="009D7378" w:rsidRPr="00E85502">
        <w:rPr>
          <w:rFonts w:ascii="Helvetica" w:hAnsi="Helvetica"/>
          <w:color w:val="000000" w:themeColor="text1"/>
          <w:sz w:val="20"/>
          <w:szCs w:val="20"/>
          <w:lang w:val="de-CH"/>
        </w:rPr>
        <w:t>basierte</w:t>
      </w:r>
      <w:r w:rsidRPr="00E85502">
        <w:rPr>
          <w:rFonts w:ascii="Helvetica" w:hAnsi="Helvetica"/>
          <w:color w:val="000000" w:themeColor="text1"/>
          <w:sz w:val="20"/>
          <w:szCs w:val="20"/>
          <w:lang w:val="de-CH"/>
        </w:rPr>
        <w:t xml:space="preserve">, </w:t>
      </w:r>
      <w:r w:rsidR="009D7378" w:rsidRPr="00E85502">
        <w:rPr>
          <w:rFonts w:ascii="Helvetica" w:hAnsi="Helvetica"/>
          <w:color w:val="000000" w:themeColor="text1"/>
          <w:sz w:val="20"/>
          <w:szCs w:val="20"/>
          <w:lang w:val="de-CH"/>
        </w:rPr>
        <w:t>stellten</w:t>
      </w:r>
      <w:r w:rsidR="006F676E" w:rsidRPr="00E85502">
        <w:rPr>
          <w:rFonts w:ascii="Helvetica" w:hAnsi="Helvetica"/>
          <w:color w:val="000000" w:themeColor="text1"/>
          <w:sz w:val="20"/>
          <w:szCs w:val="20"/>
          <w:lang w:val="de-CH"/>
        </w:rPr>
        <w:t xml:space="preserve"> in diesem Zeitraum</w:t>
      </w:r>
      <w:r w:rsidR="009D7378" w:rsidRPr="00E85502">
        <w:rPr>
          <w:rFonts w:ascii="Helvetica" w:hAnsi="Helvetica"/>
          <w:color w:val="000000" w:themeColor="text1"/>
          <w:sz w:val="20"/>
          <w:szCs w:val="20"/>
          <w:lang w:val="de-CH"/>
        </w:rPr>
        <w:t xml:space="preserve"> den</w:t>
      </w:r>
      <w:r w:rsidRPr="00E85502">
        <w:rPr>
          <w:rFonts w:ascii="Helvetica" w:hAnsi="Helvetica"/>
          <w:color w:val="000000" w:themeColor="text1"/>
          <w:sz w:val="20"/>
          <w:szCs w:val="20"/>
          <w:lang w:val="de-CH"/>
        </w:rPr>
        <w:t xml:space="preserve"> dominierende</w:t>
      </w:r>
      <w:r w:rsidR="009D7378" w:rsidRPr="00E85502">
        <w:rPr>
          <w:rFonts w:ascii="Helvetica" w:hAnsi="Helvetica"/>
          <w:color w:val="000000" w:themeColor="text1"/>
          <w:sz w:val="20"/>
          <w:szCs w:val="20"/>
          <w:lang w:val="de-CH"/>
        </w:rPr>
        <w:t>n</w:t>
      </w:r>
      <w:r w:rsidRPr="00E85502">
        <w:rPr>
          <w:rFonts w:ascii="Helvetica" w:hAnsi="Helvetica"/>
          <w:color w:val="000000" w:themeColor="text1"/>
          <w:sz w:val="20"/>
          <w:szCs w:val="20"/>
          <w:lang w:val="de-CH"/>
        </w:rPr>
        <w:t xml:space="preserve"> Angriffsvektor</w:t>
      </w:r>
      <w:r w:rsidR="009D7378" w:rsidRPr="00E85502">
        <w:rPr>
          <w:rFonts w:ascii="Helvetica" w:hAnsi="Helvetica"/>
          <w:color w:val="000000" w:themeColor="text1"/>
          <w:sz w:val="20"/>
          <w:szCs w:val="20"/>
          <w:lang w:val="de-CH"/>
        </w:rPr>
        <w:t xml:space="preserve"> dar</w:t>
      </w:r>
      <w:r w:rsidRPr="00E85502">
        <w:rPr>
          <w:rFonts w:ascii="Helvetica" w:hAnsi="Helvetica"/>
          <w:color w:val="000000" w:themeColor="text1"/>
          <w:sz w:val="20"/>
          <w:szCs w:val="20"/>
          <w:lang w:val="de-CH"/>
        </w:rPr>
        <w:t xml:space="preserve">. Mit einem Anteil von 88 </w:t>
      </w:r>
      <w:r w:rsidR="009D7378" w:rsidRPr="00E85502">
        <w:rPr>
          <w:rFonts w:ascii="Helvetica" w:hAnsi="Helvetica"/>
          <w:color w:val="000000" w:themeColor="text1"/>
          <w:sz w:val="20"/>
          <w:szCs w:val="20"/>
          <w:lang w:val="de-CH"/>
        </w:rPr>
        <w:t>Prozent</w:t>
      </w:r>
      <w:r w:rsidRPr="00E85502">
        <w:rPr>
          <w:rFonts w:ascii="Helvetica" w:hAnsi="Helvetica"/>
          <w:color w:val="000000" w:themeColor="text1"/>
          <w:sz w:val="20"/>
          <w:szCs w:val="20"/>
          <w:lang w:val="de-CH"/>
        </w:rPr>
        <w:t xml:space="preserve"> </w:t>
      </w:r>
      <w:r w:rsidR="009D7378" w:rsidRPr="00E85502">
        <w:rPr>
          <w:rFonts w:ascii="Helvetica" w:hAnsi="Helvetica"/>
          <w:color w:val="000000" w:themeColor="text1"/>
          <w:sz w:val="20"/>
          <w:szCs w:val="20"/>
          <w:lang w:val="de-CH"/>
        </w:rPr>
        <w:t>trieben</w:t>
      </w:r>
      <w:r w:rsidRPr="00E85502">
        <w:rPr>
          <w:rFonts w:ascii="Helvetica" w:hAnsi="Helvetica"/>
          <w:color w:val="000000" w:themeColor="text1"/>
          <w:sz w:val="20"/>
          <w:szCs w:val="20"/>
          <w:lang w:val="de-CH"/>
        </w:rPr>
        <w:t xml:space="preserve"> </w:t>
      </w:r>
      <w:r w:rsidR="006F676E" w:rsidRPr="00E85502">
        <w:rPr>
          <w:rFonts w:ascii="Helvetica" w:hAnsi="Helvetica"/>
          <w:color w:val="000000" w:themeColor="text1"/>
          <w:sz w:val="20"/>
          <w:szCs w:val="20"/>
          <w:lang w:val="de-CH"/>
        </w:rPr>
        <w:t>sie</w:t>
      </w:r>
      <w:r w:rsidRPr="00E85502">
        <w:rPr>
          <w:rFonts w:ascii="Helvetica" w:hAnsi="Helvetica"/>
          <w:color w:val="000000" w:themeColor="text1"/>
          <w:sz w:val="20"/>
          <w:szCs w:val="20"/>
          <w:lang w:val="de-CH"/>
        </w:rPr>
        <w:t xml:space="preserve"> die Zahl der gesamten Endpunkt-</w:t>
      </w:r>
      <w:r w:rsidR="00392ACD" w:rsidRPr="00E85502">
        <w:rPr>
          <w:rFonts w:ascii="Helvetica" w:hAnsi="Helvetica"/>
          <w:color w:val="000000" w:themeColor="text1"/>
          <w:sz w:val="20"/>
          <w:szCs w:val="20"/>
          <w:lang w:val="de-CH"/>
        </w:rPr>
        <w:t xml:space="preserve">fokussierten Ereignisse </w:t>
      </w:r>
      <w:r w:rsidRPr="00E85502">
        <w:rPr>
          <w:rFonts w:ascii="Helvetica" w:hAnsi="Helvetica"/>
          <w:color w:val="000000" w:themeColor="text1"/>
          <w:sz w:val="20"/>
          <w:szCs w:val="20"/>
          <w:lang w:val="de-CH"/>
        </w:rPr>
        <w:t xml:space="preserve">im Vergleich zum vorherigen Quartal deutlich nach oben. PowerShell-Skripte waren für 99,6 </w:t>
      </w:r>
      <w:r w:rsidR="009D7378" w:rsidRPr="00E85502">
        <w:rPr>
          <w:rFonts w:ascii="Helvetica" w:hAnsi="Helvetica"/>
          <w:color w:val="000000" w:themeColor="text1"/>
          <w:sz w:val="20"/>
          <w:szCs w:val="20"/>
          <w:lang w:val="de-CH"/>
        </w:rPr>
        <w:t>Prozent</w:t>
      </w:r>
      <w:r w:rsidRPr="00E85502">
        <w:rPr>
          <w:rFonts w:ascii="Helvetica" w:hAnsi="Helvetica"/>
          <w:color w:val="000000" w:themeColor="text1"/>
          <w:sz w:val="20"/>
          <w:szCs w:val="20"/>
          <w:lang w:val="de-CH"/>
        </w:rPr>
        <w:t xml:space="preserve"> der </w:t>
      </w:r>
      <w:r w:rsidR="009568A3" w:rsidRPr="00E85502">
        <w:rPr>
          <w:rFonts w:ascii="Helvetica" w:hAnsi="Helvetica"/>
          <w:color w:val="000000" w:themeColor="text1"/>
          <w:sz w:val="20"/>
          <w:szCs w:val="20"/>
          <w:lang w:val="de-CH"/>
        </w:rPr>
        <w:t>S</w:t>
      </w:r>
      <w:r w:rsidR="008030CF" w:rsidRPr="00E85502">
        <w:rPr>
          <w:rFonts w:ascii="Helvetica" w:hAnsi="Helvetica"/>
          <w:color w:val="000000" w:themeColor="text1"/>
          <w:sz w:val="20"/>
          <w:szCs w:val="20"/>
          <w:lang w:val="de-CH"/>
        </w:rPr>
        <w:t>k</w:t>
      </w:r>
      <w:r w:rsidR="009568A3" w:rsidRPr="00E85502">
        <w:rPr>
          <w:rFonts w:ascii="Helvetica" w:hAnsi="Helvetica"/>
          <w:color w:val="000000" w:themeColor="text1"/>
          <w:sz w:val="20"/>
          <w:szCs w:val="20"/>
          <w:lang w:val="de-CH"/>
        </w:rPr>
        <w:t>ript-bezogenen Vorfälle</w:t>
      </w:r>
      <w:r w:rsidRPr="00E85502">
        <w:rPr>
          <w:rFonts w:ascii="Helvetica" w:hAnsi="Helvetica"/>
          <w:color w:val="000000" w:themeColor="text1"/>
          <w:sz w:val="20"/>
          <w:szCs w:val="20"/>
          <w:lang w:val="de-CH"/>
        </w:rPr>
        <w:t xml:space="preserve"> </w:t>
      </w:r>
      <w:r w:rsidR="006F676E" w:rsidRPr="00E85502">
        <w:rPr>
          <w:rFonts w:ascii="Helvetica" w:hAnsi="Helvetica"/>
          <w:color w:val="000000" w:themeColor="text1"/>
          <w:sz w:val="20"/>
          <w:szCs w:val="20"/>
          <w:lang w:val="de-CH"/>
        </w:rPr>
        <w:t>in den ersten drei Monaten</w:t>
      </w:r>
      <w:r w:rsidRPr="00E85502">
        <w:rPr>
          <w:rFonts w:ascii="Helvetica" w:hAnsi="Helvetica"/>
          <w:color w:val="000000" w:themeColor="text1"/>
          <w:sz w:val="20"/>
          <w:szCs w:val="20"/>
          <w:lang w:val="de-CH"/>
        </w:rPr>
        <w:t xml:space="preserve"> verantwortlich</w:t>
      </w:r>
      <w:r w:rsidR="009D7378" w:rsidRPr="00E85502">
        <w:rPr>
          <w:rFonts w:ascii="Helvetica" w:hAnsi="Helvetica"/>
          <w:color w:val="000000" w:themeColor="text1"/>
          <w:sz w:val="20"/>
          <w:szCs w:val="20"/>
          <w:lang w:val="de-CH"/>
        </w:rPr>
        <w:t>. Da</w:t>
      </w:r>
      <w:r w:rsidR="006F676E" w:rsidRPr="00E85502">
        <w:rPr>
          <w:rFonts w:ascii="Helvetica" w:hAnsi="Helvetica"/>
          <w:color w:val="000000" w:themeColor="text1"/>
          <w:sz w:val="20"/>
          <w:szCs w:val="20"/>
          <w:lang w:val="de-CH"/>
        </w:rPr>
        <w:t>raus lässt sich</w:t>
      </w:r>
      <w:r w:rsidR="009265F0" w:rsidRPr="00E85502">
        <w:rPr>
          <w:rFonts w:ascii="Helvetica" w:hAnsi="Helvetica"/>
          <w:color w:val="000000" w:themeColor="text1"/>
          <w:sz w:val="20"/>
          <w:szCs w:val="20"/>
          <w:lang w:val="de-CH"/>
        </w:rPr>
        <w:t xml:space="preserve"> ein</w:t>
      </w:r>
      <w:r w:rsidR="006F676E" w:rsidRPr="00E85502">
        <w:rPr>
          <w:rFonts w:ascii="Helvetica" w:hAnsi="Helvetica"/>
          <w:color w:val="000000" w:themeColor="text1"/>
          <w:sz w:val="20"/>
          <w:szCs w:val="20"/>
          <w:lang w:val="de-CH"/>
        </w:rPr>
        <w:t xml:space="preserve"> klar</w:t>
      </w:r>
      <w:r w:rsidR="009265F0" w:rsidRPr="00E85502">
        <w:rPr>
          <w:rFonts w:ascii="Helvetica" w:hAnsi="Helvetica"/>
          <w:color w:val="000000" w:themeColor="text1"/>
          <w:sz w:val="20"/>
          <w:szCs w:val="20"/>
          <w:lang w:val="de-CH"/>
        </w:rPr>
        <w:t>er</w:t>
      </w:r>
      <w:r w:rsidR="006F676E" w:rsidRPr="00E85502">
        <w:rPr>
          <w:rFonts w:ascii="Helvetica" w:hAnsi="Helvetica"/>
          <w:color w:val="000000" w:themeColor="text1"/>
          <w:sz w:val="20"/>
          <w:szCs w:val="20"/>
          <w:lang w:val="de-CH"/>
        </w:rPr>
        <w:t xml:space="preserve"> Trend ablesen: </w:t>
      </w:r>
      <w:r w:rsidR="009D7378" w:rsidRPr="00E85502">
        <w:rPr>
          <w:rFonts w:ascii="Helvetica" w:hAnsi="Helvetica"/>
          <w:color w:val="000000" w:themeColor="text1"/>
          <w:sz w:val="20"/>
          <w:szCs w:val="20"/>
          <w:lang w:val="de-CH"/>
        </w:rPr>
        <w:t>Angreifer</w:t>
      </w:r>
      <w:r w:rsidR="00B978BF" w:rsidRPr="00E85502">
        <w:rPr>
          <w:rFonts w:ascii="Helvetica" w:hAnsi="Helvetica"/>
          <w:color w:val="000000" w:themeColor="text1"/>
          <w:sz w:val="20"/>
          <w:szCs w:val="20"/>
          <w:lang w:val="de-CH"/>
        </w:rPr>
        <w:t xml:space="preserve"> setzen zunehmend auf </w:t>
      </w:r>
      <w:r w:rsidR="009D7378" w:rsidRPr="00E85502">
        <w:rPr>
          <w:rFonts w:ascii="Helvetica" w:hAnsi="Helvetica"/>
          <w:color w:val="000000" w:themeColor="text1"/>
          <w:sz w:val="20"/>
          <w:szCs w:val="20"/>
          <w:lang w:val="de-CH"/>
        </w:rPr>
        <w:t>dateilose und Living-off-the-land-Attacken</w:t>
      </w:r>
      <w:r w:rsidRPr="00E85502">
        <w:rPr>
          <w:rFonts w:ascii="Helvetica" w:hAnsi="Helvetica"/>
          <w:color w:val="000000" w:themeColor="text1"/>
          <w:sz w:val="20"/>
          <w:szCs w:val="20"/>
          <w:lang w:val="de-CH"/>
        </w:rPr>
        <w:t xml:space="preserve"> mit legitimen Tools. Obwohl </w:t>
      </w:r>
      <w:r w:rsidR="009D7378" w:rsidRPr="00E85502">
        <w:rPr>
          <w:rFonts w:ascii="Helvetica" w:hAnsi="Helvetica"/>
          <w:color w:val="000000" w:themeColor="text1"/>
          <w:sz w:val="20"/>
          <w:szCs w:val="20"/>
          <w:lang w:val="de-CH"/>
        </w:rPr>
        <w:t xml:space="preserve">sich </w:t>
      </w:r>
      <w:r w:rsidRPr="00E85502">
        <w:rPr>
          <w:rFonts w:ascii="Helvetica" w:hAnsi="Helvetica"/>
          <w:color w:val="000000" w:themeColor="text1"/>
          <w:sz w:val="20"/>
          <w:szCs w:val="20"/>
          <w:lang w:val="de-CH"/>
        </w:rPr>
        <w:t xml:space="preserve">diese Skripte </w:t>
      </w:r>
      <w:r w:rsidR="009D7378" w:rsidRPr="00E85502">
        <w:rPr>
          <w:rFonts w:ascii="Helvetica" w:hAnsi="Helvetica"/>
          <w:color w:val="000000" w:themeColor="text1"/>
          <w:sz w:val="20"/>
          <w:szCs w:val="20"/>
          <w:lang w:val="de-CH"/>
        </w:rPr>
        <w:t>einer hohen Beliebtheit erfreuen</w:t>
      </w:r>
      <w:r w:rsidRPr="00E85502">
        <w:rPr>
          <w:rFonts w:ascii="Helvetica" w:hAnsi="Helvetica"/>
          <w:color w:val="000000" w:themeColor="text1"/>
          <w:sz w:val="20"/>
          <w:szCs w:val="20"/>
          <w:lang w:val="de-CH"/>
        </w:rPr>
        <w:t xml:space="preserve">, zeigen die Daten von WatchGuard, dass </w:t>
      </w:r>
      <w:r w:rsidR="002643BB" w:rsidRPr="00E85502">
        <w:rPr>
          <w:rFonts w:ascii="Helvetica" w:hAnsi="Helvetica"/>
          <w:color w:val="000000" w:themeColor="text1"/>
          <w:sz w:val="20"/>
          <w:szCs w:val="20"/>
          <w:lang w:val="de-CH"/>
        </w:rPr>
        <w:t xml:space="preserve">auch </w:t>
      </w:r>
      <w:r w:rsidRPr="00E85502">
        <w:rPr>
          <w:rFonts w:ascii="Helvetica" w:hAnsi="Helvetica"/>
          <w:color w:val="000000" w:themeColor="text1"/>
          <w:sz w:val="20"/>
          <w:szCs w:val="20"/>
          <w:lang w:val="de-CH"/>
        </w:rPr>
        <w:t>andere Quellen für Malware nicht übersehen werden sollten.</w:t>
      </w:r>
    </w:p>
    <w:p w14:paraId="59C49683" w14:textId="77777777" w:rsidR="00CD1DD9" w:rsidRPr="00E85502" w:rsidRDefault="00CD1DD9" w:rsidP="0061258C">
      <w:pPr>
        <w:spacing w:line="288" w:lineRule="auto"/>
        <w:ind w:right="1134"/>
        <w:rPr>
          <w:rFonts w:ascii="Helvetica" w:hAnsi="Helvetica"/>
          <w:color w:val="000000" w:themeColor="text1"/>
          <w:sz w:val="20"/>
          <w:szCs w:val="20"/>
          <w:lang w:val="de-CH"/>
        </w:rPr>
      </w:pPr>
    </w:p>
    <w:p w14:paraId="65CF0EA2" w14:textId="462925B9" w:rsidR="00CD1DD9" w:rsidRPr="00E85502" w:rsidRDefault="00CD1DD9" w:rsidP="0061258C">
      <w:pPr>
        <w:spacing w:line="288" w:lineRule="auto"/>
        <w:ind w:right="1134"/>
        <w:rPr>
          <w:rFonts w:ascii="Helvetica" w:hAnsi="Helvetica"/>
          <w:color w:val="000000" w:themeColor="text1"/>
          <w:sz w:val="20"/>
          <w:szCs w:val="20"/>
          <w:lang w:val="de-CH"/>
        </w:rPr>
      </w:pPr>
      <w:r w:rsidRPr="00E85502">
        <w:rPr>
          <w:rFonts w:ascii="Helvetica" w:hAnsi="Helvetica"/>
          <w:b/>
          <w:bCs/>
          <w:color w:val="000000" w:themeColor="text1"/>
          <w:sz w:val="20"/>
          <w:szCs w:val="20"/>
          <w:lang w:val="de-CH"/>
        </w:rPr>
        <w:t>Legale</w:t>
      </w:r>
      <w:r w:rsidR="009265F0" w:rsidRPr="00E85502">
        <w:rPr>
          <w:rFonts w:ascii="Helvetica" w:hAnsi="Helvetica"/>
          <w:b/>
          <w:bCs/>
          <w:color w:val="000000" w:themeColor="text1"/>
          <w:sz w:val="20"/>
          <w:szCs w:val="20"/>
          <w:lang w:val="de-CH"/>
        </w:rPr>
        <w:t>s</w:t>
      </w:r>
      <w:r w:rsidRPr="00E85502">
        <w:rPr>
          <w:rFonts w:ascii="Helvetica" w:hAnsi="Helvetica"/>
          <w:b/>
          <w:bCs/>
          <w:color w:val="000000" w:themeColor="text1"/>
          <w:sz w:val="20"/>
          <w:szCs w:val="20"/>
          <w:lang w:val="de-CH"/>
        </w:rPr>
        <w:t xml:space="preserve"> Kryptomining</w:t>
      </w:r>
      <w:r w:rsidR="009265F0" w:rsidRPr="00E85502">
        <w:rPr>
          <w:rFonts w:ascii="Helvetica" w:hAnsi="Helvetica"/>
          <w:b/>
          <w:bCs/>
          <w:color w:val="000000" w:themeColor="text1"/>
          <w:sz w:val="20"/>
          <w:szCs w:val="20"/>
          <w:lang w:val="de-CH"/>
        </w:rPr>
        <w:t xml:space="preserve"> </w:t>
      </w:r>
      <w:r w:rsidR="009D7378" w:rsidRPr="00E85502">
        <w:rPr>
          <w:rFonts w:ascii="Helvetica" w:hAnsi="Helvetica"/>
          <w:b/>
          <w:bCs/>
          <w:color w:val="000000" w:themeColor="text1"/>
          <w:sz w:val="20"/>
          <w:szCs w:val="20"/>
          <w:lang w:val="de-CH"/>
        </w:rPr>
        <w:t>mit</w:t>
      </w:r>
      <w:r w:rsidRPr="00E85502">
        <w:rPr>
          <w:rFonts w:ascii="Helvetica" w:hAnsi="Helvetica"/>
          <w:b/>
          <w:bCs/>
          <w:color w:val="000000" w:themeColor="text1"/>
          <w:sz w:val="20"/>
          <w:szCs w:val="20"/>
          <w:lang w:val="de-CH"/>
        </w:rPr>
        <w:t xml:space="preserve"> bösartige</w:t>
      </w:r>
      <w:r w:rsidR="009265F0" w:rsidRPr="00E85502">
        <w:rPr>
          <w:rFonts w:ascii="Helvetica" w:hAnsi="Helvetica"/>
          <w:b/>
          <w:bCs/>
          <w:color w:val="000000" w:themeColor="text1"/>
          <w:sz w:val="20"/>
          <w:szCs w:val="20"/>
          <w:lang w:val="de-CH"/>
        </w:rPr>
        <w:t>n Hintergrunda</w:t>
      </w:r>
      <w:r w:rsidR="00B978BF" w:rsidRPr="00E85502">
        <w:rPr>
          <w:rFonts w:ascii="Helvetica" w:hAnsi="Helvetica"/>
          <w:b/>
          <w:bCs/>
          <w:color w:val="000000" w:themeColor="text1"/>
          <w:sz w:val="20"/>
          <w:szCs w:val="20"/>
          <w:lang w:val="de-CH"/>
        </w:rPr>
        <w:t>ktivitäten</w:t>
      </w:r>
      <w:r w:rsidRPr="00E85502">
        <w:rPr>
          <w:rFonts w:ascii="Helvetica" w:hAnsi="Helvetica"/>
          <w:color w:val="000000" w:themeColor="text1"/>
          <w:sz w:val="20"/>
          <w:szCs w:val="20"/>
          <w:lang w:val="de-CH"/>
        </w:rPr>
        <w:t xml:space="preserve"> </w:t>
      </w:r>
      <w:r w:rsidR="0092588D" w:rsidRPr="00E85502">
        <w:rPr>
          <w:rFonts w:ascii="Helvetica" w:hAnsi="Helvetica"/>
          <w:color w:val="000000" w:themeColor="text1"/>
          <w:sz w:val="20"/>
          <w:szCs w:val="20"/>
          <w:lang w:val="de-CH"/>
        </w:rPr>
        <w:t>–</w:t>
      </w:r>
      <w:r w:rsidRPr="00E85502">
        <w:rPr>
          <w:rFonts w:ascii="Helvetica" w:hAnsi="Helvetica"/>
          <w:color w:val="000000" w:themeColor="text1"/>
          <w:sz w:val="20"/>
          <w:szCs w:val="20"/>
          <w:lang w:val="de-CH"/>
        </w:rPr>
        <w:t xml:space="preserve"> </w:t>
      </w:r>
      <w:r w:rsidR="009265F0" w:rsidRPr="00E85502">
        <w:rPr>
          <w:rFonts w:ascii="Helvetica" w:hAnsi="Helvetica"/>
          <w:color w:val="000000" w:themeColor="text1"/>
          <w:sz w:val="20"/>
          <w:szCs w:val="20"/>
          <w:lang w:val="de-CH"/>
        </w:rPr>
        <w:t>Die</w:t>
      </w:r>
      <w:r w:rsidRPr="00E85502">
        <w:rPr>
          <w:rFonts w:ascii="Helvetica" w:hAnsi="Helvetica"/>
          <w:color w:val="000000" w:themeColor="text1"/>
          <w:sz w:val="20"/>
          <w:szCs w:val="20"/>
          <w:lang w:val="de-CH"/>
        </w:rPr>
        <w:t xml:space="preserve"> drei Neuzugänge in der Liste der Top-Malware-Domänen im ersten Quartal standen in Zusammenhang mit Nanopool. </w:t>
      </w:r>
      <w:r w:rsidR="00B978BF" w:rsidRPr="00E85502">
        <w:rPr>
          <w:rFonts w:ascii="Helvetica" w:hAnsi="Helvetica"/>
          <w:color w:val="000000" w:themeColor="text1"/>
          <w:sz w:val="20"/>
          <w:szCs w:val="20"/>
          <w:lang w:val="de-CH"/>
        </w:rPr>
        <w:t>Auf dieser</w:t>
      </w:r>
      <w:r w:rsidRPr="00E85502">
        <w:rPr>
          <w:rFonts w:ascii="Helvetica" w:hAnsi="Helvetica"/>
          <w:color w:val="000000" w:themeColor="text1"/>
          <w:sz w:val="20"/>
          <w:szCs w:val="20"/>
          <w:lang w:val="de-CH"/>
        </w:rPr>
        <w:t xml:space="preserve"> beliebte</w:t>
      </w:r>
      <w:r w:rsidR="00B978BF" w:rsidRPr="00E85502">
        <w:rPr>
          <w:rFonts w:ascii="Helvetica" w:hAnsi="Helvetica"/>
          <w:color w:val="000000" w:themeColor="text1"/>
          <w:sz w:val="20"/>
          <w:szCs w:val="20"/>
          <w:lang w:val="de-CH"/>
        </w:rPr>
        <w:t>n</w:t>
      </w:r>
      <w:r w:rsidRPr="00E85502">
        <w:rPr>
          <w:rFonts w:ascii="Helvetica" w:hAnsi="Helvetica"/>
          <w:color w:val="000000" w:themeColor="text1"/>
          <w:sz w:val="20"/>
          <w:szCs w:val="20"/>
          <w:lang w:val="de-CH"/>
        </w:rPr>
        <w:t xml:space="preserve"> </w:t>
      </w:r>
      <w:r w:rsidR="00B978BF" w:rsidRPr="00E85502">
        <w:rPr>
          <w:rFonts w:ascii="Helvetica" w:hAnsi="Helvetica"/>
          <w:color w:val="000000" w:themeColor="text1"/>
          <w:sz w:val="20"/>
          <w:szCs w:val="20"/>
          <w:lang w:val="de-CH"/>
        </w:rPr>
        <w:t>Kryptomining-</w:t>
      </w:r>
      <w:r w:rsidRPr="00E85502">
        <w:rPr>
          <w:rFonts w:ascii="Helvetica" w:hAnsi="Helvetica"/>
          <w:color w:val="000000" w:themeColor="text1"/>
          <w:sz w:val="20"/>
          <w:szCs w:val="20"/>
          <w:lang w:val="de-CH"/>
        </w:rPr>
        <w:t xml:space="preserve">Plattform </w:t>
      </w:r>
      <w:r w:rsidR="00B978BF" w:rsidRPr="00E85502">
        <w:rPr>
          <w:rFonts w:ascii="Helvetica" w:hAnsi="Helvetica"/>
          <w:color w:val="000000" w:themeColor="text1"/>
          <w:sz w:val="20"/>
          <w:szCs w:val="20"/>
          <w:lang w:val="de-CH"/>
        </w:rPr>
        <w:t xml:space="preserve">werden unterschiedliche </w:t>
      </w:r>
      <w:r w:rsidR="00FB65ED" w:rsidRPr="00E85502">
        <w:rPr>
          <w:rFonts w:ascii="Helvetica" w:hAnsi="Helvetica"/>
          <w:color w:val="000000" w:themeColor="text1"/>
          <w:sz w:val="20"/>
          <w:szCs w:val="20"/>
          <w:lang w:val="de-CH"/>
        </w:rPr>
        <w:t>Kryptowährungen</w:t>
      </w:r>
      <w:r w:rsidR="00B978BF" w:rsidRPr="00E85502">
        <w:rPr>
          <w:rFonts w:ascii="Helvetica" w:hAnsi="Helvetica"/>
          <w:color w:val="000000" w:themeColor="text1"/>
          <w:sz w:val="20"/>
          <w:szCs w:val="20"/>
          <w:lang w:val="de-CH"/>
        </w:rPr>
        <w:t xml:space="preserve"> gebündelt</w:t>
      </w:r>
      <w:r w:rsidR="003B6BFC" w:rsidRPr="00E85502">
        <w:rPr>
          <w:rFonts w:ascii="Helvetica" w:hAnsi="Helvetica"/>
          <w:color w:val="000000" w:themeColor="text1"/>
          <w:sz w:val="20"/>
          <w:szCs w:val="20"/>
          <w:lang w:val="de-CH"/>
        </w:rPr>
        <w:t>, um einen stetigen Ertragsfluss zu gewährleisten</w:t>
      </w:r>
      <w:r w:rsidRPr="00E85502">
        <w:rPr>
          <w:rFonts w:ascii="Helvetica" w:hAnsi="Helvetica"/>
          <w:color w:val="000000" w:themeColor="text1"/>
          <w:sz w:val="20"/>
          <w:szCs w:val="20"/>
          <w:lang w:val="de-CH"/>
        </w:rPr>
        <w:t xml:space="preserve">. </w:t>
      </w:r>
      <w:r w:rsidR="003B6BFC" w:rsidRPr="00E85502">
        <w:rPr>
          <w:rFonts w:ascii="Helvetica" w:hAnsi="Helvetica"/>
          <w:color w:val="000000" w:themeColor="text1"/>
          <w:sz w:val="20"/>
          <w:szCs w:val="20"/>
          <w:lang w:val="de-CH"/>
        </w:rPr>
        <w:t>Technisch gesehen sind d</w:t>
      </w:r>
      <w:r w:rsidRPr="00E85502">
        <w:rPr>
          <w:rFonts w:ascii="Helvetica" w:hAnsi="Helvetica"/>
          <w:color w:val="000000" w:themeColor="text1"/>
          <w:sz w:val="20"/>
          <w:szCs w:val="20"/>
          <w:lang w:val="de-CH"/>
        </w:rPr>
        <w:t>iese Domänen legitim</w:t>
      </w:r>
      <w:r w:rsidR="003B6BFC" w:rsidRPr="00E85502">
        <w:rPr>
          <w:rFonts w:ascii="Helvetica" w:hAnsi="Helvetica"/>
          <w:color w:val="000000" w:themeColor="text1"/>
          <w:sz w:val="20"/>
          <w:szCs w:val="20"/>
          <w:lang w:val="de-CH"/>
        </w:rPr>
        <w:t xml:space="preserve"> und mit</w:t>
      </w:r>
      <w:r w:rsidR="007F4C9E" w:rsidRPr="00E85502">
        <w:rPr>
          <w:rFonts w:ascii="Helvetica" w:hAnsi="Helvetica"/>
          <w:color w:val="000000" w:themeColor="text1"/>
          <w:sz w:val="20"/>
          <w:szCs w:val="20"/>
          <w:lang w:val="de-CH"/>
        </w:rPr>
        <w:t xml:space="preserve"> einer</w:t>
      </w:r>
      <w:r w:rsidR="003B6BFC" w:rsidRPr="00E85502">
        <w:rPr>
          <w:rFonts w:ascii="Helvetica" w:hAnsi="Helvetica"/>
          <w:color w:val="000000" w:themeColor="text1"/>
          <w:sz w:val="20"/>
          <w:szCs w:val="20"/>
          <w:lang w:val="de-CH"/>
        </w:rPr>
        <w:t xml:space="preserve"> legal arbeitenden</w:t>
      </w:r>
      <w:r w:rsidRPr="00E85502">
        <w:rPr>
          <w:rFonts w:ascii="Helvetica" w:hAnsi="Helvetica"/>
          <w:color w:val="000000" w:themeColor="text1"/>
          <w:sz w:val="20"/>
          <w:szCs w:val="20"/>
          <w:lang w:val="de-CH"/>
        </w:rPr>
        <w:t xml:space="preserve"> Organisation</w:t>
      </w:r>
      <w:r w:rsidR="003B6BFC" w:rsidRPr="00E85502">
        <w:rPr>
          <w:rFonts w:ascii="Helvetica" w:hAnsi="Helvetica"/>
          <w:color w:val="000000" w:themeColor="text1"/>
          <w:sz w:val="20"/>
          <w:szCs w:val="20"/>
          <w:lang w:val="de-CH"/>
        </w:rPr>
        <w:t xml:space="preserve"> </w:t>
      </w:r>
      <w:r w:rsidRPr="00E85502">
        <w:rPr>
          <w:rFonts w:ascii="Helvetica" w:hAnsi="Helvetica"/>
          <w:color w:val="000000" w:themeColor="text1"/>
          <w:sz w:val="20"/>
          <w:szCs w:val="20"/>
          <w:lang w:val="de-CH"/>
        </w:rPr>
        <w:t>verbunden. Die Verbindungen zu diesen Mining-Pools entstehen jedoch fast immer in einem Unternehmens- oder Bildungsnetzwerk durch Malware-Infektionen und nicht durch legitime Mining-Aktivitäten.</w:t>
      </w:r>
    </w:p>
    <w:p w14:paraId="53713E08" w14:textId="77777777" w:rsidR="00CD1DD9" w:rsidRPr="00E85502" w:rsidRDefault="00CD1DD9" w:rsidP="0061258C">
      <w:pPr>
        <w:spacing w:line="288" w:lineRule="auto"/>
        <w:ind w:right="1134"/>
        <w:rPr>
          <w:rFonts w:ascii="Helvetica" w:hAnsi="Helvetica"/>
          <w:color w:val="000000" w:themeColor="text1"/>
          <w:sz w:val="20"/>
          <w:szCs w:val="20"/>
          <w:lang w:val="de-CH"/>
        </w:rPr>
      </w:pPr>
    </w:p>
    <w:p w14:paraId="3A65A94D" w14:textId="28989CC9" w:rsidR="00CD1DD9" w:rsidRPr="00E85502" w:rsidRDefault="00CD1DD9" w:rsidP="0061258C">
      <w:pPr>
        <w:spacing w:line="288" w:lineRule="auto"/>
        <w:ind w:right="1134"/>
        <w:rPr>
          <w:rFonts w:ascii="Helvetica" w:hAnsi="Helvetica"/>
          <w:color w:val="000000" w:themeColor="text1"/>
          <w:sz w:val="20"/>
          <w:szCs w:val="20"/>
          <w:lang w:val="de-CH"/>
        </w:rPr>
      </w:pPr>
      <w:r w:rsidRPr="00E85502">
        <w:rPr>
          <w:rFonts w:ascii="Helvetica" w:hAnsi="Helvetica"/>
          <w:b/>
          <w:bCs/>
          <w:color w:val="000000" w:themeColor="text1"/>
          <w:sz w:val="20"/>
          <w:szCs w:val="20"/>
          <w:lang w:val="de-CH"/>
        </w:rPr>
        <w:t xml:space="preserve">Unternehmen </w:t>
      </w:r>
      <w:r w:rsidR="00EF4CAA" w:rsidRPr="00E85502">
        <w:rPr>
          <w:rFonts w:ascii="Helvetica" w:hAnsi="Helvetica"/>
          <w:b/>
          <w:bCs/>
          <w:color w:val="000000" w:themeColor="text1"/>
          <w:sz w:val="20"/>
          <w:szCs w:val="20"/>
          <w:lang w:val="de-CH"/>
        </w:rPr>
        <w:t>sehen sich</w:t>
      </w:r>
      <w:r w:rsidRPr="00E85502">
        <w:rPr>
          <w:rFonts w:ascii="Helvetica" w:hAnsi="Helvetica"/>
          <w:b/>
          <w:bCs/>
          <w:color w:val="000000" w:themeColor="text1"/>
          <w:sz w:val="20"/>
          <w:szCs w:val="20"/>
          <w:lang w:val="de-CH"/>
        </w:rPr>
        <w:t xml:space="preserve"> nach wie vor mit einer Vielzahl einzigartiger Netzwerkangriffe konfrontiert</w:t>
      </w:r>
      <w:r w:rsidRPr="00E85502">
        <w:rPr>
          <w:rFonts w:ascii="Helvetica" w:hAnsi="Helvetica"/>
          <w:color w:val="000000" w:themeColor="text1"/>
          <w:sz w:val="20"/>
          <w:szCs w:val="20"/>
          <w:lang w:val="de-CH"/>
        </w:rPr>
        <w:t xml:space="preserve"> </w:t>
      </w:r>
      <w:r w:rsidR="0092588D" w:rsidRPr="00E85502">
        <w:rPr>
          <w:rFonts w:ascii="Helvetica" w:hAnsi="Helvetica"/>
          <w:color w:val="000000" w:themeColor="text1"/>
          <w:sz w:val="20"/>
          <w:szCs w:val="20"/>
          <w:lang w:val="de-CH"/>
        </w:rPr>
        <w:t>–</w:t>
      </w:r>
      <w:r w:rsidRPr="00E85502">
        <w:rPr>
          <w:rFonts w:ascii="Helvetica" w:hAnsi="Helvetica"/>
          <w:color w:val="000000" w:themeColor="text1"/>
          <w:sz w:val="20"/>
          <w:szCs w:val="20"/>
          <w:lang w:val="de-CH"/>
        </w:rPr>
        <w:t xml:space="preserve"> Während die Top-10-IPS-Signaturen 87 </w:t>
      </w:r>
      <w:r w:rsidR="007F4C9E" w:rsidRPr="00E85502">
        <w:rPr>
          <w:rFonts w:ascii="Helvetica" w:hAnsi="Helvetica"/>
          <w:color w:val="000000" w:themeColor="text1"/>
          <w:sz w:val="20"/>
          <w:szCs w:val="20"/>
          <w:lang w:val="de-CH"/>
        </w:rPr>
        <w:t>Prozent</w:t>
      </w:r>
      <w:r w:rsidRPr="00E85502">
        <w:rPr>
          <w:rFonts w:ascii="Helvetica" w:hAnsi="Helvetica"/>
          <w:color w:val="000000" w:themeColor="text1"/>
          <w:sz w:val="20"/>
          <w:szCs w:val="20"/>
          <w:lang w:val="de-CH"/>
        </w:rPr>
        <w:t xml:space="preserve"> aller Netzwerkangriffe ausmachten, erreichte die Zahl der einzigartigen Erkennungen den höchsten Stand seit </w:t>
      </w:r>
      <w:r w:rsidR="00B37412" w:rsidRPr="00E85502">
        <w:rPr>
          <w:rFonts w:ascii="Helvetica" w:hAnsi="Helvetica"/>
          <w:color w:val="000000" w:themeColor="text1"/>
          <w:sz w:val="20"/>
          <w:szCs w:val="20"/>
          <w:lang w:val="de-CH"/>
        </w:rPr>
        <w:t xml:space="preserve">Anfang </w:t>
      </w:r>
      <w:r w:rsidRPr="00E85502">
        <w:rPr>
          <w:rFonts w:ascii="Helvetica" w:hAnsi="Helvetica"/>
          <w:color w:val="000000" w:themeColor="text1"/>
          <w:sz w:val="20"/>
          <w:szCs w:val="20"/>
          <w:lang w:val="de-CH"/>
        </w:rPr>
        <w:t xml:space="preserve">2019. Dieser Anstieg deutet darauf hin, dass sich automatisierte Angriffe auf eine kleinere Teilmenge potenzieller Exploits konzentrieren, anstatt </w:t>
      </w:r>
      <w:r w:rsidR="009265F0" w:rsidRPr="00E85502">
        <w:rPr>
          <w:rFonts w:ascii="Helvetica" w:hAnsi="Helvetica"/>
          <w:color w:val="000000" w:themeColor="text1"/>
          <w:sz w:val="20"/>
          <w:szCs w:val="20"/>
          <w:lang w:val="de-CH"/>
        </w:rPr>
        <w:t>auf Masse zu setzen</w:t>
      </w:r>
      <w:r w:rsidRPr="00E85502">
        <w:rPr>
          <w:rFonts w:ascii="Helvetica" w:hAnsi="Helvetica"/>
          <w:color w:val="000000" w:themeColor="text1"/>
          <w:sz w:val="20"/>
          <w:szCs w:val="20"/>
          <w:lang w:val="de-CH"/>
        </w:rPr>
        <w:t xml:space="preserve">. </w:t>
      </w:r>
      <w:r w:rsidR="007F4C9E" w:rsidRPr="00E85502">
        <w:rPr>
          <w:rFonts w:ascii="Helvetica" w:hAnsi="Helvetica"/>
          <w:color w:val="000000" w:themeColor="text1"/>
          <w:sz w:val="20"/>
          <w:szCs w:val="20"/>
          <w:lang w:val="de-CH"/>
        </w:rPr>
        <w:t xml:space="preserve">In Summe </w:t>
      </w:r>
      <w:r w:rsidR="00EF4CAA" w:rsidRPr="00E85502">
        <w:rPr>
          <w:rFonts w:ascii="Helvetica" w:hAnsi="Helvetica"/>
          <w:color w:val="000000" w:themeColor="text1"/>
          <w:sz w:val="20"/>
          <w:szCs w:val="20"/>
          <w:lang w:val="de-CH"/>
        </w:rPr>
        <w:t>prasselt auf</w:t>
      </w:r>
      <w:r w:rsidRPr="00E85502">
        <w:rPr>
          <w:rFonts w:ascii="Helvetica" w:hAnsi="Helvetica"/>
          <w:color w:val="000000" w:themeColor="text1"/>
          <w:sz w:val="20"/>
          <w:szCs w:val="20"/>
          <w:lang w:val="de-CH"/>
        </w:rPr>
        <w:t xml:space="preserve"> Unternehmen jedoch immer noch eine gro</w:t>
      </w:r>
      <w:r w:rsidR="00E85502">
        <w:rPr>
          <w:rFonts w:ascii="Helvetica" w:hAnsi="Helvetica"/>
          <w:color w:val="000000" w:themeColor="text1"/>
          <w:sz w:val="20"/>
          <w:szCs w:val="20"/>
          <w:lang w:val="de-CH"/>
        </w:rPr>
        <w:t>ss</w:t>
      </w:r>
      <w:r w:rsidRPr="00E85502">
        <w:rPr>
          <w:rFonts w:ascii="Helvetica" w:hAnsi="Helvetica"/>
          <w:color w:val="000000" w:themeColor="text1"/>
          <w:sz w:val="20"/>
          <w:szCs w:val="20"/>
          <w:lang w:val="de-CH"/>
        </w:rPr>
        <w:t xml:space="preserve">e Bandbreite an </w:t>
      </w:r>
      <w:r w:rsidR="00EF4CAA" w:rsidRPr="00E85502">
        <w:rPr>
          <w:rFonts w:ascii="Helvetica" w:hAnsi="Helvetica"/>
          <w:color w:val="000000" w:themeColor="text1"/>
          <w:sz w:val="20"/>
          <w:szCs w:val="20"/>
          <w:lang w:val="de-CH"/>
        </w:rPr>
        <w:t>Angriffen ein</w:t>
      </w:r>
      <w:r w:rsidRPr="00E85502">
        <w:rPr>
          <w:rFonts w:ascii="Helvetica" w:hAnsi="Helvetica"/>
          <w:color w:val="000000" w:themeColor="text1"/>
          <w:sz w:val="20"/>
          <w:szCs w:val="20"/>
          <w:lang w:val="de-CH"/>
        </w:rPr>
        <w:t>.</w:t>
      </w:r>
    </w:p>
    <w:p w14:paraId="1CF59E5E" w14:textId="77777777" w:rsidR="00CD1DD9" w:rsidRPr="00E85502" w:rsidRDefault="00CD1DD9" w:rsidP="0061258C">
      <w:pPr>
        <w:spacing w:line="288" w:lineRule="auto"/>
        <w:ind w:right="1134"/>
        <w:rPr>
          <w:rFonts w:ascii="Helvetica" w:hAnsi="Helvetica"/>
          <w:color w:val="000000" w:themeColor="text1"/>
          <w:sz w:val="20"/>
          <w:szCs w:val="20"/>
          <w:lang w:val="de-CH"/>
        </w:rPr>
      </w:pPr>
    </w:p>
    <w:p w14:paraId="5B224564" w14:textId="3EF271DC" w:rsidR="007F4C9E" w:rsidRPr="00E85502" w:rsidRDefault="007F4C9E" w:rsidP="0061258C">
      <w:pPr>
        <w:spacing w:line="288" w:lineRule="auto"/>
        <w:ind w:right="1134"/>
        <w:rPr>
          <w:rFonts w:ascii="Helvetica" w:hAnsi="Helvetica"/>
          <w:color w:val="000000" w:themeColor="text1"/>
          <w:sz w:val="20"/>
          <w:szCs w:val="20"/>
          <w:lang w:val="de-CH"/>
        </w:rPr>
      </w:pPr>
      <w:r w:rsidRPr="00E85502">
        <w:rPr>
          <w:rFonts w:ascii="Helvetica" w:hAnsi="Helvetica"/>
          <w:color w:val="000000" w:themeColor="text1"/>
          <w:sz w:val="20"/>
          <w:szCs w:val="20"/>
          <w:lang w:val="de-CH"/>
        </w:rPr>
        <w:t>All diese Erkenntnisse des vierteljährlichen Forschungsberichts von WatchGuard basieren auf anonymisierten Firebox-Feed-Daten von aktiven WatchGuard Fireboxen, deren Besitzer der Weitergabe von Daten zur Unterstützung der Forschungsarbeit des Threat Lab zugestimmt haben. Im ersten Quartal 2022 blockierte WatchGuard insgesamt mehr als 21,5 Millionen Malware-Varianten (274 pro Gerät) und rund 4,7 Millionen Netzwerkbedrohungen (60 pro Gerät). Der vollständige Bericht enthält neben den vielfältigen Einblicken in die Malware- und Netzwerktrends aus dem ersten Quartal 2022 adäquate Hinweise zu empfohlenen Sicherheitsstrategien sowie wichtige Abwehrtipps für Unternehmen aller Grö</w:t>
      </w:r>
      <w:r w:rsidR="00E85502">
        <w:rPr>
          <w:rFonts w:ascii="Helvetica" w:hAnsi="Helvetica"/>
          <w:color w:val="000000" w:themeColor="text1"/>
          <w:sz w:val="20"/>
          <w:szCs w:val="20"/>
          <w:lang w:val="de-CH"/>
        </w:rPr>
        <w:t>ss</w:t>
      </w:r>
      <w:r w:rsidRPr="00E85502">
        <w:rPr>
          <w:rFonts w:ascii="Helvetica" w:hAnsi="Helvetica"/>
          <w:color w:val="000000" w:themeColor="text1"/>
          <w:sz w:val="20"/>
          <w:szCs w:val="20"/>
          <w:lang w:val="de-CH"/>
        </w:rPr>
        <w:t>en und Branchen.</w:t>
      </w:r>
    </w:p>
    <w:p w14:paraId="6EDF58B2" w14:textId="77777777" w:rsidR="007F4C9E" w:rsidRPr="00E85502" w:rsidRDefault="007F4C9E" w:rsidP="0061258C">
      <w:pPr>
        <w:spacing w:line="288" w:lineRule="auto"/>
        <w:ind w:right="1134"/>
        <w:rPr>
          <w:rFonts w:ascii="Helvetica" w:hAnsi="Helvetica"/>
          <w:color w:val="000000" w:themeColor="text1"/>
          <w:sz w:val="20"/>
          <w:szCs w:val="20"/>
          <w:lang w:val="de-CH"/>
        </w:rPr>
      </w:pPr>
    </w:p>
    <w:p w14:paraId="289C19D2" w14:textId="47D8BCE1" w:rsidR="00CD1DD9" w:rsidRPr="00E85502" w:rsidRDefault="0061258C" w:rsidP="0061258C">
      <w:pPr>
        <w:spacing w:line="288" w:lineRule="auto"/>
        <w:ind w:right="1134"/>
        <w:rPr>
          <w:rFonts w:ascii="Helvetica" w:hAnsi="Helvetica"/>
          <w:color w:val="000000" w:themeColor="text1"/>
          <w:sz w:val="20"/>
          <w:szCs w:val="20"/>
          <w:lang w:val="de-CH"/>
        </w:rPr>
      </w:pPr>
      <w:r w:rsidRPr="00E85502">
        <w:rPr>
          <w:rFonts w:ascii="Helvetica" w:hAnsi="Helvetica"/>
          <w:bCs/>
          <w:color w:val="000000" w:themeColor="text1"/>
          <w:sz w:val="20"/>
          <w:szCs w:val="20"/>
          <w:lang w:val="de-CH"/>
        </w:rPr>
        <w:t xml:space="preserve">Der Internet Security Report in englischer Sprache steht online zum Download zur Verfügung: </w:t>
      </w:r>
      <w:hyperlink r:id="rId7" w:history="1">
        <w:r w:rsidR="008B2BD7" w:rsidRPr="00E85502">
          <w:rPr>
            <w:rStyle w:val="Hyperlink"/>
            <w:rFonts w:ascii="Helvetica" w:hAnsi="Helvetica"/>
            <w:sz w:val="20"/>
            <w:szCs w:val="20"/>
            <w:lang w:val="de-CH"/>
          </w:rPr>
          <w:t>https://www.watchguard.com/de/wgrd-resource-center/security-report-q1-2022</w:t>
        </w:r>
      </w:hyperlink>
    </w:p>
    <w:p w14:paraId="07975BBE" w14:textId="77777777" w:rsidR="00CD1DD9" w:rsidRPr="00E85502" w:rsidRDefault="00CD1DD9" w:rsidP="00CB75B2">
      <w:pPr>
        <w:spacing w:line="288" w:lineRule="auto"/>
        <w:rPr>
          <w:rFonts w:ascii="Helvetica" w:hAnsi="Helvetica"/>
          <w:color w:val="000000" w:themeColor="text1"/>
          <w:sz w:val="20"/>
          <w:szCs w:val="20"/>
          <w:lang w:val="de-CH"/>
        </w:rPr>
      </w:pPr>
    </w:p>
    <w:p w14:paraId="49D5F752" w14:textId="77777777" w:rsidR="008B2BD7" w:rsidRPr="00E85502" w:rsidRDefault="008B2BD7" w:rsidP="008B2BD7">
      <w:pPr>
        <w:pStyle w:val="Textkrper"/>
        <w:spacing w:line="288" w:lineRule="auto"/>
        <w:ind w:right="1135"/>
        <w:rPr>
          <w:rFonts w:eastAsia="MS Mincho"/>
          <w:sz w:val="20"/>
          <w:szCs w:val="20"/>
          <w:lang w:val="de-CH" w:eastAsia="de-DE"/>
        </w:rPr>
      </w:pPr>
      <w:r w:rsidRPr="00E85502">
        <w:rPr>
          <w:rFonts w:eastAsia="MS Mincho"/>
          <w:sz w:val="20"/>
          <w:szCs w:val="20"/>
          <w:lang w:val="de-CH" w:eastAsia="de-DE"/>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8B2BD7" w:rsidRPr="00E85502" w14:paraId="6A1579CF" w14:textId="77777777" w:rsidTr="003648EF">
        <w:trPr>
          <w:trHeight w:val="1985"/>
        </w:trPr>
        <w:tc>
          <w:tcPr>
            <w:tcW w:w="3686" w:type="dxa"/>
          </w:tcPr>
          <w:p w14:paraId="307DD3FD" w14:textId="77777777" w:rsidR="008B2BD7" w:rsidRPr="00E85502" w:rsidRDefault="008B2BD7" w:rsidP="003648EF">
            <w:pPr>
              <w:pStyle w:val="Kopfzeile"/>
              <w:ind w:right="-141"/>
              <w:rPr>
                <w:lang w:val="de-CH"/>
              </w:rPr>
            </w:pPr>
            <w:r w:rsidRPr="00E85502">
              <w:rPr>
                <w:lang w:val="de-CH"/>
              </w:rPr>
              <w:t xml:space="preserve">            </w:t>
            </w:r>
          </w:p>
          <w:p w14:paraId="663A6A86" w14:textId="77777777" w:rsidR="008B2BD7" w:rsidRPr="00E85502" w:rsidRDefault="008B2BD7" w:rsidP="003648EF">
            <w:pPr>
              <w:pStyle w:val="Kopfzeile"/>
              <w:ind w:right="-141"/>
              <w:rPr>
                <w:lang w:val="de-CH"/>
              </w:rPr>
            </w:pPr>
            <w:r w:rsidRPr="00E85502">
              <w:rPr>
                <w:noProof/>
                <w:lang w:val="de-CH"/>
              </w:rPr>
              <w:drawing>
                <wp:inline distT="0" distB="0" distL="0" distR="0" wp14:anchorId="7DE752A8" wp14:editId="2E5ADFDB">
                  <wp:extent cx="837505" cy="1045028"/>
                  <wp:effectExtent l="0" t="0" r="1270" b="0"/>
                  <wp:docPr id="2" name="Grafik 2" descr="Ein Bild, das Person, Mann, Wand,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Person, Mann, Wand, drinnen enthält.&#10;&#10;Automatisch generierte Beschreibung"/>
                          <pic:cNvPicPr/>
                        </pic:nvPicPr>
                        <pic:blipFill>
                          <a:blip r:embed="rId8"/>
                          <a:stretch>
                            <a:fillRect/>
                          </a:stretch>
                        </pic:blipFill>
                        <pic:spPr>
                          <a:xfrm>
                            <a:off x="0" y="0"/>
                            <a:ext cx="849691" cy="1060234"/>
                          </a:xfrm>
                          <a:prstGeom prst="rect">
                            <a:avLst/>
                          </a:prstGeom>
                        </pic:spPr>
                      </pic:pic>
                    </a:graphicData>
                  </a:graphic>
                </wp:inline>
              </w:drawing>
            </w:r>
          </w:p>
        </w:tc>
      </w:tr>
      <w:tr w:rsidR="008B2BD7" w:rsidRPr="00E85502" w14:paraId="6B1260BD" w14:textId="77777777" w:rsidTr="003648EF">
        <w:trPr>
          <w:trHeight w:val="544"/>
        </w:trPr>
        <w:tc>
          <w:tcPr>
            <w:tcW w:w="3686" w:type="dxa"/>
          </w:tcPr>
          <w:p w14:paraId="54EEDFF3" w14:textId="77777777" w:rsidR="008B2BD7" w:rsidRPr="00E85502" w:rsidRDefault="008B2BD7" w:rsidP="003648EF">
            <w:pPr>
              <w:tabs>
                <w:tab w:val="left" w:pos="3828"/>
                <w:tab w:val="left" w:pos="5245"/>
                <w:tab w:val="left" w:pos="7938"/>
              </w:tabs>
              <w:spacing w:line="288" w:lineRule="auto"/>
              <w:ind w:right="222"/>
              <w:rPr>
                <w:rFonts w:ascii="Helvetica" w:hAnsi="Helvetica"/>
                <w:sz w:val="16"/>
                <w:szCs w:val="16"/>
                <w:lang w:val="de-CH"/>
              </w:rPr>
            </w:pPr>
            <w:r w:rsidRPr="00E85502">
              <w:rPr>
                <w:rFonts w:ascii="Helvetica" w:hAnsi="Helvetica"/>
                <w:sz w:val="16"/>
                <w:szCs w:val="16"/>
                <w:lang w:val="de-CH"/>
              </w:rPr>
              <w:t>Corey Nachreiner, Chief Security Officer bei WatchGuard Technologies</w:t>
            </w:r>
          </w:p>
        </w:tc>
      </w:tr>
    </w:tbl>
    <w:p w14:paraId="3B162F57" w14:textId="77777777" w:rsidR="008B2BD7" w:rsidRPr="00E85502" w:rsidRDefault="008B2BD7" w:rsidP="008B2BD7">
      <w:pPr>
        <w:spacing w:line="288" w:lineRule="auto"/>
        <w:ind w:right="1134"/>
        <w:rPr>
          <w:rFonts w:ascii="Helvetica" w:hAnsi="Helvetica"/>
          <w:sz w:val="20"/>
          <w:szCs w:val="20"/>
          <w:lang w:val="de-CH"/>
        </w:rPr>
      </w:pPr>
    </w:p>
    <w:p w14:paraId="5D230009" w14:textId="77777777" w:rsidR="008B2BD7" w:rsidRPr="00E85502" w:rsidRDefault="008B2BD7" w:rsidP="008B2BD7">
      <w:pPr>
        <w:spacing w:line="288" w:lineRule="auto"/>
        <w:ind w:right="1134"/>
        <w:rPr>
          <w:rFonts w:ascii="Helvetica" w:hAnsi="Helvetica"/>
          <w:color w:val="000000" w:themeColor="text1"/>
          <w:sz w:val="20"/>
          <w:szCs w:val="20"/>
          <w:lang w:val="de-CH"/>
        </w:rPr>
      </w:pPr>
    </w:p>
    <w:p w14:paraId="22C53489" w14:textId="77777777" w:rsidR="008B2BD7" w:rsidRPr="00E85502" w:rsidRDefault="008B2BD7" w:rsidP="008B2BD7">
      <w:pPr>
        <w:spacing w:line="288" w:lineRule="auto"/>
        <w:rPr>
          <w:rFonts w:ascii="Helvetica" w:hAnsi="Helvetica"/>
          <w:color w:val="000000" w:themeColor="text1"/>
          <w:sz w:val="20"/>
          <w:szCs w:val="20"/>
          <w:lang w:val="de-CH"/>
        </w:rPr>
      </w:pPr>
    </w:p>
    <w:p w14:paraId="027D2864" w14:textId="77777777" w:rsidR="008B2BD7" w:rsidRPr="00E85502" w:rsidRDefault="008B2BD7" w:rsidP="008B2BD7">
      <w:pPr>
        <w:spacing w:line="288" w:lineRule="auto"/>
        <w:rPr>
          <w:rFonts w:ascii="Helvetica" w:hAnsi="Helvetica"/>
          <w:color w:val="000000" w:themeColor="text1"/>
          <w:sz w:val="20"/>
          <w:szCs w:val="20"/>
          <w:lang w:val="de-CH"/>
        </w:rPr>
      </w:pPr>
    </w:p>
    <w:p w14:paraId="168335C9" w14:textId="77777777" w:rsidR="008B2BD7" w:rsidRPr="00E85502" w:rsidRDefault="008B2BD7" w:rsidP="008B2BD7">
      <w:pPr>
        <w:spacing w:line="288" w:lineRule="auto"/>
        <w:rPr>
          <w:rFonts w:ascii="Helvetica" w:hAnsi="Helvetica"/>
          <w:color w:val="000000" w:themeColor="text1"/>
          <w:sz w:val="20"/>
          <w:szCs w:val="20"/>
          <w:lang w:val="de-CH"/>
        </w:rPr>
      </w:pPr>
    </w:p>
    <w:p w14:paraId="42B30F01" w14:textId="77777777" w:rsidR="008B2BD7" w:rsidRPr="00E85502" w:rsidRDefault="008B2BD7" w:rsidP="008B2BD7">
      <w:pPr>
        <w:spacing w:line="288" w:lineRule="auto"/>
        <w:rPr>
          <w:rFonts w:ascii="Helvetica" w:hAnsi="Helvetica"/>
          <w:color w:val="000000" w:themeColor="text1"/>
          <w:sz w:val="20"/>
          <w:szCs w:val="20"/>
          <w:lang w:val="de-CH"/>
        </w:rPr>
      </w:pPr>
    </w:p>
    <w:p w14:paraId="6A535F92" w14:textId="77777777" w:rsidR="008B2BD7" w:rsidRPr="00E85502" w:rsidRDefault="008B2BD7" w:rsidP="008B2BD7">
      <w:pPr>
        <w:spacing w:line="288" w:lineRule="auto"/>
        <w:rPr>
          <w:rFonts w:ascii="Helvetica" w:hAnsi="Helvetica"/>
          <w:color w:val="000000" w:themeColor="text1"/>
          <w:sz w:val="20"/>
          <w:szCs w:val="20"/>
          <w:lang w:val="de-CH"/>
        </w:rPr>
      </w:pPr>
    </w:p>
    <w:p w14:paraId="1B864573" w14:textId="77777777" w:rsidR="008B2BD7" w:rsidRPr="00E85502" w:rsidRDefault="008B2BD7" w:rsidP="008B2BD7">
      <w:pPr>
        <w:spacing w:line="288" w:lineRule="auto"/>
        <w:rPr>
          <w:rFonts w:ascii="Helvetica" w:hAnsi="Helvetica"/>
          <w:color w:val="000000" w:themeColor="text1"/>
          <w:sz w:val="20"/>
          <w:szCs w:val="20"/>
          <w:lang w:val="de-CH"/>
        </w:rPr>
      </w:pPr>
    </w:p>
    <w:p w14:paraId="1F91067E" w14:textId="77777777" w:rsidR="008B2BD7" w:rsidRPr="00E85502" w:rsidRDefault="008B2BD7" w:rsidP="008B2BD7">
      <w:pPr>
        <w:spacing w:line="288" w:lineRule="auto"/>
        <w:rPr>
          <w:rFonts w:ascii="Helvetica" w:hAnsi="Helvetica"/>
          <w:color w:val="000000" w:themeColor="text1"/>
          <w:sz w:val="20"/>
          <w:szCs w:val="20"/>
          <w:lang w:val="de-CH"/>
        </w:rPr>
      </w:pPr>
    </w:p>
    <w:p w14:paraId="19B2DD7A" w14:textId="77777777" w:rsidR="008B2BD7" w:rsidRPr="00E85502" w:rsidRDefault="008B2BD7" w:rsidP="008B2BD7">
      <w:pPr>
        <w:spacing w:line="288" w:lineRule="auto"/>
        <w:rPr>
          <w:rFonts w:ascii="Helvetica" w:hAnsi="Helvetica"/>
          <w:color w:val="000000" w:themeColor="text1"/>
          <w:sz w:val="20"/>
          <w:szCs w:val="20"/>
          <w:lang w:val="de-CH"/>
        </w:rPr>
      </w:pPr>
      <w:r w:rsidRPr="00E85502">
        <w:rPr>
          <w:rFonts w:ascii="Helvetica" w:hAnsi="Helvetica"/>
          <w:color w:val="000000" w:themeColor="text1"/>
          <w:sz w:val="20"/>
          <w:szCs w:val="20"/>
          <w:lang w:val="de-CH"/>
        </w:rPr>
        <w:t>Das Bildmaterial zum Download finden Sie in unserem Medienportal press-n-relations.amid-pr.com (Suchbegriff „</w:t>
      </w:r>
      <w:hyperlink r:id="rId9" w:history="1">
        <w:r w:rsidRPr="00E85502">
          <w:rPr>
            <w:rStyle w:val="Hyperlink"/>
            <w:rFonts w:ascii="Helvetica" w:hAnsi="Helvetica"/>
            <w:sz w:val="20"/>
            <w:szCs w:val="20"/>
            <w:lang w:val="de-CH"/>
          </w:rPr>
          <w:t>Corey Nachreiner</w:t>
        </w:r>
      </w:hyperlink>
      <w:r w:rsidRPr="00E85502">
        <w:rPr>
          <w:rFonts w:ascii="Helvetica" w:hAnsi="Helvetica"/>
          <w:color w:val="000000" w:themeColor="text1"/>
          <w:sz w:val="20"/>
          <w:szCs w:val="20"/>
          <w:lang w:val="de-CH"/>
        </w:rPr>
        <w:t>"). Selbstverständlich schicke ich Ihnen die Datei auch gerne per E-Mail zu. Kontakt: rh@press-n-relations.de</w:t>
      </w:r>
    </w:p>
    <w:p w14:paraId="25D6B638" w14:textId="77777777" w:rsidR="008C62CF" w:rsidRPr="00E85502" w:rsidRDefault="008C62CF" w:rsidP="00765266">
      <w:pPr>
        <w:spacing w:line="288" w:lineRule="auto"/>
        <w:rPr>
          <w:rFonts w:ascii="Helvetica" w:hAnsi="Helvetica"/>
          <w:color w:val="000000" w:themeColor="text1"/>
          <w:sz w:val="20"/>
          <w:szCs w:val="20"/>
          <w:lang w:val="de-CH"/>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E85502" w14:paraId="52ACB12D" w14:textId="77777777" w:rsidTr="00A75D14">
        <w:trPr>
          <w:trHeight w:val="1436"/>
        </w:trPr>
        <w:tc>
          <w:tcPr>
            <w:tcW w:w="4606" w:type="dxa"/>
          </w:tcPr>
          <w:p w14:paraId="655FDFE6" w14:textId="77777777" w:rsidR="006F3C2D" w:rsidRPr="00E85502" w:rsidRDefault="008B4BBB" w:rsidP="00A75D14">
            <w:pPr>
              <w:pStyle w:val="Textkrper"/>
              <w:spacing w:line="312" w:lineRule="auto"/>
              <w:ind w:right="426"/>
              <w:rPr>
                <w:bCs/>
                <w:color w:val="000000" w:themeColor="text1"/>
                <w:sz w:val="16"/>
                <w:lang w:val="de-CH"/>
              </w:rPr>
            </w:pPr>
            <w:r w:rsidRPr="00E85502">
              <w:rPr>
                <w:bCs/>
                <w:color w:val="000000" w:themeColor="text1"/>
                <w:sz w:val="16"/>
                <w:lang w:val="de-CH"/>
              </w:rPr>
              <w:t>Kontakt</w:t>
            </w:r>
            <w:r w:rsidR="006F3C2D" w:rsidRPr="00E85502">
              <w:rPr>
                <w:bCs/>
                <w:color w:val="000000" w:themeColor="text1"/>
                <w:sz w:val="16"/>
                <w:lang w:val="de-CH"/>
              </w:rPr>
              <w:t>:</w:t>
            </w:r>
          </w:p>
          <w:p w14:paraId="2A1D785C" w14:textId="77777777" w:rsidR="006F3C2D" w:rsidRPr="00E85502" w:rsidRDefault="006F3C2D" w:rsidP="00A75D14">
            <w:pPr>
              <w:pStyle w:val="Textkrper"/>
              <w:tabs>
                <w:tab w:val="left" w:pos="7513"/>
              </w:tabs>
              <w:spacing w:line="312" w:lineRule="auto"/>
              <w:rPr>
                <w:b w:val="0"/>
                <w:color w:val="000000" w:themeColor="text1"/>
                <w:spacing w:val="-2"/>
                <w:sz w:val="16"/>
                <w:szCs w:val="16"/>
                <w:lang w:val="de-CH"/>
              </w:rPr>
            </w:pPr>
            <w:r w:rsidRPr="00E85502">
              <w:rPr>
                <w:b w:val="0"/>
                <w:color w:val="000000" w:themeColor="text1"/>
                <w:spacing w:val="-2"/>
                <w:sz w:val="16"/>
                <w:szCs w:val="16"/>
                <w:lang w:val="de-CH"/>
              </w:rPr>
              <w:t>WatchGuard</w:t>
            </w:r>
            <w:r w:rsidR="00F91F98" w:rsidRPr="00E85502">
              <w:rPr>
                <w:b w:val="0"/>
                <w:color w:val="000000" w:themeColor="text1"/>
                <w:spacing w:val="-2"/>
                <w:sz w:val="16"/>
                <w:szCs w:val="16"/>
                <w:lang w:val="de-CH"/>
              </w:rPr>
              <w:t xml:space="preserve"> </w:t>
            </w:r>
            <w:r w:rsidRPr="00E85502">
              <w:rPr>
                <w:b w:val="0"/>
                <w:color w:val="000000" w:themeColor="text1"/>
                <w:spacing w:val="-2"/>
                <w:sz w:val="16"/>
                <w:szCs w:val="16"/>
                <w:lang w:val="de-CH"/>
              </w:rPr>
              <w:t>Technologies</w:t>
            </w:r>
            <w:r w:rsidR="00F91F98" w:rsidRPr="00E85502">
              <w:rPr>
                <w:b w:val="0"/>
                <w:color w:val="000000" w:themeColor="text1"/>
                <w:spacing w:val="-2"/>
                <w:sz w:val="16"/>
                <w:szCs w:val="16"/>
                <w:lang w:val="de-CH"/>
              </w:rPr>
              <w:t xml:space="preserve"> </w:t>
            </w:r>
            <w:r w:rsidRPr="00E85502">
              <w:rPr>
                <w:b w:val="0"/>
                <w:color w:val="000000" w:themeColor="text1"/>
                <w:spacing w:val="-2"/>
                <w:sz w:val="16"/>
                <w:szCs w:val="16"/>
                <w:lang w:val="de-CH"/>
              </w:rPr>
              <w:t>GmbH</w:t>
            </w:r>
          </w:p>
          <w:p w14:paraId="479F3A49" w14:textId="77777777" w:rsidR="006F3C2D" w:rsidRPr="00E85502" w:rsidRDefault="000E0BA1" w:rsidP="00A75D14">
            <w:pPr>
              <w:pStyle w:val="Textkrper"/>
              <w:tabs>
                <w:tab w:val="left" w:pos="7513"/>
              </w:tabs>
              <w:spacing w:line="312" w:lineRule="auto"/>
              <w:rPr>
                <w:b w:val="0"/>
                <w:color w:val="000000" w:themeColor="text1"/>
                <w:spacing w:val="-2"/>
                <w:sz w:val="16"/>
                <w:szCs w:val="16"/>
                <w:lang w:val="de-CH"/>
              </w:rPr>
            </w:pPr>
            <w:r w:rsidRPr="00E85502">
              <w:rPr>
                <w:b w:val="0"/>
                <w:color w:val="000000" w:themeColor="text1"/>
                <w:spacing w:val="-2"/>
                <w:sz w:val="16"/>
                <w:szCs w:val="16"/>
                <w:lang w:val="de-CH"/>
              </w:rPr>
              <w:t>Paul</w:t>
            </w:r>
            <w:r w:rsidR="00F91F98" w:rsidRPr="00E85502">
              <w:rPr>
                <w:b w:val="0"/>
                <w:color w:val="000000" w:themeColor="text1"/>
                <w:spacing w:val="-2"/>
                <w:sz w:val="16"/>
                <w:szCs w:val="16"/>
                <w:lang w:val="de-CH"/>
              </w:rPr>
              <w:t xml:space="preserve"> </w:t>
            </w:r>
            <w:r w:rsidRPr="00E85502">
              <w:rPr>
                <w:b w:val="0"/>
                <w:color w:val="000000" w:themeColor="text1"/>
                <w:spacing w:val="-2"/>
                <w:sz w:val="16"/>
                <w:szCs w:val="16"/>
                <w:lang w:val="de-CH"/>
              </w:rPr>
              <w:t>Moll</w:t>
            </w:r>
            <w:r w:rsidR="00F91F98" w:rsidRPr="00E85502">
              <w:rPr>
                <w:b w:val="0"/>
                <w:color w:val="000000" w:themeColor="text1"/>
                <w:spacing w:val="-2"/>
                <w:sz w:val="16"/>
                <w:szCs w:val="16"/>
                <w:lang w:val="de-CH"/>
              </w:rPr>
              <w:t xml:space="preserve"> </w:t>
            </w:r>
            <w:r w:rsidR="006F3C2D" w:rsidRPr="00E85502">
              <w:rPr>
                <w:b w:val="0"/>
                <w:color w:val="000000" w:themeColor="text1"/>
                <w:spacing w:val="-2"/>
                <w:sz w:val="16"/>
                <w:szCs w:val="16"/>
                <w:lang w:val="de-CH"/>
              </w:rPr>
              <w:t>–</w:t>
            </w:r>
            <w:r w:rsidR="00F91F98" w:rsidRPr="00E85502">
              <w:rPr>
                <w:b w:val="0"/>
                <w:color w:val="000000" w:themeColor="text1"/>
                <w:spacing w:val="-2"/>
                <w:sz w:val="16"/>
                <w:szCs w:val="16"/>
                <w:lang w:val="de-CH"/>
              </w:rPr>
              <w:t xml:space="preserve"> </w:t>
            </w:r>
            <w:r w:rsidRPr="00E85502">
              <w:rPr>
                <w:b w:val="0"/>
                <w:color w:val="000000" w:themeColor="text1"/>
                <w:spacing w:val="-2"/>
                <w:sz w:val="16"/>
                <w:szCs w:val="16"/>
                <w:lang w:val="de-CH"/>
              </w:rPr>
              <w:t>Field</w:t>
            </w:r>
            <w:r w:rsidR="00F91F98" w:rsidRPr="00E85502">
              <w:rPr>
                <w:b w:val="0"/>
                <w:color w:val="000000" w:themeColor="text1"/>
                <w:spacing w:val="-2"/>
                <w:sz w:val="16"/>
                <w:szCs w:val="16"/>
                <w:lang w:val="de-CH"/>
              </w:rPr>
              <w:t xml:space="preserve"> </w:t>
            </w:r>
            <w:r w:rsidRPr="00E85502">
              <w:rPr>
                <w:b w:val="0"/>
                <w:color w:val="000000" w:themeColor="text1"/>
                <w:spacing w:val="-2"/>
                <w:sz w:val="16"/>
                <w:szCs w:val="16"/>
                <w:lang w:val="de-CH"/>
              </w:rPr>
              <w:t>Marketing</w:t>
            </w:r>
            <w:r w:rsidR="00F91F98" w:rsidRPr="00E85502">
              <w:rPr>
                <w:b w:val="0"/>
                <w:color w:val="000000" w:themeColor="text1"/>
                <w:spacing w:val="-2"/>
                <w:sz w:val="16"/>
                <w:szCs w:val="16"/>
                <w:lang w:val="de-CH"/>
              </w:rPr>
              <w:t xml:space="preserve"> </w:t>
            </w:r>
            <w:r w:rsidRPr="00E85502">
              <w:rPr>
                <w:b w:val="0"/>
                <w:color w:val="000000" w:themeColor="text1"/>
                <w:spacing w:val="-2"/>
                <w:sz w:val="16"/>
                <w:szCs w:val="16"/>
                <w:lang w:val="de-CH"/>
              </w:rPr>
              <w:t>Manager</w:t>
            </w:r>
            <w:r w:rsidR="00F91F98" w:rsidRPr="00E85502">
              <w:rPr>
                <w:b w:val="0"/>
                <w:color w:val="000000" w:themeColor="text1"/>
                <w:spacing w:val="-2"/>
                <w:sz w:val="16"/>
                <w:szCs w:val="16"/>
                <w:lang w:val="de-CH"/>
              </w:rPr>
              <w:t xml:space="preserve"> </w:t>
            </w:r>
            <w:r w:rsidR="006F3C2D" w:rsidRPr="00E85502">
              <w:rPr>
                <w:b w:val="0"/>
                <w:color w:val="000000" w:themeColor="text1"/>
                <w:spacing w:val="-2"/>
                <w:sz w:val="16"/>
                <w:szCs w:val="16"/>
                <w:lang w:val="de-CH"/>
              </w:rPr>
              <w:t>Central</w:t>
            </w:r>
            <w:r w:rsidR="00F91F98" w:rsidRPr="00E85502">
              <w:rPr>
                <w:b w:val="0"/>
                <w:color w:val="000000" w:themeColor="text1"/>
                <w:spacing w:val="-2"/>
                <w:sz w:val="16"/>
                <w:szCs w:val="16"/>
                <w:lang w:val="de-CH"/>
              </w:rPr>
              <w:t xml:space="preserve"> </w:t>
            </w:r>
            <w:r w:rsidR="006F3C2D" w:rsidRPr="00E85502">
              <w:rPr>
                <w:b w:val="0"/>
                <w:color w:val="000000" w:themeColor="text1"/>
                <w:spacing w:val="-2"/>
                <w:sz w:val="16"/>
                <w:szCs w:val="16"/>
                <w:lang w:val="de-CH"/>
              </w:rPr>
              <w:t>Europe</w:t>
            </w:r>
          </w:p>
          <w:p w14:paraId="428BECB1" w14:textId="77777777" w:rsidR="006F3C2D" w:rsidRPr="00E85502" w:rsidRDefault="006F3C2D" w:rsidP="00A75D14">
            <w:pPr>
              <w:pStyle w:val="Textkrper"/>
              <w:tabs>
                <w:tab w:val="left" w:pos="7513"/>
              </w:tabs>
              <w:spacing w:line="312" w:lineRule="auto"/>
              <w:rPr>
                <w:b w:val="0"/>
                <w:color w:val="000000" w:themeColor="text1"/>
                <w:spacing w:val="-2"/>
                <w:sz w:val="16"/>
                <w:szCs w:val="16"/>
                <w:lang w:val="de-CH"/>
              </w:rPr>
            </w:pPr>
            <w:r w:rsidRPr="00E85502">
              <w:rPr>
                <w:b w:val="0"/>
                <w:color w:val="000000" w:themeColor="text1"/>
                <w:spacing w:val="-2"/>
                <w:sz w:val="16"/>
                <w:szCs w:val="16"/>
                <w:lang w:val="de-CH"/>
              </w:rPr>
              <w:t>Wendenstr.</w:t>
            </w:r>
            <w:r w:rsidR="00F91F98" w:rsidRPr="00E85502">
              <w:rPr>
                <w:b w:val="0"/>
                <w:color w:val="000000" w:themeColor="text1"/>
                <w:spacing w:val="-2"/>
                <w:sz w:val="16"/>
                <w:szCs w:val="16"/>
                <w:lang w:val="de-CH"/>
              </w:rPr>
              <w:t xml:space="preserve"> </w:t>
            </w:r>
            <w:r w:rsidRPr="00E85502">
              <w:rPr>
                <w:b w:val="0"/>
                <w:color w:val="000000" w:themeColor="text1"/>
                <w:spacing w:val="-2"/>
                <w:sz w:val="16"/>
                <w:szCs w:val="16"/>
                <w:lang w:val="de-CH"/>
              </w:rPr>
              <w:t>379,</w:t>
            </w:r>
            <w:r w:rsidR="00F91F98" w:rsidRPr="00E85502">
              <w:rPr>
                <w:b w:val="0"/>
                <w:color w:val="000000" w:themeColor="text1"/>
                <w:spacing w:val="-2"/>
                <w:sz w:val="16"/>
                <w:szCs w:val="16"/>
                <w:lang w:val="de-CH"/>
              </w:rPr>
              <w:t xml:space="preserve"> </w:t>
            </w:r>
            <w:r w:rsidRPr="00E85502">
              <w:rPr>
                <w:b w:val="0"/>
                <w:color w:val="000000" w:themeColor="text1"/>
                <w:spacing w:val="-2"/>
                <w:sz w:val="16"/>
                <w:szCs w:val="16"/>
                <w:lang w:val="de-CH"/>
              </w:rPr>
              <w:t>20537</w:t>
            </w:r>
            <w:r w:rsidR="00F91F98" w:rsidRPr="00E85502">
              <w:rPr>
                <w:b w:val="0"/>
                <w:color w:val="000000" w:themeColor="text1"/>
                <w:spacing w:val="-2"/>
                <w:sz w:val="16"/>
                <w:szCs w:val="16"/>
                <w:lang w:val="de-CH"/>
              </w:rPr>
              <w:t xml:space="preserve"> </w:t>
            </w:r>
            <w:r w:rsidRPr="00E85502">
              <w:rPr>
                <w:b w:val="0"/>
                <w:color w:val="000000" w:themeColor="text1"/>
                <w:spacing w:val="-2"/>
                <w:sz w:val="16"/>
                <w:szCs w:val="16"/>
                <w:lang w:val="de-CH"/>
              </w:rPr>
              <w:t>Hamburg</w:t>
            </w:r>
          </w:p>
          <w:p w14:paraId="0D042AE7" w14:textId="77777777" w:rsidR="006F3C2D" w:rsidRPr="00E85502" w:rsidRDefault="006F3C2D" w:rsidP="00A75D14">
            <w:pPr>
              <w:pStyle w:val="Textkrper"/>
              <w:tabs>
                <w:tab w:val="left" w:pos="7513"/>
              </w:tabs>
              <w:spacing w:line="312" w:lineRule="auto"/>
              <w:rPr>
                <w:b w:val="0"/>
                <w:color w:val="000000" w:themeColor="text1"/>
                <w:spacing w:val="-2"/>
                <w:sz w:val="16"/>
                <w:szCs w:val="16"/>
                <w:lang w:val="de-CH"/>
              </w:rPr>
            </w:pPr>
            <w:r w:rsidRPr="00E85502">
              <w:rPr>
                <w:b w:val="0"/>
                <w:color w:val="000000" w:themeColor="text1"/>
                <w:spacing w:val="-2"/>
                <w:sz w:val="16"/>
                <w:szCs w:val="16"/>
                <w:lang w:val="de-CH"/>
              </w:rPr>
              <w:t>Tel.:</w:t>
            </w:r>
            <w:r w:rsidR="00F91F98" w:rsidRPr="00E85502">
              <w:rPr>
                <w:b w:val="0"/>
                <w:color w:val="000000" w:themeColor="text1"/>
                <w:spacing w:val="-2"/>
                <w:sz w:val="16"/>
                <w:szCs w:val="16"/>
                <w:lang w:val="de-CH"/>
              </w:rPr>
              <w:t xml:space="preserve"> </w:t>
            </w:r>
            <w:r w:rsidR="00825C5E" w:rsidRPr="00E85502">
              <w:rPr>
                <w:b w:val="0"/>
                <w:color w:val="000000" w:themeColor="text1"/>
                <w:spacing w:val="-2"/>
                <w:sz w:val="16"/>
                <w:szCs w:val="16"/>
                <w:lang w:val="de-CH"/>
              </w:rPr>
              <w:t>+49</w:t>
            </w:r>
            <w:r w:rsidR="00F91F98" w:rsidRPr="00E85502">
              <w:rPr>
                <w:b w:val="0"/>
                <w:color w:val="000000" w:themeColor="text1"/>
                <w:spacing w:val="-2"/>
                <w:sz w:val="16"/>
                <w:szCs w:val="16"/>
                <w:lang w:val="de-CH"/>
              </w:rPr>
              <w:t xml:space="preserve"> </w:t>
            </w:r>
            <w:r w:rsidR="00825C5E" w:rsidRPr="00E85502">
              <w:rPr>
                <w:b w:val="0"/>
                <w:color w:val="000000" w:themeColor="text1"/>
                <w:spacing w:val="-2"/>
                <w:sz w:val="16"/>
                <w:szCs w:val="16"/>
                <w:lang w:val="de-CH"/>
              </w:rPr>
              <w:t>152</w:t>
            </w:r>
            <w:r w:rsidR="00F91F98" w:rsidRPr="00E85502">
              <w:rPr>
                <w:b w:val="0"/>
                <w:color w:val="000000" w:themeColor="text1"/>
                <w:spacing w:val="-2"/>
                <w:sz w:val="16"/>
                <w:szCs w:val="16"/>
                <w:lang w:val="de-CH"/>
              </w:rPr>
              <w:t xml:space="preserve"> </w:t>
            </w:r>
            <w:r w:rsidR="00825C5E" w:rsidRPr="00E85502">
              <w:rPr>
                <w:b w:val="0"/>
                <w:color w:val="000000" w:themeColor="text1"/>
                <w:spacing w:val="-2"/>
                <w:sz w:val="16"/>
                <w:szCs w:val="16"/>
                <w:lang w:val="de-CH"/>
              </w:rPr>
              <w:t>31795040</w:t>
            </w:r>
          </w:p>
          <w:p w14:paraId="73EEA945" w14:textId="77777777" w:rsidR="006F3C2D" w:rsidRPr="00E85502" w:rsidRDefault="000E0BA1" w:rsidP="00A75D14">
            <w:pPr>
              <w:pStyle w:val="Textkrper"/>
              <w:tabs>
                <w:tab w:val="left" w:pos="7513"/>
              </w:tabs>
              <w:spacing w:line="312" w:lineRule="auto"/>
              <w:rPr>
                <w:b w:val="0"/>
                <w:color w:val="000000" w:themeColor="text1"/>
                <w:spacing w:val="-2"/>
                <w:sz w:val="16"/>
                <w:szCs w:val="16"/>
                <w:lang w:val="de-CH"/>
              </w:rPr>
            </w:pPr>
            <w:r w:rsidRPr="00E85502">
              <w:rPr>
                <w:b w:val="0"/>
                <w:color w:val="000000" w:themeColor="text1"/>
                <w:spacing w:val="-2"/>
                <w:sz w:val="16"/>
                <w:szCs w:val="16"/>
                <w:lang w:val="de-CH"/>
              </w:rPr>
              <w:t>paul.moll</w:t>
            </w:r>
            <w:r w:rsidR="006F3C2D" w:rsidRPr="00E85502">
              <w:rPr>
                <w:b w:val="0"/>
                <w:color w:val="000000" w:themeColor="text1"/>
                <w:spacing w:val="-2"/>
                <w:sz w:val="16"/>
                <w:szCs w:val="16"/>
                <w:lang w:val="de-CH"/>
              </w:rPr>
              <w:t>@watchguard.com</w:t>
            </w:r>
          </w:p>
          <w:p w14:paraId="25E0B59A" w14:textId="059C22C4" w:rsidR="006F3C2D" w:rsidRPr="00E85502" w:rsidRDefault="001045EA" w:rsidP="00A75D14">
            <w:pPr>
              <w:pStyle w:val="Textkrper"/>
              <w:tabs>
                <w:tab w:val="left" w:pos="7513"/>
              </w:tabs>
              <w:spacing w:line="312" w:lineRule="auto"/>
              <w:rPr>
                <w:b w:val="0"/>
                <w:color w:val="000000" w:themeColor="text1"/>
                <w:sz w:val="16"/>
                <w:lang w:val="de-CH"/>
              </w:rPr>
            </w:pPr>
            <w:r w:rsidRPr="00E85502">
              <w:rPr>
                <w:b w:val="0"/>
                <w:color w:val="000000" w:themeColor="text1"/>
                <w:spacing w:val="-2"/>
                <w:sz w:val="16"/>
                <w:szCs w:val="16"/>
                <w:lang w:val="de-CH"/>
              </w:rPr>
              <w:t>https://www.watchguard.com/de</w:t>
            </w:r>
          </w:p>
        </w:tc>
        <w:tc>
          <w:tcPr>
            <w:tcW w:w="4111" w:type="dxa"/>
          </w:tcPr>
          <w:p w14:paraId="38A3A066" w14:textId="77777777" w:rsidR="006F3C2D" w:rsidRPr="00E85502" w:rsidRDefault="006F3C2D" w:rsidP="00A75D14">
            <w:pPr>
              <w:pStyle w:val="Textkrper"/>
              <w:tabs>
                <w:tab w:val="left" w:pos="7513"/>
              </w:tabs>
              <w:spacing w:line="312" w:lineRule="auto"/>
              <w:ind w:right="426"/>
              <w:rPr>
                <w:bCs/>
                <w:color w:val="000000" w:themeColor="text1"/>
                <w:sz w:val="16"/>
                <w:lang w:val="de-CH"/>
              </w:rPr>
            </w:pPr>
            <w:r w:rsidRPr="00E85502">
              <w:rPr>
                <w:bCs/>
                <w:color w:val="000000" w:themeColor="text1"/>
                <w:sz w:val="16"/>
                <w:lang w:val="de-CH"/>
              </w:rPr>
              <w:t>Presse-</w:t>
            </w:r>
            <w:r w:rsidR="00F91F98" w:rsidRPr="00E85502">
              <w:rPr>
                <w:bCs/>
                <w:color w:val="000000" w:themeColor="text1"/>
                <w:sz w:val="16"/>
                <w:lang w:val="de-CH"/>
              </w:rPr>
              <w:t xml:space="preserve"> </w:t>
            </w:r>
            <w:r w:rsidRPr="00E85502">
              <w:rPr>
                <w:bCs/>
                <w:color w:val="000000" w:themeColor="text1"/>
                <w:sz w:val="16"/>
                <w:lang w:val="de-CH"/>
              </w:rPr>
              <w:t>und</w:t>
            </w:r>
            <w:r w:rsidR="00F91F98" w:rsidRPr="00E85502">
              <w:rPr>
                <w:bCs/>
                <w:color w:val="000000" w:themeColor="text1"/>
                <w:sz w:val="16"/>
                <w:lang w:val="de-CH"/>
              </w:rPr>
              <w:t xml:space="preserve"> </w:t>
            </w:r>
            <w:r w:rsidRPr="00E85502">
              <w:rPr>
                <w:bCs/>
                <w:color w:val="000000" w:themeColor="text1"/>
                <w:sz w:val="16"/>
                <w:lang w:val="de-CH"/>
              </w:rPr>
              <w:t>Öffentlichkeitsarbeit:</w:t>
            </w:r>
          </w:p>
          <w:p w14:paraId="5F7F7D2D" w14:textId="77777777" w:rsidR="00E85502" w:rsidRPr="00E85502" w:rsidRDefault="00E85502" w:rsidP="00E85502">
            <w:pPr>
              <w:pStyle w:val="Textkrper"/>
              <w:tabs>
                <w:tab w:val="left" w:pos="7513"/>
              </w:tabs>
              <w:spacing w:line="312" w:lineRule="auto"/>
              <w:ind w:right="426"/>
              <w:rPr>
                <w:b w:val="0"/>
                <w:color w:val="000000" w:themeColor="text1"/>
                <w:spacing w:val="-2"/>
                <w:sz w:val="16"/>
                <w:szCs w:val="16"/>
                <w:lang w:val="de-CH"/>
              </w:rPr>
            </w:pPr>
            <w:r w:rsidRPr="00E85502">
              <w:rPr>
                <w:b w:val="0"/>
                <w:color w:val="000000" w:themeColor="text1"/>
                <w:spacing w:val="-2"/>
                <w:sz w:val="16"/>
                <w:szCs w:val="16"/>
                <w:lang w:val="de-CH"/>
              </w:rPr>
              <w:t>Press'n'Relations GmbH, c/o Medianovis AG</w:t>
            </w:r>
          </w:p>
          <w:p w14:paraId="38F21B30" w14:textId="77777777" w:rsidR="00E85502" w:rsidRPr="00E85502" w:rsidRDefault="00E85502" w:rsidP="00E85502">
            <w:pPr>
              <w:pStyle w:val="Textkrper"/>
              <w:tabs>
                <w:tab w:val="left" w:pos="7513"/>
              </w:tabs>
              <w:spacing w:line="312" w:lineRule="auto"/>
              <w:ind w:right="426"/>
              <w:rPr>
                <w:b w:val="0"/>
                <w:color w:val="000000" w:themeColor="text1"/>
                <w:spacing w:val="-2"/>
                <w:sz w:val="16"/>
                <w:szCs w:val="16"/>
                <w:lang w:val="de-CH"/>
              </w:rPr>
            </w:pPr>
            <w:r w:rsidRPr="00E85502">
              <w:rPr>
                <w:b w:val="0"/>
                <w:color w:val="000000" w:themeColor="text1"/>
                <w:spacing w:val="-2"/>
                <w:sz w:val="16"/>
                <w:szCs w:val="16"/>
                <w:lang w:val="de-CH"/>
              </w:rPr>
              <w:t>Rebecca Horn</w:t>
            </w:r>
          </w:p>
          <w:p w14:paraId="3B09D33C" w14:textId="77777777" w:rsidR="00E85502" w:rsidRPr="00E85502" w:rsidRDefault="00E85502" w:rsidP="00E85502">
            <w:pPr>
              <w:pStyle w:val="Textkrper"/>
              <w:tabs>
                <w:tab w:val="left" w:pos="7513"/>
              </w:tabs>
              <w:spacing w:line="312" w:lineRule="auto"/>
              <w:ind w:right="426"/>
              <w:rPr>
                <w:b w:val="0"/>
                <w:color w:val="000000" w:themeColor="text1"/>
                <w:spacing w:val="-2"/>
                <w:sz w:val="16"/>
                <w:szCs w:val="16"/>
                <w:lang w:val="de-CH"/>
              </w:rPr>
            </w:pPr>
            <w:r w:rsidRPr="00E85502">
              <w:rPr>
                <w:b w:val="0"/>
                <w:color w:val="000000" w:themeColor="text1"/>
                <w:spacing w:val="-2"/>
                <w:sz w:val="16"/>
                <w:szCs w:val="16"/>
                <w:lang w:val="de-CH"/>
              </w:rPr>
              <w:t>Schaffhauserstr. 91, 8057 Zürich</w:t>
            </w:r>
          </w:p>
          <w:p w14:paraId="02F973A0" w14:textId="77777777" w:rsidR="00E85502" w:rsidRPr="00E85502" w:rsidRDefault="00E85502" w:rsidP="00E85502">
            <w:pPr>
              <w:pStyle w:val="Textkrper"/>
              <w:tabs>
                <w:tab w:val="left" w:pos="7513"/>
              </w:tabs>
              <w:spacing w:line="312" w:lineRule="auto"/>
              <w:ind w:right="426"/>
              <w:rPr>
                <w:b w:val="0"/>
                <w:color w:val="000000" w:themeColor="text1"/>
                <w:spacing w:val="-2"/>
                <w:sz w:val="16"/>
                <w:szCs w:val="16"/>
                <w:lang w:val="de-CH"/>
              </w:rPr>
            </w:pPr>
            <w:r w:rsidRPr="00E85502">
              <w:rPr>
                <w:b w:val="0"/>
                <w:color w:val="000000" w:themeColor="text1"/>
                <w:spacing w:val="-2"/>
                <w:sz w:val="16"/>
                <w:szCs w:val="16"/>
                <w:lang w:val="de-CH"/>
              </w:rPr>
              <w:t xml:space="preserve">Tel.: +49 731 962 87 15 </w:t>
            </w:r>
          </w:p>
          <w:p w14:paraId="36D577E6" w14:textId="77777777" w:rsidR="00E85502" w:rsidRPr="00E85502" w:rsidRDefault="00E85502" w:rsidP="00E85502">
            <w:pPr>
              <w:pStyle w:val="Textkrper"/>
              <w:tabs>
                <w:tab w:val="left" w:pos="7513"/>
              </w:tabs>
              <w:spacing w:line="312" w:lineRule="auto"/>
              <w:ind w:right="426"/>
              <w:rPr>
                <w:b w:val="0"/>
                <w:color w:val="000000" w:themeColor="text1"/>
                <w:spacing w:val="-2"/>
                <w:sz w:val="16"/>
                <w:szCs w:val="16"/>
                <w:lang w:val="de-CH"/>
              </w:rPr>
            </w:pPr>
            <w:r w:rsidRPr="00E85502">
              <w:rPr>
                <w:b w:val="0"/>
                <w:color w:val="000000" w:themeColor="text1"/>
                <w:spacing w:val="-2"/>
                <w:sz w:val="16"/>
                <w:szCs w:val="16"/>
                <w:lang w:val="de-CH"/>
              </w:rPr>
              <w:t>rh@press-n-relations.de</w:t>
            </w:r>
          </w:p>
          <w:p w14:paraId="5FFB9C6B" w14:textId="366583EE" w:rsidR="006F3C2D" w:rsidRPr="00E85502" w:rsidRDefault="00E85502" w:rsidP="00E85502">
            <w:pPr>
              <w:pStyle w:val="Textkrper"/>
              <w:tabs>
                <w:tab w:val="left" w:pos="7513"/>
              </w:tabs>
              <w:spacing w:line="312" w:lineRule="auto"/>
              <w:ind w:right="425"/>
              <w:rPr>
                <w:b w:val="0"/>
                <w:bCs/>
                <w:color w:val="000000" w:themeColor="text1"/>
                <w:sz w:val="16"/>
                <w:lang w:val="de-CH"/>
              </w:rPr>
            </w:pPr>
            <w:r w:rsidRPr="00E85502">
              <w:rPr>
                <w:b w:val="0"/>
                <w:color w:val="000000" w:themeColor="text1"/>
                <w:spacing w:val="-2"/>
                <w:sz w:val="16"/>
                <w:szCs w:val="16"/>
                <w:lang w:val="de-CH"/>
              </w:rPr>
              <w:t>www.press-n-relations.com</w:t>
            </w:r>
          </w:p>
        </w:tc>
      </w:tr>
    </w:tbl>
    <w:p w14:paraId="204C6C98" w14:textId="77777777" w:rsidR="00E41106" w:rsidRPr="00E85502" w:rsidRDefault="00E41106" w:rsidP="00AE2AD9">
      <w:pPr>
        <w:tabs>
          <w:tab w:val="left" w:pos="3828"/>
          <w:tab w:val="left" w:pos="8364"/>
        </w:tabs>
        <w:spacing w:line="288" w:lineRule="auto"/>
        <w:ind w:right="141"/>
        <w:outlineLvl w:val="0"/>
        <w:rPr>
          <w:rFonts w:ascii="Helvetica" w:hAnsi="Helvetica"/>
          <w:b/>
          <w:color w:val="000000" w:themeColor="text1"/>
          <w:sz w:val="16"/>
          <w:szCs w:val="16"/>
          <w:lang w:val="de-CH"/>
        </w:rPr>
      </w:pPr>
    </w:p>
    <w:p w14:paraId="693624E6" w14:textId="2BACD3F7" w:rsidR="00AC463A" w:rsidRPr="00E85502" w:rsidRDefault="00AC463A" w:rsidP="00AE2AD9">
      <w:pPr>
        <w:tabs>
          <w:tab w:val="left" w:pos="3828"/>
          <w:tab w:val="left" w:pos="8364"/>
        </w:tabs>
        <w:spacing w:line="288" w:lineRule="auto"/>
        <w:ind w:right="141"/>
        <w:outlineLvl w:val="0"/>
        <w:rPr>
          <w:rFonts w:ascii="Helvetica" w:hAnsi="Helvetica"/>
          <w:b/>
          <w:color w:val="000000" w:themeColor="text1"/>
          <w:sz w:val="16"/>
          <w:szCs w:val="16"/>
          <w:lang w:val="de-CH"/>
        </w:rPr>
      </w:pPr>
      <w:r w:rsidRPr="00E85502">
        <w:rPr>
          <w:rFonts w:ascii="Helvetica" w:hAnsi="Helvetica"/>
          <w:b/>
          <w:color w:val="000000" w:themeColor="text1"/>
          <w:sz w:val="16"/>
          <w:szCs w:val="16"/>
          <w:lang w:val="de-CH"/>
        </w:rPr>
        <w:t>Über WatchGuard Technologies</w:t>
      </w:r>
    </w:p>
    <w:p w14:paraId="4003B245" w14:textId="338D93C3" w:rsidR="00DD1C5C" w:rsidRPr="00E85502" w:rsidRDefault="00DD1C5C" w:rsidP="0020146E">
      <w:pPr>
        <w:tabs>
          <w:tab w:val="left" w:pos="3828"/>
          <w:tab w:val="left" w:pos="8364"/>
        </w:tabs>
        <w:spacing w:line="288" w:lineRule="auto"/>
        <w:rPr>
          <w:rFonts w:ascii="Helvetica" w:hAnsi="Helvetica"/>
          <w:color w:val="000000" w:themeColor="text1"/>
          <w:spacing w:val="-2"/>
          <w:sz w:val="16"/>
          <w:szCs w:val="16"/>
          <w:lang w:val="de-CH"/>
        </w:rPr>
      </w:pPr>
      <w:r w:rsidRPr="00E85502">
        <w:rPr>
          <w:rFonts w:ascii="Helvetica" w:hAnsi="Helvetica"/>
          <w:color w:val="000000" w:themeColor="text1"/>
          <w:spacing w:val="-2"/>
          <w:sz w:val="16"/>
          <w:szCs w:val="16"/>
          <w:lang w:val="de-CH"/>
        </w:rPr>
        <w:t>WatchGuard Technologies gehört zu den führenden Anbietern im Bereich IT-Sicherheit. Das umfangreiche Produktportfolio reicht von hochentwickelten UTM (Unified Threat Management)- und Next-Generation-Firewall-Plattformen über Multifaktor-</w:t>
      </w:r>
      <w:r w:rsidRPr="00E85502">
        <w:rPr>
          <w:rFonts w:ascii="Helvetica" w:hAnsi="Helvetica"/>
          <w:color w:val="000000" w:themeColor="text1"/>
          <w:spacing w:val="-2"/>
          <w:sz w:val="16"/>
          <w:szCs w:val="16"/>
          <w:lang w:val="de-CH"/>
        </w:rPr>
        <w:lastRenderedPageBreak/>
        <w:t xml:space="preserve">Authentifizierung bis hin zu Technologien für umfassenden WLAN-Schutz und Endpoint Protection sowie weiteren spezifischen Produkten und intelligenten Services rund ums Thema IT-Security. Mehr als </w:t>
      </w:r>
      <w:r w:rsidR="0020146E" w:rsidRPr="00E85502">
        <w:rPr>
          <w:rFonts w:ascii="Helvetica" w:hAnsi="Helvetica"/>
          <w:color w:val="000000" w:themeColor="text1"/>
          <w:spacing w:val="-2"/>
          <w:sz w:val="16"/>
          <w:szCs w:val="16"/>
          <w:lang w:val="de-CH"/>
        </w:rPr>
        <w:t xml:space="preserve">17.000 Security-Reseller und </w:t>
      </w:r>
      <w:r w:rsidRPr="00E85502">
        <w:rPr>
          <w:rFonts w:ascii="Helvetica" w:hAnsi="Helvetica"/>
          <w:color w:val="000000" w:themeColor="text1"/>
          <w:spacing w:val="-2"/>
          <w:sz w:val="16"/>
          <w:szCs w:val="16"/>
          <w:lang w:val="de-CH"/>
        </w:rPr>
        <w:t>250.000 Kunden weltweit vertrauen auf die ausgeklügelten Schutzmechanismen auf Enterprise-Niveau, wobei dank der einfachen Handhabung neben kleinen und mittelständischen Unternehmen nicht zuletzt auch gro</w:t>
      </w:r>
      <w:r w:rsidR="00E85502">
        <w:rPr>
          <w:rFonts w:ascii="Helvetica" w:hAnsi="Helvetica"/>
          <w:color w:val="000000" w:themeColor="text1"/>
          <w:spacing w:val="-2"/>
          <w:sz w:val="16"/>
          <w:szCs w:val="16"/>
          <w:lang w:val="de-CH"/>
        </w:rPr>
        <w:t>ss</w:t>
      </w:r>
      <w:r w:rsidRPr="00E85502">
        <w:rPr>
          <w:rFonts w:ascii="Helvetica" w:hAnsi="Helvetica"/>
          <w:color w:val="000000" w:themeColor="text1"/>
          <w:spacing w:val="-2"/>
          <w:sz w:val="16"/>
          <w:szCs w:val="16"/>
          <w:lang w:val="de-CH"/>
        </w:rPr>
        <w:t xml:space="preserve">e, dezentral aufgestellte Organisationen </w:t>
      </w:r>
      <w:r w:rsidR="00E755FD" w:rsidRPr="00E85502">
        <w:rPr>
          <w:rFonts w:ascii="Helvetica" w:hAnsi="Helvetica"/>
          <w:color w:val="000000" w:themeColor="text1"/>
          <w:spacing w:val="-2"/>
          <w:sz w:val="16"/>
          <w:szCs w:val="16"/>
          <w:lang w:val="de-CH"/>
        </w:rPr>
        <w:t xml:space="preserve">und Managed Services Provider </w:t>
      </w:r>
      <w:r w:rsidRPr="00E85502">
        <w:rPr>
          <w:rFonts w:ascii="Helvetica" w:hAnsi="Helvetica"/>
          <w:color w:val="000000" w:themeColor="text1"/>
          <w:spacing w:val="-2"/>
          <w:sz w:val="16"/>
          <w:szCs w:val="16"/>
          <w:lang w:val="de-CH"/>
        </w:rPr>
        <w:t>vom Einsatz profitieren. Neben der Zentrale in Seattle im US-Bundesstaat Washington verfügt WatchGuard über Niederlassungen in ganz Nordamerika, Lateinamerika und Europa sowie im asiatisch-pazifischen Raum.</w:t>
      </w:r>
    </w:p>
    <w:p w14:paraId="2EFF03CF" w14:textId="77777777" w:rsidR="00DD1C5C" w:rsidRPr="00E85502"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p>
    <w:p w14:paraId="68DAE71B" w14:textId="27D326F8" w:rsidR="00DD1C5C" w:rsidRPr="00E85502" w:rsidRDefault="00DD1C5C" w:rsidP="00993DF7">
      <w:pPr>
        <w:tabs>
          <w:tab w:val="left" w:pos="3828"/>
          <w:tab w:val="left" w:pos="8364"/>
        </w:tabs>
        <w:spacing w:line="288" w:lineRule="auto"/>
        <w:rPr>
          <w:rFonts w:ascii="Helvetica" w:hAnsi="Helvetica"/>
          <w:color w:val="000000" w:themeColor="text1"/>
          <w:spacing w:val="-2"/>
          <w:sz w:val="16"/>
          <w:szCs w:val="16"/>
          <w:lang w:val="de-CH"/>
        </w:rPr>
      </w:pPr>
      <w:r w:rsidRPr="00E85502">
        <w:rPr>
          <w:rFonts w:ascii="Helvetica" w:hAnsi="Helvetica"/>
          <w:color w:val="000000" w:themeColor="text1"/>
          <w:spacing w:val="-2"/>
          <w:sz w:val="16"/>
          <w:szCs w:val="16"/>
          <w:lang w:val="de-CH"/>
        </w:rPr>
        <w:t>Aktuelle Informationen, Aktionen und Updates finden Sie auch auf</w:t>
      </w:r>
      <w:r w:rsidR="008667D5" w:rsidRPr="00E85502">
        <w:rPr>
          <w:rFonts w:ascii="Helvetica" w:hAnsi="Helvetica"/>
          <w:color w:val="000000" w:themeColor="text1"/>
          <w:spacing w:val="-2"/>
          <w:sz w:val="16"/>
          <w:szCs w:val="16"/>
          <w:lang w:val="de-CH"/>
        </w:rPr>
        <w:t xml:space="preserve"> </w:t>
      </w:r>
      <w:hyperlink r:id="rId10" w:history="1">
        <w:r w:rsidRPr="00E85502">
          <w:rPr>
            <w:rStyle w:val="Hyperlink"/>
            <w:rFonts w:ascii="Helvetica" w:hAnsi="Helvetica"/>
            <w:spacing w:val="-2"/>
            <w:sz w:val="16"/>
            <w:szCs w:val="16"/>
            <w:lang w:val="de-CH"/>
          </w:rPr>
          <w:t>Twitter</w:t>
        </w:r>
      </w:hyperlink>
      <w:r w:rsidRPr="00E85502">
        <w:rPr>
          <w:rFonts w:ascii="Helvetica" w:hAnsi="Helvetica"/>
          <w:color w:val="000000" w:themeColor="text1"/>
          <w:spacing w:val="-2"/>
          <w:sz w:val="16"/>
          <w:szCs w:val="16"/>
          <w:lang w:val="de-CH"/>
        </w:rPr>
        <w:t>,</w:t>
      </w:r>
      <w:r w:rsidR="008667D5" w:rsidRPr="00E85502">
        <w:rPr>
          <w:rFonts w:ascii="Helvetica" w:hAnsi="Helvetica"/>
          <w:color w:val="000000" w:themeColor="text1"/>
          <w:spacing w:val="-2"/>
          <w:sz w:val="16"/>
          <w:szCs w:val="16"/>
          <w:lang w:val="de-CH"/>
        </w:rPr>
        <w:t xml:space="preserve"> </w:t>
      </w:r>
      <w:hyperlink r:id="rId11" w:history="1">
        <w:r w:rsidRPr="00E85502">
          <w:rPr>
            <w:rStyle w:val="Hyperlink"/>
            <w:rFonts w:ascii="Helvetica" w:hAnsi="Helvetica"/>
            <w:spacing w:val="-2"/>
            <w:sz w:val="16"/>
            <w:szCs w:val="16"/>
            <w:lang w:val="de-CH"/>
          </w:rPr>
          <w:t>Facebook</w:t>
        </w:r>
      </w:hyperlink>
      <w:r w:rsidR="008667D5" w:rsidRPr="00E85502">
        <w:rPr>
          <w:rStyle w:val="Hyperlink"/>
          <w:rFonts w:ascii="Helvetica" w:hAnsi="Helvetica"/>
          <w:spacing w:val="-2"/>
          <w:sz w:val="16"/>
          <w:szCs w:val="16"/>
          <w:lang w:val="de-CH"/>
        </w:rPr>
        <w:t xml:space="preserve"> </w:t>
      </w:r>
      <w:r w:rsidRPr="00E85502">
        <w:rPr>
          <w:rFonts w:ascii="Helvetica" w:hAnsi="Helvetica"/>
          <w:color w:val="000000" w:themeColor="text1"/>
          <w:spacing w:val="-2"/>
          <w:sz w:val="16"/>
          <w:szCs w:val="16"/>
          <w:lang w:val="de-CH"/>
        </w:rPr>
        <w:t>oder</w:t>
      </w:r>
      <w:r w:rsidR="008667D5" w:rsidRPr="00E85502">
        <w:rPr>
          <w:rFonts w:ascii="Helvetica" w:hAnsi="Helvetica"/>
          <w:color w:val="000000" w:themeColor="text1"/>
          <w:spacing w:val="-2"/>
          <w:sz w:val="16"/>
          <w:szCs w:val="16"/>
          <w:lang w:val="de-CH"/>
        </w:rPr>
        <w:t xml:space="preserve"> </w:t>
      </w:r>
      <w:hyperlink r:id="rId12" w:history="1">
        <w:r w:rsidRPr="00E85502">
          <w:rPr>
            <w:rStyle w:val="Hyperlink"/>
            <w:rFonts w:ascii="Helvetica" w:hAnsi="Helvetica"/>
            <w:spacing w:val="-2"/>
            <w:sz w:val="16"/>
            <w:szCs w:val="16"/>
            <w:lang w:val="de-CH"/>
          </w:rPr>
          <w:t>LinkedIn</w:t>
        </w:r>
      </w:hyperlink>
      <w:r w:rsidR="0020146E" w:rsidRPr="00E85502">
        <w:rPr>
          <w:color w:val="000000" w:themeColor="text1"/>
          <w:lang w:val="de-CH"/>
        </w:rPr>
        <w:t xml:space="preserve">. </w:t>
      </w:r>
      <w:r w:rsidR="00A727E7" w:rsidRPr="00E85502">
        <w:rPr>
          <w:rFonts w:ascii="Helvetica" w:hAnsi="Helvetica"/>
          <w:color w:val="000000" w:themeColor="text1"/>
          <w:spacing w:val="-2"/>
          <w:sz w:val="16"/>
          <w:szCs w:val="16"/>
          <w:lang w:val="de-CH"/>
        </w:rPr>
        <w:t xml:space="preserve">Der deutschsprachige </w:t>
      </w:r>
      <w:hyperlink r:id="rId13" w:history="1">
        <w:r w:rsidR="00A727E7" w:rsidRPr="00E85502">
          <w:rPr>
            <w:rStyle w:val="Hyperlink"/>
            <w:rFonts w:ascii="Helvetica" w:hAnsi="Helvetica"/>
            <w:spacing w:val="-2"/>
            <w:sz w:val="16"/>
            <w:szCs w:val="16"/>
            <w:lang w:val="de-CH"/>
          </w:rPr>
          <w:t>Unternehmensblog</w:t>
        </w:r>
      </w:hyperlink>
      <w:r w:rsidR="00A727E7" w:rsidRPr="00E85502">
        <w:rPr>
          <w:rFonts w:ascii="Helvetica" w:hAnsi="Helvetica"/>
          <w:color w:val="000000" w:themeColor="text1"/>
          <w:spacing w:val="-2"/>
          <w:sz w:val="16"/>
          <w:szCs w:val="16"/>
          <w:lang w:val="de-CH"/>
        </w:rPr>
        <w:t xml:space="preserve"> beleuchtet zudem regelmä</w:t>
      </w:r>
      <w:r w:rsidR="00E85502">
        <w:rPr>
          <w:rFonts w:ascii="Helvetica" w:hAnsi="Helvetica"/>
          <w:color w:val="000000" w:themeColor="text1"/>
          <w:spacing w:val="-2"/>
          <w:sz w:val="16"/>
          <w:szCs w:val="16"/>
          <w:lang w:val="de-CH"/>
        </w:rPr>
        <w:t>ss</w:t>
      </w:r>
      <w:r w:rsidR="00A727E7" w:rsidRPr="00E85502">
        <w:rPr>
          <w:rFonts w:ascii="Helvetica" w:hAnsi="Helvetica"/>
          <w:color w:val="000000" w:themeColor="text1"/>
          <w:spacing w:val="-2"/>
          <w:sz w:val="16"/>
          <w:szCs w:val="16"/>
          <w:lang w:val="de-CH"/>
        </w:rPr>
        <w:t xml:space="preserve">ig aktuelle </w:t>
      </w:r>
      <w:r w:rsidR="0020146E" w:rsidRPr="00E85502">
        <w:rPr>
          <w:rFonts w:ascii="Helvetica" w:hAnsi="Helvetica"/>
          <w:color w:val="000000" w:themeColor="text1"/>
          <w:spacing w:val="-2"/>
          <w:sz w:val="16"/>
          <w:szCs w:val="16"/>
          <w:lang w:val="de-CH"/>
        </w:rPr>
        <w:t xml:space="preserve">Trendthemen </w:t>
      </w:r>
      <w:r w:rsidR="00475CC5" w:rsidRPr="00E85502">
        <w:rPr>
          <w:rFonts w:ascii="Helvetica" w:hAnsi="Helvetica"/>
          <w:color w:val="000000" w:themeColor="text1"/>
          <w:spacing w:val="-2"/>
          <w:sz w:val="16"/>
          <w:szCs w:val="16"/>
          <w:lang w:val="de-CH"/>
        </w:rPr>
        <w:t xml:space="preserve">im Umfeld von </w:t>
      </w:r>
      <w:r w:rsidR="0020146E" w:rsidRPr="00E85502">
        <w:rPr>
          <w:rFonts w:ascii="Helvetica" w:hAnsi="Helvetica"/>
          <w:color w:val="000000" w:themeColor="text1"/>
          <w:spacing w:val="-2"/>
          <w:sz w:val="16"/>
          <w:szCs w:val="16"/>
          <w:lang w:val="de-CH"/>
        </w:rPr>
        <w:t>IT-Sicherheit</w:t>
      </w:r>
      <w:r w:rsidRPr="00E85502">
        <w:rPr>
          <w:rFonts w:ascii="Helvetica" w:hAnsi="Helvetica"/>
          <w:color w:val="000000" w:themeColor="text1"/>
          <w:spacing w:val="-2"/>
          <w:sz w:val="16"/>
          <w:szCs w:val="16"/>
          <w:lang w:val="de-CH"/>
        </w:rPr>
        <w:t xml:space="preserve">. </w:t>
      </w:r>
      <w:r w:rsidR="00A727E7" w:rsidRPr="00E85502">
        <w:rPr>
          <w:rFonts w:ascii="Helvetica" w:hAnsi="Helvetica"/>
          <w:color w:val="000000" w:themeColor="text1"/>
          <w:spacing w:val="-2"/>
          <w:sz w:val="16"/>
          <w:szCs w:val="16"/>
          <w:lang w:val="de-CH"/>
        </w:rPr>
        <w:t xml:space="preserve">Reinschauen lohnt sich. </w:t>
      </w:r>
      <w:r w:rsidRPr="00E85502">
        <w:rPr>
          <w:rFonts w:ascii="Helvetica" w:hAnsi="Helvetica"/>
          <w:color w:val="000000" w:themeColor="text1"/>
          <w:spacing w:val="-2"/>
          <w:sz w:val="16"/>
          <w:szCs w:val="16"/>
          <w:lang w:val="de-CH"/>
        </w:rPr>
        <w:t>Oder Sie abonnieren den „443 – Security Simplified“-Podcast bei</w:t>
      </w:r>
      <w:r w:rsidR="008667D5" w:rsidRPr="00E85502">
        <w:rPr>
          <w:rFonts w:ascii="Helvetica" w:hAnsi="Helvetica"/>
          <w:color w:val="000000" w:themeColor="text1"/>
          <w:spacing w:val="-2"/>
          <w:sz w:val="16"/>
          <w:szCs w:val="16"/>
          <w:lang w:val="de-CH"/>
        </w:rPr>
        <w:t xml:space="preserve"> </w:t>
      </w:r>
      <w:hyperlink r:id="rId14" w:history="1">
        <w:r w:rsidRPr="00E85502">
          <w:rPr>
            <w:rStyle w:val="Hyperlink"/>
            <w:rFonts w:ascii="Helvetica" w:hAnsi="Helvetica"/>
            <w:spacing w:val="-2"/>
            <w:sz w:val="16"/>
            <w:szCs w:val="16"/>
            <w:lang w:val="de-CH"/>
          </w:rPr>
          <w:t>Secplicity.org</w:t>
        </w:r>
      </w:hyperlink>
      <w:r w:rsidR="008667D5" w:rsidRPr="00E85502">
        <w:rPr>
          <w:rStyle w:val="Hyperlink"/>
          <w:rFonts w:ascii="Helvetica" w:hAnsi="Helvetica"/>
          <w:spacing w:val="-2"/>
          <w:sz w:val="16"/>
          <w:szCs w:val="16"/>
          <w:lang w:val="de-CH"/>
        </w:rPr>
        <w:t xml:space="preserve"> </w:t>
      </w:r>
      <w:r w:rsidRPr="00E85502">
        <w:rPr>
          <w:rFonts w:ascii="Helvetica" w:hAnsi="Helvetica"/>
          <w:color w:val="000000" w:themeColor="text1"/>
          <w:spacing w:val="-2"/>
          <w:sz w:val="16"/>
          <w:szCs w:val="16"/>
          <w:lang w:val="de-CH"/>
        </w:rPr>
        <w:t>bzw. wo immer Sie Ihre Lieblings-Podcasts finden. </w:t>
      </w:r>
    </w:p>
    <w:p w14:paraId="0A1F6EC8" w14:textId="77777777" w:rsidR="00D37950" w:rsidRPr="00E85502" w:rsidRDefault="00D37950">
      <w:pPr>
        <w:tabs>
          <w:tab w:val="left" w:pos="3828"/>
          <w:tab w:val="left" w:pos="8364"/>
        </w:tabs>
        <w:spacing w:line="288" w:lineRule="auto"/>
        <w:ind w:right="1"/>
        <w:rPr>
          <w:rFonts w:ascii="Helvetica" w:hAnsi="Helvetica"/>
          <w:sz w:val="16"/>
          <w:szCs w:val="16"/>
          <w:lang w:val="de-CH"/>
        </w:rPr>
      </w:pPr>
    </w:p>
    <w:p w14:paraId="04EC2068" w14:textId="77777777" w:rsidR="00E85502" w:rsidRPr="00E85502" w:rsidRDefault="00E85502">
      <w:pPr>
        <w:tabs>
          <w:tab w:val="left" w:pos="3828"/>
          <w:tab w:val="left" w:pos="8364"/>
        </w:tabs>
        <w:spacing w:line="288" w:lineRule="auto"/>
        <w:ind w:right="1"/>
        <w:rPr>
          <w:rFonts w:ascii="Helvetica" w:hAnsi="Helvetica"/>
          <w:sz w:val="16"/>
          <w:szCs w:val="16"/>
          <w:lang w:val="de-CH"/>
        </w:rPr>
      </w:pPr>
    </w:p>
    <w:sectPr w:rsidR="00E85502" w:rsidRPr="00E85502" w:rsidSect="00302AD1">
      <w:headerReference w:type="default" r:id="rId15"/>
      <w:footerReference w:type="even" r:id="rId16"/>
      <w:footerReference w:type="default" r:id="rId17"/>
      <w:type w:val="continuous"/>
      <w:pgSz w:w="11900" w:h="16840"/>
      <w:pgMar w:top="1418" w:right="1410" w:bottom="115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ED29EC" w14:textId="77777777" w:rsidR="00A27E5A" w:rsidRDefault="00A27E5A">
      <w:r>
        <w:separator/>
      </w:r>
    </w:p>
  </w:endnote>
  <w:endnote w:type="continuationSeparator" w:id="0">
    <w:p w14:paraId="1474F2A4" w14:textId="77777777" w:rsidR="00A27E5A" w:rsidRDefault="00A27E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6AD3EC" w14:textId="77777777" w:rsidR="00A27E5A" w:rsidRDefault="00A27E5A">
      <w:r>
        <w:separator/>
      </w:r>
    </w:p>
  </w:footnote>
  <w:footnote w:type="continuationSeparator" w:id="0">
    <w:p w14:paraId="14027DEE" w14:textId="77777777" w:rsidR="00A27E5A" w:rsidRDefault="00A27E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05952B6"/>
    <w:multiLevelType w:val="hybridMultilevel"/>
    <w:tmpl w:val="CE82C7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53EE22D9"/>
    <w:multiLevelType w:val="hybridMultilevel"/>
    <w:tmpl w:val="3FEE01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08619655">
    <w:abstractNumId w:val="5"/>
  </w:num>
  <w:num w:numId="2" w16cid:durableId="615328846">
    <w:abstractNumId w:val="0"/>
  </w:num>
  <w:num w:numId="3" w16cid:durableId="1226256254">
    <w:abstractNumId w:val="4"/>
  </w:num>
  <w:num w:numId="4" w16cid:durableId="2047245737">
    <w:abstractNumId w:val="3"/>
  </w:num>
  <w:num w:numId="5" w16cid:durableId="1562714478">
    <w:abstractNumId w:val="1"/>
  </w:num>
  <w:num w:numId="6" w16cid:durableId="1387753554">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549D"/>
    <w:rsid w:val="00006B55"/>
    <w:rsid w:val="00007264"/>
    <w:rsid w:val="000122C3"/>
    <w:rsid w:val="000124AC"/>
    <w:rsid w:val="000128B8"/>
    <w:rsid w:val="00012B59"/>
    <w:rsid w:val="0001332B"/>
    <w:rsid w:val="00013415"/>
    <w:rsid w:val="000135EC"/>
    <w:rsid w:val="000142B3"/>
    <w:rsid w:val="00014B85"/>
    <w:rsid w:val="000151BA"/>
    <w:rsid w:val="000158D7"/>
    <w:rsid w:val="000158F5"/>
    <w:rsid w:val="00016423"/>
    <w:rsid w:val="00016A31"/>
    <w:rsid w:val="0001732D"/>
    <w:rsid w:val="0001762B"/>
    <w:rsid w:val="000203CF"/>
    <w:rsid w:val="00020B6A"/>
    <w:rsid w:val="00020E05"/>
    <w:rsid w:val="000217FE"/>
    <w:rsid w:val="00021FE7"/>
    <w:rsid w:val="000233F8"/>
    <w:rsid w:val="00023A51"/>
    <w:rsid w:val="00023ECF"/>
    <w:rsid w:val="000241F8"/>
    <w:rsid w:val="00024323"/>
    <w:rsid w:val="000245C5"/>
    <w:rsid w:val="00025678"/>
    <w:rsid w:val="00026046"/>
    <w:rsid w:val="00026683"/>
    <w:rsid w:val="00026F2E"/>
    <w:rsid w:val="000270CE"/>
    <w:rsid w:val="000270E4"/>
    <w:rsid w:val="00027A89"/>
    <w:rsid w:val="00027D1F"/>
    <w:rsid w:val="00027F59"/>
    <w:rsid w:val="00030383"/>
    <w:rsid w:val="00030432"/>
    <w:rsid w:val="00030620"/>
    <w:rsid w:val="00030782"/>
    <w:rsid w:val="000312C8"/>
    <w:rsid w:val="000317BE"/>
    <w:rsid w:val="0003216F"/>
    <w:rsid w:val="000321A9"/>
    <w:rsid w:val="000343FA"/>
    <w:rsid w:val="00034EA3"/>
    <w:rsid w:val="000354FC"/>
    <w:rsid w:val="000360DF"/>
    <w:rsid w:val="000360EF"/>
    <w:rsid w:val="00036D05"/>
    <w:rsid w:val="00037B0A"/>
    <w:rsid w:val="00037D09"/>
    <w:rsid w:val="00037D28"/>
    <w:rsid w:val="0004060B"/>
    <w:rsid w:val="00040816"/>
    <w:rsid w:val="00040D89"/>
    <w:rsid w:val="000414E1"/>
    <w:rsid w:val="000421C7"/>
    <w:rsid w:val="00042544"/>
    <w:rsid w:val="000431C0"/>
    <w:rsid w:val="000432DA"/>
    <w:rsid w:val="000447BA"/>
    <w:rsid w:val="00044D21"/>
    <w:rsid w:val="00046032"/>
    <w:rsid w:val="000468C1"/>
    <w:rsid w:val="00046923"/>
    <w:rsid w:val="000472B5"/>
    <w:rsid w:val="000474BD"/>
    <w:rsid w:val="00047B99"/>
    <w:rsid w:val="00047F42"/>
    <w:rsid w:val="00050D36"/>
    <w:rsid w:val="00051212"/>
    <w:rsid w:val="0005263F"/>
    <w:rsid w:val="000528A7"/>
    <w:rsid w:val="00053655"/>
    <w:rsid w:val="00053FB2"/>
    <w:rsid w:val="0005591C"/>
    <w:rsid w:val="000603A4"/>
    <w:rsid w:val="00061621"/>
    <w:rsid w:val="000619A5"/>
    <w:rsid w:val="0006219C"/>
    <w:rsid w:val="0006279A"/>
    <w:rsid w:val="000627D8"/>
    <w:rsid w:val="00062D98"/>
    <w:rsid w:val="00062DDF"/>
    <w:rsid w:val="00063076"/>
    <w:rsid w:val="00063673"/>
    <w:rsid w:val="000637F4"/>
    <w:rsid w:val="00063DCC"/>
    <w:rsid w:val="00064124"/>
    <w:rsid w:val="000643E8"/>
    <w:rsid w:val="00064781"/>
    <w:rsid w:val="000659C8"/>
    <w:rsid w:val="00065A4D"/>
    <w:rsid w:val="00065CB0"/>
    <w:rsid w:val="00066966"/>
    <w:rsid w:val="00066BC3"/>
    <w:rsid w:val="00066F53"/>
    <w:rsid w:val="000675B2"/>
    <w:rsid w:val="00067875"/>
    <w:rsid w:val="0007011C"/>
    <w:rsid w:val="00070D6D"/>
    <w:rsid w:val="00071279"/>
    <w:rsid w:val="000715E6"/>
    <w:rsid w:val="00071B35"/>
    <w:rsid w:val="00075187"/>
    <w:rsid w:val="000751B1"/>
    <w:rsid w:val="000757AB"/>
    <w:rsid w:val="00075949"/>
    <w:rsid w:val="00076932"/>
    <w:rsid w:val="00077342"/>
    <w:rsid w:val="000779D4"/>
    <w:rsid w:val="0008099A"/>
    <w:rsid w:val="00081080"/>
    <w:rsid w:val="00081E9D"/>
    <w:rsid w:val="00082070"/>
    <w:rsid w:val="00082E3F"/>
    <w:rsid w:val="00082E9F"/>
    <w:rsid w:val="0008322B"/>
    <w:rsid w:val="00083319"/>
    <w:rsid w:val="000834F2"/>
    <w:rsid w:val="000837A7"/>
    <w:rsid w:val="00083AF5"/>
    <w:rsid w:val="00083BE4"/>
    <w:rsid w:val="000843D7"/>
    <w:rsid w:val="00085447"/>
    <w:rsid w:val="000856FB"/>
    <w:rsid w:val="000861FD"/>
    <w:rsid w:val="0008741B"/>
    <w:rsid w:val="0009051E"/>
    <w:rsid w:val="00090934"/>
    <w:rsid w:val="000931BF"/>
    <w:rsid w:val="00093845"/>
    <w:rsid w:val="000939C7"/>
    <w:rsid w:val="00094360"/>
    <w:rsid w:val="000956D1"/>
    <w:rsid w:val="00095DAC"/>
    <w:rsid w:val="000964E0"/>
    <w:rsid w:val="00096B31"/>
    <w:rsid w:val="00097066"/>
    <w:rsid w:val="000A0850"/>
    <w:rsid w:val="000A0B7D"/>
    <w:rsid w:val="000A22AF"/>
    <w:rsid w:val="000A2545"/>
    <w:rsid w:val="000A2700"/>
    <w:rsid w:val="000A276A"/>
    <w:rsid w:val="000A33B7"/>
    <w:rsid w:val="000A4006"/>
    <w:rsid w:val="000A459D"/>
    <w:rsid w:val="000A45C1"/>
    <w:rsid w:val="000A4675"/>
    <w:rsid w:val="000A4BE1"/>
    <w:rsid w:val="000A604A"/>
    <w:rsid w:val="000A618E"/>
    <w:rsid w:val="000A6550"/>
    <w:rsid w:val="000A67BE"/>
    <w:rsid w:val="000A7259"/>
    <w:rsid w:val="000A78FA"/>
    <w:rsid w:val="000A797E"/>
    <w:rsid w:val="000B0240"/>
    <w:rsid w:val="000B0940"/>
    <w:rsid w:val="000B096E"/>
    <w:rsid w:val="000B0ACD"/>
    <w:rsid w:val="000B1386"/>
    <w:rsid w:val="000B1A5C"/>
    <w:rsid w:val="000B242E"/>
    <w:rsid w:val="000B29AD"/>
    <w:rsid w:val="000B38FC"/>
    <w:rsid w:val="000B4852"/>
    <w:rsid w:val="000B4944"/>
    <w:rsid w:val="000B5C1F"/>
    <w:rsid w:val="000B5E1C"/>
    <w:rsid w:val="000B5FC5"/>
    <w:rsid w:val="000B62C1"/>
    <w:rsid w:val="000B667D"/>
    <w:rsid w:val="000B6D9B"/>
    <w:rsid w:val="000B7123"/>
    <w:rsid w:val="000B7733"/>
    <w:rsid w:val="000C087B"/>
    <w:rsid w:val="000C0D2B"/>
    <w:rsid w:val="000C256E"/>
    <w:rsid w:val="000C2F2C"/>
    <w:rsid w:val="000C391D"/>
    <w:rsid w:val="000C3C9B"/>
    <w:rsid w:val="000C43D8"/>
    <w:rsid w:val="000C4953"/>
    <w:rsid w:val="000C51C9"/>
    <w:rsid w:val="000C5A00"/>
    <w:rsid w:val="000C5B45"/>
    <w:rsid w:val="000C615A"/>
    <w:rsid w:val="000C647A"/>
    <w:rsid w:val="000C6F64"/>
    <w:rsid w:val="000C7816"/>
    <w:rsid w:val="000C78FF"/>
    <w:rsid w:val="000D0131"/>
    <w:rsid w:val="000D16B0"/>
    <w:rsid w:val="000D2801"/>
    <w:rsid w:val="000D3D44"/>
    <w:rsid w:val="000D478B"/>
    <w:rsid w:val="000D4C51"/>
    <w:rsid w:val="000D4D59"/>
    <w:rsid w:val="000D4EB0"/>
    <w:rsid w:val="000D555F"/>
    <w:rsid w:val="000D5B43"/>
    <w:rsid w:val="000D5D98"/>
    <w:rsid w:val="000D60DE"/>
    <w:rsid w:val="000D748D"/>
    <w:rsid w:val="000D7D3C"/>
    <w:rsid w:val="000D7D4B"/>
    <w:rsid w:val="000E002C"/>
    <w:rsid w:val="000E0BA1"/>
    <w:rsid w:val="000E18AD"/>
    <w:rsid w:val="000E2502"/>
    <w:rsid w:val="000E28AB"/>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516"/>
    <w:rsid w:val="000F5AEA"/>
    <w:rsid w:val="000F5CA1"/>
    <w:rsid w:val="000F76A3"/>
    <w:rsid w:val="000F7B0D"/>
    <w:rsid w:val="000F7FCE"/>
    <w:rsid w:val="00100634"/>
    <w:rsid w:val="0010067E"/>
    <w:rsid w:val="0010177E"/>
    <w:rsid w:val="00101D65"/>
    <w:rsid w:val="00101DE6"/>
    <w:rsid w:val="00102631"/>
    <w:rsid w:val="0010335C"/>
    <w:rsid w:val="001041E0"/>
    <w:rsid w:val="001042CA"/>
    <w:rsid w:val="001045EA"/>
    <w:rsid w:val="00105492"/>
    <w:rsid w:val="00105626"/>
    <w:rsid w:val="00105A4B"/>
    <w:rsid w:val="00105E7E"/>
    <w:rsid w:val="00105FE3"/>
    <w:rsid w:val="00106413"/>
    <w:rsid w:val="00106B65"/>
    <w:rsid w:val="00107167"/>
    <w:rsid w:val="00107367"/>
    <w:rsid w:val="00107402"/>
    <w:rsid w:val="001103D6"/>
    <w:rsid w:val="00111A92"/>
    <w:rsid w:val="00112229"/>
    <w:rsid w:val="001124B3"/>
    <w:rsid w:val="00112D4C"/>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1CCA"/>
    <w:rsid w:val="001221EF"/>
    <w:rsid w:val="0012273F"/>
    <w:rsid w:val="00123A7B"/>
    <w:rsid w:val="00123CF5"/>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1F5"/>
    <w:rsid w:val="00141441"/>
    <w:rsid w:val="001414D3"/>
    <w:rsid w:val="00141DCC"/>
    <w:rsid w:val="001429B0"/>
    <w:rsid w:val="001430E4"/>
    <w:rsid w:val="00143195"/>
    <w:rsid w:val="00143B7A"/>
    <w:rsid w:val="00143FF5"/>
    <w:rsid w:val="001440D3"/>
    <w:rsid w:val="00144365"/>
    <w:rsid w:val="00144F8D"/>
    <w:rsid w:val="00146643"/>
    <w:rsid w:val="00146706"/>
    <w:rsid w:val="00146CA6"/>
    <w:rsid w:val="001474F1"/>
    <w:rsid w:val="001509D2"/>
    <w:rsid w:val="00151DE9"/>
    <w:rsid w:val="001523A1"/>
    <w:rsid w:val="001524D7"/>
    <w:rsid w:val="00152584"/>
    <w:rsid w:val="00152A61"/>
    <w:rsid w:val="001537CE"/>
    <w:rsid w:val="0015427B"/>
    <w:rsid w:val="0015490F"/>
    <w:rsid w:val="00154BA6"/>
    <w:rsid w:val="001556EF"/>
    <w:rsid w:val="00155FD5"/>
    <w:rsid w:val="00156035"/>
    <w:rsid w:val="0015629E"/>
    <w:rsid w:val="0015678D"/>
    <w:rsid w:val="00156EC9"/>
    <w:rsid w:val="001573F5"/>
    <w:rsid w:val="00157631"/>
    <w:rsid w:val="00160C5E"/>
    <w:rsid w:val="00160EEB"/>
    <w:rsid w:val="00161BA8"/>
    <w:rsid w:val="00161E52"/>
    <w:rsid w:val="00162796"/>
    <w:rsid w:val="001634D5"/>
    <w:rsid w:val="0016388B"/>
    <w:rsid w:val="001642FC"/>
    <w:rsid w:val="001651AC"/>
    <w:rsid w:val="00165F52"/>
    <w:rsid w:val="0016747C"/>
    <w:rsid w:val="00170058"/>
    <w:rsid w:val="00170116"/>
    <w:rsid w:val="001705A7"/>
    <w:rsid w:val="00170EEF"/>
    <w:rsid w:val="001726CD"/>
    <w:rsid w:val="00173C3F"/>
    <w:rsid w:val="00173E3A"/>
    <w:rsid w:val="00174911"/>
    <w:rsid w:val="001753F3"/>
    <w:rsid w:val="00175FE8"/>
    <w:rsid w:val="00176071"/>
    <w:rsid w:val="00176D4D"/>
    <w:rsid w:val="001775F7"/>
    <w:rsid w:val="0017765A"/>
    <w:rsid w:val="00177B9B"/>
    <w:rsid w:val="00177F5E"/>
    <w:rsid w:val="0018016D"/>
    <w:rsid w:val="001802EA"/>
    <w:rsid w:val="00180328"/>
    <w:rsid w:val="00180904"/>
    <w:rsid w:val="00180E8E"/>
    <w:rsid w:val="00180F53"/>
    <w:rsid w:val="001816FE"/>
    <w:rsid w:val="00181E1C"/>
    <w:rsid w:val="001823EB"/>
    <w:rsid w:val="00182B5B"/>
    <w:rsid w:val="00182FA7"/>
    <w:rsid w:val="00183F1C"/>
    <w:rsid w:val="00184E94"/>
    <w:rsid w:val="001852B3"/>
    <w:rsid w:val="0018555A"/>
    <w:rsid w:val="00185C8C"/>
    <w:rsid w:val="00185E27"/>
    <w:rsid w:val="00186199"/>
    <w:rsid w:val="00186359"/>
    <w:rsid w:val="0018748C"/>
    <w:rsid w:val="00190684"/>
    <w:rsid w:val="00190C37"/>
    <w:rsid w:val="00192388"/>
    <w:rsid w:val="00192633"/>
    <w:rsid w:val="001929B3"/>
    <w:rsid w:val="00192D57"/>
    <w:rsid w:val="001935D6"/>
    <w:rsid w:val="00193600"/>
    <w:rsid w:val="00193664"/>
    <w:rsid w:val="00193F3B"/>
    <w:rsid w:val="0019443F"/>
    <w:rsid w:val="00195B8D"/>
    <w:rsid w:val="001961C9"/>
    <w:rsid w:val="00197894"/>
    <w:rsid w:val="0019799F"/>
    <w:rsid w:val="00197FB1"/>
    <w:rsid w:val="001A00CD"/>
    <w:rsid w:val="001A0720"/>
    <w:rsid w:val="001A0FBD"/>
    <w:rsid w:val="001A1373"/>
    <w:rsid w:val="001A16EB"/>
    <w:rsid w:val="001A34FE"/>
    <w:rsid w:val="001A364A"/>
    <w:rsid w:val="001A42F1"/>
    <w:rsid w:val="001A49B4"/>
    <w:rsid w:val="001A5483"/>
    <w:rsid w:val="001A7977"/>
    <w:rsid w:val="001A79F7"/>
    <w:rsid w:val="001B017C"/>
    <w:rsid w:val="001B04E2"/>
    <w:rsid w:val="001B0712"/>
    <w:rsid w:val="001B085D"/>
    <w:rsid w:val="001B0AB6"/>
    <w:rsid w:val="001B0B6F"/>
    <w:rsid w:val="001B0C3F"/>
    <w:rsid w:val="001B0EB2"/>
    <w:rsid w:val="001B1142"/>
    <w:rsid w:val="001B1605"/>
    <w:rsid w:val="001B1D1C"/>
    <w:rsid w:val="001B3446"/>
    <w:rsid w:val="001B3E7A"/>
    <w:rsid w:val="001B5021"/>
    <w:rsid w:val="001B5568"/>
    <w:rsid w:val="001B5D10"/>
    <w:rsid w:val="001B5F8C"/>
    <w:rsid w:val="001B617F"/>
    <w:rsid w:val="001B6A32"/>
    <w:rsid w:val="001C0560"/>
    <w:rsid w:val="001C0831"/>
    <w:rsid w:val="001C23F4"/>
    <w:rsid w:val="001C2B4A"/>
    <w:rsid w:val="001C3D68"/>
    <w:rsid w:val="001C3EF0"/>
    <w:rsid w:val="001C4059"/>
    <w:rsid w:val="001C40FD"/>
    <w:rsid w:val="001C469A"/>
    <w:rsid w:val="001C489E"/>
    <w:rsid w:val="001C53BB"/>
    <w:rsid w:val="001C64B0"/>
    <w:rsid w:val="001C6565"/>
    <w:rsid w:val="001C693F"/>
    <w:rsid w:val="001D03C5"/>
    <w:rsid w:val="001D0B03"/>
    <w:rsid w:val="001D18C8"/>
    <w:rsid w:val="001D1914"/>
    <w:rsid w:val="001D1F13"/>
    <w:rsid w:val="001D20E5"/>
    <w:rsid w:val="001D283E"/>
    <w:rsid w:val="001D2EAD"/>
    <w:rsid w:val="001D2F1B"/>
    <w:rsid w:val="001D31A4"/>
    <w:rsid w:val="001D377E"/>
    <w:rsid w:val="001D42AF"/>
    <w:rsid w:val="001D456E"/>
    <w:rsid w:val="001D468D"/>
    <w:rsid w:val="001D58B0"/>
    <w:rsid w:val="001D5A34"/>
    <w:rsid w:val="001D5D0F"/>
    <w:rsid w:val="001D5ED3"/>
    <w:rsid w:val="001D6FDC"/>
    <w:rsid w:val="001D7071"/>
    <w:rsid w:val="001D7114"/>
    <w:rsid w:val="001E096D"/>
    <w:rsid w:val="001E11F6"/>
    <w:rsid w:val="001E1D53"/>
    <w:rsid w:val="001E1EE7"/>
    <w:rsid w:val="001E231B"/>
    <w:rsid w:val="001E38BD"/>
    <w:rsid w:val="001E3EC2"/>
    <w:rsid w:val="001E400F"/>
    <w:rsid w:val="001E42F9"/>
    <w:rsid w:val="001E48CD"/>
    <w:rsid w:val="001E5044"/>
    <w:rsid w:val="001E54B8"/>
    <w:rsid w:val="001E614A"/>
    <w:rsid w:val="001E62A7"/>
    <w:rsid w:val="001E62C6"/>
    <w:rsid w:val="001E65D7"/>
    <w:rsid w:val="001E69F8"/>
    <w:rsid w:val="001E6A77"/>
    <w:rsid w:val="001E7588"/>
    <w:rsid w:val="001E79F3"/>
    <w:rsid w:val="001F0B99"/>
    <w:rsid w:val="001F111C"/>
    <w:rsid w:val="001F202C"/>
    <w:rsid w:val="001F20B2"/>
    <w:rsid w:val="001F384C"/>
    <w:rsid w:val="001F3D69"/>
    <w:rsid w:val="001F4A2D"/>
    <w:rsid w:val="001F4E1F"/>
    <w:rsid w:val="001F5542"/>
    <w:rsid w:val="001F5A4C"/>
    <w:rsid w:val="001F5D2E"/>
    <w:rsid w:val="001F7182"/>
    <w:rsid w:val="001F753B"/>
    <w:rsid w:val="0020002F"/>
    <w:rsid w:val="00200C99"/>
    <w:rsid w:val="00201027"/>
    <w:rsid w:val="0020146E"/>
    <w:rsid w:val="0020153E"/>
    <w:rsid w:val="00203508"/>
    <w:rsid w:val="00203E2E"/>
    <w:rsid w:val="0020490A"/>
    <w:rsid w:val="00206650"/>
    <w:rsid w:val="00206B64"/>
    <w:rsid w:val="00207E2D"/>
    <w:rsid w:val="002102E2"/>
    <w:rsid w:val="002111C6"/>
    <w:rsid w:val="00211BAD"/>
    <w:rsid w:val="00212278"/>
    <w:rsid w:val="00212B3C"/>
    <w:rsid w:val="00212C32"/>
    <w:rsid w:val="00213930"/>
    <w:rsid w:val="00214DEA"/>
    <w:rsid w:val="002150B9"/>
    <w:rsid w:val="00215506"/>
    <w:rsid w:val="00215507"/>
    <w:rsid w:val="00216C7A"/>
    <w:rsid w:val="0021720F"/>
    <w:rsid w:val="002172F5"/>
    <w:rsid w:val="002174E6"/>
    <w:rsid w:val="002178D8"/>
    <w:rsid w:val="00220412"/>
    <w:rsid w:val="00221972"/>
    <w:rsid w:val="00221FD9"/>
    <w:rsid w:val="00222056"/>
    <w:rsid w:val="002227A1"/>
    <w:rsid w:val="00223139"/>
    <w:rsid w:val="00223E27"/>
    <w:rsid w:val="002247E2"/>
    <w:rsid w:val="00225E69"/>
    <w:rsid w:val="00226A21"/>
    <w:rsid w:val="00226A6F"/>
    <w:rsid w:val="0022775C"/>
    <w:rsid w:val="0023011D"/>
    <w:rsid w:val="00231201"/>
    <w:rsid w:val="002313D0"/>
    <w:rsid w:val="00231578"/>
    <w:rsid w:val="002327DE"/>
    <w:rsid w:val="00232C15"/>
    <w:rsid w:val="002332CE"/>
    <w:rsid w:val="0023471E"/>
    <w:rsid w:val="002347C5"/>
    <w:rsid w:val="00234EC2"/>
    <w:rsid w:val="00235533"/>
    <w:rsid w:val="0023731E"/>
    <w:rsid w:val="00237E94"/>
    <w:rsid w:val="00241BD1"/>
    <w:rsid w:val="00241CEE"/>
    <w:rsid w:val="00241CF2"/>
    <w:rsid w:val="0024288F"/>
    <w:rsid w:val="0024294A"/>
    <w:rsid w:val="002429F8"/>
    <w:rsid w:val="00243849"/>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0C4"/>
    <w:rsid w:val="002603F8"/>
    <w:rsid w:val="00260BA9"/>
    <w:rsid w:val="00261013"/>
    <w:rsid w:val="002616AF"/>
    <w:rsid w:val="00261F24"/>
    <w:rsid w:val="00261F39"/>
    <w:rsid w:val="00262066"/>
    <w:rsid w:val="00262656"/>
    <w:rsid w:val="00263175"/>
    <w:rsid w:val="002638D6"/>
    <w:rsid w:val="00263AA3"/>
    <w:rsid w:val="00263B41"/>
    <w:rsid w:val="002643BB"/>
    <w:rsid w:val="00265463"/>
    <w:rsid w:val="00265507"/>
    <w:rsid w:val="0026683D"/>
    <w:rsid w:val="00266869"/>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AAF"/>
    <w:rsid w:val="00275B99"/>
    <w:rsid w:val="00275DB4"/>
    <w:rsid w:val="00276E6C"/>
    <w:rsid w:val="00276F1F"/>
    <w:rsid w:val="00277163"/>
    <w:rsid w:val="0028020C"/>
    <w:rsid w:val="002809D0"/>
    <w:rsid w:val="00280A2E"/>
    <w:rsid w:val="00281E80"/>
    <w:rsid w:val="0028304B"/>
    <w:rsid w:val="0028319F"/>
    <w:rsid w:val="00283688"/>
    <w:rsid w:val="00284103"/>
    <w:rsid w:val="00285FE0"/>
    <w:rsid w:val="00286CDB"/>
    <w:rsid w:val="002900CF"/>
    <w:rsid w:val="002909C5"/>
    <w:rsid w:val="00290AFB"/>
    <w:rsid w:val="00291426"/>
    <w:rsid w:val="002916D5"/>
    <w:rsid w:val="00292900"/>
    <w:rsid w:val="00292C7D"/>
    <w:rsid w:val="00293465"/>
    <w:rsid w:val="002945AC"/>
    <w:rsid w:val="00295AB4"/>
    <w:rsid w:val="0029709A"/>
    <w:rsid w:val="002970A0"/>
    <w:rsid w:val="002971B5"/>
    <w:rsid w:val="002977A5"/>
    <w:rsid w:val="00297B91"/>
    <w:rsid w:val="00297D32"/>
    <w:rsid w:val="002A0689"/>
    <w:rsid w:val="002A09C7"/>
    <w:rsid w:val="002A1F34"/>
    <w:rsid w:val="002A39C7"/>
    <w:rsid w:val="002A3AF2"/>
    <w:rsid w:val="002A3B43"/>
    <w:rsid w:val="002A3BDB"/>
    <w:rsid w:val="002A41A4"/>
    <w:rsid w:val="002A42EB"/>
    <w:rsid w:val="002A442C"/>
    <w:rsid w:val="002A47E3"/>
    <w:rsid w:val="002A57D7"/>
    <w:rsid w:val="002A5D53"/>
    <w:rsid w:val="002A5DF9"/>
    <w:rsid w:val="002A6ACC"/>
    <w:rsid w:val="002A6DD7"/>
    <w:rsid w:val="002A769E"/>
    <w:rsid w:val="002A79C4"/>
    <w:rsid w:val="002A7FB0"/>
    <w:rsid w:val="002B0932"/>
    <w:rsid w:val="002B238C"/>
    <w:rsid w:val="002B30FA"/>
    <w:rsid w:val="002B41C5"/>
    <w:rsid w:val="002B5616"/>
    <w:rsid w:val="002B663F"/>
    <w:rsid w:val="002B6DE4"/>
    <w:rsid w:val="002B70F8"/>
    <w:rsid w:val="002B7740"/>
    <w:rsid w:val="002C08C8"/>
    <w:rsid w:val="002C1B98"/>
    <w:rsid w:val="002C222E"/>
    <w:rsid w:val="002C267D"/>
    <w:rsid w:val="002C3B1B"/>
    <w:rsid w:val="002C3F9E"/>
    <w:rsid w:val="002C575B"/>
    <w:rsid w:val="002C6AA9"/>
    <w:rsid w:val="002C6AC8"/>
    <w:rsid w:val="002C6CAE"/>
    <w:rsid w:val="002C6DB9"/>
    <w:rsid w:val="002C6FF8"/>
    <w:rsid w:val="002C71A7"/>
    <w:rsid w:val="002C7937"/>
    <w:rsid w:val="002C7BC2"/>
    <w:rsid w:val="002D02ED"/>
    <w:rsid w:val="002D0590"/>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5188"/>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4ABB"/>
    <w:rsid w:val="002F4D7B"/>
    <w:rsid w:val="002F5227"/>
    <w:rsid w:val="002F61DF"/>
    <w:rsid w:val="002F643B"/>
    <w:rsid w:val="002F647F"/>
    <w:rsid w:val="002F66D7"/>
    <w:rsid w:val="002F6A1C"/>
    <w:rsid w:val="002F7145"/>
    <w:rsid w:val="002F76EB"/>
    <w:rsid w:val="002F79C4"/>
    <w:rsid w:val="002F7A55"/>
    <w:rsid w:val="002F7BCB"/>
    <w:rsid w:val="0030018C"/>
    <w:rsid w:val="003009F1"/>
    <w:rsid w:val="003011B2"/>
    <w:rsid w:val="0030165B"/>
    <w:rsid w:val="003019C5"/>
    <w:rsid w:val="00301F9D"/>
    <w:rsid w:val="003021F5"/>
    <w:rsid w:val="0030294D"/>
    <w:rsid w:val="0030296F"/>
    <w:rsid w:val="00302AD1"/>
    <w:rsid w:val="00302BE3"/>
    <w:rsid w:val="00302F24"/>
    <w:rsid w:val="00303226"/>
    <w:rsid w:val="00303AD7"/>
    <w:rsid w:val="00304214"/>
    <w:rsid w:val="00304B83"/>
    <w:rsid w:val="00304E52"/>
    <w:rsid w:val="00304F07"/>
    <w:rsid w:val="00306056"/>
    <w:rsid w:val="003102D3"/>
    <w:rsid w:val="00310471"/>
    <w:rsid w:val="0031176B"/>
    <w:rsid w:val="00311788"/>
    <w:rsid w:val="00311B90"/>
    <w:rsid w:val="00311DF9"/>
    <w:rsid w:val="0031289D"/>
    <w:rsid w:val="003129B0"/>
    <w:rsid w:val="00313458"/>
    <w:rsid w:val="003142DC"/>
    <w:rsid w:val="00314E40"/>
    <w:rsid w:val="00314E79"/>
    <w:rsid w:val="003165AD"/>
    <w:rsid w:val="0031700C"/>
    <w:rsid w:val="0031759B"/>
    <w:rsid w:val="003179CE"/>
    <w:rsid w:val="003208D4"/>
    <w:rsid w:val="00320984"/>
    <w:rsid w:val="003219D8"/>
    <w:rsid w:val="00321C67"/>
    <w:rsid w:val="00323873"/>
    <w:rsid w:val="00323DA1"/>
    <w:rsid w:val="003244BF"/>
    <w:rsid w:val="00325DD5"/>
    <w:rsid w:val="00326A17"/>
    <w:rsid w:val="00327158"/>
    <w:rsid w:val="00327345"/>
    <w:rsid w:val="003275A9"/>
    <w:rsid w:val="003308F9"/>
    <w:rsid w:val="00330A34"/>
    <w:rsid w:val="00330C03"/>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683"/>
    <w:rsid w:val="00341398"/>
    <w:rsid w:val="003417B5"/>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33E0"/>
    <w:rsid w:val="00353720"/>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EBC"/>
    <w:rsid w:val="00360031"/>
    <w:rsid w:val="003602C7"/>
    <w:rsid w:val="00360932"/>
    <w:rsid w:val="003609FD"/>
    <w:rsid w:val="00360AF0"/>
    <w:rsid w:val="0036208C"/>
    <w:rsid w:val="003620ED"/>
    <w:rsid w:val="003639AF"/>
    <w:rsid w:val="00363B59"/>
    <w:rsid w:val="00363B7E"/>
    <w:rsid w:val="00363E74"/>
    <w:rsid w:val="00364B59"/>
    <w:rsid w:val="00364BA2"/>
    <w:rsid w:val="00366E76"/>
    <w:rsid w:val="00367A16"/>
    <w:rsid w:val="00370C65"/>
    <w:rsid w:val="00370C80"/>
    <w:rsid w:val="00371C70"/>
    <w:rsid w:val="00372AD3"/>
    <w:rsid w:val="003731B9"/>
    <w:rsid w:val="00373B15"/>
    <w:rsid w:val="003741DF"/>
    <w:rsid w:val="00374207"/>
    <w:rsid w:val="00374733"/>
    <w:rsid w:val="00374FA2"/>
    <w:rsid w:val="00374FBB"/>
    <w:rsid w:val="0037521D"/>
    <w:rsid w:val="003752D5"/>
    <w:rsid w:val="00375992"/>
    <w:rsid w:val="00375A84"/>
    <w:rsid w:val="0037601D"/>
    <w:rsid w:val="00376AAD"/>
    <w:rsid w:val="00377599"/>
    <w:rsid w:val="00377910"/>
    <w:rsid w:val="00380229"/>
    <w:rsid w:val="00381DF1"/>
    <w:rsid w:val="00383DA3"/>
    <w:rsid w:val="00383FD9"/>
    <w:rsid w:val="0038435F"/>
    <w:rsid w:val="00384DD8"/>
    <w:rsid w:val="003852FF"/>
    <w:rsid w:val="00385B77"/>
    <w:rsid w:val="00386B60"/>
    <w:rsid w:val="0038716A"/>
    <w:rsid w:val="003871AB"/>
    <w:rsid w:val="00387D6E"/>
    <w:rsid w:val="00387D9C"/>
    <w:rsid w:val="00390951"/>
    <w:rsid w:val="00390D74"/>
    <w:rsid w:val="00391D7D"/>
    <w:rsid w:val="003926BE"/>
    <w:rsid w:val="00392ACD"/>
    <w:rsid w:val="00392BCD"/>
    <w:rsid w:val="0039307B"/>
    <w:rsid w:val="00393E48"/>
    <w:rsid w:val="00394D20"/>
    <w:rsid w:val="003950D7"/>
    <w:rsid w:val="003962BA"/>
    <w:rsid w:val="00397BE6"/>
    <w:rsid w:val="00397E48"/>
    <w:rsid w:val="003A0636"/>
    <w:rsid w:val="003A0DDA"/>
    <w:rsid w:val="003A11DE"/>
    <w:rsid w:val="003A1217"/>
    <w:rsid w:val="003A13C2"/>
    <w:rsid w:val="003A13C6"/>
    <w:rsid w:val="003A1438"/>
    <w:rsid w:val="003A2053"/>
    <w:rsid w:val="003A20A9"/>
    <w:rsid w:val="003A387F"/>
    <w:rsid w:val="003A3D5C"/>
    <w:rsid w:val="003A4295"/>
    <w:rsid w:val="003A458B"/>
    <w:rsid w:val="003A51FE"/>
    <w:rsid w:val="003A5A93"/>
    <w:rsid w:val="003A5BB9"/>
    <w:rsid w:val="003A743B"/>
    <w:rsid w:val="003A765B"/>
    <w:rsid w:val="003A7676"/>
    <w:rsid w:val="003A7970"/>
    <w:rsid w:val="003A79D8"/>
    <w:rsid w:val="003B0419"/>
    <w:rsid w:val="003B1B58"/>
    <w:rsid w:val="003B27BA"/>
    <w:rsid w:val="003B3097"/>
    <w:rsid w:val="003B3966"/>
    <w:rsid w:val="003B3AA9"/>
    <w:rsid w:val="003B3CB3"/>
    <w:rsid w:val="003B404D"/>
    <w:rsid w:val="003B5A4E"/>
    <w:rsid w:val="003B6719"/>
    <w:rsid w:val="003B6BFC"/>
    <w:rsid w:val="003B7820"/>
    <w:rsid w:val="003C0370"/>
    <w:rsid w:val="003C0F20"/>
    <w:rsid w:val="003C1AA8"/>
    <w:rsid w:val="003C3144"/>
    <w:rsid w:val="003C3976"/>
    <w:rsid w:val="003D0C24"/>
    <w:rsid w:val="003D12E7"/>
    <w:rsid w:val="003D1B5D"/>
    <w:rsid w:val="003D1FE2"/>
    <w:rsid w:val="003D20B5"/>
    <w:rsid w:val="003D2316"/>
    <w:rsid w:val="003D2692"/>
    <w:rsid w:val="003D3793"/>
    <w:rsid w:val="003D522C"/>
    <w:rsid w:val="003D549A"/>
    <w:rsid w:val="003D5CDE"/>
    <w:rsid w:val="003D63B4"/>
    <w:rsid w:val="003D641E"/>
    <w:rsid w:val="003D6A57"/>
    <w:rsid w:val="003D721B"/>
    <w:rsid w:val="003D75BB"/>
    <w:rsid w:val="003D76EA"/>
    <w:rsid w:val="003D77A6"/>
    <w:rsid w:val="003D77BA"/>
    <w:rsid w:val="003E0BC1"/>
    <w:rsid w:val="003E11C2"/>
    <w:rsid w:val="003E17D2"/>
    <w:rsid w:val="003E19C1"/>
    <w:rsid w:val="003E1B6E"/>
    <w:rsid w:val="003E2D99"/>
    <w:rsid w:val="003E37CE"/>
    <w:rsid w:val="003E3E6E"/>
    <w:rsid w:val="003E40F5"/>
    <w:rsid w:val="003E4DC1"/>
    <w:rsid w:val="003E599C"/>
    <w:rsid w:val="003E5C6F"/>
    <w:rsid w:val="003E667B"/>
    <w:rsid w:val="003E7368"/>
    <w:rsid w:val="003F0173"/>
    <w:rsid w:val="003F0909"/>
    <w:rsid w:val="003F17B5"/>
    <w:rsid w:val="003F1EE3"/>
    <w:rsid w:val="003F219F"/>
    <w:rsid w:val="003F2252"/>
    <w:rsid w:val="003F3817"/>
    <w:rsid w:val="003F4B4C"/>
    <w:rsid w:val="003F6F08"/>
    <w:rsid w:val="003F7BC3"/>
    <w:rsid w:val="004008D9"/>
    <w:rsid w:val="004020A2"/>
    <w:rsid w:val="00403132"/>
    <w:rsid w:val="004032A2"/>
    <w:rsid w:val="00403508"/>
    <w:rsid w:val="00403C13"/>
    <w:rsid w:val="00403F49"/>
    <w:rsid w:val="00404589"/>
    <w:rsid w:val="004047C9"/>
    <w:rsid w:val="00404CB4"/>
    <w:rsid w:val="004051DC"/>
    <w:rsid w:val="00405980"/>
    <w:rsid w:val="00405ACE"/>
    <w:rsid w:val="00406787"/>
    <w:rsid w:val="0040703B"/>
    <w:rsid w:val="004078D1"/>
    <w:rsid w:val="00410A33"/>
    <w:rsid w:val="00410E8D"/>
    <w:rsid w:val="004116A1"/>
    <w:rsid w:val="00412572"/>
    <w:rsid w:val="004136B4"/>
    <w:rsid w:val="00413CC4"/>
    <w:rsid w:val="004143AE"/>
    <w:rsid w:val="00414960"/>
    <w:rsid w:val="00417618"/>
    <w:rsid w:val="00420564"/>
    <w:rsid w:val="0042121F"/>
    <w:rsid w:val="00421325"/>
    <w:rsid w:val="004214F6"/>
    <w:rsid w:val="004233C4"/>
    <w:rsid w:val="0042399D"/>
    <w:rsid w:val="00426205"/>
    <w:rsid w:val="004269BA"/>
    <w:rsid w:val="004274F8"/>
    <w:rsid w:val="0042775F"/>
    <w:rsid w:val="00427AB4"/>
    <w:rsid w:val="00430363"/>
    <w:rsid w:val="004307BC"/>
    <w:rsid w:val="004308F5"/>
    <w:rsid w:val="00431606"/>
    <w:rsid w:val="00431F4B"/>
    <w:rsid w:val="00432603"/>
    <w:rsid w:val="0043266E"/>
    <w:rsid w:val="00434968"/>
    <w:rsid w:val="004350F3"/>
    <w:rsid w:val="0043579D"/>
    <w:rsid w:val="00435C2C"/>
    <w:rsid w:val="00436B47"/>
    <w:rsid w:val="00436BD4"/>
    <w:rsid w:val="004372DF"/>
    <w:rsid w:val="004375FD"/>
    <w:rsid w:val="004403E7"/>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803"/>
    <w:rsid w:val="004539F3"/>
    <w:rsid w:val="00453EA2"/>
    <w:rsid w:val="00454145"/>
    <w:rsid w:val="004542B6"/>
    <w:rsid w:val="00454996"/>
    <w:rsid w:val="00454CA4"/>
    <w:rsid w:val="0045535C"/>
    <w:rsid w:val="0045544D"/>
    <w:rsid w:val="00455530"/>
    <w:rsid w:val="00455D39"/>
    <w:rsid w:val="0045671A"/>
    <w:rsid w:val="00456952"/>
    <w:rsid w:val="00457CBD"/>
    <w:rsid w:val="00461311"/>
    <w:rsid w:val="00461B39"/>
    <w:rsid w:val="0046291E"/>
    <w:rsid w:val="00462C14"/>
    <w:rsid w:val="00462D68"/>
    <w:rsid w:val="0046301A"/>
    <w:rsid w:val="004639AE"/>
    <w:rsid w:val="00463DA2"/>
    <w:rsid w:val="00463E6B"/>
    <w:rsid w:val="00463EE4"/>
    <w:rsid w:val="0046456D"/>
    <w:rsid w:val="00464A69"/>
    <w:rsid w:val="0046524C"/>
    <w:rsid w:val="0046555C"/>
    <w:rsid w:val="00465A4E"/>
    <w:rsid w:val="00465EF3"/>
    <w:rsid w:val="004678A4"/>
    <w:rsid w:val="00467935"/>
    <w:rsid w:val="00467DB3"/>
    <w:rsid w:val="004706FD"/>
    <w:rsid w:val="004709D1"/>
    <w:rsid w:val="00471941"/>
    <w:rsid w:val="00471A16"/>
    <w:rsid w:val="004724BD"/>
    <w:rsid w:val="00472CF0"/>
    <w:rsid w:val="004733C4"/>
    <w:rsid w:val="00473787"/>
    <w:rsid w:val="004738B2"/>
    <w:rsid w:val="00473AD9"/>
    <w:rsid w:val="00473BE3"/>
    <w:rsid w:val="00475CC5"/>
    <w:rsid w:val="004766D1"/>
    <w:rsid w:val="004767F0"/>
    <w:rsid w:val="00477CC5"/>
    <w:rsid w:val="00477CFE"/>
    <w:rsid w:val="00477F31"/>
    <w:rsid w:val="00480C15"/>
    <w:rsid w:val="00481064"/>
    <w:rsid w:val="00481AA8"/>
    <w:rsid w:val="00485A2E"/>
    <w:rsid w:val="00485ACF"/>
    <w:rsid w:val="00486657"/>
    <w:rsid w:val="00486B90"/>
    <w:rsid w:val="00486E2B"/>
    <w:rsid w:val="00487448"/>
    <w:rsid w:val="00487672"/>
    <w:rsid w:val="00487BE2"/>
    <w:rsid w:val="0049012D"/>
    <w:rsid w:val="00490359"/>
    <w:rsid w:val="004909A8"/>
    <w:rsid w:val="00491559"/>
    <w:rsid w:val="00491E5F"/>
    <w:rsid w:val="00491F46"/>
    <w:rsid w:val="00492EB9"/>
    <w:rsid w:val="00493F0A"/>
    <w:rsid w:val="00494030"/>
    <w:rsid w:val="004945E8"/>
    <w:rsid w:val="004946F9"/>
    <w:rsid w:val="00494D45"/>
    <w:rsid w:val="0049589C"/>
    <w:rsid w:val="0049645D"/>
    <w:rsid w:val="0049658E"/>
    <w:rsid w:val="00496D83"/>
    <w:rsid w:val="004A034C"/>
    <w:rsid w:val="004A0BA3"/>
    <w:rsid w:val="004A143F"/>
    <w:rsid w:val="004A1979"/>
    <w:rsid w:val="004A1C2D"/>
    <w:rsid w:val="004A1C78"/>
    <w:rsid w:val="004A2C1C"/>
    <w:rsid w:val="004A2E30"/>
    <w:rsid w:val="004A2F04"/>
    <w:rsid w:val="004A32F7"/>
    <w:rsid w:val="004A3926"/>
    <w:rsid w:val="004A39B1"/>
    <w:rsid w:val="004A4636"/>
    <w:rsid w:val="004A466D"/>
    <w:rsid w:val="004A6351"/>
    <w:rsid w:val="004A6930"/>
    <w:rsid w:val="004A7473"/>
    <w:rsid w:val="004B08C8"/>
    <w:rsid w:val="004B1C4F"/>
    <w:rsid w:val="004B2668"/>
    <w:rsid w:val="004B277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663"/>
    <w:rsid w:val="004C1951"/>
    <w:rsid w:val="004C28D0"/>
    <w:rsid w:val="004C298D"/>
    <w:rsid w:val="004C2ACC"/>
    <w:rsid w:val="004C37FF"/>
    <w:rsid w:val="004C3C79"/>
    <w:rsid w:val="004C47A5"/>
    <w:rsid w:val="004C4A42"/>
    <w:rsid w:val="004C528D"/>
    <w:rsid w:val="004C5B2C"/>
    <w:rsid w:val="004C5EAA"/>
    <w:rsid w:val="004C671C"/>
    <w:rsid w:val="004C6A09"/>
    <w:rsid w:val="004C72A6"/>
    <w:rsid w:val="004C7A32"/>
    <w:rsid w:val="004D05AC"/>
    <w:rsid w:val="004D07EC"/>
    <w:rsid w:val="004D153B"/>
    <w:rsid w:val="004D190A"/>
    <w:rsid w:val="004D1CAB"/>
    <w:rsid w:val="004D2451"/>
    <w:rsid w:val="004D310A"/>
    <w:rsid w:val="004D37FA"/>
    <w:rsid w:val="004D3ACE"/>
    <w:rsid w:val="004D3BB5"/>
    <w:rsid w:val="004D4F40"/>
    <w:rsid w:val="004D5417"/>
    <w:rsid w:val="004D5AF3"/>
    <w:rsid w:val="004D5DC2"/>
    <w:rsid w:val="004D62CA"/>
    <w:rsid w:val="004D696D"/>
    <w:rsid w:val="004D6B4E"/>
    <w:rsid w:val="004E0045"/>
    <w:rsid w:val="004E00A7"/>
    <w:rsid w:val="004E073E"/>
    <w:rsid w:val="004E0952"/>
    <w:rsid w:val="004E11FD"/>
    <w:rsid w:val="004E23B9"/>
    <w:rsid w:val="004E26C4"/>
    <w:rsid w:val="004E2742"/>
    <w:rsid w:val="004E3255"/>
    <w:rsid w:val="004E33B0"/>
    <w:rsid w:val="004E359F"/>
    <w:rsid w:val="004E4812"/>
    <w:rsid w:val="004E48C8"/>
    <w:rsid w:val="004E4D4D"/>
    <w:rsid w:val="004E544A"/>
    <w:rsid w:val="004E6CBB"/>
    <w:rsid w:val="004E7D6E"/>
    <w:rsid w:val="004F0786"/>
    <w:rsid w:val="004F1395"/>
    <w:rsid w:val="004F179A"/>
    <w:rsid w:val="004F1A41"/>
    <w:rsid w:val="004F2366"/>
    <w:rsid w:val="004F47B6"/>
    <w:rsid w:val="004F4A00"/>
    <w:rsid w:val="004F4B9A"/>
    <w:rsid w:val="004F4DC1"/>
    <w:rsid w:val="004F5BFB"/>
    <w:rsid w:val="004F5F79"/>
    <w:rsid w:val="004F6058"/>
    <w:rsid w:val="004F6BD9"/>
    <w:rsid w:val="004F70F3"/>
    <w:rsid w:val="004F7186"/>
    <w:rsid w:val="004F72BB"/>
    <w:rsid w:val="005003B0"/>
    <w:rsid w:val="00501339"/>
    <w:rsid w:val="00502562"/>
    <w:rsid w:val="0050328C"/>
    <w:rsid w:val="0050439F"/>
    <w:rsid w:val="00504616"/>
    <w:rsid w:val="005047FA"/>
    <w:rsid w:val="00504EE1"/>
    <w:rsid w:val="00504F49"/>
    <w:rsid w:val="00506CBC"/>
    <w:rsid w:val="00507154"/>
    <w:rsid w:val="00507720"/>
    <w:rsid w:val="00507C38"/>
    <w:rsid w:val="00511DF6"/>
    <w:rsid w:val="00512D5C"/>
    <w:rsid w:val="0051385B"/>
    <w:rsid w:val="005139A8"/>
    <w:rsid w:val="00513D1C"/>
    <w:rsid w:val="00514F90"/>
    <w:rsid w:val="00516327"/>
    <w:rsid w:val="0051641E"/>
    <w:rsid w:val="00516676"/>
    <w:rsid w:val="0051697E"/>
    <w:rsid w:val="00516E95"/>
    <w:rsid w:val="005178DE"/>
    <w:rsid w:val="00520237"/>
    <w:rsid w:val="0052058D"/>
    <w:rsid w:val="005211F3"/>
    <w:rsid w:val="00521537"/>
    <w:rsid w:val="00521846"/>
    <w:rsid w:val="00521B66"/>
    <w:rsid w:val="00521D47"/>
    <w:rsid w:val="00521FAF"/>
    <w:rsid w:val="005226E7"/>
    <w:rsid w:val="00522BBD"/>
    <w:rsid w:val="00522F68"/>
    <w:rsid w:val="00523868"/>
    <w:rsid w:val="00523915"/>
    <w:rsid w:val="00524078"/>
    <w:rsid w:val="00524F1D"/>
    <w:rsid w:val="00525B91"/>
    <w:rsid w:val="00525BD1"/>
    <w:rsid w:val="005264D5"/>
    <w:rsid w:val="00526506"/>
    <w:rsid w:val="00526D64"/>
    <w:rsid w:val="00526E88"/>
    <w:rsid w:val="00527DB7"/>
    <w:rsid w:val="00531CD8"/>
    <w:rsid w:val="0053226A"/>
    <w:rsid w:val="005322BA"/>
    <w:rsid w:val="00532A01"/>
    <w:rsid w:val="00533B51"/>
    <w:rsid w:val="00535196"/>
    <w:rsid w:val="005355AF"/>
    <w:rsid w:val="0053568B"/>
    <w:rsid w:val="00535E24"/>
    <w:rsid w:val="00535EE3"/>
    <w:rsid w:val="0053611F"/>
    <w:rsid w:val="005362A0"/>
    <w:rsid w:val="005362B0"/>
    <w:rsid w:val="005363F3"/>
    <w:rsid w:val="00536734"/>
    <w:rsid w:val="00536A35"/>
    <w:rsid w:val="00537FFB"/>
    <w:rsid w:val="00540070"/>
    <w:rsid w:val="00540C25"/>
    <w:rsid w:val="00540D49"/>
    <w:rsid w:val="00543CC3"/>
    <w:rsid w:val="005440F3"/>
    <w:rsid w:val="0054431D"/>
    <w:rsid w:val="00545F06"/>
    <w:rsid w:val="00546A4F"/>
    <w:rsid w:val="00547904"/>
    <w:rsid w:val="00547E7A"/>
    <w:rsid w:val="005503E3"/>
    <w:rsid w:val="00550AEF"/>
    <w:rsid w:val="00550E0F"/>
    <w:rsid w:val="0055154B"/>
    <w:rsid w:val="005515BE"/>
    <w:rsid w:val="00551954"/>
    <w:rsid w:val="005528B3"/>
    <w:rsid w:val="005536AB"/>
    <w:rsid w:val="00554C0D"/>
    <w:rsid w:val="00555D67"/>
    <w:rsid w:val="005573B8"/>
    <w:rsid w:val="00560507"/>
    <w:rsid w:val="0056058F"/>
    <w:rsid w:val="00560973"/>
    <w:rsid w:val="00561A21"/>
    <w:rsid w:val="00562454"/>
    <w:rsid w:val="0056331B"/>
    <w:rsid w:val="0056334C"/>
    <w:rsid w:val="00563DE7"/>
    <w:rsid w:val="00564917"/>
    <w:rsid w:val="00564CAA"/>
    <w:rsid w:val="005664C7"/>
    <w:rsid w:val="005700F3"/>
    <w:rsid w:val="005704D3"/>
    <w:rsid w:val="00570638"/>
    <w:rsid w:val="00572061"/>
    <w:rsid w:val="00572137"/>
    <w:rsid w:val="00572BBD"/>
    <w:rsid w:val="00572C2C"/>
    <w:rsid w:val="00572E13"/>
    <w:rsid w:val="005731E7"/>
    <w:rsid w:val="00574283"/>
    <w:rsid w:val="00574C0E"/>
    <w:rsid w:val="00575D6D"/>
    <w:rsid w:val="005761A6"/>
    <w:rsid w:val="00577F91"/>
    <w:rsid w:val="00577FD3"/>
    <w:rsid w:val="00580716"/>
    <w:rsid w:val="005816DD"/>
    <w:rsid w:val="005816EE"/>
    <w:rsid w:val="00581E24"/>
    <w:rsid w:val="005825F4"/>
    <w:rsid w:val="005826E2"/>
    <w:rsid w:val="00582A3C"/>
    <w:rsid w:val="0058324F"/>
    <w:rsid w:val="005843EF"/>
    <w:rsid w:val="0058451B"/>
    <w:rsid w:val="0058600B"/>
    <w:rsid w:val="00586273"/>
    <w:rsid w:val="0058785B"/>
    <w:rsid w:val="00591238"/>
    <w:rsid w:val="00591512"/>
    <w:rsid w:val="005915CB"/>
    <w:rsid w:val="00591ABC"/>
    <w:rsid w:val="00591F5F"/>
    <w:rsid w:val="0059212D"/>
    <w:rsid w:val="00592266"/>
    <w:rsid w:val="00592C62"/>
    <w:rsid w:val="00593819"/>
    <w:rsid w:val="005942C4"/>
    <w:rsid w:val="005959F9"/>
    <w:rsid w:val="00595D9E"/>
    <w:rsid w:val="00596565"/>
    <w:rsid w:val="005965EE"/>
    <w:rsid w:val="005979F2"/>
    <w:rsid w:val="00597B61"/>
    <w:rsid w:val="00597F39"/>
    <w:rsid w:val="005A10A5"/>
    <w:rsid w:val="005A10B4"/>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08"/>
    <w:rsid w:val="005B0A78"/>
    <w:rsid w:val="005B0BD5"/>
    <w:rsid w:val="005B0E5C"/>
    <w:rsid w:val="005B1EF1"/>
    <w:rsid w:val="005B2C93"/>
    <w:rsid w:val="005B30A8"/>
    <w:rsid w:val="005B3404"/>
    <w:rsid w:val="005B3649"/>
    <w:rsid w:val="005B3DDF"/>
    <w:rsid w:val="005B3ECC"/>
    <w:rsid w:val="005B5C59"/>
    <w:rsid w:val="005B5E51"/>
    <w:rsid w:val="005B5F53"/>
    <w:rsid w:val="005B6A4D"/>
    <w:rsid w:val="005B7F51"/>
    <w:rsid w:val="005C01B8"/>
    <w:rsid w:val="005C03C0"/>
    <w:rsid w:val="005C05DB"/>
    <w:rsid w:val="005C0A37"/>
    <w:rsid w:val="005C1212"/>
    <w:rsid w:val="005C15EC"/>
    <w:rsid w:val="005C1BF4"/>
    <w:rsid w:val="005C1FAC"/>
    <w:rsid w:val="005C28BB"/>
    <w:rsid w:val="005C2A51"/>
    <w:rsid w:val="005C2F80"/>
    <w:rsid w:val="005C305D"/>
    <w:rsid w:val="005C40DF"/>
    <w:rsid w:val="005C4B85"/>
    <w:rsid w:val="005C4F80"/>
    <w:rsid w:val="005C66D3"/>
    <w:rsid w:val="005C6806"/>
    <w:rsid w:val="005C6D67"/>
    <w:rsid w:val="005C7032"/>
    <w:rsid w:val="005D1913"/>
    <w:rsid w:val="005D1AEC"/>
    <w:rsid w:val="005D21E1"/>
    <w:rsid w:val="005D22A9"/>
    <w:rsid w:val="005D4FC6"/>
    <w:rsid w:val="005D5CF2"/>
    <w:rsid w:val="005D6FB6"/>
    <w:rsid w:val="005D77DD"/>
    <w:rsid w:val="005E11EB"/>
    <w:rsid w:val="005E1B78"/>
    <w:rsid w:val="005E1D64"/>
    <w:rsid w:val="005E1D97"/>
    <w:rsid w:val="005E28FD"/>
    <w:rsid w:val="005E2F6A"/>
    <w:rsid w:val="005E30D1"/>
    <w:rsid w:val="005E32FA"/>
    <w:rsid w:val="005E343A"/>
    <w:rsid w:val="005E3617"/>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69F"/>
    <w:rsid w:val="005F5142"/>
    <w:rsid w:val="005F53AC"/>
    <w:rsid w:val="005F58AF"/>
    <w:rsid w:val="005F5962"/>
    <w:rsid w:val="005F6040"/>
    <w:rsid w:val="005F679F"/>
    <w:rsid w:val="005F6BFF"/>
    <w:rsid w:val="0060056D"/>
    <w:rsid w:val="0060062A"/>
    <w:rsid w:val="00600D4A"/>
    <w:rsid w:val="00602ECE"/>
    <w:rsid w:val="00603492"/>
    <w:rsid w:val="00603AF2"/>
    <w:rsid w:val="00603B42"/>
    <w:rsid w:val="00603C4E"/>
    <w:rsid w:val="006042B7"/>
    <w:rsid w:val="0060432F"/>
    <w:rsid w:val="00605173"/>
    <w:rsid w:val="00605403"/>
    <w:rsid w:val="00605687"/>
    <w:rsid w:val="006059DC"/>
    <w:rsid w:val="00606BC1"/>
    <w:rsid w:val="00606E50"/>
    <w:rsid w:val="00606E9F"/>
    <w:rsid w:val="006076AD"/>
    <w:rsid w:val="00607F75"/>
    <w:rsid w:val="00610BD7"/>
    <w:rsid w:val="00611A49"/>
    <w:rsid w:val="00611F0A"/>
    <w:rsid w:val="0061258C"/>
    <w:rsid w:val="00612A7B"/>
    <w:rsid w:val="00612B6C"/>
    <w:rsid w:val="00612ED1"/>
    <w:rsid w:val="00613581"/>
    <w:rsid w:val="006135C3"/>
    <w:rsid w:val="006135F7"/>
    <w:rsid w:val="0061405E"/>
    <w:rsid w:val="0061466F"/>
    <w:rsid w:val="00614921"/>
    <w:rsid w:val="00614B08"/>
    <w:rsid w:val="00616319"/>
    <w:rsid w:val="006167B8"/>
    <w:rsid w:val="00617AC3"/>
    <w:rsid w:val="00617B2B"/>
    <w:rsid w:val="006208F9"/>
    <w:rsid w:val="0062092E"/>
    <w:rsid w:val="00620C5B"/>
    <w:rsid w:val="006212D9"/>
    <w:rsid w:val="00621576"/>
    <w:rsid w:val="006216A1"/>
    <w:rsid w:val="00621A41"/>
    <w:rsid w:val="00621B94"/>
    <w:rsid w:val="006234C3"/>
    <w:rsid w:val="0062444E"/>
    <w:rsid w:val="006245A3"/>
    <w:rsid w:val="00625745"/>
    <w:rsid w:val="0062586C"/>
    <w:rsid w:val="006258A9"/>
    <w:rsid w:val="006273C7"/>
    <w:rsid w:val="0063087A"/>
    <w:rsid w:val="00630A30"/>
    <w:rsid w:val="006315CF"/>
    <w:rsid w:val="0063167C"/>
    <w:rsid w:val="00632269"/>
    <w:rsid w:val="006324C4"/>
    <w:rsid w:val="006327EF"/>
    <w:rsid w:val="006334F9"/>
    <w:rsid w:val="00633B37"/>
    <w:rsid w:val="00633FC8"/>
    <w:rsid w:val="0063423A"/>
    <w:rsid w:val="00634751"/>
    <w:rsid w:val="00634A80"/>
    <w:rsid w:val="00635DA2"/>
    <w:rsid w:val="00635FC6"/>
    <w:rsid w:val="00636AFD"/>
    <w:rsid w:val="00637111"/>
    <w:rsid w:val="0063735C"/>
    <w:rsid w:val="0063792F"/>
    <w:rsid w:val="006379B5"/>
    <w:rsid w:val="00637DFA"/>
    <w:rsid w:val="00637FC0"/>
    <w:rsid w:val="00640600"/>
    <w:rsid w:val="006406AA"/>
    <w:rsid w:val="0064113E"/>
    <w:rsid w:val="006411BA"/>
    <w:rsid w:val="00641284"/>
    <w:rsid w:val="00641967"/>
    <w:rsid w:val="00641C41"/>
    <w:rsid w:val="00642539"/>
    <w:rsid w:val="006426B4"/>
    <w:rsid w:val="006427CC"/>
    <w:rsid w:val="0064286D"/>
    <w:rsid w:val="00642975"/>
    <w:rsid w:val="00642F86"/>
    <w:rsid w:val="00643405"/>
    <w:rsid w:val="00643D46"/>
    <w:rsid w:val="00643F24"/>
    <w:rsid w:val="0064443A"/>
    <w:rsid w:val="00644B95"/>
    <w:rsid w:val="00645913"/>
    <w:rsid w:val="006462F3"/>
    <w:rsid w:val="0064693C"/>
    <w:rsid w:val="00646C0B"/>
    <w:rsid w:val="0064715F"/>
    <w:rsid w:val="00647CDD"/>
    <w:rsid w:val="00647EF5"/>
    <w:rsid w:val="0065026F"/>
    <w:rsid w:val="006502AF"/>
    <w:rsid w:val="006502B2"/>
    <w:rsid w:val="00651EDE"/>
    <w:rsid w:val="00652626"/>
    <w:rsid w:val="006539F6"/>
    <w:rsid w:val="0065430F"/>
    <w:rsid w:val="00654D65"/>
    <w:rsid w:val="0065634F"/>
    <w:rsid w:val="006564A4"/>
    <w:rsid w:val="006566A3"/>
    <w:rsid w:val="006568C2"/>
    <w:rsid w:val="00656E63"/>
    <w:rsid w:val="00660762"/>
    <w:rsid w:val="00660AC7"/>
    <w:rsid w:val="00661078"/>
    <w:rsid w:val="0066120F"/>
    <w:rsid w:val="0066129D"/>
    <w:rsid w:val="006613B9"/>
    <w:rsid w:val="0066262A"/>
    <w:rsid w:val="00662C13"/>
    <w:rsid w:val="0066308B"/>
    <w:rsid w:val="00663497"/>
    <w:rsid w:val="00663F56"/>
    <w:rsid w:val="00664D48"/>
    <w:rsid w:val="006651BC"/>
    <w:rsid w:val="0066592C"/>
    <w:rsid w:val="0066597C"/>
    <w:rsid w:val="00666660"/>
    <w:rsid w:val="006678E4"/>
    <w:rsid w:val="0066797D"/>
    <w:rsid w:val="006679E7"/>
    <w:rsid w:val="00667AAB"/>
    <w:rsid w:val="00667C91"/>
    <w:rsid w:val="0067047C"/>
    <w:rsid w:val="00670585"/>
    <w:rsid w:val="00670A45"/>
    <w:rsid w:val="00671133"/>
    <w:rsid w:val="00671F43"/>
    <w:rsid w:val="00672025"/>
    <w:rsid w:val="00672CE8"/>
    <w:rsid w:val="0067345E"/>
    <w:rsid w:val="00673BC0"/>
    <w:rsid w:val="00673F5F"/>
    <w:rsid w:val="00674352"/>
    <w:rsid w:val="006746DD"/>
    <w:rsid w:val="0067545C"/>
    <w:rsid w:val="006754A5"/>
    <w:rsid w:val="00675C95"/>
    <w:rsid w:val="00676065"/>
    <w:rsid w:val="0067609A"/>
    <w:rsid w:val="00680038"/>
    <w:rsid w:val="00680A38"/>
    <w:rsid w:val="00681740"/>
    <w:rsid w:val="006818B0"/>
    <w:rsid w:val="00682301"/>
    <w:rsid w:val="006827C1"/>
    <w:rsid w:val="00684DFC"/>
    <w:rsid w:val="006851D0"/>
    <w:rsid w:val="006860E0"/>
    <w:rsid w:val="006861AB"/>
    <w:rsid w:val="006873C1"/>
    <w:rsid w:val="00687738"/>
    <w:rsid w:val="00690104"/>
    <w:rsid w:val="00691C6A"/>
    <w:rsid w:val="00691D8B"/>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31C"/>
    <w:rsid w:val="006A2705"/>
    <w:rsid w:val="006A323F"/>
    <w:rsid w:val="006A3447"/>
    <w:rsid w:val="006A3E0E"/>
    <w:rsid w:val="006A4B4C"/>
    <w:rsid w:val="006A557A"/>
    <w:rsid w:val="006A6F5C"/>
    <w:rsid w:val="006B05A1"/>
    <w:rsid w:val="006B132E"/>
    <w:rsid w:val="006B1542"/>
    <w:rsid w:val="006B1A1B"/>
    <w:rsid w:val="006B1E62"/>
    <w:rsid w:val="006B21B5"/>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11EE"/>
    <w:rsid w:val="006C20E1"/>
    <w:rsid w:val="006C2220"/>
    <w:rsid w:val="006C223D"/>
    <w:rsid w:val="006C288F"/>
    <w:rsid w:val="006C3100"/>
    <w:rsid w:val="006C32F5"/>
    <w:rsid w:val="006C3664"/>
    <w:rsid w:val="006C39A2"/>
    <w:rsid w:val="006C3EEF"/>
    <w:rsid w:val="006C415F"/>
    <w:rsid w:val="006C51F9"/>
    <w:rsid w:val="006C5A5E"/>
    <w:rsid w:val="006C5B3D"/>
    <w:rsid w:val="006C5ED1"/>
    <w:rsid w:val="006C654E"/>
    <w:rsid w:val="006C6C31"/>
    <w:rsid w:val="006C6F94"/>
    <w:rsid w:val="006C7C9D"/>
    <w:rsid w:val="006C7CCF"/>
    <w:rsid w:val="006D03FD"/>
    <w:rsid w:val="006D17A1"/>
    <w:rsid w:val="006D180F"/>
    <w:rsid w:val="006D288C"/>
    <w:rsid w:val="006D2E01"/>
    <w:rsid w:val="006D31E1"/>
    <w:rsid w:val="006D38E9"/>
    <w:rsid w:val="006D51B2"/>
    <w:rsid w:val="006D5D5C"/>
    <w:rsid w:val="006D6FFD"/>
    <w:rsid w:val="006D7139"/>
    <w:rsid w:val="006D7E06"/>
    <w:rsid w:val="006E0398"/>
    <w:rsid w:val="006E041A"/>
    <w:rsid w:val="006E0832"/>
    <w:rsid w:val="006E1D20"/>
    <w:rsid w:val="006E2047"/>
    <w:rsid w:val="006E232A"/>
    <w:rsid w:val="006E24AD"/>
    <w:rsid w:val="006E2835"/>
    <w:rsid w:val="006E2A98"/>
    <w:rsid w:val="006E2D8C"/>
    <w:rsid w:val="006E2F33"/>
    <w:rsid w:val="006E36C1"/>
    <w:rsid w:val="006E37F7"/>
    <w:rsid w:val="006E3A4F"/>
    <w:rsid w:val="006E4BA2"/>
    <w:rsid w:val="006E5300"/>
    <w:rsid w:val="006E564A"/>
    <w:rsid w:val="006E59FA"/>
    <w:rsid w:val="006E654B"/>
    <w:rsid w:val="006E746C"/>
    <w:rsid w:val="006E750C"/>
    <w:rsid w:val="006E7B8C"/>
    <w:rsid w:val="006E7DC9"/>
    <w:rsid w:val="006F172F"/>
    <w:rsid w:val="006F1EB2"/>
    <w:rsid w:val="006F2475"/>
    <w:rsid w:val="006F2C7B"/>
    <w:rsid w:val="006F3C2D"/>
    <w:rsid w:val="006F432C"/>
    <w:rsid w:val="006F4A19"/>
    <w:rsid w:val="006F4A9A"/>
    <w:rsid w:val="006F608F"/>
    <w:rsid w:val="006F6126"/>
    <w:rsid w:val="006F676E"/>
    <w:rsid w:val="006F67CB"/>
    <w:rsid w:val="006F74FC"/>
    <w:rsid w:val="006F772D"/>
    <w:rsid w:val="006F78C0"/>
    <w:rsid w:val="006F7A6E"/>
    <w:rsid w:val="006F7E11"/>
    <w:rsid w:val="0070035E"/>
    <w:rsid w:val="00700473"/>
    <w:rsid w:val="00700ACF"/>
    <w:rsid w:val="00701F72"/>
    <w:rsid w:val="007024E9"/>
    <w:rsid w:val="00702617"/>
    <w:rsid w:val="007029FE"/>
    <w:rsid w:val="00703AF1"/>
    <w:rsid w:val="0070417B"/>
    <w:rsid w:val="007048C3"/>
    <w:rsid w:val="007050C0"/>
    <w:rsid w:val="00705332"/>
    <w:rsid w:val="00705A8D"/>
    <w:rsid w:val="007077BC"/>
    <w:rsid w:val="007077E9"/>
    <w:rsid w:val="007102C4"/>
    <w:rsid w:val="0071095D"/>
    <w:rsid w:val="00710C89"/>
    <w:rsid w:val="00711AFE"/>
    <w:rsid w:val="0071224F"/>
    <w:rsid w:val="00712AAF"/>
    <w:rsid w:val="007134FB"/>
    <w:rsid w:val="007139B5"/>
    <w:rsid w:val="00713C93"/>
    <w:rsid w:val="00714437"/>
    <w:rsid w:val="00714AB1"/>
    <w:rsid w:val="00715271"/>
    <w:rsid w:val="00716386"/>
    <w:rsid w:val="00717D14"/>
    <w:rsid w:val="00720331"/>
    <w:rsid w:val="00720891"/>
    <w:rsid w:val="007213C9"/>
    <w:rsid w:val="007230A0"/>
    <w:rsid w:val="0072368C"/>
    <w:rsid w:val="00723D90"/>
    <w:rsid w:val="00723D92"/>
    <w:rsid w:val="00724879"/>
    <w:rsid w:val="00724950"/>
    <w:rsid w:val="00724A4E"/>
    <w:rsid w:val="00724F1A"/>
    <w:rsid w:val="0072555E"/>
    <w:rsid w:val="00725A14"/>
    <w:rsid w:val="00725DFD"/>
    <w:rsid w:val="0072713F"/>
    <w:rsid w:val="007272D8"/>
    <w:rsid w:val="00727A8F"/>
    <w:rsid w:val="00730390"/>
    <w:rsid w:val="0073053F"/>
    <w:rsid w:val="00731D90"/>
    <w:rsid w:val="00732022"/>
    <w:rsid w:val="00732574"/>
    <w:rsid w:val="00732F58"/>
    <w:rsid w:val="007335FC"/>
    <w:rsid w:val="00733E4C"/>
    <w:rsid w:val="0073474B"/>
    <w:rsid w:val="00734965"/>
    <w:rsid w:val="007352A8"/>
    <w:rsid w:val="00735B4C"/>
    <w:rsid w:val="00735DEC"/>
    <w:rsid w:val="00735FE7"/>
    <w:rsid w:val="00736069"/>
    <w:rsid w:val="007363AD"/>
    <w:rsid w:val="00736A4F"/>
    <w:rsid w:val="00736BA7"/>
    <w:rsid w:val="00737DFB"/>
    <w:rsid w:val="00737E4A"/>
    <w:rsid w:val="00737F0B"/>
    <w:rsid w:val="00737F90"/>
    <w:rsid w:val="007401DE"/>
    <w:rsid w:val="0074224B"/>
    <w:rsid w:val="007423C9"/>
    <w:rsid w:val="0074260E"/>
    <w:rsid w:val="007433BA"/>
    <w:rsid w:val="00743A57"/>
    <w:rsid w:val="00743C88"/>
    <w:rsid w:val="00743F45"/>
    <w:rsid w:val="0074427C"/>
    <w:rsid w:val="00745451"/>
    <w:rsid w:val="00745C58"/>
    <w:rsid w:val="00746B9C"/>
    <w:rsid w:val="00746DBF"/>
    <w:rsid w:val="0074709F"/>
    <w:rsid w:val="00750213"/>
    <w:rsid w:val="00750278"/>
    <w:rsid w:val="00750957"/>
    <w:rsid w:val="007511D8"/>
    <w:rsid w:val="007515A7"/>
    <w:rsid w:val="00752F55"/>
    <w:rsid w:val="00753894"/>
    <w:rsid w:val="00753C05"/>
    <w:rsid w:val="00754562"/>
    <w:rsid w:val="0075485F"/>
    <w:rsid w:val="00755E16"/>
    <w:rsid w:val="00755F82"/>
    <w:rsid w:val="00756262"/>
    <w:rsid w:val="007568C0"/>
    <w:rsid w:val="0075723F"/>
    <w:rsid w:val="0075735B"/>
    <w:rsid w:val="0075755C"/>
    <w:rsid w:val="00757AE5"/>
    <w:rsid w:val="00757C1E"/>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AAD"/>
    <w:rsid w:val="00765BDE"/>
    <w:rsid w:val="00766424"/>
    <w:rsid w:val="007671E6"/>
    <w:rsid w:val="007677D6"/>
    <w:rsid w:val="00767D0D"/>
    <w:rsid w:val="00767EB0"/>
    <w:rsid w:val="00770615"/>
    <w:rsid w:val="007710BD"/>
    <w:rsid w:val="00771FFB"/>
    <w:rsid w:val="00772570"/>
    <w:rsid w:val="0077320F"/>
    <w:rsid w:val="00773267"/>
    <w:rsid w:val="00773D4A"/>
    <w:rsid w:val="007752C1"/>
    <w:rsid w:val="00775504"/>
    <w:rsid w:val="00775B64"/>
    <w:rsid w:val="0077664C"/>
    <w:rsid w:val="00776775"/>
    <w:rsid w:val="007769C0"/>
    <w:rsid w:val="00776A5E"/>
    <w:rsid w:val="00777594"/>
    <w:rsid w:val="00777689"/>
    <w:rsid w:val="00777DE8"/>
    <w:rsid w:val="00780806"/>
    <w:rsid w:val="0078103F"/>
    <w:rsid w:val="007810B6"/>
    <w:rsid w:val="007812A8"/>
    <w:rsid w:val="007833A7"/>
    <w:rsid w:val="0078424F"/>
    <w:rsid w:val="007844BF"/>
    <w:rsid w:val="00784ED7"/>
    <w:rsid w:val="0078521F"/>
    <w:rsid w:val="00785B2A"/>
    <w:rsid w:val="007864CD"/>
    <w:rsid w:val="0078653C"/>
    <w:rsid w:val="00786E23"/>
    <w:rsid w:val="007874B1"/>
    <w:rsid w:val="0078754A"/>
    <w:rsid w:val="00787561"/>
    <w:rsid w:val="00787910"/>
    <w:rsid w:val="00787C0C"/>
    <w:rsid w:val="00790012"/>
    <w:rsid w:val="00790136"/>
    <w:rsid w:val="007902C7"/>
    <w:rsid w:val="00790AD5"/>
    <w:rsid w:val="00790C6F"/>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5748"/>
    <w:rsid w:val="007A5932"/>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211E"/>
    <w:rsid w:val="007C237F"/>
    <w:rsid w:val="007C3043"/>
    <w:rsid w:val="007C3D45"/>
    <w:rsid w:val="007C3E2C"/>
    <w:rsid w:val="007C4A0A"/>
    <w:rsid w:val="007C4AD0"/>
    <w:rsid w:val="007C5418"/>
    <w:rsid w:val="007C5CA9"/>
    <w:rsid w:val="007C5D28"/>
    <w:rsid w:val="007C6343"/>
    <w:rsid w:val="007C6EAF"/>
    <w:rsid w:val="007C7E17"/>
    <w:rsid w:val="007D151E"/>
    <w:rsid w:val="007D1D7D"/>
    <w:rsid w:val="007D1F2D"/>
    <w:rsid w:val="007D292B"/>
    <w:rsid w:val="007D2CE1"/>
    <w:rsid w:val="007D36C9"/>
    <w:rsid w:val="007D3996"/>
    <w:rsid w:val="007D41B6"/>
    <w:rsid w:val="007D4A13"/>
    <w:rsid w:val="007D4D96"/>
    <w:rsid w:val="007D6211"/>
    <w:rsid w:val="007D6266"/>
    <w:rsid w:val="007D6965"/>
    <w:rsid w:val="007D7256"/>
    <w:rsid w:val="007D7706"/>
    <w:rsid w:val="007D786F"/>
    <w:rsid w:val="007E04AB"/>
    <w:rsid w:val="007E06B1"/>
    <w:rsid w:val="007E06D9"/>
    <w:rsid w:val="007E0D3B"/>
    <w:rsid w:val="007E0FB2"/>
    <w:rsid w:val="007E1047"/>
    <w:rsid w:val="007E18BE"/>
    <w:rsid w:val="007E1C6B"/>
    <w:rsid w:val="007E2EF0"/>
    <w:rsid w:val="007E3418"/>
    <w:rsid w:val="007E475F"/>
    <w:rsid w:val="007E4814"/>
    <w:rsid w:val="007E4F19"/>
    <w:rsid w:val="007E543E"/>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4A14"/>
    <w:rsid w:val="007F4C9E"/>
    <w:rsid w:val="007F56EE"/>
    <w:rsid w:val="007F585A"/>
    <w:rsid w:val="007F5EFE"/>
    <w:rsid w:val="007F5F3F"/>
    <w:rsid w:val="007F6937"/>
    <w:rsid w:val="007F726A"/>
    <w:rsid w:val="008001E4"/>
    <w:rsid w:val="008002BB"/>
    <w:rsid w:val="00800DF3"/>
    <w:rsid w:val="008010B9"/>
    <w:rsid w:val="008013B5"/>
    <w:rsid w:val="008013FD"/>
    <w:rsid w:val="00801522"/>
    <w:rsid w:val="00802538"/>
    <w:rsid w:val="00802B38"/>
    <w:rsid w:val="008030CF"/>
    <w:rsid w:val="00805780"/>
    <w:rsid w:val="00805928"/>
    <w:rsid w:val="00805A06"/>
    <w:rsid w:val="00805EC2"/>
    <w:rsid w:val="008065FD"/>
    <w:rsid w:val="00807AE2"/>
    <w:rsid w:val="00807E81"/>
    <w:rsid w:val="00810152"/>
    <w:rsid w:val="0081080F"/>
    <w:rsid w:val="00811AB7"/>
    <w:rsid w:val="008121B4"/>
    <w:rsid w:val="00814BC5"/>
    <w:rsid w:val="00814BD0"/>
    <w:rsid w:val="0081544B"/>
    <w:rsid w:val="00817BCA"/>
    <w:rsid w:val="00820FFE"/>
    <w:rsid w:val="00821306"/>
    <w:rsid w:val="00822BC9"/>
    <w:rsid w:val="00823944"/>
    <w:rsid w:val="00824091"/>
    <w:rsid w:val="00824539"/>
    <w:rsid w:val="0082593C"/>
    <w:rsid w:val="00825C5E"/>
    <w:rsid w:val="00825DFE"/>
    <w:rsid w:val="008264E1"/>
    <w:rsid w:val="00826C8D"/>
    <w:rsid w:val="00827D72"/>
    <w:rsid w:val="00827D85"/>
    <w:rsid w:val="00830404"/>
    <w:rsid w:val="0083071D"/>
    <w:rsid w:val="008312D0"/>
    <w:rsid w:val="00831A18"/>
    <w:rsid w:val="00832307"/>
    <w:rsid w:val="00832438"/>
    <w:rsid w:val="00832468"/>
    <w:rsid w:val="008331A1"/>
    <w:rsid w:val="00833346"/>
    <w:rsid w:val="00833480"/>
    <w:rsid w:val="00835B44"/>
    <w:rsid w:val="0083625A"/>
    <w:rsid w:val="00837260"/>
    <w:rsid w:val="00842F54"/>
    <w:rsid w:val="00845D1B"/>
    <w:rsid w:val="00846228"/>
    <w:rsid w:val="00846775"/>
    <w:rsid w:val="00850162"/>
    <w:rsid w:val="008505F2"/>
    <w:rsid w:val="008508CB"/>
    <w:rsid w:val="00850EB1"/>
    <w:rsid w:val="008514B7"/>
    <w:rsid w:val="00851633"/>
    <w:rsid w:val="00851B49"/>
    <w:rsid w:val="00852064"/>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7D5"/>
    <w:rsid w:val="00866D67"/>
    <w:rsid w:val="00867746"/>
    <w:rsid w:val="00872D92"/>
    <w:rsid w:val="008730B2"/>
    <w:rsid w:val="00873537"/>
    <w:rsid w:val="008736FD"/>
    <w:rsid w:val="00873E0F"/>
    <w:rsid w:val="00874AAA"/>
    <w:rsid w:val="00875515"/>
    <w:rsid w:val="008755F4"/>
    <w:rsid w:val="00875ADB"/>
    <w:rsid w:val="00875B22"/>
    <w:rsid w:val="008764E7"/>
    <w:rsid w:val="008766D9"/>
    <w:rsid w:val="00877959"/>
    <w:rsid w:val="00880032"/>
    <w:rsid w:val="00880896"/>
    <w:rsid w:val="00880A34"/>
    <w:rsid w:val="008813D1"/>
    <w:rsid w:val="0088148B"/>
    <w:rsid w:val="00881C15"/>
    <w:rsid w:val="00881F5F"/>
    <w:rsid w:val="00882672"/>
    <w:rsid w:val="0088269B"/>
    <w:rsid w:val="00883A5E"/>
    <w:rsid w:val="00884FB4"/>
    <w:rsid w:val="00885AF6"/>
    <w:rsid w:val="00886627"/>
    <w:rsid w:val="00886C7A"/>
    <w:rsid w:val="0088791E"/>
    <w:rsid w:val="00887AD1"/>
    <w:rsid w:val="00887BB3"/>
    <w:rsid w:val="00890A6E"/>
    <w:rsid w:val="0089267E"/>
    <w:rsid w:val="00892765"/>
    <w:rsid w:val="00892CEC"/>
    <w:rsid w:val="00896F59"/>
    <w:rsid w:val="008A046E"/>
    <w:rsid w:val="008A05B2"/>
    <w:rsid w:val="008A0861"/>
    <w:rsid w:val="008A0AD0"/>
    <w:rsid w:val="008A0DF5"/>
    <w:rsid w:val="008A0F53"/>
    <w:rsid w:val="008A0FCF"/>
    <w:rsid w:val="008A1213"/>
    <w:rsid w:val="008A13B4"/>
    <w:rsid w:val="008A14B7"/>
    <w:rsid w:val="008A2089"/>
    <w:rsid w:val="008A4115"/>
    <w:rsid w:val="008A525C"/>
    <w:rsid w:val="008A5263"/>
    <w:rsid w:val="008A5480"/>
    <w:rsid w:val="008A54BD"/>
    <w:rsid w:val="008A6878"/>
    <w:rsid w:val="008A6DF3"/>
    <w:rsid w:val="008A6E10"/>
    <w:rsid w:val="008A709B"/>
    <w:rsid w:val="008A755A"/>
    <w:rsid w:val="008A77BC"/>
    <w:rsid w:val="008A7B59"/>
    <w:rsid w:val="008A7F77"/>
    <w:rsid w:val="008B0ACB"/>
    <w:rsid w:val="008B0CBF"/>
    <w:rsid w:val="008B0F42"/>
    <w:rsid w:val="008B11DC"/>
    <w:rsid w:val="008B1994"/>
    <w:rsid w:val="008B1C72"/>
    <w:rsid w:val="008B1E0F"/>
    <w:rsid w:val="008B243A"/>
    <w:rsid w:val="008B2BD7"/>
    <w:rsid w:val="008B30C5"/>
    <w:rsid w:val="008B31F7"/>
    <w:rsid w:val="008B38D9"/>
    <w:rsid w:val="008B458A"/>
    <w:rsid w:val="008B4BBB"/>
    <w:rsid w:val="008B5128"/>
    <w:rsid w:val="008B564A"/>
    <w:rsid w:val="008B66DD"/>
    <w:rsid w:val="008B6CAD"/>
    <w:rsid w:val="008B6EE8"/>
    <w:rsid w:val="008B7DD6"/>
    <w:rsid w:val="008C002D"/>
    <w:rsid w:val="008C0050"/>
    <w:rsid w:val="008C09AF"/>
    <w:rsid w:val="008C0CFB"/>
    <w:rsid w:val="008C1ADA"/>
    <w:rsid w:val="008C1E8E"/>
    <w:rsid w:val="008C3A32"/>
    <w:rsid w:val="008C405A"/>
    <w:rsid w:val="008C4906"/>
    <w:rsid w:val="008C5E78"/>
    <w:rsid w:val="008C62CF"/>
    <w:rsid w:val="008C768B"/>
    <w:rsid w:val="008C796E"/>
    <w:rsid w:val="008C7E9B"/>
    <w:rsid w:val="008D14F5"/>
    <w:rsid w:val="008D16D0"/>
    <w:rsid w:val="008D2082"/>
    <w:rsid w:val="008D2405"/>
    <w:rsid w:val="008D3104"/>
    <w:rsid w:val="008D52EE"/>
    <w:rsid w:val="008D5581"/>
    <w:rsid w:val="008D59D1"/>
    <w:rsid w:val="008D6727"/>
    <w:rsid w:val="008D6769"/>
    <w:rsid w:val="008D6B7B"/>
    <w:rsid w:val="008D707C"/>
    <w:rsid w:val="008D732C"/>
    <w:rsid w:val="008D7453"/>
    <w:rsid w:val="008D7B6E"/>
    <w:rsid w:val="008E2B6C"/>
    <w:rsid w:val="008E3668"/>
    <w:rsid w:val="008E464E"/>
    <w:rsid w:val="008E4C35"/>
    <w:rsid w:val="008E5C35"/>
    <w:rsid w:val="008E6032"/>
    <w:rsid w:val="008E7473"/>
    <w:rsid w:val="008F0329"/>
    <w:rsid w:val="008F0771"/>
    <w:rsid w:val="008F0B49"/>
    <w:rsid w:val="008F17BD"/>
    <w:rsid w:val="008F1FC0"/>
    <w:rsid w:val="008F220B"/>
    <w:rsid w:val="008F2634"/>
    <w:rsid w:val="008F27D2"/>
    <w:rsid w:val="008F32FF"/>
    <w:rsid w:val="008F3610"/>
    <w:rsid w:val="008F4128"/>
    <w:rsid w:val="008F60DD"/>
    <w:rsid w:val="008F629A"/>
    <w:rsid w:val="008F6499"/>
    <w:rsid w:val="008F7C94"/>
    <w:rsid w:val="008F7CA1"/>
    <w:rsid w:val="008F7E9E"/>
    <w:rsid w:val="00900164"/>
    <w:rsid w:val="00900A26"/>
    <w:rsid w:val="0090105F"/>
    <w:rsid w:val="009035AE"/>
    <w:rsid w:val="009037F2"/>
    <w:rsid w:val="009039BA"/>
    <w:rsid w:val="00904621"/>
    <w:rsid w:val="0090566B"/>
    <w:rsid w:val="00905773"/>
    <w:rsid w:val="00905C2F"/>
    <w:rsid w:val="00905CA7"/>
    <w:rsid w:val="00906B71"/>
    <w:rsid w:val="00906FD9"/>
    <w:rsid w:val="009077CF"/>
    <w:rsid w:val="00907EA5"/>
    <w:rsid w:val="00910738"/>
    <w:rsid w:val="00911CE3"/>
    <w:rsid w:val="00911FDB"/>
    <w:rsid w:val="00912C77"/>
    <w:rsid w:val="00912D72"/>
    <w:rsid w:val="009132DC"/>
    <w:rsid w:val="009142B1"/>
    <w:rsid w:val="00915414"/>
    <w:rsid w:val="00915438"/>
    <w:rsid w:val="009157BB"/>
    <w:rsid w:val="00915C00"/>
    <w:rsid w:val="00916458"/>
    <w:rsid w:val="00916481"/>
    <w:rsid w:val="00916AB4"/>
    <w:rsid w:val="00916E88"/>
    <w:rsid w:val="00917213"/>
    <w:rsid w:val="009206E8"/>
    <w:rsid w:val="00920B7F"/>
    <w:rsid w:val="0092126F"/>
    <w:rsid w:val="00921392"/>
    <w:rsid w:val="009214F9"/>
    <w:rsid w:val="00921B3A"/>
    <w:rsid w:val="00922D9E"/>
    <w:rsid w:val="00924670"/>
    <w:rsid w:val="0092588D"/>
    <w:rsid w:val="00925EB2"/>
    <w:rsid w:val="009265F0"/>
    <w:rsid w:val="00926817"/>
    <w:rsid w:val="00926A8C"/>
    <w:rsid w:val="00927EA4"/>
    <w:rsid w:val="0093052A"/>
    <w:rsid w:val="0093065C"/>
    <w:rsid w:val="00931183"/>
    <w:rsid w:val="0093185C"/>
    <w:rsid w:val="0093254B"/>
    <w:rsid w:val="00933283"/>
    <w:rsid w:val="00933FF5"/>
    <w:rsid w:val="009343E6"/>
    <w:rsid w:val="00934470"/>
    <w:rsid w:val="00934D26"/>
    <w:rsid w:val="00935D61"/>
    <w:rsid w:val="00937C0D"/>
    <w:rsid w:val="00937E9F"/>
    <w:rsid w:val="0094009E"/>
    <w:rsid w:val="00940D7B"/>
    <w:rsid w:val="00941183"/>
    <w:rsid w:val="009417F0"/>
    <w:rsid w:val="00941938"/>
    <w:rsid w:val="009422FE"/>
    <w:rsid w:val="00942535"/>
    <w:rsid w:val="00942745"/>
    <w:rsid w:val="0094282C"/>
    <w:rsid w:val="009428B9"/>
    <w:rsid w:val="00942ADD"/>
    <w:rsid w:val="00942B35"/>
    <w:rsid w:val="009434D3"/>
    <w:rsid w:val="00943ED2"/>
    <w:rsid w:val="00944146"/>
    <w:rsid w:val="009448B9"/>
    <w:rsid w:val="00944936"/>
    <w:rsid w:val="00945409"/>
    <w:rsid w:val="009454FC"/>
    <w:rsid w:val="00945680"/>
    <w:rsid w:val="00945FEC"/>
    <w:rsid w:val="00946CEF"/>
    <w:rsid w:val="00946D27"/>
    <w:rsid w:val="00946D7D"/>
    <w:rsid w:val="009479E1"/>
    <w:rsid w:val="009506AE"/>
    <w:rsid w:val="00950804"/>
    <w:rsid w:val="00950854"/>
    <w:rsid w:val="00951A2E"/>
    <w:rsid w:val="00951F4F"/>
    <w:rsid w:val="00952492"/>
    <w:rsid w:val="00952589"/>
    <w:rsid w:val="00952823"/>
    <w:rsid w:val="00952AA1"/>
    <w:rsid w:val="0095320C"/>
    <w:rsid w:val="00953D78"/>
    <w:rsid w:val="00953F4C"/>
    <w:rsid w:val="00954E9C"/>
    <w:rsid w:val="00954EBD"/>
    <w:rsid w:val="009568A3"/>
    <w:rsid w:val="00956C53"/>
    <w:rsid w:val="0095770D"/>
    <w:rsid w:val="00957A61"/>
    <w:rsid w:val="00957ABC"/>
    <w:rsid w:val="00957CA4"/>
    <w:rsid w:val="00957E26"/>
    <w:rsid w:val="009600EB"/>
    <w:rsid w:val="0096117A"/>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439"/>
    <w:rsid w:val="009675F1"/>
    <w:rsid w:val="00967FBC"/>
    <w:rsid w:val="00970239"/>
    <w:rsid w:val="009707CC"/>
    <w:rsid w:val="0097119D"/>
    <w:rsid w:val="00971A50"/>
    <w:rsid w:val="00971B55"/>
    <w:rsid w:val="00971D4C"/>
    <w:rsid w:val="0097207A"/>
    <w:rsid w:val="00972EA5"/>
    <w:rsid w:val="009739BD"/>
    <w:rsid w:val="00973C27"/>
    <w:rsid w:val="009748DD"/>
    <w:rsid w:val="00974CF6"/>
    <w:rsid w:val="00974D02"/>
    <w:rsid w:val="009753D4"/>
    <w:rsid w:val="0097660C"/>
    <w:rsid w:val="00977439"/>
    <w:rsid w:val="00977C6C"/>
    <w:rsid w:val="0098017A"/>
    <w:rsid w:val="00980749"/>
    <w:rsid w:val="00980AA0"/>
    <w:rsid w:val="00980B2D"/>
    <w:rsid w:val="00980B7D"/>
    <w:rsid w:val="0098155A"/>
    <w:rsid w:val="009825C6"/>
    <w:rsid w:val="00983694"/>
    <w:rsid w:val="0098369F"/>
    <w:rsid w:val="00983C8A"/>
    <w:rsid w:val="00983E17"/>
    <w:rsid w:val="009847FB"/>
    <w:rsid w:val="00985214"/>
    <w:rsid w:val="009852C5"/>
    <w:rsid w:val="00987B6F"/>
    <w:rsid w:val="00992B52"/>
    <w:rsid w:val="009930B9"/>
    <w:rsid w:val="0099367D"/>
    <w:rsid w:val="00993711"/>
    <w:rsid w:val="00993DF7"/>
    <w:rsid w:val="0099460A"/>
    <w:rsid w:val="00995693"/>
    <w:rsid w:val="00996A56"/>
    <w:rsid w:val="00996EC0"/>
    <w:rsid w:val="00997DAE"/>
    <w:rsid w:val="009A07A8"/>
    <w:rsid w:val="009A0BA8"/>
    <w:rsid w:val="009A1516"/>
    <w:rsid w:val="009A17A9"/>
    <w:rsid w:val="009A29CA"/>
    <w:rsid w:val="009A2B14"/>
    <w:rsid w:val="009A2E60"/>
    <w:rsid w:val="009A3180"/>
    <w:rsid w:val="009A391F"/>
    <w:rsid w:val="009A3EB4"/>
    <w:rsid w:val="009A5572"/>
    <w:rsid w:val="009A72B0"/>
    <w:rsid w:val="009A73E3"/>
    <w:rsid w:val="009A7882"/>
    <w:rsid w:val="009A7F0B"/>
    <w:rsid w:val="009B10C5"/>
    <w:rsid w:val="009B10EF"/>
    <w:rsid w:val="009B2249"/>
    <w:rsid w:val="009B233B"/>
    <w:rsid w:val="009B2D00"/>
    <w:rsid w:val="009B2D3B"/>
    <w:rsid w:val="009B3342"/>
    <w:rsid w:val="009B3EE4"/>
    <w:rsid w:val="009B48FE"/>
    <w:rsid w:val="009B4D84"/>
    <w:rsid w:val="009B4DC7"/>
    <w:rsid w:val="009B62B6"/>
    <w:rsid w:val="009B6B50"/>
    <w:rsid w:val="009B70CB"/>
    <w:rsid w:val="009B74B5"/>
    <w:rsid w:val="009C00CB"/>
    <w:rsid w:val="009C03ED"/>
    <w:rsid w:val="009C041D"/>
    <w:rsid w:val="009C0F6E"/>
    <w:rsid w:val="009C16BA"/>
    <w:rsid w:val="009C3720"/>
    <w:rsid w:val="009C37FF"/>
    <w:rsid w:val="009C3950"/>
    <w:rsid w:val="009C40BE"/>
    <w:rsid w:val="009C4AE8"/>
    <w:rsid w:val="009C4CCF"/>
    <w:rsid w:val="009C51E5"/>
    <w:rsid w:val="009C52C4"/>
    <w:rsid w:val="009C5AAF"/>
    <w:rsid w:val="009C731B"/>
    <w:rsid w:val="009C79A5"/>
    <w:rsid w:val="009C7A84"/>
    <w:rsid w:val="009C7A94"/>
    <w:rsid w:val="009D018A"/>
    <w:rsid w:val="009D03F2"/>
    <w:rsid w:val="009D05FB"/>
    <w:rsid w:val="009D0713"/>
    <w:rsid w:val="009D076B"/>
    <w:rsid w:val="009D157B"/>
    <w:rsid w:val="009D184E"/>
    <w:rsid w:val="009D2083"/>
    <w:rsid w:val="009D3BE4"/>
    <w:rsid w:val="009D419C"/>
    <w:rsid w:val="009D4480"/>
    <w:rsid w:val="009D4A1E"/>
    <w:rsid w:val="009D4AC4"/>
    <w:rsid w:val="009D55B4"/>
    <w:rsid w:val="009D5C52"/>
    <w:rsid w:val="009D60FD"/>
    <w:rsid w:val="009D62DC"/>
    <w:rsid w:val="009D661B"/>
    <w:rsid w:val="009D6ADA"/>
    <w:rsid w:val="009D6E4B"/>
    <w:rsid w:val="009D70CA"/>
    <w:rsid w:val="009D7378"/>
    <w:rsid w:val="009D7473"/>
    <w:rsid w:val="009E059C"/>
    <w:rsid w:val="009E0A2A"/>
    <w:rsid w:val="009E0C35"/>
    <w:rsid w:val="009E0D27"/>
    <w:rsid w:val="009E15D9"/>
    <w:rsid w:val="009E172A"/>
    <w:rsid w:val="009E202F"/>
    <w:rsid w:val="009E3091"/>
    <w:rsid w:val="009E3430"/>
    <w:rsid w:val="009E4385"/>
    <w:rsid w:val="009E4681"/>
    <w:rsid w:val="009E570C"/>
    <w:rsid w:val="009E6E6E"/>
    <w:rsid w:val="009E76DB"/>
    <w:rsid w:val="009E788A"/>
    <w:rsid w:val="009E7E76"/>
    <w:rsid w:val="009F00A0"/>
    <w:rsid w:val="009F01B1"/>
    <w:rsid w:val="009F08D9"/>
    <w:rsid w:val="009F0904"/>
    <w:rsid w:val="009F177D"/>
    <w:rsid w:val="009F29F5"/>
    <w:rsid w:val="009F2AE1"/>
    <w:rsid w:val="009F2C95"/>
    <w:rsid w:val="009F39C6"/>
    <w:rsid w:val="009F3B72"/>
    <w:rsid w:val="009F3FBB"/>
    <w:rsid w:val="009F4408"/>
    <w:rsid w:val="009F48F6"/>
    <w:rsid w:val="009F533B"/>
    <w:rsid w:val="009F5D8A"/>
    <w:rsid w:val="009F75BE"/>
    <w:rsid w:val="009F7EED"/>
    <w:rsid w:val="00A00D0B"/>
    <w:rsid w:val="00A02723"/>
    <w:rsid w:val="00A02785"/>
    <w:rsid w:val="00A0317B"/>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6AA"/>
    <w:rsid w:val="00A15A9E"/>
    <w:rsid w:val="00A15AB3"/>
    <w:rsid w:val="00A168FA"/>
    <w:rsid w:val="00A16C27"/>
    <w:rsid w:val="00A17AEC"/>
    <w:rsid w:val="00A17E39"/>
    <w:rsid w:val="00A20370"/>
    <w:rsid w:val="00A206F3"/>
    <w:rsid w:val="00A20C4E"/>
    <w:rsid w:val="00A20C7C"/>
    <w:rsid w:val="00A216A1"/>
    <w:rsid w:val="00A227D9"/>
    <w:rsid w:val="00A22C89"/>
    <w:rsid w:val="00A22D86"/>
    <w:rsid w:val="00A22F61"/>
    <w:rsid w:val="00A23068"/>
    <w:rsid w:val="00A23E19"/>
    <w:rsid w:val="00A24216"/>
    <w:rsid w:val="00A244EC"/>
    <w:rsid w:val="00A24E5B"/>
    <w:rsid w:val="00A2541D"/>
    <w:rsid w:val="00A26151"/>
    <w:rsid w:val="00A262FF"/>
    <w:rsid w:val="00A26E23"/>
    <w:rsid w:val="00A27585"/>
    <w:rsid w:val="00A27A89"/>
    <w:rsid w:val="00A27E10"/>
    <w:rsid w:val="00A27E5A"/>
    <w:rsid w:val="00A27ED4"/>
    <w:rsid w:val="00A3016C"/>
    <w:rsid w:val="00A3020C"/>
    <w:rsid w:val="00A30E5A"/>
    <w:rsid w:val="00A3104C"/>
    <w:rsid w:val="00A317C1"/>
    <w:rsid w:val="00A31D49"/>
    <w:rsid w:val="00A32053"/>
    <w:rsid w:val="00A3241B"/>
    <w:rsid w:val="00A32728"/>
    <w:rsid w:val="00A3452B"/>
    <w:rsid w:val="00A34D0D"/>
    <w:rsid w:val="00A357E4"/>
    <w:rsid w:val="00A36457"/>
    <w:rsid w:val="00A36886"/>
    <w:rsid w:val="00A36BFB"/>
    <w:rsid w:val="00A378A8"/>
    <w:rsid w:val="00A40232"/>
    <w:rsid w:val="00A40619"/>
    <w:rsid w:val="00A414C5"/>
    <w:rsid w:val="00A42151"/>
    <w:rsid w:val="00A43163"/>
    <w:rsid w:val="00A442F9"/>
    <w:rsid w:val="00A4458C"/>
    <w:rsid w:val="00A44648"/>
    <w:rsid w:val="00A44D54"/>
    <w:rsid w:val="00A44E2B"/>
    <w:rsid w:val="00A46AC2"/>
    <w:rsid w:val="00A46CCE"/>
    <w:rsid w:val="00A5047C"/>
    <w:rsid w:val="00A511DF"/>
    <w:rsid w:val="00A51C3E"/>
    <w:rsid w:val="00A52880"/>
    <w:rsid w:val="00A5299A"/>
    <w:rsid w:val="00A52E9B"/>
    <w:rsid w:val="00A52FBF"/>
    <w:rsid w:val="00A533ED"/>
    <w:rsid w:val="00A536F8"/>
    <w:rsid w:val="00A5555B"/>
    <w:rsid w:val="00A55D84"/>
    <w:rsid w:val="00A57034"/>
    <w:rsid w:val="00A57585"/>
    <w:rsid w:val="00A5794C"/>
    <w:rsid w:val="00A60185"/>
    <w:rsid w:val="00A60381"/>
    <w:rsid w:val="00A6059F"/>
    <w:rsid w:val="00A616DB"/>
    <w:rsid w:val="00A6245E"/>
    <w:rsid w:val="00A62D16"/>
    <w:rsid w:val="00A62E70"/>
    <w:rsid w:val="00A64117"/>
    <w:rsid w:val="00A64F50"/>
    <w:rsid w:val="00A64FA2"/>
    <w:rsid w:val="00A65457"/>
    <w:rsid w:val="00A66B91"/>
    <w:rsid w:val="00A67186"/>
    <w:rsid w:val="00A6727F"/>
    <w:rsid w:val="00A676C0"/>
    <w:rsid w:val="00A679CA"/>
    <w:rsid w:val="00A67A4D"/>
    <w:rsid w:val="00A67CF2"/>
    <w:rsid w:val="00A72635"/>
    <w:rsid w:val="00A727E7"/>
    <w:rsid w:val="00A72879"/>
    <w:rsid w:val="00A72D87"/>
    <w:rsid w:val="00A732C3"/>
    <w:rsid w:val="00A745F9"/>
    <w:rsid w:val="00A756B8"/>
    <w:rsid w:val="00A758E6"/>
    <w:rsid w:val="00A75B56"/>
    <w:rsid w:val="00A75D14"/>
    <w:rsid w:val="00A75F9D"/>
    <w:rsid w:val="00A76BE3"/>
    <w:rsid w:val="00A76F01"/>
    <w:rsid w:val="00A773E4"/>
    <w:rsid w:val="00A808C7"/>
    <w:rsid w:val="00A80A80"/>
    <w:rsid w:val="00A813B7"/>
    <w:rsid w:val="00A81740"/>
    <w:rsid w:val="00A82929"/>
    <w:rsid w:val="00A82C7F"/>
    <w:rsid w:val="00A82EBA"/>
    <w:rsid w:val="00A82F11"/>
    <w:rsid w:val="00A83962"/>
    <w:rsid w:val="00A845DB"/>
    <w:rsid w:val="00A84B31"/>
    <w:rsid w:val="00A84EDE"/>
    <w:rsid w:val="00A854E4"/>
    <w:rsid w:val="00A858DA"/>
    <w:rsid w:val="00A85F4C"/>
    <w:rsid w:val="00A862A4"/>
    <w:rsid w:val="00A86306"/>
    <w:rsid w:val="00A86968"/>
    <w:rsid w:val="00A86FE5"/>
    <w:rsid w:val="00A9148F"/>
    <w:rsid w:val="00A91926"/>
    <w:rsid w:val="00A919DF"/>
    <w:rsid w:val="00A9287A"/>
    <w:rsid w:val="00A92FDC"/>
    <w:rsid w:val="00A9326E"/>
    <w:rsid w:val="00A9500C"/>
    <w:rsid w:val="00A95484"/>
    <w:rsid w:val="00A955AF"/>
    <w:rsid w:val="00A962DA"/>
    <w:rsid w:val="00A96742"/>
    <w:rsid w:val="00A96AD6"/>
    <w:rsid w:val="00A96BCF"/>
    <w:rsid w:val="00A96E0A"/>
    <w:rsid w:val="00A970B5"/>
    <w:rsid w:val="00AA04CB"/>
    <w:rsid w:val="00AA063B"/>
    <w:rsid w:val="00AA1440"/>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2BCD"/>
    <w:rsid w:val="00AB2DBD"/>
    <w:rsid w:val="00AB32E5"/>
    <w:rsid w:val="00AB3453"/>
    <w:rsid w:val="00AB40ED"/>
    <w:rsid w:val="00AB5D88"/>
    <w:rsid w:val="00AB693A"/>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BC6"/>
    <w:rsid w:val="00AC2E34"/>
    <w:rsid w:val="00AC2F71"/>
    <w:rsid w:val="00AC3AF9"/>
    <w:rsid w:val="00AC3D6C"/>
    <w:rsid w:val="00AC43FC"/>
    <w:rsid w:val="00AC463A"/>
    <w:rsid w:val="00AC5020"/>
    <w:rsid w:val="00AC6D4B"/>
    <w:rsid w:val="00AC6FD5"/>
    <w:rsid w:val="00AC798B"/>
    <w:rsid w:val="00AC7D76"/>
    <w:rsid w:val="00AC7F2E"/>
    <w:rsid w:val="00AD0522"/>
    <w:rsid w:val="00AD0A91"/>
    <w:rsid w:val="00AD1B3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08D"/>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68D"/>
    <w:rsid w:val="00AF4FB9"/>
    <w:rsid w:val="00AF5581"/>
    <w:rsid w:val="00AF5DFA"/>
    <w:rsid w:val="00AF6FB8"/>
    <w:rsid w:val="00AF71D3"/>
    <w:rsid w:val="00AF7E2E"/>
    <w:rsid w:val="00B00831"/>
    <w:rsid w:val="00B0089A"/>
    <w:rsid w:val="00B01789"/>
    <w:rsid w:val="00B01FED"/>
    <w:rsid w:val="00B02F0B"/>
    <w:rsid w:val="00B03BD9"/>
    <w:rsid w:val="00B047B2"/>
    <w:rsid w:val="00B04A83"/>
    <w:rsid w:val="00B04D2D"/>
    <w:rsid w:val="00B0659F"/>
    <w:rsid w:val="00B065E7"/>
    <w:rsid w:val="00B06755"/>
    <w:rsid w:val="00B07E89"/>
    <w:rsid w:val="00B07FD2"/>
    <w:rsid w:val="00B1010B"/>
    <w:rsid w:val="00B103C7"/>
    <w:rsid w:val="00B104E3"/>
    <w:rsid w:val="00B10D91"/>
    <w:rsid w:val="00B1143D"/>
    <w:rsid w:val="00B11CA8"/>
    <w:rsid w:val="00B12138"/>
    <w:rsid w:val="00B12439"/>
    <w:rsid w:val="00B128D0"/>
    <w:rsid w:val="00B1339A"/>
    <w:rsid w:val="00B13A91"/>
    <w:rsid w:val="00B140BF"/>
    <w:rsid w:val="00B1469D"/>
    <w:rsid w:val="00B14913"/>
    <w:rsid w:val="00B14A7D"/>
    <w:rsid w:val="00B1597D"/>
    <w:rsid w:val="00B15E0E"/>
    <w:rsid w:val="00B16D8C"/>
    <w:rsid w:val="00B16F93"/>
    <w:rsid w:val="00B17832"/>
    <w:rsid w:val="00B2048C"/>
    <w:rsid w:val="00B205D5"/>
    <w:rsid w:val="00B21B38"/>
    <w:rsid w:val="00B21EF9"/>
    <w:rsid w:val="00B22212"/>
    <w:rsid w:val="00B2274C"/>
    <w:rsid w:val="00B23922"/>
    <w:rsid w:val="00B243C0"/>
    <w:rsid w:val="00B25BAC"/>
    <w:rsid w:val="00B25D69"/>
    <w:rsid w:val="00B26882"/>
    <w:rsid w:val="00B27AA9"/>
    <w:rsid w:val="00B27CAF"/>
    <w:rsid w:val="00B303E1"/>
    <w:rsid w:val="00B309EA"/>
    <w:rsid w:val="00B30B69"/>
    <w:rsid w:val="00B30DD9"/>
    <w:rsid w:val="00B3120F"/>
    <w:rsid w:val="00B31B40"/>
    <w:rsid w:val="00B31CC5"/>
    <w:rsid w:val="00B32C81"/>
    <w:rsid w:val="00B32CB9"/>
    <w:rsid w:val="00B332E8"/>
    <w:rsid w:val="00B34707"/>
    <w:rsid w:val="00B34BA0"/>
    <w:rsid w:val="00B34DA5"/>
    <w:rsid w:val="00B3526F"/>
    <w:rsid w:val="00B3580D"/>
    <w:rsid w:val="00B35C5C"/>
    <w:rsid w:val="00B367D7"/>
    <w:rsid w:val="00B371D9"/>
    <w:rsid w:val="00B37412"/>
    <w:rsid w:val="00B3754D"/>
    <w:rsid w:val="00B375E0"/>
    <w:rsid w:val="00B37650"/>
    <w:rsid w:val="00B4017E"/>
    <w:rsid w:val="00B4072E"/>
    <w:rsid w:val="00B40E88"/>
    <w:rsid w:val="00B412A4"/>
    <w:rsid w:val="00B42466"/>
    <w:rsid w:val="00B42D4A"/>
    <w:rsid w:val="00B42DE9"/>
    <w:rsid w:val="00B43FE6"/>
    <w:rsid w:val="00B4458D"/>
    <w:rsid w:val="00B44CC1"/>
    <w:rsid w:val="00B44E2B"/>
    <w:rsid w:val="00B45599"/>
    <w:rsid w:val="00B45632"/>
    <w:rsid w:val="00B459BC"/>
    <w:rsid w:val="00B45AD9"/>
    <w:rsid w:val="00B460FB"/>
    <w:rsid w:val="00B46453"/>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2551"/>
    <w:rsid w:val="00B63F7C"/>
    <w:rsid w:val="00B64105"/>
    <w:rsid w:val="00B64309"/>
    <w:rsid w:val="00B65346"/>
    <w:rsid w:val="00B663F3"/>
    <w:rsid w:val="00B67701"/>
    <w:rsid w:val="00B678E7"/>
    <w:rsid w:val="00B67CAA"/>
    <w:rsid w:val="00B70962"/>
    <w:rsid w:val="00B70D06"/>
    <w:rsid w:val="00B71124"/>
    <w:rsid w:val="00B71616"/>
    <w:rsid w:val="00B718D5"/>
    <w:rsid w:val="00B71BEF"/>
    <w:rsid w:val="00B7312C"/>
    <w:rsid w:val="00B733EC"/>
    <w:rsid w:val="00B73554"/>
    <w:rsid w:val="00B73CF7"/>
    <w:rsid w:val="00B74868"/>
    <w:rsid w:val="00B74FFC"/>
    <w:rsid w:val="00B754AC"/>
    <w:rsid w:val="00B75BCA"/>
    <w:rsid w:val="00B75E8C"/>
    <w:rsid w:val="00B76428"/>
    <w:rsid w:val="00B776CC"/>
    <w:rsid w:val="00B77CC0"/>
    <w:rsid w:val="00B8002C"/>
    <w:rsid w:val="00B807A5"/>
    <w:rsid w:val="00B80A07"/>
    <w:rsid w:val="00B80E8C"/>
    <w:rsid w:val="00B823AA"/>
    <w:rsid w:val="00B826A6"/>
    <w:rsid w:val="00B82811"/>
    <w:rsid w:val="00B82D19"/>
    <w:rsid w:val="00B82FD6"/>
    <w:rsid w:val="00B836B2"/>
    <w:rsid w:val="00B836CE"/>
    <w:rsid w:val="00B83906"/>
    <w:rsid w:val="00B84AC5"/>
    <w:rsid w:val="00B853A1"/>
    <w:rsid w:val="00B874CE"/>
    <w:rsid w:val="00B91562"/>
    <w:rsid w:val="00B91BD4"/>
    <w:rsid w:val="00B91EA1"/>
    <w:rsid w:val="00B9387E"/>
    <w:rsid w:val="00B93FCA"/>
    <w:rsid w:val="00B95AD9"/>
    <w:rsid w:val="00B95DC9"/>
    <w:rsid w:val="00B9619E"/>
    <w:rsid w:val="00B96272"/>
    <w:rsid w:val="00B962B0"/>
    <w:rsid w:val="00B96967"/>
    <w:rsid w:val="00B978BF"/>
    <w:rsid w:val="00BA03F1"/>
    <w:rsid w:val="00BA1062"/>
    <w:rsid w:val="00BA1A66"/>
    <w:rsid w:val="00BA342F"/>
    <w:rsid w:val="00BA56D1"/>
    <w:rsid w:val="00BA5A7C"/>
    <w:rsid w:val="00BA5BFE"/>
    <w:rsid w:val="00BA62B6"/>
    <w:rsid w:val="00BA6EB3"/>
    <w:rsid w:val="00BA77AF"/>
    <w:rsid w:val="00BA7A4C"/>
    <w:rsid w:val="00BB18F9"/>
    <w:rsid w:val="00BB26E7"/>
    <w:rsid w:val="00BB2A60"/>
    <w:rsid w:val="00BB2AEB"/>
    <w:rsid w:val="00BB2EFE"/>
    <w:rsid w:val="00BB3525"/>
    <w:rsid w:val="00BB35C5"/>
    <w:rsid w:val="00BB3757"/>
    <w:rsid w:val="00BB42E7"/>
    <w:rsid w:val="00BB43ED"/>
    <w:rsid w:val="00BB4669"/>
    <w:rsid w:val="00BB4BC0"/>
    <w:rsid w:val="00BB4DC6"/>
    <w:rsid w:val="00BB52AE"/>
    <w:rsid w:val="00BB6B4D"/>
    <w:rsid w:val="00BB7BF7"/>
    <w:rsid w:val="00BC04D6"/>
    <w:rsid w:val="00BC08CB"/>
    <w:rsid w:val="00BC0E6C"/>
    <w:rsid w:val="00BC11A8"/>
    <w:rsid w:val="00BC1D35"/>
    <w:rsid w:val="00BC1EE9"/>
    <w:rsid w:val="00BC346D"/>
    <w:rsid w:val="00BC36A3"/>
    <w:rsid w:val="00BC38B3"/>
    <w:rsid w:val="00BC38F7"/>
    <w:rsid w:val="00BC3935"/>
    <w:rsid w:val="00BC3C24"/>
    <w:rsid w:val="00BC3EB0"/>
    <w:rsid w:val="00BC4715"/>
    <w:rsid w:val="00BC474A"/>
    <w:rsid w:val="00BC4A8A"/>
    <w:rsid w:val="00BC59F1"/>
    <w:rsid w:val="00BC5A0B"/>
    <w:rsid w:val="00BC5CAB"/>
    <w:rsid w:val="00BC5E20"/>
    <w:rsid w:val="00BC714A"/>
    <w:rsid w:val="00BC7F24"/>
    <w:rsid w:val="00BD0536"/>
    <w:rsid w:val="00BD090B"/>
    <w:rsid w:val="00BD1DA2"/>
    <w:rsid w:val="00BD34CC"/>
    <w:rsid w:val="00BD40B7"/>
    <w:rsid w:val="00BD44B5"/>
    <w:rsid w:val="00BD46BC"/>
    <w:rsid w:val="00BD47AD"/>
    <w:rsid w:val="00BD48C2"/>
    <w:rsid w:val="00BD58C9"/>
    <w:rsid w:val="00BD65A2"/>
    <w:rsid w:val="00BD6AFA"/>
    <w:rsid w:val="00BD7C33"/>
    <w:rsid w:val="00BE05D4"/>
    <w:rsid w:val="00BE0CDF"/>
    <w:rsid w:val="00BE1114"/>
    <w:rsid w:val="00BE1428"/>
    <w:rsid w:val="00BE3ABC"/>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7BA"/>
    <w:rsid w:val="00BF1B21"/>
    <w:rsid w:val="00BF3442"/>
    <w:rsid w:val="00BF358D"/>
    <w:rsid w:val="00BF3D47"/>
    <w:rsid w:val="00BF42F2"/>
    <w:rsid w:val="00BF49C8"/>
    <w:rsid w:val="00BF4A60"/>
    <w:rsid w:val="00BF52DA"/>
    <w:rsid w:val="00BF6473"/>
    <w:rsid w:val="00C00296"/>
    <w:rsid w:val="00C00B2D"/>
    <w:rsid w:val="00C00C95"/>
    <w:rsid w:val="00C00E93"/>
    <w:rsid w:val="00C01F51"/>
    <w:rsid w:val="00C0259C"/>
    <w:rsid w:val="00C02AE8"/>
    <w:rsid w:val="00C02C8A"/>
    <w:rsid w:val="00C03262"/>
    <w:rsid w:val="00C03477"/>
    <w:rsid w:val="00C038F6"/>
    <w:rsid w:val="00C03B66"/>
    <w:rsid w:val="00C054F3"/>
    <w:rsid w:val="00C05A2D"/>
    <w:rsid w:val="00C05D7F"/>
    <w:rsid w:val="00C05F17"/>
    <w:rsid w:val="00C0611D"/>
    <w:rsid w:val="00C06616"/>
    <w:rsid w:val="00C07A61"/>
    <w:rsid w:val="00C07D0B"/>
    <w:rsid w:val="00C07F57"/>
    <w:rsid w:val="00C10632"/>
    <w:rsid w:val="00C118AE"/>
    <w:rsid w:val="00C1246B"/>
    <w:rsid w:val="00C12965"/>
    <w:rsid w:val="00C12A87"/>
    <w:rsid w:val="00C13331"/>
    <w:rsid w:val="00C14765"/>
    <w:rsid w:val="00C15839"/>
    <w:rsid w:val="00C15AEC"/>
    <w:rsid w:val="00C15D8F"/>
    <w:rsid w:val="00C15FE3"/>
    <w:rsid w:val="00C16610"/>
    <w:rsid w:val="00C17C7B"/>
    <w:rsid w:val="00C219CA"/>
    <w:rsid w:val="00C21E4B"/>
    <w:rsid w:val="00C225E5"/>
    <w:rsid w:val="00C228C7"/>
    <w:rsid w:val="00C22D1E"/>
    <w:rsid w:val="00C23E65"/>
    <w:rsid w:val="00C23F5C"/>
    <w:rsid w:val="00C24519"/>
    <w:rsid w:val="00C2473A"/>
    <w:rsid w:val="00C26427"/>
    <w:rsid w:val="00C30198"/>
    <w:rsid w:val="00C30A1C"/>
    <w:rsid w:val="00C30E2A"/>
    <w:rsid w:val="00C32AD2"/>
    <w:rsid w:val="00C32C3A"/>
    <w:rsid w:val="00C342FC"/>
    <w:rsid w:val="00C3437C"/>
    <w:rsid w:val="00C352FB"/>
    <w:rsid w:val="00C35A66"/>
    <w:rsid w:val="00C3666D"/>
    <w:rsid w:val="00C3711A"/>
    <w:rsid w:val="00C376D7"/>
    <w:rsid w:val="00C376E9"/>
    <w:rsid w:val="00C37C87"/>
    <w:rsid w:val="00C41054"/>
    <w:rsid w:val="00C41BC4"/>
    <w:rsid w:val="00C41C6D"/>
    <w:rsid w:val="00C423C3"/>
    <w:rsid w:val="00C427B9"/>
    <w:rsid w:val="00C428F6"/>
    <w:rsid w:val="00C43332"/>
    <w:rsid w:val="00C43EC3"/>
    <w:rsid w:val="00C44104"/>
    <w:rsid w:val="00C45133"/>
    <w:rsid w:val="00C45138"/>
    <w:rsid w:val="00C45F0B"/>
    <w:rsid w:val="00C463C1"/>
    <w:rsid w:val="00C46EA2"/>
    <w:rsid w:val="00C4716E"/>
    <w:rsid w:val="00C471F0"/>
    <w:rsid w:val="00C47429"/>
    <w:rsid w:val="00C47CBA"/>
    <w:rsid w:val="00C5020F"/>
    <w:rsid w:val="00C5036B"/>
    <w:rsid w:val="00C50F87"/>
    <w:rsid w:val="00C51359"/>
    <w:rsid w:val="00C5284A"/>
    <w:rsid w:val="00C531C4"/>
    <w:rsid w:val="00C532FB"/>
    <w:rsid w:val="00C54129"/>
    <w:rsid w:val="00C541E8"/>
    <w:rsid w:val="00C54B6C"/>
    <w:rsid w:val="00C55046"/>
    <w:rsid w:val="00C558C6"/>
    <w:rsid w:val="00C55F8D"/>
    <w:rsid w:val="00C56300"/>
    <w:rsid w:val="00C566F8"/>
    <w:rsid w:val="00C56AB8"/>
    <w:rsid w:val="00C57D08"/>
    <w:rsid w:val="00C608ED"/>
    <w:rsid w:val="00C60AC0"/>
    <w:rsid w:val="00C60DCB"/>
    <w:rsid w:val="00C612B3"/>
    <w:rsid w:val="00C61750"/>
    <w:rsid w:val="00C61CE7"/>
    <w:rsid w:val="00C61DC1"/>
    <w:rsid w:val="00C6206B"/>
    <w:rsid w:val="00C623CB"/>
    <w:rsid w:val="00C632F8"/>
    <w:rsid w:val="00C63475"/>
    <w:rsid w:val="00C6490D"/>
    <w:rsid w:val="00C64B2F"/>
    <w:rsid w:val="00C64E28"/>
    <w:rsid w:val="00C6602F"/>
    <w:rsid w:val="00C70747"/>
    <w:rsid w:val="00C710AB"/>
    <w:rsid w:val="00C7193B"/>
    <w:rsid w:val="00C71D85"/>
    <w:rsid w:val="00C71EB5"/>
    <w:rsid w:val="00C71EDB"/>
    <w:rsid w:val="00C729A0"/>
    <w:rsid w:val="00C73616"/>
    <w:rsid w:val="00C7404F"/>
    <w:rsid w:val="00C74068"/>
    <w:rsid w:val="00C748B2"/>
    <w:rsid w:val="00C771C2"/>
    <w:rsid w:val="00C77AB9"/>
    <w:rsid w:val="00C77C9F"/>
    <w:rsid w:val="00C813B0"/>
    <w:rsid w:val="00C81513"/>
    <w:rsid w:val="00C815D3"/>
    <w:rsid w:val="00C8161D"/>
    <w:rsid w:val="00C81EE1"/>
    <w:rsid w:val="00C82257"/>
    <w:rsid w:val="00C82E0F"/>
    <w:rsid w:val="00C82EB7"/>
    <w:rsid w:val="00C836C7"/>
    <w:rsid w:val="00C838A5"/>
    <w:rsid w:val="00C84840"/>
    <w:rsid w:val="00C84FAF"/>
    <w:rsid w:val="00C852C9"/>
    <w:rsid w:val="00C85C8A"/>
    <w:rsid w:val="00C8626C"/>
    <w:rsid w:val="00C87482"/>
    <w:rsid w:val="00C87FF9"/>
    <w:rsid w:val="00C90FB9"/>
    <w:rsid w:val="00C914B8"/>
    <w:rsid w:val="00C91B70"/>
    <w:rsid w:val="00C92B15"/>
    <w:rsid w:val="00C93E70"/>
    <w:rsid w:val="00C94580"/>
    <w:rsid w:val="00C95257"/>
    <w:rsid w:val="00C9534A"/>
    <w:rsid w:val="00C959C1"/>
    <w:rsid w:val="00C960BF"/>
    <w:rsid w:val="00C964B8"/>
    <w:rsid w:val="00C97FF4"/>
    <w:rsid w:val="00CA056F"/>
    <w:rsid w:val="00CA28EA"/>
    <w:rsid w:val="00CA2A43"/>
    <w:rsid w:val="00CA2E5F"/>
    <w:rsid w:val="00CA344A"/>
    <w:rsid w:val="00CA3DDC"/>
    <w:rsid w:val="00CA45A7"/>
    <w:rsid w:val="00CA4E4B"/>
    <w:rsid w:val="00CA53C4"/>
    <w:rsid w:val="00CA6D64"/>
    <w:rsid w:val="00CA7C41"/>
    <w:rsid w:val="00CA7E30"/>
    <w:rsid w:val="00CA7E89"/>
    <w:rsid w:val="00CB07B2"/>
    <w:rsid w:val="00CB0A00"/>
    <w:rsid w:val="00CB0B5D"/>
    <w:rsid w:val="00CB198E"/>
    <w:rsid w:val="00CB2E2B"/>
    <w:rsid w:val="00CB39C2"/>
    <w:rsid w:val="00CB435E"/>
    <w:rsid w:val="00CB5F85"/>
    <w:rsid w:val="00CB646B"/>
    <w:rsid w:val="00CB6999"/>
    <w:rsid w:val="00CB6B4C"/>
    <w:rsid w:val="00CB6DFA"/>
    <w:rsid w:val="00CB75B2"/>
    <w:rsid w:val="00CB7AF1"/>
    <w:rsid w:val="00CC0265"/>
    <w:rsid w:val="00CC185F"/>
    <w:rsid w:val="00CC2017"/>
    <w:rsid w:val="00CC2401"/>
    <w:rsid w:val="00CC4D9C"/>
    <w:rsid w:val="00CC56B1"/>
    <w:rsid w:val="00CC5861"/>
    <w:rsid w:val="00CC68BF"/>
    <w:rsid w:val="00CC6A06"/>
    <w:rsid w:val="00CC6A0E"/>
    <w:rsid w:val="00CC6D63"/>
    <w:rsid w:val="00CC6EC8"/>
    <w:rsid w:val="00CC7D94"/>
    <w:rsid w:val="00CD0137"/>
    <w:rsid w:val="00CD08D6"/>
    <w:rsid w:val="00CD1DD9"/>
    <w:rsid w:val="00CD2038"/>
    <w:rsid w:val="00CD22D2"/>
    <w:rsid w:val="00CD2342"/>
    <w:rsid w:val="00CD2366"/>
    <w:rsid w:val="00CD27E4"/>
    <w:rsid w:val="00CD2B6A"/>
    <w:rsid w:val="00CD311E"/>
    <w:rsid w:val="00CD42D1"/>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4249"/>
    <w:rsid w:val="00CE5FCA"/>
    <w:rsid w:val="00CE6128"/>
    <w:rsid w:val="00CE6A0A"/>
    <w:rsid w:val="00CE763E"/>
    <w:rsid w:val="00CF23BB"/>
    <w:rsid w:val="00CF2725"/>
    <w:rsid w:val="00CF290A"/>
    <w:rsid w:val="00CF3503"/>
    <w:rsid w:val="00CF3673"/>
    <w:rsid w:val="00CF36A0"/>
    <w:rsid w:val="00CF3AC5"/>
    <w:rsid w:val="00CF425A"/>
    <w:rsid w:val="00CF4DE1"/>
    <w:rsid w:val="00CF53BF"/>
    <w:rsid w:val="00CF5519"/>
    <w:rsid w:val="00CF6CE4"/>
    <w:rsid w:val="00CF6E65"/>
    <w:rsid w:val="00CF77FE"/>
    <w:rsid w:val="00CF79C0"/>
    <w:rsid w:val="00CF7A3D"/>
    <w:rsid w:val="00CF7FFB"/>
    <w:rsid w:val="00D00396"/>
    <w:rsid w:val="00D00E39"/>
    <w:rsid w:val="00D0169D"/>
    <w:rsid w:val="00D016DC"/>
    <w:rsid w:val="00D01807"/>
    <w:rsid w:val="00D01DB9"/>
    <w:rsid w:val="00D0234F"/>
    <w:rsid w:val="00D039D7"/>
    <w:rsid w:val="00D03D33"/>
    <w:rsid w:val="00D03F94"/>
    <w:rsid w:val="00D05A64"/>
    <w:rsid w:val="00D05D72"/>
    <w:rsid w:val="00D06973"/>
    <w:rsid w:val="00D076FE"/>
    <w:rsid w:val="00D10380"/>
    <w:rsid w:val="00D10A5B"/>
    <w:rsid w:val="00D10CE0"/>
    <w:rsid w:val="00D11810"/>
    <w:rsid w:val="00D12FDD"/>
    <w:rsid w:val="00D13407"/>
    <w:rsid w:val="00D143BB"/>
    <w:rsid w:val="00D14E41"/>
    <w:rsid w:val="00D157F9"/>
    <w:rsid w:val="00D15FE3"/>
    <w:rsid w:val="00D165A3"/>
    <w:rsid w:val="00D17040"/>
    <w:rsid w:val="00D17252"/>
    <w:rsid w:val="00D17456"/>
    <w:rsid w:val="00D17AFB"/>
    <w:rsid w:val="00D17D7A"/>
    <w:rsid w:val="00D20224"/>
    <w:rsid w:val="00D2079E"/>
    <w:rsid w:val="00D20C7C"/>
    <w:rsid w:val="00D20E2F"/>
    <w:rsid w:val="00D20E40"/>
    <w:rsid w:val="00D21245"/>
    <w:rsid w:val="00D21D23"/>
    <w:rsid w:val="00D2251B"/>
    <w:rsid w:val="00D226BD"/>
    <w:rsid w:val="00D22E3B"/>
    <w:rsid w:val="00D23078"/>
    <w:rsid w:val="00D23172"/>
    <w:rsid w:val="00D23353"/>
    <w:rsid w:val="00D24623"/>
    <w:rsid w:val="00D25857"/>
    <w:rsid w:val="00D25BB9"/>
    <w:rsid w:val="00D27238"/>
    <w:rsid w:val="00D27329"/>
    <w:rsid w:val="00D3058F"/>
    <w:rsid w:val="00D31C9A"/>
    <w:rsid w:val="00D32192"/>
    <w:rsid w:val="00D3281A"/>
    <w:rsid w:val="00D3299D"/>
    <w:rsid w:val="00D32C81"/>
    <w:rsid w:val="00D33387"/>
    <w:rsid w:val="00D33398"/>
    <w:rsid w:val="00D3340D"/>
    <w:rsid w:val="00D33943"/>
    <w:rsid w:val="00D33E06"/>
    <w:rsid w:val="00D33F17"/>
    <w:rsid w:val="00D3428D"/>
    <w:rsid w:val="00D34453"/>
    <w:rsid w:val="00D35188"/>
    <w:rsid w:val="00D35A94"/>
    <w:rsid w:val="00D35E30"/>
    <w:rsid w:val="00D35F0C"/>
    <w:rsid w:val="00D367C0"/>
    <w:rsid w:val="00D374DD"/>
    <w:rsid w:val="00D37950"/>
    <w:rsid w:val="00D37A74"/>
    <w:rsid w:val="00D37EDB"/>
    <w:rsid w:val="00D41927"/>
    <w:rsid w:val="00D41F8E"/>
    <w:rsid w:val="00D43A4F"/>
    <w:rsid w:val="00D43E97"/>
    <w:rsid w:val="00D44C89"/>
    <w:rsid w:val="00D44E3B"/>
    <w:rsid w:val="00D46370"/>
    <w:rsid w:val="00D4694F"/>
    <w:rsid w:val="00D46BFC"/>
    <w:rsid w:val="00D472B0"/>
    <w:rsid w:val="00D47322"/>
    <w:rsid w:val="00D47323"/>
    <w:rsid w:val="00D47F8E"/>
    <w:rsid w:val="00D5014D"/>
    <w:rsid w:val="00D5087A"/>
    <w:rsid w:val="00D51829"/>
    <w:rsid w:val="00D51DED"/>
    <w:rsid w:val="00D52248"/>
    <w:rsid w:val="00D527D1"/>
    <w:rsid w:val="00D5529D"/>
    <w:rsid w:val="00D5604B"/>
    <w:rsid w:val="00D56926"/>
    <w:rsid w:val="00D60065"/>
    <w:rsid w:val="00D601FC"/>
    <w:rsid w:val="00D61086"/>
    <w:rsid w:val="00D6114F"/>
    <w:rsid w:val="00D61C33"/>
    <w:rsid w:val="00D61EB9"/>
    <w:rsid w:val="00D63484"/>
    <w:rsid w:val="00D63C2C"/>
    <w:rsid w:val="00D63DBA"/>
    <w:rsid w:val="00D63EC2"/>
    <w:rsid w:val="00D6607A"/>
    <w:rsid w:val="00D661D0"/>
    <w:rsid w:val="00D667A5"/>
    <w:rsid w:val="00D672E9"/>
    <w:rsid w:val="00D67EE0"/>
    <w:rsid w:val="00D709CA"/>
    <w:rsid w:val="00D70A83"/>
    <w:rsid w:val="00D70C5C"/>
    <w:rsid w:val="00D70CE6"/>
    <w:rsid w:val="00D713B5"/>
    <w:rsid w:val="00D72B96"/>
    <w:rsid w:val="00D72EA8"/>
    <w:rsid w:val="00D73081"/>
    <w:rsid w:val="00D730F7"/>
    <w:rsid w:val="00D7326A"/>
    <w:rsid w:val="00D73A0C"/>
    <w:rsid w:val="00D73F61"/>
    <w:rsid w:val="00D74BB4"/>
    <w:rsid w:val="00D75094"/>
    <w:rsid w:val="00D75ACB"/>
    <w:rsid w:val="00D75BCE"/>
    <w:rsid w:val="00D75DE9"/>
    <w:rsid w:val="00D7660C"/>
    <w:rsid w:val="00D771BD"/>
    <w:rsid w:val="00D77516"/>
    <w:rsid w:val="00D778C2"/>
    <w:rsid w:val="00D77A28"/>
    <w:rsid w:val="00D77A46"/>
    <w:rsid w:val="00D8148E"/>
    <w:rsid w:val="00D81A59"/>
    <w:rsid w:val="00D823EC"/>
    <w:rsid w:val="00D82EE0"/>
    <w:rsid w:val="00D82F7A"/>
    <w:rsid w:val="00D84FFC"/>
    <w:rsid w:val="00D851EB"/>
    <w:rsid w:val="00D85A9F"/>
    <w:rsid w:val="00D9120B"/>
    <w:rsid w:val="00D9154E"/>
    <w:rsid w:val="00D91BF4"/>
    <w:rsid w:val="00D923A8"/>
    <w:rsid w:val="00D928E0"/>
    <w:rsid w:val="00D93065"/>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6110"/>
    <w:rsid w:val="00DA6380"/>
    <w:rsid w:val="00DA748C"/>
    <w:rsid w:val="00DB056B"/>
    <w:rsid w:val="00DB0653"/>
    <w:rsid w:val="00DB0776"/>
    <w:rsid w:val="00DB07D5"/>
    <w:rsid w:val="00DB09FC"/>
    <w:rsid w:val="00DB0E50"/>
    <w:rsid w:val="00DB1538"/>
    <w:rsid w:val="00DB1BCC"/>
    <w:rsid w:val="00DB21A4"/>
    <w:rsid w:val="00DB240E"/>
    <w:rsid w:val="00DB2954"/>
    <w:rsid w:val="00DB2B6F"/>
    <w:rsid w:val="00DB34A2"/>
    <w:rsid w:val="00DB35FE"/>
    <w:rsid w:val="00DB3D01"/>
    <w:rsid w:val="00DB3E62"/>
    <w:rsid w:val="00DB43E0"/>
    <w:rsid w:val="00DB45A9"/>
    <w:rsid w:val="00DB4A3F"/>
    <w:rsid w:val="00DB5255"/>
    <w:rsid w:val="00DB5313"/>
    <w:rsid w:val="00DB6593"/>
    <w:rsid w:val="00DB6B6F"/>
    <w:rsid w:val="00DB77CA"/>
    <w:rsid w:val="00DC0AE6"/>
    <w:rsid w:val="00DC1F89"/>
    <w:rsid w:val="00DC3132"/>
    <w:rsid w:val="00DC46A3"/>
    <w:rsid w:val="00DC4827"/>
    <w:rsid w:val="00DC4C93"/>
    <w:rsid w:val="00DC5C6F"/>
    <w:rsid w:val="00DC6576"/>
    <w:rsid w:val="00DC67A7"/>
    <w:rsid w:val="00DC6F07"/>
    <w:rsid w:val="00DD030A"/>
    <w:rsid w:val="00DD129A"/>
    <w:rsid w:val="00DD181D"/>
    <w:rsid w:val="00DD18CF"/>
    <w:rsid w:val="00DD1C5C"/>
    <w:rsid w:val="00DD2277"/>
    <w:rsid w:val="00DD31F3"/>
    <w:rsid w:val="00DD46DD"/>
    <w:rsid w:val="00DD4E40"/>
    <w:rsid w:val="00DD593A"/>
    <w:rsid w:val="00DD5F12"/>
    <w:rsid w:val="00DD631A"/>
    <w:rsid w:val="00DD6F2D"/>
    <w:rsid w:val="00DD7B50"/>
    <w:rsid w:val="00DE0E14"/>
    <w:rsid w:val="00DE1465"/>
    <w:rsid w:val="00DE1E0C"/>
    <w:rsid w:val="00DE21C2"/>
    <w:rsid w:val="00DE24FB"/>
    <w:rsid w:val="00DE3138"/>
    <w:rsid w:val="00DE3D64"/>
    <w:rsid w:val="00DE4999"/>
    <w:rsid w:val="00DE5626"/>
    <w:rsid w:val="00DE56B7"/>
    <w:rsid w:val="00DE5AD2"/>
    <w:rsid w:val="00DE5DEA"/>
    <w:rsid w:val="00DE646B"/>
    <w:rsid w:val="00DE66F9"/>
    <w:rsid w:val="00DE6815"/>
    <w:rsid w:val="00DE71B0"/>
    <w:rsid w:val="00DE7233"/>
    <w:rsid w:val="00DE77C8"/>
    <w:rsid w:val="00DF086A"/>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0C29"/>
    <w:rsid w:val="00E015B2"/>
    <w:rsid w:val="00E017A9"/>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821"/>
    <w:rsid w:val="00E17868"/>
    <w:rsid w:val="00E17AAF"/>
    <w:rsid w:val="00E2020F"/>
    <w:rsid w:val="00E2027B"/>
    <w:rsid w:val="00E203D8"/>
    <w:rsid w:val="00E20F52"/>
    <w:rsid w:val="00E21EFE"/>
    <w:rsid w:val="00E224AF"/>
    <w:rsid w:val="00E2255C"/>
    <w:rsid w:val="00E22C40"/>
    <w:rsid w:val="00E23937"/>
    <w:rsid w:val="00E24546"/>
    <w:rsid w:val="00E25BD0"/>
    <w:rsid w:val="00E26449"/>
    <w:rsid w:val="00E26D80"/>
    <w:rsid w:val="00E272E7"/>
    <w:rsid w:val="00E27E60"/>
    <w:rsid w:val="00E30622"/>
    <w:rsid w:val="00E309A3"/>
    <w:rsid w:val="00E314C0"/>
    <w:rsid w:val="00E315AB"/>
    <w:rsid w:val="00E31BA7"/>
    <w:rsid w:val="00E31CD8"/>
    <w:rsid w:val="00E31FDC"/>
    <w:rsid w:val="00E33003"/>
    <w:rsid w:val="00E33526"/>
    <w:rsid w:val="00E33FE1"/>
    <w:rsid w:val="00E340F1"/>
    <w:rsid w:val="00E342F9"/>
    <w:rsid w:val="00E34972"/>
    <w:rsid w:val="00E34DBF"/>
    <w:rsid w:val="00E354BA"/>
    <w:rsid w:val="00E35EB6"/>
    <w:rsid w:val="00E36F05"/>
    <w:rsid w:val="00E37E55"/>
    <w:rsid w:val="00E40209"/>
    <w:rsid w:val="00E40296"/>
    <w:rsid w:val="00E40445"/>
    <w:rsid w:val="00E4062B"/>
    <w:rsid w:val="00E40778"/>
    <w:rsid w:val="00E40A7B"/>
    <w:rsid w:val="00E41106"/>
    <w:rsid w:val="00E4212E"/>
    <w:rsid w:val="00E42620"/>
    <w:rsid w:val="00E42981"/>
    <w:rsid w:val="00E42CB0"/>
    <w:rsid w:val="00E42D31"/>
    <w:rsid w:val="00E42EB6"/>
    <w:rsid w:val="00E43000"/>
    <w:rsid w:val="00E430BC"/>
    <w:rsid w:val="00E4357D"/>
    <w:rsid w:val="00E43800"/>
    <w:rsid w:val="00E43A3E"/>
    <w:rsid w:val="00E4412C"/>
    <w:rsid w:val="00E4416C"/>
    <w:rsid w:val="00E44684"/>
    <w:rsid w:val="00E44CD5"/>
    <w:rsid w:val="00E450DB"/>
    <w:rsid w:val="00E455B2"/>
    <w:rsid w:val="00E45787"/>
    <w:rsid w:val="00E45A0F"/>
    <w:rsid w:val="00E45E84"/>
    <w:rsid w:val="00E460A2"/>
    <w:rsid w:val="00E4611B"/>
    <w:rsid w:val="00E46423"/>
    <w:rsid w:val="00E46B38"/>
    <w:rsid w:val="00E47796"/>
    <w:rsid w:val="00E47E83"/>
    <w:rsid w:val="00E47F8F"/>
    <w:rsid w:val="00E50442"/>
    <w:rsid w:val="00E506D0"/>
    <w:rsid w:val="00E5097F"/>
    <w:rsid w:val="00E51BE8"/>
    <w:rsid w:val="00E51D56"/>
    <w:rsid w:val="00E51DFB"/>
    <w:rsid w:val="00E52745"/>
    <w:rsid w:val="00E53905"/>
    <w:rsid w:val="00E53F5F"/>
    <w:rsid w:val="00E54094"/>
    <w:rsid w:val="00E54605"/>
    <w:rsid w:val="00E54F93"/>
    <w:rsid w:val="00E55A17"/>
    <w:rsid w:val="00E56D76"/>
    <w:rsid w:val="00E57270"/>
    <w:rsid w:val="00E577B4"/>
    <w:rsid w:val="00E600ED"/>
    <w:rsid w:val="00E603D9"/>
    <w:rsid w:val="00E60BDA"/>
    <w:rsid w:val="00E60C20"/>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6DD"/>
    <w:rsid w:val="00E70815"/>
    <w:rsid w:val="00E7216D"/>
    <w:rsid w:val="00E7251A"/>
    <w:rsid w:val="00E73321"/>
    <w:rsid w:val="00E733A8"/>
    <w:rsid w:val="00E73579"/>
    <w:rsid w:val="00E73645"/>
    <w:rsid w:val="00E73697"/>
    <w:rsid w:val="00E73BA4"/>
    <w:rsid w:val="00E7489F"/>
    <w:rsid w:val="00E755FD"/>
    <w:rsid w:val="00E7699D"/>
    <w:rsid w:val="00E76F92"/>
    <w:rsid w:val="00E77DDF"/>
    <w:rsid w:val="00E80222"/>
    <w:rsid w:val="00E806C9"/>
    <w:rsid w:val="00E8276D"/>
    <w:rsid w:val="00E82CCD"/>
    <w:rsid w:val="00E83237"/>
    <w:rsid w:val="00E8350F"/>
    <w:rsid w:val="00E83EDE"/>
    <w:rsid w:val="00E8421E"/>
    <w:rsid w:val="00E842EE"/>
    <w:rsid w:val="00E8436C"/>
    <w:rsid w:val="00E84BB4"/>
    <w:rsid w:val="00E84E74"/>
    <w:rsid w:val="00E85020"/>
    <w:rsid w:val="00E85502"/>
    <w:rsid w:val="00E86830"/>
    <w:rsid w:val="00E86BBD"/>
    <w:rsid w:val="00E87D85"/>
    <w:rsid w:val="00E90218"/>
    <w:rsid w:val="00E91282"/>
    <w:rsid w:val="00E91AAE"/>
    <w:rsid w:val="00E9225E"/>
    <w:rsid w:val="00E92A93"/>
    <w:rsid w:val="00E951FB"/>
    <w:rsid w:val="00E957FA"/>
    <w:rsid w:val="00E96068"/>
    <w:rsid w:val="00E96C71"/>
    <w:rsid w:val="00E974E4"/>
    <w:rsid w:val="00EA0D58"/>
    <w:rsid w:val="00EA2582"/>
    <w:rsid w:val="00EA3133"/>
    <w:rsid w:val="00EA320D"/>
    <w:rsid w:val="00EA324E"/>
    <w:rsid w:val="00EA3630"/>
    <w:rsid w:val="00EA395C"/>
    <w:rsid w:val="00EA4252"/>
    <w:rsid w:val="00EA4474"/>
    <w:rsid w:val="00EA447D"/>
    <w:rsid w:val="00EA5C01"/>
    <w:rsid w:val="00EA5C55"/>
    <w:rsid w:val="00EA5E95"/>
    <w:rsid w:val="00EA5F30"/>
    <w:rsid w:val="00EA68DC"/>
    <w:rsid w:val="00EA7101"/>
    <w:rsid w:val="00EA740F"/>
    <w:rsid w:val="00EA7ECE"/>
    <w:rsid w:val="00EB10B5"/>
    <w:rsid w:val="00EB1A48"/>
    <w:rsid w:val="00EB1A91"/>
    <w:rsid w:val="00EB242D"/>
    <w:rsid w:val="00EB3244"/>
    <w:rsid w:val="00EB4139"/>
    <w:rsid w:val="00EB4FA1"/>
    <w:rsid w:val="00EB564F"/>
    <w:rsid w:val="00EB56D0"/>
    <w:rsid w:val="00EB58D0"/>
    <w:rsid w:val="00EB5C2D"/>
    <w:rsid w:val="00EB71B8"/>
    <w:rsid w:val="00EC17D3"/>
    <w:rsid w:val="00EC207F"/>
    <w:rsid w:val="00EC21EE"/>
    <w:rsid w:val="00EC28B9"/>
    <w:rsid w:val="00EC2CA5"/>
    <w:rsid w:val="00EC3269"/>
    <w:rsid w:val="00EC402F"/>
    <w:rsid w:val="00EC41E2"/>
    <w:rsid w:val="00EC439D"/>
    <w:rsid w:val="00EC49A6"/>
    <w:rsid w:val="00EC5540"/>
    <w:rsid w:val="00EC72AC"/>
    <w:rsid w:val="00EC7381"/>
    <w:rsid w:val="00EC7BA8"/>
    <w:rsid w:val="00ED2220"/>
    <w:rsid w:val="00ED22AC"/>
    <w:rsid w:val="00ED2450"/>
    <w:rsid w:val="00ED2F3C"/>
    <w:rsid w:val="00ED3640"/>
    <w:rsid w:val="00ED3A34"/>
    <w:rsid w:val="00ED3FE9"/>
    <w:rsid w:val="00ED4CE9"/>
    <w:rsid w:val="00ED54F6"/>
    <w:rsid w:val="00ED5C4D"/>
    <w:rsid w:val="00ED5CD8"/>
    <w:rsid w:val="00ED74EC"/>
    <w:rsid w:val="00EE1BEA"/>
    <w:rsid w:val="00EE1F10"/>
    <w:rsid w:val="00EE1FE2"/>
    <w:rsid w:val="00EE26FF"/>
    <w:rsid w:val="00EE2E48"/>
    <w:rsid w:val="00EE30D6"/>
    <w:rsid w:val="00EE3F07"/>
    <w:rsid w:val="00EE3F54"/>
    <w:rsid w:val="00EE4365"/>
    <w:rsid w:val="00EE4442"/>
    <w:rsid w:val="00EE5815"/>
    <w:rsid w:val="00EE5A9C"/>
    <w:rsid w:val="00EE5F75"/>
    <w:rsid w:val="00EE7578"/>
    <w:rsid w:val="00EF00E1"/>
    <w:rsid w:val="00EF1CDF"/>
    <w:rsid w:val="00EF3884"/>
    <w:rsid w:val="00EF3E11"/>
    <w:rsid w:val="00EF3E6A"/>
    <w:rsid w:val="00EF4CAA"/>
    <w:rsid w:val="00EF50C6"/>
    <w:rsid w:val="00EF518C"/>
    <w:rsid w:val="00EF583E"/>
    <w:rsid w:val="00EF5BF1"/>
    <w:rsid w:val="00EF5DCA"/>
    <w:rsid w:val="00EF6743"/>
    <w:rsid w:val="00EF67F5"/>
    <w:rsid w:val="00EF6862"/>
    <w:rsid w:val="00F00F81"/>
    <w:rsid w:val="00F0146E"/>
    <w:rsid w:val="00F019D6"/>
    <w:rsid w:val="00F02911"/>
    <w:rsid w:val="00F02DA2"/>
    <w:rsid w:val="00F03989"/>
    <w:rsid w:val="00F03E2C"/>
    <w:rsid w:val="00F03E98"/>
    <w:rsid w:val="00F04059"/>
    <w:rsid w:val="00F04432"/>
    <w:rsid w:val="00F04678"/>
    <w:rsid w:val="00F04FF2"/>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125"/>
    <w:rsid w:val="00F13AE9"/>
    <w:rsid w:val="00F1473F"/>
    <w:rsid w:val="00F14A19"/>
    <w:rsid w:val="00F15643"/>
    <w:rsid w:val="00F15DA9"/>
    <w:rsid w:val="00F164CE"/>
    <w:rsid w:val="00F16E44"/>
    <w:rsid w:val="00F174BF"/>
    <w:rsid w:val="00F215CF"/>
    <w:rsid w:val="00F22BA3"/>
    <w:rsid w:val="00F22D36"/>
    <w:rsid w:val="00F23425"/>
    <w:rsid w:val="00F23655"/>
    <w:rsid w:val="00F236B8"/>
    <w:rsid w:val="00F23CF3"/>
    <w:rsid w:val="00F248AD"/>
    <w:rsid w:val="00F2590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6093"/>
    <w:rsid w:val="00F3626D"/>
    <w:rsid w:val="00F36D2C"/>
    <w:rsid w:val="00F3713D"/>
    <w:rsid w:val="00F376B1"/>
    <w:rsid w:val="00F37C28"/>
    <w:rsid w:val="00F40398"/>
    <w:rsid w:val="00F417DB"/>
    <w:rsid w:val="00F43155"/>
    <w:rsid w:val="00F43849"/>
    <w:rsid w:val="00F43E60"/>
    <w:rsid w:val="00F45946"/>
    <w:rsid w:val="00F45BD2"/>
    <w:rsid w:val="00F45D52"/>
    <w:rsid w:val="00F46258"/>
    <w:rsid w:val="00F463E4"/>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8BD"/>
    <w:rsid w:val="00F56A84"/>
    <w:rsid w:val="00F57A82"/>
    <w:rsid w:val="00F60A02"/>
    <w:rsid w:val="00F60ADE"/>
    <w:rsid w:val="00F614E1"/>
    <w:rsid w:val="00F61588"/>
    <w:rsid w:val="00F6180A"/>
    <w:rsid w:val="00F621AD"/>
    <w:rsid w:val="00F6251C"/>
    <w:rsid w:val="00F62556"/>
    <w:rsid w:val="00F62CE4"/>
    <w:rsid w:val="00F640E0"/>
    <w:rsid w:val="00F64599"/>
    <w:rsid w:val="00F6479E"/>
    <w:rsid w:val="00F666A7"/>
    <w:rsid w:val="00F66B36"/>
    <w:rsid w:val="00F66FF3"/>
    <w:rsid w:val="00F67995"/>
    <w:rsid w:val="00F713FB"/>
    <w:rsid w:val="00F71805"/>
    <w:rsid w:val="00F71F03"/>
    <w:rsid w:val="00F7527C"/>
    <w:rsid w:val="00F755AE"/>
    <w:rsid w:val="00F75894"/>
    <w:rsid w:val="00F7677F"/>
    <w:rsid w:val="00F768CB"/>
    <w:rsid w:val="00F76B8D"/>
    <w:rsid w:val="00F76BCB"/>
    <w:rsid w:val="00F76C1A"/>
    <w:rsid w:val="00F772A2"/>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6A4"/>
    <w:rsid w:val="00F859FE"/>
    <w:rsid w:val="00F870BC"/>
    <w:rsid w:val="00F872A8"/>
    <w:rsid w:val="00F876EC"/>
    <w:rsid w:val="00F87846"/>
    <w:rsid w:val="00F87FCC"/>
    <w:rsid w:val="00F90133"/>
    <w:rsid w:val="00F9116C"/>
    <w:rsid w:val="00F913BE"/>
    <w:rsid w:val="00F91B78"/>
    <w:rsid w:val="00F91F98"/>
    <w:rsid w:val="00F92EAC"/>
    <w:rsid w:val="00F93181"/>
    <w:rsid w:val="00F931B5"/>
    <w:rsid w:val="00F93553"/>
    <w:rsid w:val="00F93A55"/>
    <w:rsid w:val="00F93E7D"/>
    <w:rsid w:val="00F94EAF"/>
    <w:rsid w:val="00F96421"/>
    <w:rsid w:val="00F966A3"/>
    <w:rsid w:val="00F966BC"/>
    <w:rsid w:val="00F96EB1"/>
    <w:rsid w:val="00F97F78"/>
    <w:rsid w:val="00FA02B7"/>
    <w:rsid w:val="00FA08F3"/>
    <w:rsid w:val="00FA1177"/>
    <w:rsid w:val="00FA117A"/>
    <w:rsid w:val="00FA12E9"/>
    <w:rsid w:val="00FA2883"/>
    <w:rsid w:val="00FA2DD8"/>
    <w:rsid w:val="00FA569F"/>
    <w:rsid w:val="00FA5B8F"/>
    <w:rsid w:val="00FA5F46"/>
    <w:rsid w:val="00FA668B"/>
    <w:rsid w:val="00FA77D7"/>
    <w:rsid w:val="00FA7C63"/>
    <w:rsid w:val="00FB0910"/>
    <w:rsid w:val="00FB0919"/>
    <w:rsid w:val="00FB115B"/>
    <w:rsid w:val="00FB1D57"/>
    <w:rsid w:val="00FB25C2"/>
    <w:rsid w:val="00FB4034"/>
    <w:rsid w:val="00FB4CF3"/>
    <w:rsid w:val="00FB501A"/>
    <w:rsid w:val="00FB5641"/>
    <w:rsid w:val="00FB5ABB"/>
    <w:rsid w:val="00FB631E"/>
    <w:rsid w:val="00FB65ED"/>
    <w:rsid w:val="00FB6DD1"/>
    <w:rsid w:val="00FB6F5A"/>
    <w:rsid w:val="00FB77DC"/>
    <w:rsid w:val="00FB7FB6"/>
    <w:rsid w:val="00FC095E"/>
    <w:rsid w:val="00FC111D"/>
    <w:rsid w:val="00FC199D"/>
    <w:rsid w:val="00FC1C25"/>
    <w:rsid w:val="00FC2136"/>
    <w:rsid w:val="00FC2C5A"/>
    <w:rsid w:val="00FC3B21"/>
    <w:rsid w:val="00FC427A"/>
    <w:rsid w:val="00FC4CC5"/>
    <w:rsid w:val="00FC4D89"/>
    <w:rsid w:val="00FC4EE1"/>
    <w:rsid w:val="00FC5FE7"/>
    <w:rsid w:val="00FC624D"/>
    <w:rsid w:val="00FC72B0"/>
    <w:rsid w:val="00FC75B2"/>
    <w:rsid w:val="00FC7602"/>
    <w:rsid w:val="00FC7888"/>
    <w:rsid w:val="00FC7CB7"/>
    <w:rsid w:val="00FD1BC8"/>
    <w:rsid w:val="00FD1BDC"/>
    <w:rsid w:val="00FD248D"/>
    <w:rsid w:val="00FD2552"/>
    <w:rsid w:val="00FD2F14"/>
    <w:rsid w:val="00FD2FD9"/>
    <w:rsid w:val="00FD3A5E"/>
    <w:rsid w:val="00FD606A"/>
    <w:rsid w:val="00FD640F"/>
    <w:rsid w:val="00FD6E65"/>
    <w:rsid w:val="00FD73FA"/>
    <w:rsid w:val="00FD7585"/>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376"/>
    <w:rsid w:val="00FE74DB"/>
    <w:rsid w:val="00FF07C9"/>
    <w:rsid w:val="00FF0F2F"/>
    <w:rsid w:val="00FF2158"/>
    <w:rsid w:val="00FF2652"/>
    <w:rsid w:val="00FF353C"/>
    <w:rsid w:val="00FF419C"/>
    <w:rsid w:val="00FF50C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29454">
      <w:bodyDiv w:val="1"/>
      <w:marLeft w:val="0"/>
      <w:marRight w:val="0"/>
      <w:marTop w:val="0"/>
      <w:marBottom w:val="0"/>
      <w:divBdr>
        <w:top w:val="none" w:sz="0" w:space="0" w:color="auto"/>
        <w:left w:val="none" w:sz="0" w:space="0" w:color="auto"/>
        <w:bottom w:val="none" w:sz="0" w:space="0" w:color="auto"/>
        <w:right w:val="none" w:sz="0" w:space="0" w:color="auto"/>
      </w:divBdr>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55497350">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02042066">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997997595">
      <w:bodyDiv w:val="1"/>
      <w:marLeft w:val="0"/>
      <w:marRight w:val="0"/>
      <w:marTop w:val="0"/>
      <w:marBottom w:val="0"/>
      <w:divBdr>
        <w:top w:val="none" w:sz="0" w:space="0" w:color="auto"/>
        <w:left w:val="none" w:sz="0" w:space="0" w:color="auto"/>
        <w:bottom w:val="none" w:sz="0" w:space="0" w:color="auto"/>
        <w:right w:val="none" w:sz="0" w:space="0" w:color="auto"/>
      </w:divBdr>
      <w:divsChild>
        <w:div w:id="1212615866">
          <w:marLeft w:val="0"/>
          <w:marRight w:val="0"/>
          <w:marTop w:val="0"/>
          <w:marBottom w:val="0"/>
          <w:divBdr>
            <w:top w:val="none" w:sz="0" w:space="0" w:color="auto"/>
            <w:left w:val="none" w:sz="0" w:space="0" w:color="auto"/>
            <w:bottom w:val="none" w:sz="0" w:space="0" w:color="auto"/>
            <w:right w:val="none" w:sz="0" w:space="0" w:color="auto"/>
          </w:divBdr>
          <w:divsChild>
            <w:div w:id="537939628">
              <w:marLeft w:val="0"/>
              <w:marRight w:val="0"/>
              <w:marTop w:val="0"/>
              <w:marBottom w:val="0"/>
              <w:divBdr>
                <w:top w:val="none" w:sz="0" w:space="0" w:color="auto"/>
                <w:left w:val="none" w:sz="0" w:space="0" w:color="auto"/>
                <w:bottom w:val="none" w:sz="0" w:space="0" w:color="auto"/>
                <w:right w:val="none" w:sz="0" w:space="0" w:color="auto"/>
              </w:divBdr>
              <w:divsChild>
                <w:div w:id="684787483">
                  <w:marLeft w:val="0"/>
                  <w:marRight w:val="0"/>
                  <w:marTop w:val="0"/>
                  <w:marBottom w:val="0"/>
                  <w:divBdr>
                    <w:top w:val="none" w:sz="0" w:space="0" w:color="auto"/>
                    <w:left w:val="none" w:sz="0" w:space="0" w:color="auto"/>
                    <w:bottom w:val="none" w:sz="0" w:space="0" w:color="auto"/>
                    <w:right w:val="none" w:sz="0" w:space="0" w:color="auto"/>
                  </w:divBdr>
                  <w:divsChild>
                    <w:div w:id="184393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40223810">
      <w:bodyDiv w:val="1"/>
      <w:marLeft w:val="0"/>
      <w:marRight w:val="0"/>
      <w:marTop w:val="0"/>
      <w:marBottom w:val="0"/>
      <w:divBdr>
        <w:top w:val="none" w:sz="0" w:space="0" w:color="auto"/>
        <w:left w:val="none" w:sz="0" w:space="0" w:color="auto"/>
        <w:bottom w:val="none" w:sz="0" w:space="0" w:color="auto"/>
        <w:right w:val="none" w:sz="0" w:space="0" w:color="auto"/>
      </w:divBdr>
    </w:div>
    <w:div w:id="1151554841">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2880174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46307236">
      <w:bodyDiv w:val="1"/>
      <w:marLeft w:val="0"/>
      <w:marRight w:val="0"/>
      <w:marTop w:val="0"/>
      <w:marBottom w:val="0"/>
      <w:divBdr>
        <w:top w:val="none" w:sz="0" w:space="0" w:color="auto"/>
        <w:left w:val="none" w:sz="0" w:space="0" w:color="auto"/>
        <w:bottom w:val="none" w:sz="0" w:space="0" w:color="auto"/>
        <w:right w:val="none" w:sz="0" w:space="0" w:color="auto"/>
      </w:divBdr>
      <w:divsChild>
        <w:div w:id="477692054">
          <w:marLeft w:val="0"/>
          <w:marRight w:val="0"/>
          <w:marTop w:val="0"/>
          <w:marBottom w:val="0"/>
          <w:divBdr>
            <w:top w:val="none" w:sz="0" w:space="0" w:color="auto"/>
            <w:left w:val="none" w:sz="0" w:space="0" w:color="auto"/>
            <w:bottom w:val="none" w:sz="0" w:space="0" w:color="auto"/>
            <w:right w:val="none" w:sz="0" w:space="0" w:color="auto"/>
          </w:divBdr>
          <w:divsChild>
            <w:div w:id="1692221639">
              <w:marLeft w:val="0"/>
              <w:marRight w:val="0"/>
              <w:marTop w:val="0"/>
              <w:marBottom w:val="0"/>
              <w:divBdr>
                <w:top w:val="none" w:sz="0" w:space="0" w:color="auto"/>
                <w:left w:val="none" w:sz="0" w:space="0" w:color="auto"/>
                <w:bottom w:val="none" w:sz="0" w:space="0" w:color="auto"/>
                <w:right w:val="none" w:sz="0" w:space="0" w:color="auto"/>
              </w:divBdr>
              <w:divsChild>
                <w:div w:id="1925187097">
                  <w:marLeft w:val="0"/>
                  <w:marRight w:val="0"/>
                  <w:marTop w:val="0"/>
                  <w:marBottom w:val="0"/>
                  <w:divBdr>
                    <w:top w:val="none" w:sz="0" w:space="0" w:color="auto"/>
                    <w:left w:val="none" w:sz="0" w:space="0" w:color="auto"/>
                    <w:bottom w:val="none" w:sz="0" w:space="0" w:color="auto"/>
                    <w:right w:val="none" w:sz="0" w:space="0" w:color="auto"/>
                  </w:divBdr>
                  <w:divsChild>
                    <w:div w:id="148774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watchguard.com/de/wgrd-news/blo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atchguard.com/de/wgrd-resource-center/security-report-q1-2022" TargetMode="External"/><Relationship Id="rId12" Type="http://schemas.openxmlformats.org/officeDocument/2006/relationships/hyperlink" Target="https://de.linkedin.com/company/watchguardsichersein"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de.facebook.com/WatchGuardSichersein/"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twitter.com/sichersei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press-n-relations.amid-pr.com/AMID-PR/searchresult/searchresult.xhtml?searchString=Corey+Nachreiner&amp;searchId=0&amp;searchType=detailed" TargetMode="External"/><Relationship Id="rId14" Type="http://schemas.openxmlformats.org/officeDocument/2006/relationships/hyperlink" Target="http://www.secplicit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1369</Words>
  <Characters>8631</Characters>
  <Application>Microsoft Office Word</Application>
  <DocSecurity>0</DocSecurity>
  <Lines>71</Lines>
  <Paragraphs>19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9981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Thomas Seibold</cp:lastModifiedBy>
  <cp:revision>36</cp:revision>
  <cp:lastPrinted>2022-06-27T11:30:00Z</cp:lastPrinted>
  <dcterms:created xsi:type="dcterms:W3CDTF">2022-06-27T12:27:00Z</dcterms:created>
  <dcterms:modified xsi:type="dcterms:W3CDTF">2022-06-30T09:21:00Z</dcterms:modified>
  <cp:category/>
</cp:coreProperties>
</file>