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463EF" w14:textId="5F36BA0E" w:rsidR="00443AAD" w:rsidRPr="00293EFA" w:rsidRDefault="00443AAD" w:rsidP="00C14473">
      <w:pPr>
        <w:spacing w:line="312" w:lineRule="auto"/>
        <w:ind w:right="567"/>
        <w:rPr>
          <w:rFonts w:ascii="Helvetica" w:hAnsi="Helvetica"/>
          <w:sz w:val="20"/>
          <w:szCs w:val="20"/>
        </w:rPr>
      </w:pPr>
    </w:p>
    <w:p w14:paraId="58F7687F" w14:textId="2F1D54A0" w:rsidR="007206C0" w:rsidRPr="00293EFA" w:rsidRDefault="00926A45" w:rsidP="00C14473">
      <w:pPr>
        <w:spacing w:line="312" w:lineRule="auto"/>
        <w:ind w:right="567"/>
        <w:rPr>
          <w:rFonts w:ascii="Helvetica" w:hAnsi="Helvetica"/>
          <w:i/>
          <w:iCs/>
          <w:sz w:val="20"/>
          <w:szCs w:val="20"/>
        </w:rPr>
      </w:pPr>
      <w:r w:rsidRPr="00293EFA">
        <w:rPr>
          <w:rFonts w:ascii="Helvetica" w:hAnsi="Helvetica"/>
          <w:i/>
          <w:iCs/>
          <w:sz w:val="20"/>
          <w:szCs w:val="20"/>
        </w:rPr>
        <w:t>Leipheim</w:t>
      </w:r>
      <w:r w:rsidR="002230E5" w:rsidRPr="00293EFA">
        <w:rPr>
          <w:rFonts w:ascii="Helvetica" w:hAnsi="Helvetica"/>
          <w:i/>
          <w:iCs/>
          <w:sz w:val="20"/>
          <w:szCs w:val="20"/>
        </w:rPr>
        <w:t>/ Dingolfing</w:t>
      </w:r>
      <w:r w:rsidRPr="00293EFA">
        <w:rPr>
          <w:rFonts w:ascii="Helvetica" w:hAnsi="Helvetica"/>
          <w:i/>
          <w:iCs/>
          <w:sz w:val="20"/>
          <w:szCs w:val="20"/>
        </w:rPr>
        <w:t>, den</w:t>
      </w:r>
      <w:r w:rsidR="00ED0CF6" w:rsidRPr="00293EFA">
        <w:rPr>
          <w:rFonts w:ascii="Helvetica" w:hAnsi="Helvetica"/>
          <w:i/>
          <w:iCs/>
          <w:sz w:val="20"/>
          <w:szCs w:val="20"/>
        </w:rPr>
        <w:t xml:space="preserve"> </w:t>
      </w:r>
      <w:r w:rsidR="001F41E1">
        <w:rPr>
          <w:rFonts w:ascii="Helvetica" w:hAnsi="Helvetica"/>
          <w:i/>
          <w:iCs/>
          <w:sz w:val="20"/>
          <w:szCs w:val="20"/>
        </w:rPr>
        <w:t>20</w:t>
      </w:r>
      <w:r w:rsidR="00A5793E" w:rsidRPr="00293EFA">
        <w:rPr>
          <w:rFonts w:ascii="Helvetica" w:hAnsi="Helvetica"/>
          <w:i/>
          <w:iCs/>
          <w:sz w:val="20"/>
          <w:szCs w:val="20"/>
        </w:rPr>
        <w:t>.</w:t>
      </w:r>
      <w:r w:rsidR="002C3687" w:rsidRPr="00293EFA">
        <w:rPr>
          <w:rFonts w:ascii="Helvetica" w:hAnsi="Helvetica"/>
          <w:i/>
          <w:iCs/>
          <w:sz w:val="20"/>
          <w:szCs w:val="20"/>
        </w:rPr>
        <w:t xml:space="preserve"> </w:t>
      </w:r>
      <w:r w:rsidR="002230E5" w:rsidRPr="00293EFA">
        <w:rPr>
          <w:rFonts w:ascii="Helvetica" w:hAnsi="Helvetica"/>
          <w:i/>
          <w:iCs/>
          <w:sz w:val="20"/>
          <w:szCs w:val="20"/>
        </w:rPr>
        <w:t>Okto</w:t>
      </w:r>
      <w:r w:rsidR="00293EFA">
        <w:rPr>
          <w:rFonts w:ascii="Helvetica" w:hAnsi="Helvetica"/>
          <w:i/>
          <w:iCs/>
          <w:sz w:val="20"/>
          <w:szCs w:val="20"/>
        </w:rPr>
        <w:t>b</w:t>
      </w:r>
      <w:r w:rsidR="002230E5" w:rsidRPr="00293EFA">
        <w:rPr>
          <w:rFonts w:ascii="Helvetica" w:hAnsi="Helvetica"/>
          <w:i/>
          <w:iCs/>
          <w:sz w:val="20"/>
          <w:szCs w:val="20"/>
        </w:rPr>
        <w:t>er</w:t>
      </w:r>
      <w:r w:rsidR="001D7257" w:rsidRPr="00293EFA">
        <w:rPr>
          <w:rFonts w:ascii="Helvetica" w:hAnsi="Helvetica"/>
          <w:i/>
          <w:iCs/>
          <w:sz w:val="20"/>
          <w:szCs w:val="20"/>
        </w:rPr>
        <w:t xml:space="preserve"> </w:t>
      </w:r>
      <w:r w:rsidRPr="00293EFA">
        <w:rPr>
          <w:rFonts w:ascii="Helvetica" w:hAnsi="Helvetica"/>
          <w:i/>
          <w:iCs/>
          <w:sz w:val="20"/>
          <w:szCs w:val="20"/>
        </w:rPr>
        <w:t>202</w:t>
      </w:r>
      <w:r w:rsidR="001D7257" w:rsidRPr="00293EFA">
        <w:rPr>
          <w:rFonts w:ascii="Helvetica" w:hAnsi="Helvetica"/>
          <w:i/>
          <w:iCs/>
          <w:sz w:val="20"/>
          <w:szCs w:val="20"/>
        </w:rPr>
        <w:t>5</w:t>
      </w:r>
    </w:p>
    <w:p w14:paraId="60DB4049" w14:textId="77777777" w:rsidR="001D7257" w:rsidRPr="00293EFA" w:rsidRDefault="001D7257" w:rsidP="00C14473">
      <w:pPr>
        <w:spacing w:line="312" w:lineRule="auto"/>
        <w:ind w:right="567"/>
        <w:rPr>
          <w:rFonts w:ascii="Helvetica" w:hAnsi="Helvetica"/>
          <w:sz w:val="20"/>
          <w:szCs w:val="20"/>
        </w:rPr>
      </w:pPr>
    </w:p>
    <w:p w14:paraId="2DC11007" w14:textId="77777777" w:rsidR="007206C0" w:rsidRPr="00293EFA" w:rsidRDefault="007206C0" w:rsidP="00C14473">
      <w:pPr>
        <w:spacing w:line="312" w:lineRule="auto"/>
        <w:ind w:right="567"/>
        <w:rPr>
          <w:rFonts w:ascii="Helvetica" w:hAnsi="Helvetica"/>
          <w:sz w:val="20"/>
          <w:szCs w:val="20"/>
        </w:rPr>
      </w:pPr>
    </w:p>
    <w:p w14:paraId="10F55EAD" w14:textId="77777777" w:rsidR="000C2DF2" w:rsidRPr="00293EFA" w:rsidRDefault="000C2DF2" w:rsidP="00D80B1A">
      <w:pPr>
        <w:tabs>
          <w:tab w:val="left" w:pos="6804"/>
        </w:tabs>
        <w:spacing w:line="288" w:lineRule="auto"/>
        <w:rPr>
          <w:rFonts w:ascii="Helvetica" w:hAnsi="Helvetica" w:cs="Arial"/>
        </w:rPr>
      </w:pPr>
      <w:r w:rsidRPr="00293EFA">
        <w:rPr>
          <w:rFonts w:ascii="Helvetica" w:hAnsi="Helvetica" w:cs="Arial"/>
          <w:b/>
          <w:bCs/>
        </w:rPr>
        <w:t>Zukunftsweisendes 24/7 Retail- und Servicekonzept</w:t>
      </w:r>
      <w:r w:rsidRPr="00293EFA">
        <w:rPr>
          <w:rFonts w:ascii="Helvetica" w:hAnsi="Helvetica" w:cs="Arial"/>
        </w:rPr>
        <w:t xml:space="preserve"> </w:t>
      </w:r>
    </w:p>
    <w:p w14:paraId="36848BBC" w14:textId="786B1381" w:rsidR="002C3687" w:rsidRPr="00293EFA" w:rsidRDefault="000C2DF2" w:rsidP="00D80B1A">
      <w:pPr>
        <w:spacing w:line="288" w:lineRule="auto"/>
        <w:ind w:right="567"/>
        <w:rPr>
          <w:rFonts w:ascii="Helvetica" w:hAnsi="Helvetica"/>
          <w:b/>
          <w:bCs/>
          <w:sz w:val="28"/>
          <w:szCs w:val="28"/>
        </w:rPr>
      </w:pPr>
      <w:r w:rsidRPr="00293EFA">
        <w:rPr>
          <w:rFonts w:ascii="Helvetica" w:hAnsi="Helvetica"/>
          <w:b/>
          <w:bCs/>
          <w:sz w:val="28"/>
          <w:szCs w:val="28"/>
        </w:rPr>
        <w:t xml:space="preserve">Wanzl und KNEXT </w:t>
      </w:r>
      <w:r w:rsidR="000B5329" w:rsidRPr="00293EFA">
        <w:rPr>
          <w:rFonts w:ascii="Helvetica" w:hAnsi="Helvetica"/>
          <w:b/>
          <w:bCs/>
          <w:sz w:val="28"/>
          <w:szCs w:val="28"/>
        </w:rPr>
        <w:t>realisieren</w:t>
      </w:r>
      <w:r w:rsidRPr="00293EFA">
        <w:rPr>
          <w:rFonts w:ascii="Helvetica" w:hAnsi="Helvetica"/>
          <w:b/>
          <w:bCs/>
          <w:sz w:val="28"/>
          <w:szCs w:val="28"/>
        </w:rPr>
        <w:t xml:space="preserve"> innovativen Showroom</w:t>
      </w:r>
      <w:r w:rsidR="000B5329" w:rsidRPr="00293EFA">
        <w:rPr>
          <w:rFonts w:ascii="Helvetica" w:hAnsi="Helvetica"/>
          <w:b/>
          <w:bCs/>
          <w:sz w:val="28"/>
          <w:szCs w:val="28"/>
        </w:rPr>
        <w:t xml:space="preserve"> mit angrenzendem Mitarbeiterrestaurant</w:t>
      </w:r>
      <w:r w:rsidR="00CB2930" w:rsidRPr="00293EFA">
        <w:rPr>
          <w:rFonts w:ascii="Helvetica" w:hAnsi="Helvetica"/>
          <w:b/>
          <w:bCs/>
          <w:sz w:val="28"/>
          <w:szCs w:val="28"/>
        </w:rPr>
        <w:t xml:space="preserve"> der SAR Group</w:t>
      </w:r>
    </w:p>
    <w:p w14:paraId="45720324" w14:textId="77777777" w:rsidR="000C2DF2" w:rsidRPr="00293EFA" w:rsidRDefault="000C2DF2" w:rsidP="000C2DF2">
      <w:pPr>
        <w:tabs>
          <w:tab w:val="left" w:pos="6804"/>
        </w:tabs>
        <w:spacing w:line="360" w:lineRule="auto"/>
        <w:jc w:val="both"/>
        <w:rPr>
          <w:rFonts w:ascii="Helvetica" w:hAnsi="Helvetica" w:cs="Arial"/>
          <w:bCs/>
          <w:sz w:val="20"/>
          <w:szCs w:val="20"/>
        </w:rPr>
      </w:pPr>
    </w:p>
    <w:p w14:paraId="41EF5385" w14:textId="392DAC0E" w:rsidR="000C2DF2" w:rsidRPr="00293EFA" w:rsidRDefault="000C2DF2" w:rsidP="000C2DF2">
      <w:pPr>
        <w:tabs>
          <w:tab w:val="left" w:pos="6804"/>
        </w:tabs>
        <w:spacing w:line="288" w:lineRule="auto"/>
        <w:rPr>
          <w:rFonts w:ascii="Helvetica" w:hAnsi="Helvetica" w:cs="Arial"/>
          <w:b/>
          <w:sz w:val="20"/>
          <w:szCs w:val="20"/>
        </w:rPr>
      </w:pPr>
      <w:r w:rsidRPr="00293EFA">
        <w:rPr>
          <w:rFonts w:ascii="Helvetica" w:hAnsi="Helvetica" w:cs="Arial"/>
          <w:b/>
          <w:sz w:val="20"/>
          <w:szCs w:val="20"/>
        </w:rPr>
        <w:t>Wenn höchste Ansprüche an hochwertige Gastronomie auf Premium-Ladenbau und vollautomatisierte Abläufe treffen, entstehen einzigartige Genuss- und Einkaufserlebnisse. Genau das wird im neuen Showroom von KNEXT</w:t>
      </w:r>
      <w:r w:rsidR="00CB2930" w:rsidRPr="00293EFA">
        <w:rPr>
          <w:rFonts w:ascii="Helvetica" w:hAnsi="Helvetica"/>
          <w:sz w:val="20"/>
          <w:szCs w:val="20"/>
        </w:rPr>
        <w:t xml:space="preserve"> </w:t>
      </w:r>
      <w:r w:rsidR="00CB2930" w:rsidRPr="00293EFA">
        <w:rPr>
          <w:rFonts w:ascii="Helvetica" w:hAnsi="Helvetica" w:cs="Arial"/>
          <w:b/>
          <w:sz w:val="20"/>
          <w:szCs w:val="20"/>
        </w:rPr>
        <w:t xml:space="preserve">Service </w:t>
      </w:r>
      <w:proofErr w:type="spellStart"/>
      <w:r w:rsidR="00CB2930" w:rsidRPr="00293EFA">
        <w:rPr>
          <w:rFonts w:ascii="Helvetica" w:hAnsi="Helvetica" w:cs="Arial"/>
          <w:b/>
          <w:sz w:val="20"/>
          <w:szCs w:val="20"/>
        </w:rPr>
        <w:t>Robotic</w:t>
      </w:r>
      <w:proofErr w:type="spellEnd"/>
      <w:r w:rsidR="00CB2930" w:rsidRPr="00293EFA">
        <w:rPr>
          <w:rFonts w:ascii="Helvetica" w:hAnsi="Helvetica" w:cs="Arial"/>
          <w:b/>
          <w:sz w:val="20"/>
          <w:szCs w:val="20"/>
        </w:rPr>
        <w:t xml:space="preserve"> Solutions</w:t>
      </w:r>
      <w:r w:rsidRPr="00293EFA">
        <w:rPr>
          <w:rFonts w:ascii="Helvetica" w:hAnsi="Helvetica" w:cs="Arial"/>
          <w:b/>
          <w:sz w:val="20"/>
          <w:szCs w:val="20"/>
        </w:rPr>
        <w:t xml:space="preserve">, </w:t>
      </w:r>
      <w:r w:rsidR="00793ADF" w:rsidRPr="00293EFA">
        <w:rPr>
          <w:rFonts w:ascii="Helvetica" w:hAnsi="Helvetica" w:cs="Arial"/>
          <w:b/>
          <w:sz w:val="20"/>
          <w:szCs w:val="20"/>
        </w:rPr>
        <w:t>der</w:t>
      </w:r>
      <w:r w:rsidRPr="00293EFA">
        <w:rPr>
          <w:rFonts w:ascii="Helvetica" w:hAnsi="Helvetica" w:cs="Arial"/>
          <w:b/>
          <w:sz w:val="20"/>
          <w:szCs w:val="20"/>
        </w:rPr>
        <w:t xml:space="preserve"> Innovationsschmiede der SAR Group für zukunftsorientierte Servicerobotik und smarte Gastronomiekonzepte, in Dingolfing erlebbar. Direkt angebunden befindet sich in einem beeindruckenden Ambiente das neue Mitarbeiterrestaurant der SAR Group, das auf 150 m² mit rund 100 Sitzplätzen rund um die Uhr gekühlte Getränke, regionale Produkte und frisch zubereitete Ready-</w:t>
      </w:r>
      <w:proofErr w:type="spellStart"/>
      <w:r w:rsidRPr="00293EFA">
        <w:rPr>
          <w:rFonts w:ascii="Helvetica" w:hAnsi="Helvetica" w:cs="Arial"/>
          <w:b/>
          <w:sz w:val="20"/>
          <w:szCs w:val="20"/>
        </w:rPr>
        <w:t>to</w:t>
      </w:r>
      <w:proofErr w:type="spellEnd"/>
      <w:r w:rsidRPr="00293EFA">
        <w:rPr>
          <w:rFonts w:ascii="Helvetica" w:hAnsi="Helvetica" w:cs="Arial"/>
          <w:b/>
          <w:sz w:val="20"/>
          <w:szCs w:val="20"/>
        </w:rPr>
        <w:t xml:space="preserve">-Eat-Gerichte bietet. Als kompetenter Partner war </w:t>
      </w:r>
      <w:r w:rsidR="00885DEB" w:rsidRPr="00293EFA">
        <w:rPr>
          <w:rFonts w:ascii="Helvetica" w:hAnsi="Helvetica" w:cs="Arial"/>
          <w:b/>
          <w:sz w:val="20"/>
          <w:szCs w:val="20"/>
        </w:rPr>
        <w:t>der</w:t>
      </w:r>
      <w:r w:rsidRPr="00293EFA">
        <w:rPr>
          <w:rFonts w:ascii="Helvetica" w:hAnsi="Helvetica" w:cs="Arial"/>
          <w:b/>
          <w:sz w:val="20"/>
          <w:szCs w:val="20"/>
        </w:rPr>
        <w:t xml:space="preserve"> Retail-Experte Wanzl mitverantwortlich für die Gestaltung und Einrichtung. Von der innovativen Kombination aus Einkaufen, Gastronomie und Automatisierung auf höchstem Niveau profitieren insbesondere</w:t>
      </w:r>
      <w:r w:rsidR="00F67178" w:rsidRPr="00293EFA">
        <w:rPr>
          <w:rFonts w:ascii="Helvetica" w:hAnsi="Helvetica" w:cs="Arial"/>
          <w:b/>
          <w:sz w:val="20"/>
          <w:szCs w:val="20"/>
        </w:rPr>
        <w:t xml:space="preserve"> auch</w:t>
      </w:r>
      <w:r w:rsidRPr="00293EFA">
        <w:rPr>
          <w:rFonts w:ascii="Helvetica" w:hAnsi="Helvetica" w:cs="Arial"/>
          <w:b/>
          <w:sz w:val="20"/>
          <w:szCs w:val="20"/>
        </w:rPr>
        <w:t xml:space="preserve"> Hotels, Tankstellen, Krankenhäuser, Flughäfen und Supermärkte. Obwohl oftmals qualifiziertes Personal fehlt, können sie ihren Kunden weiterhin umfassende Leistungen anbieten und Sonderflächen beleben.</w:t>
      </w:r>
      <w:r w:rsidR="00E46A14" w:rsidRPr="00293EFA">
        <w:rPr>
          <w:rFonts w:ascii="Helvetica" w:hAnsi="Helvetica"/>
          <w:sz w:val="20"/>
          <w:szCs w:val="20"/>
        </w:rPr>
        <w:t xml:space="preserve"> </w:t>
      </w:r>
      <w:r w:rsidR="00E46A14" w:rsidRPr="00293EFA">
        <w:rPr>
          <w:rFonts w:ascii="Helvetica" w:hAnsi="Helvetica" w:cs="Arial"/>
          <w:b/>
          <w:sz w:val="20"/>
          <w:szCs w:val="20"/>
        </w:rPr>
        <w:t>Für die Realisierung des innovativen Konzepts benötigten die Partner gerade einmal sechs Monate.</w:t>
      </w:r>
    </w:p>
    <w:p w14:paraId="1563EE2F" w14:textId="77777777" w:rsidR="000C2DF2" w:rsidRPr="00293EFA" w:rsidRDefault="000C2DF2" w:rsidP="000C2DF2">
      <w:pPr>
        <w:tabs>
          <w:tab w:val="left" w:pos="6804"/>
        </w:tabs>
        <w:spacing w:line="288" w:lineRule="auto"/>
        <w:rPr>
          <w:rFonts w:ascii="Helvetica" w:hAnsi="Helvetica" w:cs="Arial"/>
          <w:bCs/>
          <w:sz w:val="20"/>
          <w:szCs w:val="20"/>
        </w:rPr>
      </w:pPr>
    </w:p>
    <w:p w14:paraId="66C6B684" w14:textId="5438FAF9" w:rsidR="00F4258D" w:rsidRPr="00293EFA" w:rsidRDefault="000C2DF2" w:rsidP="00E46A14">
      <w:pPr>
        <w:tabs>
          <w:tab w:val="left" w:pos="6804"/>
        </w:tabs>
        <w:spacing w:line="288" w:lineRule="auto"/>
        <w:rPr>
          <w:rFonts w:ascii="Helvetica" w:hAnsi="Helvetica" w:cs="Arial"/>
          <w:sz w:val="20"/>
          <w:szCs w:val="20"/>
        </w:rPr>
      </w:pPr>
      <w:r w:rsidRPr="00293EFA">
        <w:rPr>
          <w:rFonts w:ascii="Helvetica" w:hAnsi="Helvetica" w:cs="Arial"/>
          <w:bCs/>
          <w:sz w:val="20"/>
          <w:szCs w:val="20"/>
        </w:rPr>
        <w:t xml:space="preserve">Von außen verleiht eine dunkle Holzfassade dem Gebäude seinen markanten Charakter. Im Inneren öffnet sich der Raum mit hellem Holz und großzügigen Fensterfronten zu einem lichtdurchfluteten Atrium. Schon die eindrucksvolle Architektur des KNEXT Showrooms lässt erahnen, was Besucher im Inneren erwartet: ein Ort der Begegnung – mit innovativem Design, einladender Atmosphäre und hochmoderner technischer Ausstattung. Vor dem Eintritt authentifizieren sich die Mitarbeiter an einer freistehenden Zutritts-Stele per Scan des Firmenausweises. Anschließend öffnet sich das zweiflügelige Eingangsgate </w:t>
      </w:r>
      <w:proofErr w:type="spellStart"/>
      <w:r w:rsidRPr="00293EFA">
        <w:rPr>
          <w:rFonts w:ascii="Helvetica" w:hAnsi="Helvetica" w:cs="Arial"/>
          <w:bCs/>
          <w:sz w:val="20"/>
          <w:szCs w:val="20"/>
        </w:rPr>
        <w:t>Galaxyport</w:t>
      </w:r>
      <w:proofErr w:type="spellEnd"/>
      <w:r w:rsidRPr="00293EFA">
        <w:rPr>
          <w:rFonts w:ascii="Helvetica" w:hAnsi="Helvetica" w:cs="Arial"/>
          <w:bCs/>
          <w:sz w:val="20"/>
          <w:szCs w:val="20"/>
        </w:rPr>
        <w:t xml:space="preserve"> von Wanzl</w:t>
      </w:r>
      <w:r w:rsidRPr="00293EFA">
        <w:rPr>
          <w:rFonts w:ascii="Helvetica" w:hAnsi="Helvetica" w:cs="Arial"/>
          <w:sz w:val="20"/>
          <w:szCs w:val="20"/>
        </w:rPr>
        <w:t xml:space="preserve"> und man kann sich frei im Shop und Restaurant bewegen.</w:t>
      </w:r>
      <w:r w:rsidR="00F4258D" w:rsidRPr="00293EFA">
        <w:rPr>
          <w:rFonts w:ascii="Helvetica" w:hAnsi="Helvetica" w:cs="Arial"/>
          <w:sz w:val="20"/>
          <w:szCs w:val="20"/>
        </w:rPr>
        <w:t xml:space="preserve"> Im Verkaufsbereich steht eine große Auswahl an gekühlten Getränken, gesunden Mahlzeiten sowie leckeren Snacks aus der Region für die Gäste des Mitarbeiterrestaurants bereit</w:t>
      </w:r>
      <w:r w:rsidR="00A96372" w:rsidRPr="00293EFA">
        <w:rPr>
          <w:rFonts w:ascii="Helvetica" w:hAnsi="Helvetica" w:cs="Arial"/>
          <w:sz w:val="20"/>
          <w:szCs w:val="20"/>
        </w:rPr>
        <w:t>.</w:t>
      </w:r>
      <w:r w:rsidR="00F4258D" w:rsidRPr="00293EFA">
        <w:rPr>
          <w:rFonts w:ascii="Helvetica" w:hAnsi="Helvetica" w:cs="Arial"/>
          <w:sz w:val="20"/>
          <w:szCs w:val="20"/>
        </w:rPr>
        <w:t xml:space="preserve"> Wer seine kulinarische Wahl getroffen hat, genießt sie wahlweise in der stilvollen Lounge, dem exklusiven Wintergarten oder – bei schönem Wetter – auf der sonnigen Piazza. Gut gestärkt und entspannt geht es anschließend zu einer der beiden Self-Checkout-Kassen. Den Showroom verlässt man schließlich wieder über das </w:t>
      </w:r>
      <w:proofErr w:type="spellStart"/>
      <w:r w:rsidR="00F4258D" w:rsidRPr="00293EFA">
        <w:rPr>
          <w:rFonts w:ascii="Helvetica" w:hAnsi="Helvetica" w:cs="Arial"/>
          <w:sz w:val="20"/>
          <w:szCs w:val="20"/>
        </w:rPr>
        <w:t>Galaxyport</w:t>
      </w:r>
      <w:proofErr w:type="spellEnd"/>
      <w:r w:rsidR="00F4258D" w:rsidRPr="00293EFA">
        <w:rPr>
          <w:rFonts w:ascii="Helvetica" w:hAnsi="Helvetica" w:cs="Arial"/>
          <w:sz w:val="20"/>
          <w:szCs w:val="20"/>
        </w:rPr>
        <w:t xml:space="preserve"> von Wanzl. </w:t>
      </w:r>
    </w:p>
    <w:p w14:paraId="01C9B855" w14:textId="77777777" w:rsidR="00F4258D" w:rsidRPr="00293EFA" w:rsidRDefault="00F4258D" w:rsidP="00E46A14">
      <w:pPr>
        <w:tabs>
          <w:tab w:val="left" w:pos="6804"/>
        </w:tabs>
        <w:spacing w:line="288" w:lineRule="auto"/>
        <w:rPr>
          <w:rFonts w:ascii="Helvetica" w:hAnsi="Helvetica" w:cs="Arial"/>
          <w:sz w:val="20"/>
          <w:szCs w:val="20"/>
        </w:rPr>
      </w:pPr>
    </w:p>
    <w:p w14:paraId="50ABA440" w14:textId="4B1E36B3" w:rsidR="00B84023" w:rsidRPr="00293EFA" w:rsidRDefault="00CD5CA0" w:rsidP="00E46A14">
      <w:pPr>
        <w:tabs>
          <w:tab w:val="left" w:pos="6804"/>
        </w:tabs>
        <w:spacing w:line="288" w:lineRule="auto"/>
        <w:rPr>
          <w:rFonts w:ascii="Helvetica" w:hAnsi="Helvetica" w:cs="Arial"/>
          <w:sz w:val="20"/>
          <w:szCs w:val="20"/>
        </w:rPr>
      </w:pPr>
      <w:r w:rsidRPr="00293EFA">
        <w:rPr>
          <w:rFonts w:ascii="Helvetica" w:hAnsi="Helvetica" w:cs="Arial"/>
          <w:sz w:val="20"/>
          <w:szCs w:val="20"/>
        </w:rPr>
        <w:t xml:space="preserve"> </w:t>
      </w:r>
      <w:r w:rsidR="00436A58" w:rsidRPr="00293EFA">
        <w:rPr>
          <w:rFonts w:ascii="Helvetica" w:hAnsi="Helvetica" w:cs="Arial"/>
          <w:sz w:val="20"/>
          <w:szCs w:val="20"/>
        </w:rPr>
        <w:t>„Wir verstehen uns als Gesamtlösungsanbieter und Experte für individuelle Lösungen im Retail. Dafür stimmen wir uns immer sehr eng und regelmäßig mit unseren Kunden ab. Diese Expertise konnten wir einmal mehr beim Showroom von KNEXT unter Beweis stellen – ob bei Planung, Projektmanagement und Gestaltung des Ladenbaus oder mit unseren Premiumprodukten</w:t>
      </w:r>
      <w:r w:rsidR="00102C05" w:rsidRPr="00293EFA">
        <w:rPr>
          <w:rFonts w:ascii="Helvetica" w:hAnsi="Helvetica" w:cs="Arial"/>
          <w:sz w:val="20"/>
          <w:szCs w:val="20"/>
        </w:rPr>
        <w:t xml:space="preserve">. Wir sind sehr stolz, dass wir einen wesentlichen Beitrag zu diesem </w:t>
      </w:r>
      <w:r w:rsidR="00102C05" w:rsidRPr="00293EFA">
        <w:rPr>
          <w:rFonts w:ascii="Helvetica" w:hAnsi="Helvetica" w:cs="Arial"/>
          <w:sz w:val="20"/>
          <w:szCs w:val="20"/>
        </w:rPr>
        <w:lastRenderedPageBreak/>
        <w:t xml:space="preserve">Vorzeigeprojekt geleistet haben“, so </w:t>
      </w:r>
      <w:r w:rsidR="000072A2" w:rsidRPr="00293EFA">
        <w:rPr>
          <w:rFonts w:ascii="Helvetica" w:hAnsi="Helvetica" w:cs="Arial"/>
          <w:sz w:val="20"/>
          <w:szCs w:val="20"/>
        </w:rPr>
        <w:t>Christoph Kübel, Key Account Manager Digital and Access Solutions bei Wanzl</w:t>
      </w:r>
      <w:r w:rsidR="00C82191" w:rsidRPr="00293EFA">
        <w:rPr>
          <w:rFonts w:ascii="Helvetica" w:hAnsi="Helvetica" w:cs="Arial"/>
          <w:sz w:val="20"/>
          <w:szCs w:val="20"/>
        </w:rPr>
        <w:t xml:space="preserve">. </w:t>
      </w:r>
      <w:r w:rsidRPr="00293EFA">
        <w:rPr>
          <w:rFonts w:ascii="Helvetica" w:hAnsi="Helvetica" w:cs="Arial"/>
          <w:sz w:val="20"/>
          <w:szCs w:val="20"/>
        </w:rPr>
        <w:t xml:space="preserve">Neben dem </w:t>
      </w:r>
      <w:r w:rsidR="00DA4A37" w:rsidRPr="00293EFA">
        <w:rPr>
          <w:rFonts w:ascii="Helvetica" w:hAnsi="Helvetica" w:cs="Arial"/>
          <w:bCs/>
          <w:sz w:val="20"/>
          <w:szCs w:val="20"/>
        </w:rPr>
        <w:t xml:space="preserve">Eingangsgate </w:t>
      </w:r>
      <w:proofErr w:type="spellStart"/>
      <w:r w:rsidRPr="00293EFA">
        <w:rPr>
          <w:rFonts w:ascii="Helvetica" w:hAnsi="Helvetica" w:cs="Arial"/>
          <w:sz w:val="20"/>
          <w:szCs w:val="20"/>
        </w:rPr>
        <w:t>Galaxyport</w:t>
      </w:r>
      <w:proofErr w:type="spellEnd"/>
      <w:r w:rsidRPr="00293EFA">
        <w:rPr>
          <w:rFonts w:ascii="Helvetica" w:hAnsi="Helvetica" w:cs="Arial"/>
          <w:sz w:val="20"/>
          <w:szCs w:val="20"/>
        </w:rPr>
        <w:t xml:space="preserve"> </w:t>
      </w:r>
      <w:r w:rsidR="00DA4A37" w:rsidRPr="00293EFA">
        <w:rPr>
          <w:rFonts w:ascii="Helvetica" w:hAnsi="Helvetica" w:cs="Arial"/>
          <w:sz w:val="20"/>
          <w:szCs w:val="20"/>
        </w:rPr>
        <w:t>kamen</w:t>
      </w:r>
      <w:r w:rsidR="00436A58" w:rsidRPr="00293EFA">
        <w:rPr>
          <w:rFonts w:ascii="Helvetica" w:hAnsi="Helvetica" w:cs="Arial"/>
          <w:sz w:val="20"/>
          <w:szCs w:val="20"/>
        </w:rPr>
        <w:t xml:space="preserve"> das Regalsystem </w:t>
      </w:r>
      <w:proofErr w:type="spellStart"/>
      <w:r w:rsidR="00436A58" w:rsidRPr="00293EFA">
        <w:rPr>
          <w:rFonts w:ascii="Helvetica" w:hAnsi="Helvetica" w:cs="Arial"/>
          <w:sz w:val="20"/>
          <w:szCs w:val="20"/>
        </w:rPr>
        <w:t>wire</w:t>
      </w:r>
      <w:proofErr w:type="spellEnd"/>
      <w:r w:rsidR="00436A58" w:rsidRPr="00293EFA">
        <w:rPr>
          <w:rFonts w:ascii="Helvetica" w:hAnsi="Helvetica" w:cs="Arial"/>
          <w:sz w:val="20"/>
          <w:szCs w:val="20"/>
        </w:rPr>
        <w:t xml:space="preserve"> </w:t>
      </w:r>
      <w:proofErr w:type="spellStart"/>
      <w:r w:rsidR="00436A58" w:rsidRPr="00293EFA">
        <w:rPr>
          <w:rFonts w:ascii="Helvetica" w:hAnsi="Helvetica" w:cs="Arial"/>
          <w:sz w:val="20"/>
          <w:szCs w:val="20"/>
        </w:rPr>
        <w:t>tech</w:t>
      </w:r>
      <w:proofErr w:type="spellEnd"/>
      <w:r w:rsidR="00436A58" w:rsidRPr="00293EFA">
        <w:rPr>
          <w:rFonts w:ascii="Helvetica" w:hAnsi="Helvetica" w:cs="Arial"/>
          <w:sz w:val="20"/>
          <w:szCs w:val="20"/>
        </w:rPr>
        <w:t xml:space="preserve"> 100, den Verkaufstisch </w:t>
      </w:r>
      <w:proofErr w:type="spellStart"/>
      <w:r w:rsidR="00436A58" w:rsidRPr="00293EFA">
        <w:rPr>
          <w:rFonts w:ascii="Helvetica" w:hAnsi="Helvetica" w:cs="Arial"/>
          <w:sz w:val="20"/>
          <w:szCs w:val="20"/>
        </w:rPr>
        <w:t>YourTable</w:t>
      </w:r>
      <w:proofErr w:type="spellEnd"/>
      <w:r w:rsidR="00436A58" w:rsidRPr="00293EFA">
        <w:rPr>
          <w:rFonts w:ascii="Helvetica" w:hAnsi="Helvetica" w:cs="Arial"/>
          <w:sz w:val="20"/>
          <w:szCs w:val="20"/>
        </w:rPr>
        <w:t xml:space="preserve">, Drahteinkaufskörbe der Serie HW im zum Gesamtdesign passenden Schwarz, die Kühlung von </w:t>
      </w:r>
      <w:proofErr w:type="gramStart"/>
      <w:r w:rsidR="00436A58" w:rsidRPr="00293EFA">
        <w:rPr>
          <w:rFonts w:ascii="Helvetica" w:hAnsi="Helvetica" w:cs="Arial"/>
          <w:sz w:val="20"/>
          <w:szCs w:val="20"/>
        </w:rPr>
        <w:t>WSL Refrigeration</w:t>
      </w:r>
      <w:proofErr w:type="gramEnd"/>
      <w:r w:rsidR="00436A58" w:rsidRPr="00293EFA">
        <w:rPr>
          <w:rFonts w:ascii="Helvetica" w:hAnsi="Helvetica" w:cs="Arial"/>
          <w:sz w:val="20"/>
          <w:szCs w:val="20"/>
        </w:rPr>
        <w:t xml:space="preserve"> und Self-Checkout-Kassen zum Einsatz. </w:t>
      </w:r>
    </w:p>
    <w:p w14:paraId="4C0DE8EF" w14:textId="77777777" w:rsidR="00102C05" w:rsidRPr="00293EFA" w:rsidRDefault="00102C05" w:rsidP="004B68EA">
      <w:pPr>
        <w:tabs>
          <w:tab w:val="left" w:pos="6804"/>
        </w:tabs>
        <w:spacing w:line="288" w:lineRule="auto"/>
        <w:rPr>
          <w:rFonts w:ascii="Helvetica" w:hAnsi="Helvetica" w:cs="Arial"/>
          <w:sz w:val="20"/>
          <w:szCs w:val="20"/>
        </w:rPr>
      </w:pPr>
    </w:p>
    <w:p w14:paraId="29604C30" w14:textId="6A6BA5A9" w:rsidR="00F4258D" w:rsidRPr="00293EFA" w:rsidRDefault="00F4258D" w:rsidP="00F4258D">
      <w:pPr>
        <w:pStyle w:val="StandardWeb"/>
        <w:spacing w:before="0" w:beforeAutospacing="0" w:after="0" w:afterAutospacing="0" w:line="288" w:lineRule="auto"/>
        <w:rPr>
          <w:rFonts w:ascii="Helvetica" w:hAnsi="Helvetica" w:cs="Arial"/>
          <w:b/>
          <w:bCs/>
          <w:sz w:val="20"/>
          <w:szCs w:val="20"/>
        </w:rPr>
      </w:pPr>
      <w:r w:rsidRPr="00293EFA">
        <w:rPr>
          <w:rFonts w:ascii="Helvetica" w:hAnsi="Helvetica" w:cs="Arial"/>
          <w:b/>
          <w:bCs/>
          <w:sz w:val="20"/>
          <w:szCs w:val="20"/>
        </w:rPr>
        <w:t>Autonome Helferlein</w:t>
      </w:r>
      <w:r w:rsidR="004D1311" w:rsidRPr="00293EFA">
        <w:rPr>
          <w:rFonts w:ascii="Helvetica" w:hAnsi="Helvetica" w:cs="Arial"/>
          <w:b/>
          <w:bCs/>
          <w:sz w:val="20"/>
          <w:szCs w:val="20"/>
        </w:rPr>
        <w:t xml:space="preserve"> im </w:t>
      </w:r>
      <w:proofErr w:type="spellStart"/>
      <w:r w:rsidR="004D1311" w:rsidRPr="00293EFA">
        <w:rPr>
          <w:rFonts w:ascii="Helvetica" w:hAnsi="Helvetica" w:cs="Arial"/>
          <w:b/>
          <w:bCs/>
          <w:sz w:val="20"/>
          <w:szCs w:val="20"/>
        </w:rPr>
        <w:t>FutureCafé</w:t>
      </w:r>
      <w:proofErr w:type="spellEnd"/>
      <w:r w:rsidR="00C83FFF">
        <w:rPr>
          <w:rFonts w:ascii="Helvetica" w:hAnsi="Helvetica" w:cs="Arial"/>
          <w:b/>
          <w:bCs/>
          <w:sz w:val="20"/>
          <w:szCs w:val="20"/>
        </w:rPr>
        <w:t>,</w:t>
      </w:r>
      <w:r w:rsidR="004D1311" w:rsidRPr="00293EFA">
        <w:rPr>
          <w:rFonts w:ascii="Helvetica" w:hAnsi="Helvetica" w:cs="Arial"/>
          <w:b/>
          <w:bCs/>
          <w:sz w:val="20"/>
          <w:szCs w:val="20"/>
        </w:rPr>
        <w:t xml:space="preserve"> beim </w:t>
      </w:r>
      <w:r w:rsidRPr="00293EFA">
        <w:rPr>
          <w:rFonts w:ascii="Helvetica" w:hAnsi="Helvetica" w:cs="Arial"/>
          <w:b/>
          <w:bCs/>
          <w:sz w:val="20"/>
          <w:szCs w:val="20"/>
        </w:rPr>
        <w:t>Service</w:t>
      </w:r>
      <w:r w:rsidR="004D1311" w:rsidRPr="00293EFA">
        <w:rPr>
          <w:rFonts w:ascii="Helvetica" w:hAnsi="Helvetica" w:cs="Arial"/>
          <w:b/>
          <w:bCs/>
          <w:sz w:val="20"/>
          <w:szCs w:val="20"/>
        </w:rPr>
        <w:t xml:space="preserve"> </w:t>
      </w:r>
      <w:r w:rsidRPr="00293EFA">
        <w:rPr>
          <w:rFonts w:ascii="Helvetica" w:hAnsi="Helvetica" w:cs="Arial"/>
          <w:b/>
          <w:bCs/>
          <w:sz w:val="20"/>
          <w:szCs w:val="20"/>
        </w:rPr>
        <w:t xml:space="preserve">und </w:t>
      </w:r>
      <w:r w:rsidR="004D1311" w:rsidRPr="00293EFA">
        <w:rPr>
          <w:rFonts w:ascii="Helvetica" w:hAnsi="Helvetica" w:cs="Arial"/>
          <w:b/>
          <w:bCs/>
          <w:sz w:val="20"/>
          <w:szCs w:val="20"/>
        </w:rPr>
        <w:t xml:space="preserve">der </w:t>
      </w:r>
      <w:r w:rsidRPr="00293EFA">
        <w:rPr>
          <w:rFonts w:ascii="Helvetica" w:hAnsi="Helvetica" w:cs="Arial"/>
          <w:b/>
          <w:bCs/>
          <w:sz w:val="20"/>
          <w:szCs w:val="20"/>
        </w:rPr>
        <w:t>Reinigung</w:t>
      </w:r>
    </w:p>
    <w:p w14:paraId="35D215C2" w14:textId="34ABECA3" w:rsidR="004D1311" w:rsidRPr="00293EFA" w:rsidRDefault="004D1311" w:rsidP="004D1311">
      <w:pPr>
        <w:tabs>
          <w:tab w:val="left" w:pos="6804"/>
        </w:tabs>
        <w:spacing w:line="288" w:lineRule="auto"/>
        <w:rPr>
          <w:rFonts w:ascii="Helvetica" w:hAnsi="Helvetica" w:cs="Arial"/>
          <w:sz w:val="20"/>
          <w:szCs w:val="20"/>
        </w:rPr>
      </w:pPr>
      <w:r w:rsidRPr="00293EFA">
        <w:rPr>
          <w:rFonts w:ascii="Helvetica" w:hAnsi="Helvetica" w:cs="Arial"/>
          <w:sz w:val="20"/>
          <w:szCs w:val="20"/>
        </w:rPr>
        <w:t>Ein besonderes Highlight ist das integrierte</w:t>
      </w:r>
      <w:r w:rsidR="007B7C03" w:rsidRPr="00293EFA">
        <w:rPr>
          <w:rFonts w:ascii="Helvetica" w:hAnsi="Helvetica" w:cs="Arial"/>
          <w:sz w:val="20"/>
          <w:szCs w:val="20"/>
        </w:rPr>
        <w:t xml:space="preserve"> KNEXT</w:t>
      </w:r>
      <w:r w:rsidRPr="00293EFA">
        <w:rPr>
          <w:rFonts w:ascii="Helvetica" w:hAnsi="Helvetica" w:cs="Arial"/>
          <w:sz w:val="20"/>
          <w:szCs w:val="20"/>
        </w:rPr>
        <w:t xml:space="preserve"> </w:t>
      </w:r>
      <w:proofErr w:type="spellStart"/>
      <w:r w:rsidRPr="00293EFA">
        <w:rPr>
          <w:rFonts w:ascii="Helvetica" w:hAnsi="Helvetica" w:cs="Arial"/>
          <w:sz w:val="20"/>
          <w:szCs w:val="20"/>
        </w:rPr>
        <w:t>FutureCafé</w:t>
      </w:r>
      <w:proofErr w:type="spellEnd"/>
      <w:r w:rsidRPr="00293EFA">
        <w:rPr>
          <w:rFonts w:ascii="Helvetica" w:hAnsi="Helvetica" w:cs="Arial"/>
          <w:sz w:val="20"/>
          <w:szCs w:val="20"/>
        </w:rPr>
        <w:t>. Auf gerade einmal 9 m</w:t>
      </w:r>
      <w:r w:rsidRPr="00293EFA">
        <w:rPr>
          <w:rFonts w:ascii="Helvetica" w:hAnsi="Helvetica" w:cs="Arial"/>
          <w:sz w:val="20"/>
          <w:szCs w:val="20"/>
          <w:vertAlign w:val="superscript"/>
        </w:rPr>
        <w:t>2</w:t>
      </w:r>
      <w:r w:rsidRPr="00293EFA">
        <w:rPr>
          <w:rFonts w:ascii="Helvetica" w:hAnsi="Helvetica" w:cs="Arial"/>
          <w:sz w:val="20"/>
          <w:szCs w:val="20"/>
        </w:rPr>
        <w:t xml:space="preserve"> bereiten drei Roboterarme in einem gläsernen Café vollautomatisiert Kaffee-Spezialitäten in Barista-Qualität zu, brühen Tees frisch auf und servieren handgemachtes Gebäck. </w:t>
      </w:r>
      <w:r w:rsidR="004B68EA" w:rsidRPr="00293EFA">
        <w:rPr>
          <w:rFonts w:ascii="Helvetica" w:hAnsi="Helvetica" w:cs="Arial"/>
          <w:sz w:val="20"/>
          <w:szCs w:val="20"/>
        </w:rPr>
        <w:t xml:space="preserve">Da </w:t>
      </w:r>
      <w:r w:rsidRPr="00293EFA">
        <w:rPr>
          <w:rFonts w:ascii="Helvetica" w:hAnsi="Helvetica" w:cs="Arial"/>
          <w:sz w:val="20"/>
          <w:szCs w:val="20"/>
        </w:rPr>
        <w:t xml:space="preserve">auch der </w:t>
      </w:r>
      <w:r w:rsidR="004B68EA" w:rsidRPr="00293EFA">
        <w:rPr>
          <w:rFonts w:ascii="Helvetica" w:hAnsi="Helvetica" w:cs="Arial"/>
          <w:sz w:val="20"/>
          <w:szCs w:val="20"/>
        </w:rPr>
        <w:t xml:space="preserve">Shop und </w:t>
      </w:r>
      <w:r w:rsidRPr="00293EFA">
        <w:rPr>
          <w:rFonts w:ascii="Helvetica" w:hAnsi="Helvetica" w:cs="Arial"/>
          <w:sz w:val="20"/>
          <w:szCs w:val="20"/>
        </w:rPr>
        <w:t xml:space="preserve">das </w:t>
      </w:r>
      <w:r w:rsidR="004B68EA" w:rsidRPr="00293EFA">
        <w:rPr>
          <w:rFonts w:ascii="Helvetica" w:hAnsi="Helvetica" w:cs="Arial"/>
          <w:sz w:val="20"/>
          <w:szCs w:val="20"/>
        </w:rPr>
        <w:t xml:space="preserve">Restaurant nahezu personalfrei betrieben werden, sind alle Abläufe bei KNEXT intuitiv, autonom und barrierefrei gestaltet. KNEXT Servierroboter transportieren das schmutzige Geschirr zuverlässig vom Restaurant in die Spülküche, während KNEXT Reinigungsroboter für höchste Sauberkeit in den offenen Bereichen sorgen. Letztere kommunizieren direkt mit dem </w:t>
      </w:r>
      <w:proofErr w:type="spellStart"/>
      <w:r w:rsidR="004B68EA" w:rsidRPr="00293EFA">
        <w:rPr>
          <w:rFonts w:ascii="Helvetica" w:hAnsi="Helvetica" w:cs="Arial"/>
          <w:sz w:val="20"/>
          <w:szCs w:val="20"/>
        </w:rPr>
        <w:t>Galaxyport</w:t>
      </w:r>
      <w:proofErr w:type="spellEnd"/>
      <w:r w:rsidR="004B68EA" w:rsidRPr="00293EFA">
        <w:rPr>
          <w:rFonts w:ascii="Helvetica" w:hAnsi="Helvetica" w:cs="Arial"/>
          <w:sz w:val="20"/>
          <w:szCs w:val="20"/>
        </w:rPr>
        <w:t xml:space="preserve">: Sobald ein Reinigungsroboter das Restaurant verlassen oder zurückkehren möchte, erkennt das Gate ihn automatisch und öffnet sich selbstständig. Zudem sind die Reinigungsroboter in der Lage, sich eigenständig an ihrer Dockingstation aufzuladen und dort automatisch Reinigungsmittel sowie Wasser nachzufüllen. Nur die tägliche Reinigung des </w:t>
      </w:r>
      <w:proofErr w:type="spellStart"/>
      <w:r w:rsidR="004B68EA" w:rsidRPr="00293EFA">
        <w:rPr>
          <w:rFonts w:ascii="Helvetica" w:hAnsi="Helvetica" w:cs="Arial"/>
          <w:sz w:val="20"/>
          <w:szCs w:val="20"/>
        </w:rPr>
        <w:t>FutureCafés</w:t>
      </w:r>
      <w:proofErr w:type="spellEnd"/>
      <w:r w:rsidR="004B68EA" w:rsidRPr="00293EFA">
        <w:rPr>
          <w:rFonts w:ascii="Helvetica" w:hAnsi="Helvetica" w:cs="Arial"/>
          <w:sz w:val="20"/>
          <w:szCs w:val="20"/>
        </w:rPr>
        <w:t xml:space="preserve"> und die Befüllung der Verkaufsmöbel erfolgen weiterhin manuell durch das Personal.</w:t>
      </w:r>
      <w:r w:rsidRPr="00293EFA">
        <w:rPr>
          <w:rFonts w:ascii="Helvetica" w:hAnsi="Helvetica" w:cs="Arial"/>
          <w:sz w:val="20"/>
          <w:szCs w:val="20"/>
        </w:rPr>
        <w:t xml:space="preserve"> </w:t>
      </w:r>
    </w:p>
    <w:p w14:paraId="78637A07" w14:textId="77777777" w:rsidR="00EA76D3" w:rsidRPr="00293EFA" w:rsidRDefault="00EA76D3" w:rsidP="000C2DF2">
      <w:pPr>
        <w:pStyle w:val="StandardWeb"/>
        <w:spacing w:before="0" w:beforeAutospacing="0" w:after="0" w:afterAutospacing="0" w:line="288" w:lineRule="auto"/>
        <w:rPr>
          <w:rFonts w:ascii="Helvetica" w:hAnsi="Helvetica" w:cs="Arial"/>
          <w:sz w:val="20"/>
          <w:szCs w:val="20"/>
        </w:rPr>
      </w:pPr>
    </w:p>
    <w:p w14:paraId="73DE4135" w14:textId="5F64F23B" w:rsidR="000C2DF2" w:rsidRPr="00293EFA" w:rsidRDefault="00D97D6D" w:rsidP="000C2DF2">
      <w:pPr>
        <w:pStyle w:val="StandardWeb"/>
        <w:spacing w:before="0" w:beforeAutospacing="0" w:after="0" w:afterAutospacing="0" w:line="288" w:lineRule="auto"/>
        <w:rPr>
          <w:rFonts w:ascii="Helvetica" w:hAnsi="Helvetica" w:cs="Arial"/>
          <w:sz w:val="20"/>
          <w:szCs w:val="20"/>
        </w:rPr>
      </w:pPr>
      <w:r w:rsidRPr="00293EFA">
        <w:rPr>
          <w:rFonts w:ascii="Helvetica" w:hAnsi="Helvetica" w:cs="Arial"/>
          <w:sz w:val="20"/>
          <w:szCs w:val="20"/>
        </w:rPr>
        <w:t>Harald Rohrmoser, Geschäftsführer von KNEXT</w:t>
      </w:r>
      <w:r w:rsidR="000C2DF2" w:rsidRPr="00293EFA">
        <w:rPr>
          <w:rFonts w:ascii="Helvetica" w:hAnsi="Helvetica" w:cs="Arial"/>
          <w:sz w:val="20"/>
          <w:szCs w:val="20"/>
        </w:rPr>
        <w:t>: „</w:t>
      </w:r>
      <w:r w:rsidRPr="00293EFA">
        <w:rPr>
          <w:rFonts w:ascii="Helvetica" w:hAnsi="Helvetica" w:cs="Arial"/>
          <w:sz w:val="20"/>
          <w:szCs w:val="20"/>
        </w:rPr>
        <w:t>Wir</w:t>
      </w:r>
      <w:r w:rsidR="000C2DF2" w:rsidRPr="00293EFA">
        <w:rPr>
          <w:rFonts w:ascii="Helvetica" w:hAnsi="Helvetica" w:cs="Arial"/>
          <w:sz w:val="20"/>
          <w:szCs w:val="20"/>
        </w:rPr>
        <w:t xml:space="preserve"> unterstütz</w:t>
      </w:r>
      <w:r w:rsidRPr="00293EFA">
        <w:rPr>
          <w:rFonts w:ascii="Helvetica" w:hAnsi="Helvetica" w:cs="Arial"/>
          <w:sz w:val="20"/>
          <w:szCs w:val="20"/>
        </w:rPr>
        <w:t>en unsere</w:t>
      </w:r>
      <w:r w:rsidR="000C2DF2" w:rsidRPr="00293EFA">
        <w:rPr>
          <w:rFonts w:ascii="Helvetica" w:hAnsi="Helvetica" w:cs="Arial"/>
          <w:sz w:val="20"/>
          <w:szCs w:val="20"/>
        </w:rPr>
        <w:t xml:space="preserve"> Kunden seit Jahren dabei, Digitalisierung und automatisierte Prozesse gezielt einzusetzen, um gleichbleibende Qualität und hohe Effizienz zu gewährleisten – bisher vor allem in der Hotel- und Gastronomiebranche. Gemeinsam mit Wanzl definieren wir nun die Anforderungen an die hochwertige Verpflegung von morgen und möchten mit unserem Know-how und unserer Leidenschaft auch weitere Branchen unterstützen. Dabei bleibt unser oberstes Ziel stets: Mehr Zeit für Gastfreundschaft und Service zu schaffen.“</w:t>
      </w:r>
    </w:p>
    <w:p w14:paraId="4873B3F4" w14:textId="77777777" w:rsidR="005438D5" w:rsidRDefault="005438D5" w:rsidP="002670E3">
      <w:pPr>
        <w:spacing w:line="312" w:lineRule="auto"/>
        <w:ind w:right="567"/>
        <w:rPr>
          <w:rFonts w:ascii="Helvetica" w:hAnsi="Helvetica"/>
          <w:b/>
          <w:bCs/>
          <w:sz w:val="20"/>
          <w:szCs w:val="20"/>
        </w:rPr>
      </w:pPr>
    </w:p>
    <w:p w14:paraId="2B82BC3B" w14:textId="53FE1D6B" w:rsidR="005438D5" w:rsidRPr="005438D5" w:rsidRDefault="005438D5" w:rsidP="002670E3">
      <w:pPr>
        <w:spacing w:line="312" w:lineRule="auto"/>
        <w:ind w:right="567"/>
        <w:rPr>
          <w:rFonts w:ascii="Helvetica" w:hAnsi="Helvetica"/>
          <w:sz w:val="20"/>
          <w:szCs w:val="20"/>
        </w:rPr>
      </w:pPr>
      <w:r>
        <w:rPr>
          <w:rFonts w:ascii="Helvetica" w:hAnsi="Helvetica"/>
          <w:sz w:val="20"/>
          <w:szCs w:val="20"/>
        </w:rPr>
        <w:t xml:space="preserve">Passendes Bildmaterial finden Sie </w:t>
      </w:r>
      <w:r w:rsidR="001F41E1">
        <w:rPr>
          <w:rFonts w:ascii="Helvetica" w:hAnsi="Helvetica"/>
          <w:sz w:val="20"/>
          <w:szCs w:val="20"/>
        </w:rPr>
        <w:t xml:space="preserve">in unserem Mediaportal </w:t>
      </w:r>
      <w:hyperlink r:id="rId10" w:history="1">
        <w:r w:rsidR="001F41E1" w:rsidRPr="005B2F51">
          <w:rPr>
            <w:rStyle w:val="Hyperlink"/>
            <w:rFonts w:ascii="Helvetica" w:hAnsi="Helvetica"/>
            <w:sz w:val="20"/>
            <w:szCs w:val="20"/>
          </w:rPr>
          <w:t>https://press-n-relations.mediamid.com/</w:t>
        </w:r>
      </w:hyperlink>
      <w:r w:rsidR="001F41E1">
        <w:rPr>
          <w:rFonts w:ascii="Helvetica" w:hAnsi="Helvetica"/>
          <w:sz w:val="20"/>
          <w:szCs w:val="20"/>
        </w:rPr>
        <w:t xml:space="preserve"> unter dem Suchbegriff „</w:t>
      </w:r>
      <w:r w:rsidR="001F41E1" w:rsidRPr="001F41E1">
        <w:rPr>
          <w:rFonts w:ascii="Helvetica" w:hAnsi="Helvetica"/>
          <w:sz w:val="20"/>
          <w:szCs w:val="20"/>
        </w:rPr>
        <w:t>Wanzl KNEXT Showroom und Mitarbeiterrestaurant</w:t>
      </w:r>
      <w:r w:rsidR="001F41E1">
        <w:rPr>
          <w:rFonts w:ascii="Helvetica" w:hAnsi="Helvetica"/>
          <w:sz w:val="20"/>
          <w:szCs w:val="20"/>
        </w:rPr>
        <w:t xml:space="preserve">“ </w:t>
      </w:r>
      <w:r>
        <w:rPr>
          <w:rFonts w:ascii="Helvetica" w:hAnsi="Helvetica"/>
          <w:sz w:val="20"/>
          <w:szCs w:val="20"/>
        </w:rPr>
        <w:t xml:space="preserve">zum Download. </w:t>
      </w:r>
    </w:p>
    <w:p w14:paraId="6D3AE720" w14:textId="19CB68DE" w:rsidR="002670E3" w:rsidRPr="00293EFA" w:rsidRDefault="00F67178" w:rsidP="002670E3">
      <w:pPr>
        <w:spacing w:line="312" w:lineRule="auto"/>
        <w:ind w:right="567"/>
        <w:rPr>
          <w:rFonts w:ascii="Helvetica" w:hAnsi="Helvetica"/>
          <w:b/>
          <w:bCs/>
          <w:sz w:val="20"/>
          <w:szCs w:val="20"/>
        </w:rPr>
      </w:pPr>
      <w:r w:rsidRPr="00293EFA">
        <w:rPr>
          <w:rFonts w:ascii="Helvetica" w:hAnsi="Helvetica"/>
          <w:b/>
          <w:bCs/>
          <w:sz w:val="20"/>
          <w:szCs w:val="20"/>
        </w:rPr>
        <w:br/>
      </w:r>
      <w:r w:rsidR="002670E3" w:rsidRPr="00293EFA">
        <w:rPr>
          <w:rFonts w:ascii="Helvetica" w:hAnsi="Helvetica"/>
          <w:b/>
          <w:bCs/>
          <w:sz w:val="20"/>
          <w:szCs w:val="20"/>
        </w:rPr>
        <w:t>Weitere Informationen:</w:t>
      </w:r>
    </w:p>
    <w:p w14:paraId="07C1B69B" w14:textId="594F2A32" w:rsidR="002670E3" w:rsidRPr="00293EFA" w:rsidRDefault="002670E3" w:rsidP="005F083E">
      <w:pPr>
        <w:tabs>
          <w:tab w:val="left" w:pos="4536"/>
        </w:tabs>
        <w:ind w:right="567"/>
        <w:rPr>
          <w:rFonts w:ascii="Helvetica" w:hAnsi="Helvetica"/>
          <w:sz w:val="20"/>
          <w:szCs w:val="20"/>
          <w:lang w:val="en-US"/>
        </w:rPr>
      </w:pPr>
      <w:r w:rsidRPr="00293EFA">
        <w:rPr>
          <w:rFonts w:ascii="Helvetica" w:hAnsi="Helvetica"/>
          <w:sz w:val="20"/>
          <w:szCs w:val="20"/>
        </w:rPr>
        <w:t xml:space="preserve">Wanzl GmbH &amp; Co. </w:t>
      </w:r>
      <w:r w:rsidRPr="00293EFA">
        <w:rPr>
          <w:rFonts w:ascii="Helvetica" w:hAnsi="Helvetica"/>
          <w:sz w:val="20"/>
          <w:szCs w:val="20"/>
          <w:lang w:val="en-US"/>
        </w:rPr>
        <w:t>KGaA</w:t>
      </w:r>
      <w:r w:rsidR="005F083E" w:rsidRPr="00293EFA">
        <w:rPr>
          <w:rFonts w:ascii="Helvetica" w:hAnsi="Helvetica"/>
          <w:sz w:val="20"/>
          <w:szCs w:val="20"/>
          <w:lang w:val="en-US"/>
        </w:rPr>
        <w:tab/>
        <w:t>KNEXT GmbH</w:t>
      </w:r>
    </w:p>
    <w:p w14:paraId="32405FA8" w14:textId="435EDC2B" w:rsidR="002670E3" w:rsidRPr="003F2B7D" w:rsidRDefault="002670E3" w:rsidP="005F083E">
      <w:pPr>
        <w:tabs>
          <w:tab w:val="left" w:pos="4536"/>
        </w:tabs>
        <w:ind w:right="567"/>
        <w:rPr>
          <w:rFonts w:ascii="Helvetica" w:hAnsi="Helvetica"/>
          <w:sz w:val="20"/>
          <w:szCs w:val="20"/>
        </w:rPr>
      </w:pPr>
      <w:r w:rsidRPr="003F2B7D">
        <w:rPr>
          <w:rFonts w:ascii="Helvetica" w:hAnsi="Helvetica"/>
          <w:sz w:val="20"/>
          <w:szCs w:val="20"/>
        </w:rPr>
        <w:t>Simon Rappold</w:t>
      </w:r>
      <w:r w:rsidR="00F46660" w:rsidRPr="003F2B7D">
        <w:rPr>
          <w:rFonts w:ascii="Helvetica" w:hAnsi="Helvetica"/>
          <w:sz w:val="20"/>
          <w:szCs w:val="20"/>
        </w:rPr>
        <w:t xml:space="preserve">, </w:t>
      </w:r>
      <w:r w:rsidRPr="003F2B7D">
        <w:rPr>
          <w:rFonts w:ascii="Helvetica" w:hAnsi="Helvetica"/>
          <w:sz w:val="20"/>
          <w:szCs w:val="20"/>
        </w:rPr>
        <w:t>Senior Marketing Manager</w:t>
      </w:r>
      <w:r w:rsidR="005F083E" w:rsidRPr="003F2B7D">
        <w:rPr>
          <w:rFonts w:ascii="Helvetica" w:hAnsi="Helvetica"/>
          <w:sz w:val="20"/>
          <w:szCs w:val="20"/>
        </w:rPr>
        <w:tab/>
        <w:t>Harald Rohrmoser, Geschäftsführer</w:t>
      </w:r>
    </w:p>
    <w:p w14:paraId="6AA27D21" w14:textId="49068AD1" w:rsidR="002670E3" w:rsidRPr="00293EFA" w:rsidRDefault="002670E3" w:rsidP="005F083E">
      <w:pPr>
        <w:tabs>
          <w:tab w:val="left" w:pos="4536"/>
        </w:tabs>
        <w:ind w:right="567"/>
        <w:rPr>
          <w:rFonts w:ascii="Helvetica" w:hAnsi="Helvetica"/>
          <w:sz w:val="20"/>
          <w:szCs w:val="20"/>
        </w:rPr>
      </w:pPr>
      <w:r w:rsidRPr="00293EFA">
        <w:rPr>
          <w:rFonts w:ascii="Helvetica" w:hAnsi="Helvetica"/>
          <w:sz w:val="20"/>
          <w:szCs w:val="20"/>
        </w:rPr>
        <w:t>Rudolf-Wanzl-Straße 4</w:t>
      </w:r>
      <w:r w:rsidR="005F083E" w:rsidRPr="00293EFA">
        <w:rPr>
          <w:rFonts w:ascii="Helvetica" w:hAnsi="Helvetica"/>
          <w:sz w:val="20"/>
          <w:szCs w:val="20"/>
        </w:rPr>
        <w:tab/>
      </w:r>
      <w:proofErr w:type="spellStart"/>
      <w:r w:rsidR="005F083E" w:rsidRPr="003F2B7D">
        <w:rPr>
          <w:rFonts w:ascii="Helvetica" w:hAnsi="Helvetica"/>
          <w:sz w:val="20"/>
          <w:szCs w:val="20"/>
        </w:rPr>
        <w:t>Gobener</w:t>
      </w:r>
      <w:proofErr w:type="spellEnd"/>
      <w:r w:rsidR="005F083E" w:rsidRPr="003F2B7D">
        <w:rPr>
          <w:rFonts w:ascii="Helvetica" w:hAnsi="Helvetica"/>
          <w:sz w:val="20"/>
          <w:szCs w:val="20"/>
        </w:rPr>
        <w:t xml:space="preserve"> Weg 31</w:t>
      </w:r>
    </w:p>
    <w:p w14:paraId="76A757AA" w14:textId="6460AB74" w:rsidR="002670E3" w:rsidRPr="00293EFA" w:rsidRDefault="002670E3" w:rsidP="005F083E">
      <w:pPr>
        <w:tabs>
          <w:tab w:val="left" w:pos="4536"/>
        </w:tabs>
        <w:ind w:right="567"/>
        <w:rPr>
          <w:rFonts w:ascii="Helvetica" w:hAnsi="Helvetica"/>
          <w:sz w:val="20"/>
          <w:szCs w:val="20"/>
        </w:rPr>
      </w:pPr>
      <w:r w:rsidRPr="00293EFA">
        <w:rPr>
          <w:rFonts w:ascii="Helvetica" w:hAnsi="Helvetica"/>
          <w:sz w:val="20"/>
          <w:szCs w:val="20"/>
        </w:rPr>
        <w:t xml:space="preserve">89340 Leipheim </w:t>
      </w:r>
      <w:r w:rsidR="005F083E" w:rsidRPr="00293EFA">
        <w:rPr>
          <w:rFonts w:ascii="Helvetica" w:hAnsi="Helvetica"/>
          <w:sz w:val="20"/>
          <w:szCs w:val="20"/>
        </w:rPr>
        <w:tab/>
      </w:r>
      <w:r w:rsidR="005F083E" w:rsidRPr="003F2B7D">
        <w:rPr>
          <w:rFonts w:ascii="Helvetica" w:hAnsi="Helvetica"/>
          <w:sz w:val="20"/>
          <w:szCs w:val="20"/>
        </w:rPr>
        <w:t>84130 Dingolfing</w:t>
      </w:r>
    </w:p>
    <w:p w14:paraId="0CDB1E8E" w14:textId="4401FE4F" w:rsidR="002670E3" w:rsidRPr="00293EFA" w:rsidRDefault="002670E3" w:rsidP="005F083E">
      <w:pPr>
        <w:tabs>
          <w:tab w:val="left" w:pos="4536"/>
        </w:tabs>
        <w:ind w:right="567"/>
        <w:rPr>
          <w:rFonts w:ascii="Helvetica" w:hAnsi="Helvetica"/>
          <w:sz w:val="20"/>
          <w:szCs w:val="20"/>
        </w:rPr>
      </w:pPr>
      <w:r w:rsidRPr="00293EFA">
        <w:rPr>
          <w:rFonts w:ascii="Helvetica" w:hAnsi="Helvetica"/>
          <w:sz w:val="20"/>
          <w:szCs w:val="20"/>
        </w:rPr>
        <w:t>Tel</w:t>
      </w:r>
      <w:r w:rsidR="003F2B7D">
        <w:rPr>
          <w:rFonts w:ascii="Helvetica" w:hAnsi="Helvetica"/>
          <w:sz w:val="20"/>
          <w:szCs w:val="20"/>
        </w:rPr>
        <w:t>.:</w:t>
      </w:r>
      <w:r w:rsidRPr="00293EFA">
        <w:rPr>
          <w:rFonts w:ascii="Helvetica" w:hAnsi="Helvetica"/>
          <w:sz w:val="20"/>
          <w:szCs w:val="20"/>
        </w:rPr>
        <w:t xml:space="preserve"> +49 8221 729-6561</w:t>
      </w:r>
      <w:r w:rsidR="005F083E" w:rsidRPr="003F2B7D">
        <w:rPr>
          <w:rFonts w:ascii="Helvetica" w:hAnsi="Helvetica"/>
          <w:sz w:val="20"/>
          <w:szCs w:val="20"/>
        </w:rPr>
        <w:t xml:space="preserve"> </w:t>
      </w:r>
      <w:r w:rsidR="005F083E" w:rsidRPr="003F2B7D">
        <w:rPr>
          <w:rFonts w:ascii="Helvetica" w:hAnsi="Helvetica"/>
          <w:sz w:val="20"/>
          <w:szCs w:val="20"/>
        </w:rPr>
        <w:tab/>
        <w:t>Mob</w:t>
      </w:r>
      <w:r w:rsidR="003F2B7D">
        <w:rPr>
          <w:rFonts w:ascii="Helvetica" w:hAnsi="Helvetica"/>
          <w:sz w:val="20"/>
          <w:szCs w:val="20"/>
        </w:rPr>
        <w:t>.:</w:t>
      </w:r>
      <w:r w:rsidR="005F083E" w:rsidRPr="003F2B7D">
        <w:rPr>
          <w:rFonts w:ascii="Helvetica" w:hAnsi="Helvetica"/>
          <w:sz w:val="20"/>
          <w:szCs w:val="20"/>
        </w:rPr>
        <w:t xml:space="preserve"> +49 152 59401496</w:t>
      </w:r>
    </w:p>
    <w:p w14:paraId="76343813" w14:textId="1678D69A" w:rsidR="005F083E" w:rsidRPr="003F2B7D" w:rsidRDefault="002670E3" w:rsidP="005F083E">
      <w:pPr>
        <w:tabs>
          <w:tab w:val="left" w:pos="4536"/>
        </w:tabs>
        <w:ind w:right="567"/>
        <w:rPr>
          <w:rFonts w:ascii="Helvetica" w:hAnsi="Helvetica"/>
          <w:sz w:val="20"/>
          <w:szCs w:val="20"/>
        </w:rPr>
      </w:pPr>
      <w:r w:rsidRPr="003F2B7D">
        <w:rPr>
          <w:rFonts w:ascii="Helvetica" w:hAnsi="Helvetica"/>
          <w:sz w:val="20"/>
          <w:szCs w:val="20"/>
        </w:rPr>
        <w:t xml:space="preserve">Mail: </w:t>
      </w:r>
      <w:hyperlink r:id="rId11" w:history="1">
        <w:r w:rsidRPr="003F2B7D">
          <w:rPr>
            <w:rStyle w:val="Hyperlink"/>
            <w:rFonts w:ascii="Helvetica" w:hAnsi="Helvetica"/>
            <w:sz w:val="20"/>
            <w:szCs w:val="20"/>
          </w:rPr>
          <w:t>simon.rappold@wanzl.com</w:t>
        </w:r>
      </w:hyperlink>
      <w:r w:rsidR="005F083E" w:rsidRPr="00293EFA">
        <w:rPr>
          <w:rFonts w:ascii="Helvetica" w:hAnsi="Helvetica"/>
          <w:sz w:val="20"/>
          <w:szCs w:val="20"/>
        </w:rPr>
        <w:tab/>
      </w:r>
      <w:r w:rsidR="005F083E" w:rsidRPr="003F2B7D">
        <w:rPr>
          <w:rFonts w:ascii="Helvetica" w:hAnsi="Helvetica"/>
          <w:sz w:val="20"/>
          <w:szCs w:val="20"/>
        </w:rPr>
        <w:t xml:space="preserve">Mail: </w:t>
      </w:r>
      <w:hyperlink r:id="rId12" w:history="1">
        <w:r w:rsidR="005F083E" w:rsidRPr="003F2B7D">
          <w:rPr>
            <w:rStyle w:val="Hyperlink"/>
            <w:rFonts w:ascii="Helvetica" w:hAnsi="Helvetica"/>
            <w:sz w:val="20"/>
            <w:szCs w:val="20"/>
          </w:rPr>
          <w:t>harald.rohrmoser@sar.biz</w:t>
        </w:r>
      </w:hyperlink>
    </w:p>
    <w:p w14:paraId="0D36515A" w14:textId="12CAE4DE" w:rsidR="005F083E" w:rsidRPr="003F2B7D" w:rsidRDefault="005F083E" w:rsidP="005F083E">
      <w:pPr>
        <w:tabs>
          <w:tab w:val="left" w:pos="4536"/>
        </w:tabs>
        <w:ind w:right="567"/>
        <w:rPr>
          <w:rFonts w:ascii="Helvetica" w:hAnsi="Helvetica"/>
          <w:sz w:val="20"/>
          <w:szCs w:val="20"/>
        </w:rPr>
      </w:pPr>
      <w:hyperlink r:id="rId13" w:history="1">
        <w:r w:rsidRPr="003F2B7D">
          <w:rPr>
            <w:rStyle w:val="Hyperlink"/>
            <w:rFonts w:ascii="Helvetica" w:hAnsi="Helvetica"/>
            <w:sz w:val="20"/>
            <w:szCs w:val="20"/>
          </w:rPr>
          <w:t>www.wanzl.com</w:t>
        </w:r>
      </w:hyperlink>
      <w:r w:rsidRPr="003F2B7D">
        <w:rPr>
          <w:rFonts w:ascii="Helvetica" w:hAnsi="Helvetica"/>
          <w:sz w:val="20"/>
          <w:szCs w:val="20"/>
        </w:rPr>
        <w:tab/>
      </w:r>
      <w:hyperlink r:id="rId14" w:history="1">
        <w:r w:rsidRPr="003F2B7D">
          <w:rPr>
            <w:rStyle w:val="Hyperlink"/>
            <w:rFonts w:ascii="Helvetica" w:hAnsi="Helvetica"/>
            <w:sz w:val="20"/>
            <w:szCs w:val="20"/>
          </w:rPr>
          <w:t>https://knext-solutions.com</w:t>
        </w:r>
      </w:hyperlink>
    </w:p>
    <w:p w14:paraId="3EE529FE" w14:textId="77DBA58F" w:rsidR="003B014D" w:rsidRPr="003F2B7D" w:rsidRDefault="003B014D" w:rsidP="005F083E">
      <w:pPr>
        <w:tabs>
          <w:tab w:val="left" w:pos="4536"/>
        </w:tabs>
        <w:ind w:right="567"/>
        <w:rPr>
          <w:rFonts w:ascii="Helvetica" w:hAnsi="Helvetica"/>
          <w:sz w:val="20"/>
          <w:szCs w:val="20"/>
        </w:rPr>
      </w:pPr>
    </w:p>
    <w:p w14:paraId="22055840" w14:textId="77777777" w:rsidR="002670E3" w:rsidRPr="003F2B7D" w:rsidRDefault="002670E3" w:rsidP="005F083E">
      <w:pPr>
        <w:ind w:right="567"/>
        <w:rPr>
          <w:rFonts w:ascii="Helvetica" w:hAnsi="Helvetica"/>
          <w:sz w:val="20"/>
          <w:szCs w:val="20"/>
        </w:rPr>
      </w:pPr>
    </w:p>
    <w:p w14:paraId="16895025" w14:textId="209CF08A" w:rsidR="002670E3" w:rsidRPr="00293EFA" w:rsidRDefault="002670E3" w:rsidP="002670E3">
      <w:pPr>
        <w:ind w:right="567"/>
        <w:rPr>
          <w:rFonts w:ascii="Helvetica" w:hAnsi="Helvetica"/>
          <w:b/>
          <w:bCs/>
          <w:sz w:val="20"/>
          <w:szCs w:val="20"/>
        </w:rPr>
      </w:pPr>
      <w:r w:rsidRPr="00293EFA">
        <w:rPr>
          <w:rFonts w:ascii="Helvetica" w:hAnsi="Helvetica"/>
          <w:b/>
          <w:bCs/>
          <w:sz w:val="20"/>
          <w:szCs w:val="20"/>
        </w:rPr>
        <w:t>Presse- und Öffentlichkeitsarbeit:</w:t>
      </w:r>
    </w:p>
    <w:p w14:paraId="2CD44AF3" w14:textId="77777777" w:rsidR="002670E3" w:rsidRPr="00293EFA" w:rsidRDefault="002670E3" w:rsidP="002670E3">
      <w:pPr>
        <w:ind w:right="567"/>
        <w:rPr>
          <w:rFonts w:ascii="Helvetica" w:hAnsi="Helvetica"/>
          <w:sz w:val="20"/>
          <w:szCs w:val="20"/>
        </w:rPr>
      </w:pPr>
      <w:r w:rsidRPr="00293EFA">
        <w:rPr>
          <w:rFonts w:ascii="Helvetica" w:hAnsi="Helvetica"/>
          <w:sz w:val="20"/>
          <w:szCs w:val="20"/>
        </w:rPr>
        <w:t>Wanzl Pressebüro</w:t>
      </w:r>
    </w:p>
    <w:p w14:paraId="674C05E5" w14:textId="77777777" w:rsidR="002670E3" w:rsidRPr="00293EFA" w:rsidRDefault="002670E3" w:rsidP="002670E3">
      <w:pPr>
        <w:ind w:right="567"/>
        <w:rPr>
          <w:rFonts w:ascii="Helvetica" w:hAnsi="Helvetica"/>
          <w:sz w:val="20"/>
          <w:szCs w:val="20"/>
        </w:rPr>
      </w:pPr>
      <w:r w:rsidRPr="00293EFA">
        <w:rPr>
          <w:rFonts w:ascii="Helvetica" w:hAnsi="Helvetica"/>
          <w:sz w:val="20"/>
          <w:szCs w:val="20"/>
        </w:rPr>
        <w:t xml:space="preserve">c/o Press’n’Relations GmbH </w:t>
      </w:r>
    </w:p>
    <w:p w14:paraId="6A8B162E" w14:textId="77777777" w:rsidR="002670E3" w:rsidRPr="00293EFA" w:rsidRDefault="002670E3" w:rsidP="002670E3">
      <w:pPr>
        <w:ind w:right="567"/>
        <w:rPr>
          <w:rFonts w:ascii="Helvetica" w:hAnsi="Helvetica"/>
          <w:sz w:val="20"/>
          <w:szCs w:val="20"/>
        </w:rPr>
      </w:pPr>
      <w:r w:rsidRPr="00293EFA">
        <w:rPr>
          <w:rFonts w:ascii="Helvetica" w:hAnsi="Helvetica"/>
          <w:sz w:val="20"/>
          <w:szCs w:val="20"/>
        </w:rPr>
        <w:t xml:space="preserve">Magirus-Deutz-Str. 14 – D-89077 Ulm </w:t>
      </w:r>
    </w:p>
    <w:p w14:paraId="74DEC371" w14:textId="77777777" w:rsidR="002670E3" w:rsidRPr="00293EFA" w:rsidRDefault="002670E3" w:rsidP="002670E3">
      <w:pPr>
        <w:ind w:right="567"/>
        <w:rPr>
          <w:rFonts w:ascii="Helvetica" w:hAnsi="Helvetica"/>
          <w:sz w:val="20"/>
          <w:szCs w:val="20"/>
        </w:rPr>
      </w:pPr>
      <w:r w:rsidRPr="00293EFA">
        <w:rPr>
          <w:rFonts w:ascii="Helvetica" w:hAnsi="Helvetica"/>
          <w:sz w:val="20"/>
          <w:szCs w:val="20"/>
        </w:rPr>
        <w:lastRenderedPageBreak/>
        <w:t>Désirée Müller</w:t>
      </w:r>
    </w:p>
    <w:p w14:paraId="20FCB300" w14:textId="77777777" w:rsidR="002670E3" w:rsidRPr="00293EFA" w:rsidRDefault="002670E3" w:rsidP="002670E3">
      <w:pPr>
        <w:ind w:right="567"/>
        <w:rPr>
          <w:rFonts w:ascii="Helvetica" w:hAnsi="Helvetica"/>
          <w:sz w:val="20"/>
          <w:szCs w:val="20"/>
        </w:rPr>
      </w:pPr>
      <w:r w:rsidRPr="00293EFA">
        <w:rPr>
          <w:rFonts w:ascii="Helvetica" w:hAnsi="Helvetica"/>
          <w:color w:val="000000"/>
          <w:sz w:val="20"/>
          <w:szCs w:val="20"/>
        </w:rPr>
        <w:t>Tel: +49 731 146 156-72</w:t>
      </w:r>
      <w:r w:rsidRPr="00293EFA">
        <w:rPr>
          <w:rFonts w:ascii="Helvetica" w:hAnsi="Helvetica"/>
          <w:color w:val="000000"/>
          <w:sz w:val="20"/>
          <w:szCs w:val="20"/>
        </w:rPr>
        <w:br/>
        <w:t>Mail: </w:t>
      </w:r>
      <w:hyperlink r:id="rId15" w:history="1">
        <w:r w:rsidRPr="00293EFA">
          <w:rPr>
            <w:rStyle w:val="Hyperlink"/>
            <w:rFonts w:ascii="Helvetica" w:hAnsi="Helvetica"/>
            <w:sz w:val="20"/>
            <w:szCs w:val="20"/>
          </w:rPr>
          <w:t>dmt@press-n-relations.de</w:t>
        </w:r>
      </w:hyperlink>
    </w:p>
    <w:p w14:paraId="196BBE86" w14:textId="77777777" w:rsidR="002670E3" w:rsidRPr="00293EFA" w:rsidRDefault="002670E3" w:rsidP="002670E3">
      <w:pPr>
        <w:ind w:right="567"/>
        <w:rPr>
          <w:rFonts w:ascii="Helvetica" w:hAnsi="Helvetica"/>
          <w:sz w:val="20"/>
          <w:szCs w:val="20"/>
        </w:rPr>
      </w:pPr>
      <w:proofErr w:type="spellStart"/>
      <w:r w:rsidRPr="00293EFA">
        <w:rPr>
          <w:rFonts w:ascii="Helvetica" w:hAnsi="Helvetica"/>
          <w:sz w:val="20"/>
          <w:szCs w:val="20"/>
        </w:rPr>
        <w:t>Nataša</w:t>
      </w:r>
      <w:proofErr w:type="spellEnd"/>
      <w:r w:rsidRPr="00293EFA">
        <w:rPr>
          <w:rFonts w:ascii="Helvetica" w:hAnsi="Helvetica"/>
          <w:sz w:val="20"/>
          <w:szCs w:val="20"/>
        </w:rPr>
        <w:t xml:space="preserve"> Forstner</w:t>
      </w:r>
    </w:p>
    <w:p w14:paraId="5578E502" w14:textId="77777777" w:rsidR="002670E3" w:rsidRPr="00293EFA" w:rsidRDefault="002670E3" w:rsidP="002670E3">
      <w:pPr>
        <w:ind w:right="567"/>
        <w:rPr>
          <w:rFonts w:ascii="Helvetica" w:hAnsi="Helvetica"/>
          <w:sz w:val="20"/>
          <w:szCs w:val="20"/>
        </w:rPr>
      </w:pPr>
      <w:r w:rsidRPr="00293EFA">
        <w:rPr>
          <w:rFonts w:ascii="Helvetica" w:hAnsi="Helvetica"/>
          <w:sz w:val="20"/>
          <w:szCs w:val="20"/>
        </w:rPr>
        <w:t xml:space="preserve">Tel.: +49 731 </w:t>
      </w:r>
      <w:r w:rsidRPr="00293EFA">
        <w:rPr>
          <w:rFonts w:ascii="Helvetica" w:hAnsi="Helvetica"/>
          <w:color w:val="000000"/>
          <w:sz w:val="20"/>
          <w:szCs w:val="20"/>
        </w:rPr>
        <w:t>146 156-77</w:t>
      </w:r>
    </w:p>
    <w:p w14:paraId="19F65EC3" w14:textId="77777777" w:rsidR="002670E3" w:rsidRPr="00293EFA" w:rsidRDefault="002670E3" w:rsidP="002670E3">
      <w:pPr>
        <w:spacing w:line="312" w:lineRule="auto"/>
        <w:ind w:right="567"/>
        <w:rPr>
          <w:rFonts w:ascii="Helvetica" w:hAnsi="Helvetica"/>
          <w:sz w:val="20"/>
          <w:szCs w:val="20"/>
        </w:rPr>
      </w:pPr>
      <w:r w:rsidRPr="00293EFA">
        <w:rPr>
          <w:rFonts w:ascii="Helvetica" w:hAnsi="Helvetica"/>
          <w:color w:val="000000"/>
          <w:sz w:val="20"/>
          <w:szCs w:val="20"/>
        </w:rPr>
        <w:t>Mail: </w:t>
      </w:r>
      <w:hyperlink r:id="rId16" w:history="1">
        <w:r w:rsidRPr="00293EFA">
          <w:rPr>
            <w:rStyle w:val="Hyperlink"/>
            <w:rFonts w:ascii="Helvetica" w:hAnsi="Helvetica"/>
            <w:sz w:val="20"/>
            <w:szCs w:val="20"/>
          </w:rPr>
          <w:t>nfo@press-n-relations.de</w:t>
        </w:r>
      </w:hyperlink>
    </w:p>
    <w:p w14:paraId="1B9E1AEF" w14:textId="77777777" w:rsidR="002670E3" w:rsidRPr="00293EFA" w:rsidRDefault="002670E3" w:rsidP="002670E3">
      <w:pPr>
        <w:spacing w:line="312" w:lineRule="auto"/>
        <w:ind w:right="567"/>
        <w:rPr>
          <w:rFonts w:ascii="Helvetica" w:hAnsi="Helvetica"/>
          <w:sz w:val="20"/>
          <w:szCs w:val="20"/>
        </w:rPr>
      </w:pPr>
      <w:hyperlink r:id="rId17" w:history="1">
        <w:r w:rsidRPr="00293EFA">
          <w:rPr>
            <w:rStyle w:val="Hyperlink"/>
            <w:rFonts w:ascii="Helvetica" w:hAnsi="Helvetica"/>
            <w:sz w:val="20"/>
            <w:szCs w:val="20"/>
          </w:rPr>
          <w:t>www.press-n-relations.de</w:t>
        </w:r>
      </w:hyperlink>
    </w:p>
    <w:p w14:paraId="22F35CC6" w14:textId="77777777" w:rsidR="002670E3" w:rsidRPr="00293EFA" w:rsidRDefault="002670E3" w:rsidP="000C2DF2">
      <w:pPr>
        <w:tabs>
          <w:tab w:val="left" w:pos="6804"/>
        </w:tabs>
        <w:spacing w:line="360" w:lineRule="auto"/>
        <w:jc w:val="both"/>
        <w:rPr>
          <w:rFonts w:ascii="Helvetica" w:hAnsi="Helvetica" w:cs="Arial"/>
          <w:bCs/>
          <w:sz w:val="20"/>
          <w:szCs w:val="20"/>
        </w:rPr>
      </w:pPr>
    </w:p>
    <w:p w14:paraId="1EDB8827" w14:textId="77777777" w:rsidR="000C2DF2" w:rsidRPr="00293EFA" w:rsidRDefault="000C2DF2" w:rsidP="000C2DF2">
      <w:pPr>
        <w:tabs>
          <w:tab w:val="left" w:pos="6804"/>
        </w:tabs>
        <w:spacing w:line="360" w:lineRule="auto"/>
        <w:contextualSpacing/>
        <w:jc w:val="both"/>
        <w:rPr>
          <w:rFonts w:ascii="Helvetica" w:hAnsi="Helvetica" w:cs="Arial"/>
          <w:b/>
          <w:bCs/>
          <w:sz w:val="20"/>
          <w:szCs w:val="20"/>
        </w:rPr>
      </w:pPr>
    </w:p>
    <w:p w14:paraId="670306C0" w14:textId="77777777" w:rsidR="000C2DF2" w:rsidRPr="00293EFA" w:rsidRDefault="000C2DF2" w:rsidP="002670E3">
      <w:pPr>
        <w:tabs>
          <w:tab w:val="left" w:pos="6804"/>
        </w:tabs>
        <w:spacing w:line="360" w:lineRule="auto"/>
        <w:contextualSpacing/>
        <w:rPr>
          <w:rFonts w:ascii="Helvetica" w:hAnsi="Helvetica" w:cs="Arial"/>
          <w:b/>
          <w:bCs/>
          <w:sz w:val="20"/>
          <w:szCs w:val="20"/>
        </w:rPr>
      </w:pPr>
      <w:r w:rsidRPr="00293EFA">
        <w:rPr>
          <w:rFonts w:ascii="Helvetica" w:hAnsi="Helvetica" w:cs="Arial"/>
          <w:b/>
          <w:bCs/>
          <w:sz w:val="20"/>
          <w:szCs w:val="20"/>
        </w:rPr>
        <w:t>WANZL – dynamisch handeln</w:t>
      </w:r>
    </w:p>
    <w:p w14:paraId="7A26D1A2" w14:textId="77777777" w:rsidR="000C2DF2" w:rsidRPr="00293EFA" w:rsidRDefault="000C2DF2" w:rsidP="002670E3">
      <w:pPr>
        <w:tabs>
          <w:tab w:val="left" w:pos="6804"/>
        </w:tabs>
        <w:spacing w:line="360" w:lineRule="auto"/>
        <w:contextualSpacing/>
        <w:rPr>
          <w:rFonts w:ascii="Helvetica" w:hAnsi="Helvetica" w:cs="Arial"/>
          <w:b/>
          <w:bCs/>
          <w:sz w:val="20"/>
          <w:szCs w:val="20"/>
        </w:rPr>
      </w:pPr>
      <w:r w:rsidRPr="00293EFA">
        <w:rPr>
          <w:rFonts w:ascii="Helvetica" w:hAnsi="Helvetica" w:cs="Arial"/>
          <w:sz w:val="20"/>
          <w:szCs w:val="20"/>
        </w:rPr>
        <w:t>Seit 1947 ist Wanzl der Motor des Handels. Als Hersteller von Draht-Einkaufswagen gestartet, ist das Unternehmen heute weltweit innovativer Schrittmacher für Retail Solutions. Wanzl realisiert als Gesamtlösungsanbieter einzigartige Einkaufserlebnisse. Das können innovative Produkte wie smarte Einkaufswagen und Warenpräsentationsysteme sein, digitale Lösungen, aber auch 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12 internationalen Produktionsstandorten in 8 Ländern, 27 Vertriebsniederlassungen und rund 50 Vertretungen steht Wanzl weltweit als leistungsstarkes und werteorientiertes Familienunternehmen an der Seite seiner Kunden.</w:t>
      </w:r>
      <w:r w:rsidRPr="00293EFA">
        <w:rPr>
          <w:rFonts w:ascii="Helvetica" w:hAnsi="Helvetica" w:cs="Arial"/>
          <w:b/>
          <w:bCs/>
          <w:sz w:val="20"/>
          <w:szCs w:val="20"/>
        </w:rPr>
        <w:t xml:space="preserve"> </w:t>
      </w:r>
      <w:hyperlink r:id="rId18" w:history="1">
        <w:r w:rsidRPr="00293EFA">
          <w:rPr>
            <w:rStyle w:val="Hyperlink"/>
            <w:rFonts w:ascii="Helvetica" w:hAnsi="Helvetica" w:cs="Arial"/>
            <w:b/>
            <w:bCs/>
            <w:sz w:val="20"/>
            <w:szCs w:val="20"/>
          </w:rPr>
          <w:t>REALIZED BY WANZL.</w:t>
        </w:r>
      </w:hyperlink>
    </w:p>
    <w:p w14:paraId="3E45248B" w14:textId="77777777" w:rsidR="000C2DF2" w:rsidRPr="00293EFA" w:rsidRDefault="000C2DF2" w:rsidP="000C2DF2">
      <w:pPr>
        <w:tabs>
          <w:tab w:val="left" w:pos="6804"/>
        </w:tabs>
        <w:spacing w:line="360" w:lineRule="auto"/>
        <w:jc w:val="both"/>
        <w:rPr>
          <w:rFonts w:ascii="Helvetica" w:hAnsi="Helvetica" w:cs="Arial"/>
          <w:bCs/>
          <w:sz w:val="20"/>
          <w:szCs w:val="20"/>
        </w:rPr>
      </w:pPr>
    </w:p>
    <w:p w14:paraId="7D97C986" w14:textId="77777777" w:rsidR="000C2DF2" w:rsidRPr="00293EFA" w:rsidRDefault="000C2DF2" w:rsidP="000C2DF2">
      <w:pPr>
        <w:tabs>
          <w:tab w:val="left" w:pos="6804"/>
        </w:tabs>
        <w:spacing w:line="360" w:lineRule="auto"/>
        <w:jc w:val="both"/>
        <w:rPr>
          <w:rFonts w:ascii="Helvetica" w:hAnsi="Helvetica" w:cs="Arial"/>
          <w:b/>
          <w:bCs/>
          <w:sz w:val="20"/>
          <w:szCs w:val="20"/>
        </w:rPr>
      </w:pPr>
      <w:r w:rsidRPr="00293EFA">
        <w:rPr>
          <w:rFonts w:ascii="Helvetica" w:hAnsi="Helvetica" w:cs="Arial"/>
          <w:b/>
          <w:bCs/>
          <w:sz w:val="20"/>
          <w:szCs w:val="20"/>
        </w:rPr>
        <w:t xml:space="preserve">KNEXT Service </w:t>
      </w:r>
      <w:proofErr w:type="spellStart"/>
      <w:r w:rsidRPr="00293EFA">
        <w:rPr>
          <w:rFonts w:ascii="Helvetica" w:hAnsi="Helvetica" w:cs="Arial"/>
          <w:b/>
          <w:bCs/>
          <w:sz w:val="20"/>
          <w:szCs w:val="20"/>
        </w:rPr>
        <w:t>Robotic</w:t>
      </w:r>
      <w:proofErr w:type="spellEnd"/>
      <w:r w:rsidRPr="00293EFA">
        <w:rPr>
          <w:rFonts w:ascii="Helvetica" w:hAnsi="Helvetica" w:cs="Arial"/>
          <w:b/>
          <w:bCs/>
          <w:sz w:val="20"/>
          <w:szCs w:val="20"/>
        </w:rPr>
        <w:t xml:space="preserve"> Solutions</w:t>
      </w:r>
    </w:p>
    <w:p w14:paraId="479AB473" w14:textId="36603466" w:rsidR="00BD2E9C" w:rsidRPr="00293EFA" w:rsidRDefault="000C2DF2" w:rsidP="00293EFA">
      <w:pPr>
        <w:tabs>
          <w:tab w:val="left" w:pos="6804"/>
        </w:tabs>
        <w:spacing w:line="360" w:lineRule="auto"/>
        <w:rPr>
          <w:rFonts w:ascii="Helvetica" w:hAnsi="Helvetica" w:cs="Arial"/>
          <w:bCs/>
          <w:sz w:val="20"/>
          <w:szCs w:val="20"/>
        </w:rPr>
      </w:pPr>
      <w:r w:rsidRPr="00293EFA">
        <w:rPr>
          <w:rFonts w:ascii="Helvetica" w:hAnsi="Helvetica" w:cs="Arial"/>
          <w:sz w:val="20"/>
          <w:szCs w:val="20"/>
        </w:rPr>
        <w:t xml:space="preserve">KNEXT Service </w:t>
      </w:r>
      <w:proofErr w:type="spellStart"/>
      <w:r w:rsidRPr="00293EFA">
        <w:rPr>
          <w:rFonts w:ascii="Helvetica" w:hAnsi="Helvetica" w:cs="Arial"/>
          <w:sz w:val="20"/>
          <w:szCs w:val="20"/>
        </w:rPr>
        <w:t>Robotic</w:t>
      </w:r>
      <w:proofErr w:type="spellEnd"/>
      <w:r w:rsidRPr="00293EFA">
        <w:rPr>
          <w:rFonts w:ascii="Helvetica" w:hAnsi="Helvetica" w:cs="Arial"/>
          <w:sz w:val="20"/>
          <w:szCs w:val="20"/>
        </w:rPr>
        <w:t xml:space="preserve"> Solutions ist Ihr zuverlässiger Partner für maßgeschneiderte Automatisierungslösungen und kulinarische Exzellenz. Mit innovativen Reinigungs-, Servier- und Transportrobotern bietet KNEXT hochmoderne </w:t>
      </w:r>
      <w:proofErr w:type="spellStart"/>
      <w:r w:rsidRPr="00293EFA">
        <w:rPr>
          <w:rFonts w:ascii="Helvetica" w:hAnsi="Helvetica" w:cs="Arial"/>
          <w:sz w:val="20"/>
          <w:szCs w:val="20"/>
        </w:rPr>
        <w:t>Robotiksysteme</w:t>
      </w:r>
      <w:proofErr w:type="spellEnd"/>
      <w:r w:rsidRPr="00293EFA">
        <w:rPr>
          <w:rFonts w:ascii="Helvetica" w:hAnsi="Helvetica" w:cs="Arial"/>
          <w:sz w:val="20"/>
          <w:szCs w:val="20"/>
        </w:rPr>
        <w:t xml:space="preserve">, die Arbeitsprozesse in Gastronomie, Hotellerie, Einzelhandel, Gesundheitswesen und Facility Management effizient und autonom gestalten. Dabei stehen höchste Qualität, Hygiene und ein herausragendes Kundenerlebnis im Fokus. Was mit dem visionären </w:t>
      </w:r>
      <w:proofErr w:type="spellStart"/>
      <w:r w:rsidRPr="00293EFA">
        <w:rPr>
          <w:rFonts w:ascii="Helvetica" w:hAnsi="Helvetica" w:cs="Arial"/>
          <w:sz w:val="20"/>
          <w:szCs w:val="20"/>
        </w:rPr>
        <w:t>Baristaroboter</w:t>
      </w:r>
      <w:proofErr w:type="spellEnd"/>
      <w:r w:rsidRPr="00293EFA">
        <w:rPr>
          <w:rFonts w:ascii="Helvetica" w:hAnsi="Helvetica" w:cs="Arial"/>
          <w:sz w:val="20"/>
          <w:szCs w:val="20"/>
        </w:rPr>
        <w:t xml:space="preserve"> im </w:t>
      </w:r>
      <w:proofErr w:type="spellStart"/>
      <w:r w:rsidRPr="00293EFA">
        <w:rPr>
          <w:rFonts w:ascii="Helvetica" w:hAnsi="Helvetica" w:cs="Arial"/>
          <w:sz w:val="20"/>
          <w:szCs w:val="20"/>
        </w:rPr>
        <w:t>FutureCafé</w:t>
      </w:r>
      <w:proofErr w:type="spellEnd"/>
      <w:r w:rsidRPr="00293EFA">
        <w:rPr>
          <w:rFonts w:ascii="Helvetica" w:hAnsi="Helvetica" w:cs="Arial"/>
          <w:sz w:val="20"/>
          <w:szCs w:val="20"/>
        </w:rPr>
        <w:t xml:space="preserve"> begann – einem vollautomatisierten, robotergesteuerten Coffeeshop für perfekt zubereiteten Kaffee – hat sich zu einem ganzheitlichen Konzept entwickelt, das modernste Technologie mit kulinarischem Genuss vereint. Vertrauen Sie auf KNEXT, um mit innovativer Service-Robotik die Zukunft Ihres Betriebs nachhaltig zu gestalten und neue Maßstäbe in Automatisierung und Genuss zu setzen. </w:t>
      </w:r>
      <w:hyperlink r:id="rId19" w:history="1">
        <w:r w:rsidRPr="00293EFA">
          <w:rPr>
            <w:rStyle w:val="Hyperlink"/>
            <w:rFonts w:ascii="Helvetica" w:hAnsi="Helvetica" w:cs="Arial"/>
            <w:bCs/>
            <w:sz w:val="20"/>
            <w:szCs w:val="20"/>
          </w:rPr>
          <w:t>http://www.knext-solutions.com</w:t>
        </w:r>
      </w:hyperlink>
      <w:r w:rsidRPr="00293EFA">
        <w:rPr>
          <w:rFonts w:ascii="Helvetica" w:hAnsi="Helvetica" w:cs="Arial"/>
          <w:bCs/>
          <w:sz w:val="20"/>
          <w:szCs w:val="20"/>
        </w:rPr>
        <w:br/>
      </w:r>
    </w:p>
    <w:sectPr w:rsidR="00BD2E9C" w:rsidRPr="00293EFA" w:rsidSect="00E72518">
      <w:headerReference w:type="default" r:id="rId20"/>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A2E26" w14:textId="77777777" w:rsidR="00777053" w:rsidRDefault="00777053" w:rsidP="00926A45">
      <w:r>
        <w:separator/>
      </w:r>
    </w:p>
  </w:endnote>
  <w:endnote w:type="continuationSeparator" w:id="0">
    <w:p w14:paraId="29D946BB" w14:textId="77777777" w:rsidR="00777053" w:rsidRDefault="00777053"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2E8D65" w14:textId="77777777" w:rsidR="00777053" w:rsidRDefault="00777053" w:rsidP="00926A45">
      <w:r>
        <w:separator/>
      </w:r>
    </w:p>
  </w:footnote>
  <w:footnote w:type="continuationSeparator" w:id="0">
    <w:p w14:paraId="55BB2FAE" w14:textId="77777777" w:rsidR="00777053" w:rsidRDefault="00777053"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 xml:space="preserve">P R E S </w:t>
    </w:r>
    <w:proofErr w:type="spellStart"/>
    <w:r w:rsidRPr="00926A45">
      <w:rPr>
        <w:rFonts w:ascii="Helvetica" w:hAnsi="Helvetica"/>
        <w:sz w:val="28"/>
        <w:szCs w:val="28"/>
      </w:rPr>
      <w:t>S</w:t>
    </w:r>
    <w:proofErr w:type="spellEnd"/>
    <w:r w:rsidRPr="00926A45">
      <w:rPr>
        <w:rFonts w:ascii="Helvetica" w:hAnsi="Helvetica"/>
        <w:sz w:val="28"/>
        <w:szCs w:val="28"/>
      </w:rPr>
      <w:t xml:space="preserve"> E M I T </w:t>
    </w:r>
    <w:proofErr w:type="spellStart"/>
    <w:r w:rsidRPr="00926A45">
      <w:rPr>
        <w:rFonts w:ascii="Helvetica" w:hAnsi="Helvetica"/>
        <w:sz w:val="28"/>
        <w:szCs w:val="28"/>
      </w:rPr>
      <w:t>T</w:t>
    </w:r>
    <w:proofErr w:type="spellEnd"/>
    <w:r w:rsidRPr="00926A45">
      <w:rPr>
        <w:rFonts w:ascii="Helvetica" w:hAnsi="Helvetica"/>
        <w:sz w:val="28"/>
        <w:szCs w:val="28"/>
      </w:rPr>
      <w:t xml:space="preserve">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702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activeWritingStyle w:appName="MSWord" w:lang="de-DE" w:vendorID="64" w:dllVersion="0" w:nlCheck="1" w:checkStyle="0"/>
  <w:activeWritingStyle w:appName="MSWord" w:lang="en-US" w:vendorID="64" w:dllVersion="0" w:nlCheck="1" w:checkStyle="0"/>
  <w:activeWritingStyle w:appName="MSWord" w:lang="en-GB"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072A2"/>
    <w:rsid w:val="00012345"/>
    <w:rsid w:val="00012843"/>
    <w:rsid w:val="000155F8"/>
    <w:rsid w:val="00021B14"/>
    <w:rsid w:val="00023B96"/>
    <w:rsid w:val="00024302"/>
    <w:rsid w:val="00027D5D"/>
    <w:rsid w:val="0003081C"/>
    <w:rsid w:val="00033ABA"/>
    <w:rsid w:val="00042AE2"/>
    <w:rsid w:val="000438B6"/>
    <w:rsid w:val="00056334"/>
    <w:rsid w:val="000574CB"/>
    <w:rsid w:val="00057CDA"/>
    <w:rsid w:val="0006246D"/>
    <w:rsid w:val="0006250A"/>
    <w:rsid w:val="0006296E"/>
    <w:rsid w:val="00064250"/>
    <w:rsid w:val="00066ADB"/>
    <w:rsid w:val="000672DF"/>
    <w:rsid w:val="00067410"/>
    <w:rsid w:val="000674AE"/>
    <w:rsid w:val="00070F34"/>
    <w:rsid w:val="00074454"/>
    <w:rsid w:val="00074CA8"/>
    <w:rsid w:val="00074DB1"/>
    <w:rsid w:val="0007615E"/>
    <w:rsid w:val="0009134B"/>
    <w:rsid w:val="00091E32"/>
    <w:rsid w:val="0009238A"/>
    <w:rsid w:val="0009492D"/>
    <w:rsid w:val="00094EAC"/>
    <w:rsid w:val="00096B3C"/>
    <w:rsid w:val="000A08FE"/>
    <w:rsid w:val="000B2E69"/>
    <w:rsid w:val="000B5329"/>
    <w:rsid w:val="000C084A"/>
    <w:rsid w:val="000C2DF2"/>
    <w:rsid w:val="000C3645"/>
    <w:rsid w:val="000D261F"/>
    <w:rsid w:val="000D3C4B"/>
    <w:rsid w:val="000D63F1"/>
    <w:rsid w:val="000E0423"/>
    <w:rsid w:val="000E14D7"/>
    <w:rsid w:val="000E1CA7"/>
    <w:rsid w:val="000E262E"/>
    <w:rsid w:val="000E52D5"/>
    <w:rsid w:val="000E723C"/>
    <w:rsid w:val="000F26B6"/>
    <w:rsid w:val="000F4D59"/>
    <w:rsid w:val="000F60DC"/>
    <w:rsid w:val="000F74EF"/>
    <w:rsid w:val="000F7D6D"/>
    <w:rsid w:val="00100354"/>
    <w:rsid w:val="00100533"/>
    <w:rsid w:val="00100EDD"/>
    <w:rsid w:val="00102474"/>
    <w:rsid w:val="00102C05"/>
    <w:rsid w:val="00103807"/>
    <w:rsid w:val="00104CBD"/>
    <w:rsid w:val="00106F57"/>
    <w:rsid w:val="00112BE6"/>
    <w:rsid w:val="00112CDE"/>
    <w:rsid w:val="00120DAA"/>
    <w:rsid w:val="00131792"/>
    <w:rsid w:val="00132046"/>
    <w:rsid w:val="001354F5"/>
    <w:rsid w:val="0013696E"/>
    <w:rsid w:val="00137D7B"/>
    <w:rsid w:val="00143F59"/>
    <w:rsid w:val="00146246"/>
    <w:rsid w:val="00146B41"/>
    <w:rsid w:val="00150DB4"/>
    <w:rsid w:val="00151B57"/>
    <w:rsid w:val="00152124"/>
    <w:rsid w:val="00152760"/>
    <w:rsid w:val="00160469"/>
    <w:rsid w:val="0016145F"/>
    <w:rsid w:val="001638A8"/>
    <w:rsid w:val="00164CE4"/>
    <w:rsid w:val="00165046"/>
    <w:rsid w:val="001652F2"/>
    <w:rsid w:val="00166D6B"/>
    <w:rsid w:val="00171D74"/>
    <w:rsid w:val="00176162"/>
    <w:rsid w:val="00177F27"/>
    <w:rsid w:val="0018216A"/>
    <w:rsid w:val="00182C79"/>
    <w:rsid w:val="00184376"/>
    <w:rsid w:val="00187572"/>
    <w:rsid w:val="00190CC9"/>
    <w:rsid w:val="001933BD"/>
    <w:rsid w:val="00193F48"/>
    <w:rsid w:val="001A621F"/>
    <w:rsid w:val="001B548A"/>
    <w:rsid w:val="001C0606"/>
    <w:rsid w:val="001C4748"/>
    <w:rsid w:val="001C5291"/>
    <w:rsid w:val="001D104F"/>
    <w:rsid w:val="001D2799"/>
    <w:rsid w:val="001D4C64"/>
    <w:rsid w:val="001D5BC8"/>
    <w:rsid w:val="001D6B46"/>
    <w:rsid w:val="001D7257"/>
    <w:rsid w:val="001D7769"/>
    <w:rsid w:val="001E2AC2"/>
    <w:rsid w:val="001E6ED8"/>
    <w:rsid w:val="001F3271"/>
    <w:rsid w:val="001F41E1"/>
    <w:rsid w:val="001F4334"/>
    <w:rsid w:val="001F4878"/>
    <w:rsid w:val="001F5ADF"/>
    <w:rsid w:val="001F6078"/>
    <w:rsid w:val="001F6934"/>
    <w:rsid w:val="001F6AC9"/>
    <w:rsid w:val="00200238"/>
    <w:rsid w:val="00203A6F"/>
    <w:rsid w:val="00204964"/>
    <w:rsid w:val="002067D0"/>
    <w:rsid w:val="0020682F"/>
    <w:rsid w:val="00210CF8"/>
    <w:rsid w:val="00210E43"/>
    <w:rsid w:val="0021407E"/>
    <w:rsid w:val="00217988"/>
    <w:rsid w:val="002216BB"/>
    <w:rsid w:val="00221EFB"/>
    <w:rsid w:val="002222F1"/>
    <w:rsid w:val="002229C9"/>
    <w:rsid w:val="002230E5"/>
    <w:rsid w:val="002237F2"/>
    <w:rsid w:val="002250CB"/>
    <w:rsid w:val="0022773A"/>
    <w:rsid w:val="00227CBC"/>
    <w:rsid w:val="00231C81"/>
    <w:rsid w:val="00235295"/>
    <w:rsid w:val="00236A95"/>
    <w:rsid w:val="002406E3"/>
    <w:rsid w:val="0024101A"/>
    <w:rsid w:val="00241EB1"/>
    <w:rsid w:val="00242AA4"/>
    <w:rsid w:val="002436F7"/>
    <w:rsid w:val="002456E3"/>
    <w:rsid w:val="00245D03"/>
    <w:rsid w:val="00246E01"/>
    <w:rsid w:val="00251F94"/>
    <w:rsid w:val="0025385D"/>
    <w:rsid w:val="00256A8C"/>
    <w:rsid w:val="00257FA4"/>
    <w:rsid w:val="00261834"/>
    <w:rsid w:val="00261F46"/>
    <w:rsid w:val="002620C9"/>
    <w:rsid w:val="0026505D"/>
    <w:rsid w:val="002670E3"/>
    <w:rsid w:val="002675E1"/>
    <w:rsid w:val="00270D02"/>
    <w:rsid w:val="00270EAF"/>
    <w:rsid w:val="0027176C"/>
    <w:rsid w:val="002736D9"/>
    <w:rsid w:val="002746D5"/>
    <w:rsid w:val="002760BA"/>
    <w:rsid w:val="002761CF"/>
    <w:rsid w:val="00277A7B"/>
    <w:rsid w:val="00280903"/>
    <w:rsid w:val="0028193D"/>
    <w:rsid w:val="00282B05"/>
    <w:rsid w:val="002845B8"/>
    <w:rsid w:val="0028748B"/>
    <w:rsid w:val="002902B9"/>
    <w:rsid w:val="00293EFA"/>
    <w:rsid w:val="002A1705"/>
    <w:rsid w:val="002A4E24"/>
    <w:rsid w:val="002A7563"/>
    <w:rsid w:val="002B4E6B"/>
    <w:rsid w:val="002B5310"/>
    <w:rsid w:val="002C0621"/>
    <w:rsid w:val="002C3687"/>
    <w:rsid w:val="002C449D"/>
    <w:rsid w:val="002E172D"/>
    <w:rsid w:val="002E21E8"/>
    <w:rsid w:val="002F3D3E"/>
    <w:rsid w:val="00304B4C"/>
    <w:rsid w:val="003124B2"/>
    <w:rsid w:val="00312521"/>
    <w:rsid w:val="00312B51"/>
    <w:rsid w:val="00316FAA"/>
    <w:rsid w:val="00317823"/>
    <w:rsid w:val="00321C0D"/>
    <w:rsid w:val="00324956"/>
    <w:rsid w:val="0032553C"/>
    <w:rsid w:val="00325ABF"/>
    <w:rsid w:val="0032659E"/>
    <w:rsid w:val="00326E2A"/>
    <w:rsid w:val="00330C0C"/>
    <w:rsid w:val="0034116B"/>
    <w:rsid w:val="003430FF"/>
    <w:rsid w:val="003439C6"/>
    <w:rsid w:val="00343CAB"/>
    <w:rsid w:val="003472AE"/>
    <w:rsid w:val="00353FE7"/>
    <w:rsid w:val="003569AE"/>
    <w:rsid w:val="003626B7"/>
    <w:rsid w:val="00363673"/>
    <w:rsid w:val="003650C4"/>
    <w:rsid w:val="00365110"/>
    <w:rsid w:val="00367374"/>
    <w:rsid w:val="00372919"/>
    <w:rsid w:val="00374FC5"/>
    <w:rsid w:val="003810F1"/>
    <w:rsid w:val="00381EA9"/>
    <w:rsid w:val="00382291"/>
    <w:rsid w:val="003832E1"/>
    <w:rsid w:val="00385D17"/>
    <w:rsid w:val="003911AF"/>
    <w:rsid w:val="00393CAB"/>
    <w:rsid w:val="00395BB1"/>
    <w:rsid w:val="00396BB5"/>
    <w:rsid w:val="003A04F3"/>
    <w:rsid w:val="003A1298"/>
    <w:rsid w:val="003A1BF1"/>
    <w:rsid w:val="003A5137"/>
    <w:rsid w:val="003A51B3"/>
    <w:rsid w:val="003B014D"/>
    <w:rsid w:val="003B1040"/>
    <w:rsid w:val="003B3597"/>
    <w:rsid w:val="003B70F4"/>
    <w:rsid w:val="003C27D7"/>
    <w:rsid w:val="003C2BF8"/>
    <w:rsid w:val="003C4055"/>
    <w:rsid w:val="003D2E25"/>
    <w:rsid w:val="003D4C88"/>
    <w:rsid w:val="003E45B4"/>
    <w:rsid w:val="003E6B28"/>
    <w:rsid w:val="003F0B97"/>
    <w:rsid w:val="003F272E"/>
    <w:rsid w:val="003F2B7D"/>
    <w:rsid w:val="003F2BD0"/>
    <w:rsid w:val="003F327E"/>
    <w:rsid w:val="003F6C11"/>
    <w:rsid w:val="00401B81"/>
    <w:rsid w:val="00423413"/>
    <w:rsid w:val="00434CAF"/>
    <w:rsid w:val="004351BC"/>
    <w:rsid w:val="004356F8"/>
    <w:rsid w:val="00436A58"/>
    <w:rsid w:val="00436FBE"/>
    <w:rsid w:val="00443AAD"/>
    <w:rsid w:val="00450201"/>
    <w:rsid w:val="004505F6"/>
    <w:rsid w:val="004509E7"/>
    <w:rsid w:val="00452F21"/>
    <w:rsid w:val="004600FD"/>
    <w:rsid w:val="004648F5"/>
    <w:rsid w:val="00467FF0"/>
    <w:rsid w:val="00470A46"/>
    <w:rsid w:val="00477C1F"/>
    <w:rsid w:val="004860BB"/>
    <w:rsid w:val="00493061"/>
    <w:rsid w:val="0049579F"/>
    <w:rsid w:val="004A1707"/>
    <w:rsid w:val="004A502E"/>
    <w:rsid w:val="004A5A9A"/>
    <w:rsid w:val="004A6DBB"/>
    <w:rsid w:val="004B3958"/>
    <w:rsid w:val="004B68EA"/>
    <w:rsid w:val="004B741B"/>
    <w:rsid w:val="004C02F8"/>
    <w:rsid w:val="004C2371"/>
    <w:rsid w:val="004C4D91"/>
    <w:rsid w:val="004C6FA7"/>
    <w:rsid w:val="004D1311"/>
    <w:rsid w:val="004D3A2B"/>
    <w:rsid w:val="004D4045"/>
    <w:rsid w:val="004E2F3C"/>
    <w:rsid w:val="00500F07"/>
    <w:rsid w:val="00502CFC"/>
    <w:rsid w:val="005050FE"/>
    <w:rsid w:val="0050731C"/>
    <w:rsid w:val="005151E8"/>
    <w:rsid w:val="00515B95"/>
    <w:rsid w:val="00517EEB"/>
    <w:rsid w:val="005212F1"/>
    <w:rsid w:val="00522938"/>
    <w:rsid w:val="0052321D"/>
    <w:rsid w:val="00523B7E"/>
    <w:rsid w:val="0052631F"/>
    <w:rsid w:val="0053610D"/>
    <w:rsid w:val="00540459"/>
    <w:rsid w:val="0054144E"/>
    <w:rsid w:val="00542106"/>
    <w:rsid w:val="005438D5"/>
    <w:rsid w:val="00550442"/>
    <w:rsid w:val="0055325F"/>
    <w:rsid w:val="0055782E"/>
    <w:rsid w:val="00560693"/>
    <w:rsid w:val="00571AC8"/>
    <w:rsid w:val="00571DAA"/>
    <w:rsid w:val="005737B1"/>
    <w:rsid w:val="00576F4F"/>
    <w:rsid w:val="005839FF"/>
    <w:rsid w:val="00583DC7"/>
    <w:rsid w:val="00586EF0"/>
    <w:rsid w:val="005A0C23"/>
    <w:rsid w:val="005A50A4"/>
    <w:rsid w:val="005B0D51"/>
    <w:rsid w:val="005B1478"/>
    <w:rsid w:val="005B2CEF"/>
    <w:rsid w:val="005C0C89"/>
    <w:rsid w:val="005C1C5C"/>
    <w:rsid w:val="005C1CE6"/>
    <w:rsid w:val="005C33CC"/>
    <w:rsid w:val="005C6767"/>
    <w:rsid w:val="005C7684"/>
    <w:rsid w:val="005D0A3A"/>
    <w:rsid w:val="005D23AA"/>
    <w:rsid w:val="005D5125"/>
    <w:rsid w:val="005D5E3B"/>
    <w:rsid w:val="005D660A"/>
    <w:rsid w:val="005D688B"/>
    <w:rsid w:val="005D7B8D"/>
    <w:rsid w:val="005E35F1"/>
    <w:rsid w:val="005E3D98"/>
    <w:rsid w:val="005E413A"/>
    <w:rsid w:val="005F083E"/>
    <w:rsid w:val="005F3C11"/>
    <w:rsid w:val="005F6A50"/>
    <w:rsid w:val="00601A04"/>
    <w:rsid w:val="006022AC"/>
    <w:rsid w:val="0061021E"/>
    <w:rsid w:val="0061259B"/>
    <w:rsid w:val="00613A3E"/>
    <w:rsid w:val="0061627C"/>
    <w:rsid w:val="006205E9"/>
    <w:rsid w:val="00622CE4"/>
    <w:rsid w:val="006247FB"/>
    <w:rsid w:val="00631FC3"/>
    <w:rsid w:val="006408D4"/>
    <w:rsid w:val="00643BBC"/>
    <w:rsid w:val="00643FCE"/>
    <w:rsid w:val="006462BC"/>
    <w:rsid w:val="006552BC"/>
    <w:rsid w:val="0065722D"/>
    <w:rsid w:val="00660833"/>
    <w:rsid w:val="00672A79"/>
    <w:rsid w:val="00673B0E"/>
    <w:rsid w:val="006766C6"/>
    <w:rsid w:val="0068110F"/>
    <w:rsid w:val="006836C9"/>
    <w:rsid w:val="006846EE"/>
    <w:rsid w:val="00685B59"/>
    <w:rsid w:val="0069064A"/>
    <w:rsid w:val="0069261A"/>
    <w:rsid w:val="00693E0C"/>
    <w:rsid w:val="00695D20"/>
    <w:rsid w:val="006A148B"/>
    <w:rsid w:val="006A4F0C"/>
    <w:rsid w:val="006A51BF"/>
    <w:rsid w:val="006A58D0"/>
    <w:rsid w:val="006A6275"/>
    <w:rsid w:val="006A6519"/>
    <w:rsid w:val="006B3CA8"/>
    <w:rsid w:val="006C1064"/>
    <w:rsid w:val="006C2DDC"/>
    <w:rsid w:val="006C7A3E"/>
    <w:rsid w:val="006D22F9"/>
    <w:rsid w:val="006D72A6"/>
    <w:rsid w:val="006D7305"/>
    <w:rsid w:val="006E5214"/>
    <w:rsid w:val="006E5AAB"/>
    <w:rsid w:val="006E5D6A"/>
    <w:rsid w:val="006F0EF8"/>
    <w:rsid w:val="006F5968"/>
    <w:rsid w:val="006F5997"/>
    <w:rsid w:val="006F5EDA"/>
    <w:rsid w:val="006F782D"/>
    <w:rsid w:val="00700BDD"/>
    <w:rsid w:val="00704865"/>
    <w:rsid w:val="00705471"/>
    <w:rsid w:val="007152B3"/>
    <w:rsid w:val="007162B9"/>
    <w:rsid w:val="007173F4"/>
    <w:rsid w:val="007206C0"/>
    <w:rsid w:val="007222CF"/>
    <w:rsid w:val="00723359"/>
    <w:rsid w:val="00725646"/>
    <w:rsid w:val="00727DB1"/>
    <w:rsid w:val="00733934"/>
    <w:rsid w:val="0073573E"/>
    <w:rsid w:val="007375F7"/>
    <w:rsid w:val="00741BC2"/>
    <w:rsid w:val="00742039"/>
    <w:rsid w:val="00747D26"/>
    <w:rsid w:val="007505FA"/>
    <w:rsid w:val="00750E7E"/>
    <w:rsid w:val="0075106C"/>
    <w:rsid w:val="0076046C"/>
    <w:rsid w:val="007740DA"/>
    <w:rsid w:val="007744D9"/>
    <w:rsid w:val="0077513D"/>
    <w:rsid w:val="00775496"/>
    <w:rsid w:val="00775B01"/>
    <w:rsid w:val="00776C2C"/>
    <w:rsid w:val="00777053"/>
    <w:rsid w:val="00777BFC"/>
    <w:rsid w:val="0078085C"/>
    <w:rsid w:val="007812A0"/>
    <w:rsid w:val="007879DE"/>
    <w:rsid w:val="00787EB5"/>
    <w:rsid w:val="0079106B"/>
    <w:rsid w:val="00793ADF"/>
    <w:rsid w:val="007944E5"/>
    <w:rsid w:val="00795BD3"/>
    <w:rsid w:val="0079640D"/>
    <w:rsid w:val="007A0B39"/>
    <w:rsid w:val="007A13E3"/>
    <w:rsid w:val="007A4F9E"/>
    <w:rsid w:val="007A6401"/>
    <w:rsid w:val="007B5904"/>
    <w:rsid w:val="007B7C03"/>
    <w:rsid w:val="007C35A1"/>
    <w:rsid w:val="007C742B"/>
    <w:rsid w:val="007D2EC7"/>
    <w:rsid w:val="007D4C91"/>
    <w:rsid w:val="007E1602"/>
    <w:rsid w:val="007E1A7D"/>
    <w:rsid w:val="007E1AA9"/>
    <w:rsid w:val="007E3F30"/>
    <w:rsid w:val="007F0152"/>
    <w:rsid w:val="007F103C"/>
    <w:rsid w:val="007F5DEB"/>
    <w:rsid w:val="00802A06"/>
    <w:rsid w:val="00804135"/>
    <w:rsid w:val="00820751"/>
    <w:rsid w:val="008238BD"/>
    <w:rsid w:val="00824E80"/>
    <w:rsid w:val="00843B24"/>
    <w:rsid w:val="008474CC"/>
    <w:rsid w:val="008553ED"/>
    <w:rsid w:val="008610BC"/>
    <w:rsid w:val="0086252F"/>
    <w:rsid w:val="00862F85"/>
    <w:rsid w:val="00864070"/>
    <w:rsid w:val="0086603A"/>
    <w:rsid w:val="00866860"/>
    <w:rsid w:val="00866AB1"/>
    <w:rsid w:val="00867AF5"/>
    <w:rsid w:val="0087235E"/>
    <w:rsid w:val="0088119A"/>
    <w:rsid w:val="00881A5B"/>
    <w:rsid w:val="00882A6D"/>
    <w:rsid w:val="00883104"/>
    <w:rsid w:val="00883E1A"/>
    <w:rsid w:val="00885DEB"/>
    <w:rsid w:val="008868C8"/>
    <w:rsid w:val="00896B4E"/>
    <w:rsid w:val="008A50CC"/>
    <w:rsid w:val="008A5E98"/>
    <w:rsid w:val="008A673B"/>
    <w:rsid w:val="008A69DD"/>
    <w:rsid w:val="008B28AB"/>
    <w:rsid w:val="008B3D63"/>
    <w:rsid w:val="008C3562"/>
    <w:rsid w:val="008C5BFB"/>
    <w:rsid w:val="008C61BD"/>
    <w:rsid w:val="008D1A32"/>
    <w:rsid w:val="008D2A46"/>
    <w:rsid w:val="008D511F"/>
    <w:rsid w:val="008E0DBE"/>
    <w:rsid w:val="008E379B"/>
    <w:rsid w:val="008E6A7A"/>
    <w:rsid w:val="008E6D75"/>
    <w:rsid w:val="008F068B"/>
    <w:rsid w:val="008F552F"/>
    <w:rsid w:val="008F6387"/>
    <w:rsid w:val="009028E1"/>
    <w:rsid w:val="00902D13"/>
    <w:rsid w:val="009114C8"/>
    <w:rsid w:val="009160BC"/>
    <w:rsid w:val="00917898"/>
    <w:rsid w:val="00920387"/>
    <w:rsid w:val="00926A45"/>
    <w:rsid w:val="009272A3"/>
    <w:rsid w:val="0092732D"/>
    <w:rsid w:val="00927976"/>
    <w:rsid w:val="00932466"/>
    <w:rsid w:val="00935BFF"/>
    <w:rsid w:val="00951EFC"/>
    <w:rsid w:val="00953ECA"/>
    <w:rsid w:val="00954D47"/>
    <w:rsid w:val="00956C76"/>
    <w:rsid w:val="0096548B"/>
    <w:rsid w:val="00970703"/>
    <w:rsid w:val="00972D8D"/>
    <w:rsid w:val="009759C8"/>
    <w:rsid w:val="00975BD1"/>
    <w:rsid w:val="00980D88"/>
    <w:rsid w:val="00980DD7"/>
    <w:rsid w:val="00981BFA"/>
    <w:rsid w:val="00983DCA"/>
    <w:rsid w:val="009871BA"/>
    <w:rsid w:val="00987477"/>
    <w:rsid w:val="00991A64"/>
    <w:rsid w:val="00993493"/>
    <w:rsid w:val="00993536"/>
    <w:rsid w:val="00997717"/>
    <w:rsid w:val="009A4922"/>
    <w:rsid w:val="009A5352"/>
    <w:rsid w:val="009B1C34"/>
    <w:rsid w:val="009B2FF2"/>
    <w:rsid w:val="009C00B1"/>
    <w:rsid w:val="009C4CD5"/>
    <w:rsid w:val="009D088A"/>
    <w:rsid w:val="009D15A5"/>
    <w:rsid w:val="009D1C85"/>
    <w:rsid w:val="009D530C"/>
    <w:rsid w:val="009D62C4"/>
    <w:rsid w:val="009D7CE5"/>
    <w:rsid w:val="009E168B"/>
    <w:rsid w:val="009E2086"/>
    <w:rsid w:val="009E45C3"/>
    <w:rsid w:val="009E47F9"/>
    <w:rsid w:val="009E5010"/>
    <w:rsid w:val="009E5F68"/>
    <w:rsid w:val="009F223A"/>
    <w:rsid w:val="009F6371"/>
    <w:rsid w:val="009F6A5B"/>
    <w:rsid w:val="009F7C07"/>
    <w:rsid w:val="00A00C73"/>
    <w:rsid w:val="00A00DA8"/>
    <w:rsid w:val="00A01CD5"/>
    <w:rsid w:val="00A0501A"/>
    <w:rsid w:val="00A07145"/>
    <w:rsid w:val="00A10638"/>
    <w:rsid w:val="00A13139"/>
    <w:rsid w:val="00A17725"/>
    <w:rsid w:val="00A2218A"/>
    <w:rsid w:val="00A22900"/>
    <w:rsid w:val="00A244AB"/>
    <w:rsid w:val="00A24B07"/>
    <w:rsid w:val="00A25389"/>
    <w:rsid w:val="00A25528"/>
    <w:rsid w:val="00A27E6F"/>
    <w:rsid w:val="00A31076"/>
    <w:rsid w:val="00A33502"/>
    <w:rsid w:val="00A354F3"/>
    <w:rsid w:val="00A35763"/>
    <w:rsid w:val="00A412EC"/>
    <w:rsid w:val="00A41D49"/>
    <w:rsid w:val="00A43009"/>
    <w:rsid w:val="00A438DA"/>
    <w:rsid w:val="00A52A90"/>
    <w:rsid w:val="00A54443"/>
    <w:rsid w:val="00A5793E"/>
    <w:rsid w:val="00A636CA"/>
    <w:rsid w:val="00A6394C"/>
    <w:rsid w:val="00A63BDD"/>
    <w:rsid w:val="00A74ACA"/>
    <w:rsid w:val="00A762E3"/>
    <w:rsid w:val="00A81490"/>
    <w:rsid w:val="00A87DC6"/>
    <w:rsid w:val="00A87F70"/>
    <w:rsid w:val="00A906F1"/>
    <w:rsid w:val="00A92147"/>
    <w:rsid w:val="00A96100"/>
    <w:rsid w:val="00A96372"/>
    <w:rsid w:val="00AA058E"/>
    <w:rsid w:val="00AA6282"/>
    <w:rsid w:val="00AB3062"/>
    <w:rsid w:val="00AB5142"/>
    <w:rsid w:val="00AC4E47"/>
    <w:rsid w:val="00AC5BDB"/>
    <w:rsid w:val="00AD15BB"/>
    <w:rsid w:val="00AD66B4"/>
    <w:rsid w:val="00AE0A8B"/>
    <w:rsid w:val="00AE375D"/>
    <w:rsid w:val="00AE6C6F"/>
    <w:rsid w:val="00AE73B4"/>
    <w:rsid w:val="00B044B2"/>
    <w:rsid w:val="00B0551C"/>
    <w:rsid w:val="00B06CDD"/>
    <w:rsid w:val="00B07B97"/>
    <w:rsid w:val="00B1575D"/>
    <w:rsid w:val="00B203AC"/>
    <w:rsid w:val="00B20B09"/>
    <w:rsid w:val="00B21BEA"/>
    <w:rsid w:val="00B330DB"/>
    <w:rsid w:val="00B34257"/>
    <w:rsid w:val="00B43D45"/>
    <w:rsid w:val="00B4763E"/>
    <w:rsid w:val="00B47F59"/>
    <w:rsid w:val="00B618AE"/>
    <w:rsid w:val="00B63015"/>
    <w:rsid w:val="00B64896"/>
    <w:rsid w:val="00B66C43"/>
    <w:rsid w:val="00B70C06"/>
    <w:rsid w:val="00B71CA9"/>
    <w:rsid w:val="00B72DFD"/>
    <w:rsid w:val="00B808C3"/>
    <w:rsid w:val="00B82240"/>
    <w:rsid w:val="00B84023"/>
    <w:rsid w:val="00B85742"/>
    <w:rsid w:val="00B9494D"/>
    <w:rsid w:val="00BA13C3"/>
    <w:rsid w:val="00BA29EF"/>
    <w:rsid w:val="00BB3C76"/>
    <w:rsid w:val="00BB553D"/>
    <w:rsid w:val="00BB77A6"/>
    <w:rsid w:val="00BC263D"/>
    <w:rsid w:val="00BC2C81"/>
    <w:rsid w:val="00BC3A88"/>
    <w:rsid w:val="00BC570E"/>
    <w:rsid w:val="00BC5DB8"/>
    <w:rsid w:val="00BD0CEE"/>
    <w:rsid w:val="00BD2E9C"/>
    <w:rsid w:val="00BD49C7"/>
    <w:rsid w:val="00BD541A"/>
    <w:rsid w:val="00BE1B4C"/>
    <w:rsid w:val="00BE1CB4"/>
    <w:rsid w:val="00BE548F"/>
    <w:rsid w:val="00BE65E9"/>
    <w:rsid w:val="00BF036A"/>
    <w:rsid w:val="00BF10E1"/>
    <w:rsid w:val="00BF164C"/>
    <w:rsid w:val="00BF483D"/>
    <w:rsid w:val="00BF7BA0"/>
    <w:rsid w:val="00BF7DE6"/>
    <w:rsid w:val="00C00228"/>
    <w:rsid w:val="00C02D17"/>
    <w:rsid w:val="00C07FA1"/>
    <w:rsid w:val="00C114E5"/>
    <w:rsid w:val="00C131BD"/>
    <w:rsid w:val="00C13954"/>
    <w:rsid w:val="00C13989"/>
    <w:rsid w:val="00C14473"/>
    <w:rsid w:val="00C20F8A"/>
    <w:rsid w:val="00C21C69"/>
    <w:rsid w:val="00C229C6"/>
    <w:rsid w:val="00C251B0"/>
    <w:rsid w:val="00C25780"/>
    <w:rsid w:val="00C3012C"/>
    <w:rsid w:val="00C35994"/>
    <w:rsid w:val="00C42990"/>
    <w:rsid w:val="00C43392"/>
    <w:rsid w:val="00C45061"/>
    <w:rsid w:val="00C45A85"/>
    <w:rsid w:val="00C46479"/>
    <w:rsid w:val="00C47257"/>
    <w:rsid w:val="00C47BE6"/>
    <w:rsid w:val="00C50943"/>
    <w:rsid w:val="00C50D1B"/>
    <w:rsid w:val="00C526BB"/>
    <w:rsid w:val="00C62EDB"/>
    <w:rsid w:val="00C6389F"/>
    <w:rsid w:val="00C638BC"/>
    <w:rsid w:val="00C66D40"/>
    <w:rsid w:val="00C67288"/>
    <w:rsid w:val="00C70F94"/>
    <w:rsid w:val="00C71983"/>
    <w:rsid w:val="00C75AF4"/>
    <w:rsid w:val="00C8062B"/>
    <w:rsid w:val="00C82191"/>
    <w:rsid w:val="00C83FFF"/>
    <w:rsid w:val="00C85F5D"/>
    <w:rsid w:val="00C87263"/>
    <w:rsid w:val="00C95257"/>
    <w:rsid w:val="00CA15AA"/>
    <w:rsid w:val="00CA315F"/>
    <w:rsid w:val="00CB1D8F"/>
    <w:rsid w:val="00CB2930"/>
    <w:rsid w:val="00CB59A2"/>
    <w:rsid w:val="00CB6CA0"/>
    <w:rsid w:val="00CC0AC9"/>
    <w:rsid w:val="00CC3454"/>
    <w:rsid w:val="00CC3622"/>
    <w:rsid w:val="00CC6D41"/>
    <w:rsid w:val="00CD00D5"/>
    <w:rsid w:val="00CD5CA0"/>
    <w:rsid w:val="00CE2A93"/>
    <w:rsid w:val="00CE6FA8"/>
    <w:rsid w:val="00CF2C74"/>
    <w:rsid w:val="00CF3CB6"/>
    <w:rsid w:val="00D0297B"/>
    <w:rsid w:val="00D1198A"/>
    <w:rsid w:val="00D16C12"/>
    <w:rsid w:val="00D222A8"/>
    <w:rsid w:val="00D23FDA"/>
    <w:rsid w:val="00D24EC3"/>
    <w:rsid w:val="00D270B8"/>
    <w:rsid w:val="00D4544F"/>
    <w:rsid w:val="00D460C4"/>
    <w:rsid w:val="00D527D4"/>
    <w:rsid w:val="00D54D44"/>
    <w:rsid w:val="00D55A91"/>
    <w:rsid w:val="00D606DE"/>
    <w:rsid w:val="00D619D6"/>
    <w:rsid w:val="00D62A8E"/>
    <w:rsid w:val="00D64CBF"/>
    <w:rsid w:val="00D70422"/>
    <w:rsid w:val="00D70808"/>
    <w:rsid w:val="00D70EDC"/>
    <w:rsid w:val="00D71BE1"/>
    <w:rsid w:val="00D75593"/>
    <w:rsid w:val="00D80B1A"/>
    <w:rsid w:val="00D81BD9"/>
    <w:rsid w:val="00D855D4"/>
    <w:rsid w:val="00D86906"/>
    <w:rsid w:val="00D86F96"/>
    <w:rsid w:val="00D93A7C"/>
    <w:rsid w:val="00D972A1"/>
    <w:rsid w:val="00D97D6D"/>
    <w:rsid w:val="00DA065E"/>
    <w:rsid w:val="00DA26F4"/>
    <w:rsid w:val="00DA43D1"/>
    <w:rsid w:val="00DA4A37"/>
    <w:rsid w:val="00DA52EA"/>
    <w:rsid w:val="00DA5612"/>
    <w:rsid w:val="00DA650A"/>
    <w:rsid w:val="00DA7175"/>
    <w:rsid w:val="00DB0A9E"/>
    <w:rsid w:val="00DB2A24"/>
    <w:rsid w:val="00DB4095"/>
    <w:rsid w:val="00DB51EB"/>
    <w:rsid w:val="00DC0C6A"/>
    <w:rsid w:val="00DC1D45"/>
    <w:rsid w:val="00DC2B08"/>
    <w:rsid w:val="00DC3DEC"/>
    <w:rsid w:val="00DC453B"/>
    <w:rsid w:val="00DC546B"/>
    <w:rsid w:val="00DD0922"/>
    <w:rsid w:val="00DD1ABE"/>
    <w:rsid w:val="00DD34A2"/>
    <w:rsid w:val="00DD7B32"/>
    <w:rsid w:val="00DE1C0F"/>
    <w:rsid w:val="00DE4FF6"/>
    <w:rsid w:val="00DF1308"/>
    <w:rsid w:val="00E01A4F"/>
    <w:rsid w:val="00E0690A"/>
    <w:rsid w:val="00E12A10"/>
    <w:rsid w:val="00E15751"/>
    <w:rsid w:val="00E20DD2"/>
    <w:rsid w:val="00E223A5"/>
    <w:rsid w:val="00E2627E"/>
    <w:rsid w:val="00E263E6"/>
    <w:rsid w:val="00E26869"/>
    <w:rsid w:val="00E27075"/>
    <w:rsid w:val="00E27C29"/>
    <w:rsid w:val="00E356D7"/>
    <w:rsid w:val="00E35A5E"/>
    <w:rsid w:val="00E4416C"/>
    <w:rsid w:val="00E46313"/>
    <w:rsid w:val="00E46A14"/>
    <w:rsid w:val="00E53944"/>
    <w:rsid w:val="00E54EBA"/>
    <w:rsid w:val="00E56AB3"/>
    <w:rsid w:val="00E60359"/>
    <w:rsid w:val="00E634B7"/>
    <w:rsid w:val="00E63DED"/>
    <w:rsid w:val="00E72518"/>
    <w:rsid w:val="00E7277A"/>
    <w:rsid w:val="00E76E20"/>
    <w:rsid w:val="00E777F3"/>
    <w:rsid w:val="00E83130"/>
    <w:rsid w:val="00E83B39"/>
    <w:rsid w:val="00E850A5"/>
    <w:rsid w:val="00E8693B"/>
    <w:rsid w:val="00E86ADB"/>
    <w:rsid w:val="00E929AF"/>
    <w:rsid w:val="00EA06CB"/>
    <w:rsid w:val="00EA0F69"/>
    <w:rsid w:val="00EA22B6"/>
    <w:rsid w:val="00EA53F3"/>
    <w:rsid w:val="00EA6AF4"/>
    <w:rsid w:val="00EA76D3"/>
    <w:rsid w:val="00EB3A08"/>
    <w:rsid w:val="00EB3E43"/>
    <w:rsid w:val="00EB64E0"/>
    <w:rsid w:val="00EC06C5"/>
    <w:rsid w:val="00EC6889"/>
    <w:rsid w:val="00ED0CF6"/>
    <w:rsid w:val="00ED3912"/>
    <w:rsid w:val="00ED3AD0"/>
    <w:rsid w:val="00EE0AB9"/>
    <w:rsid w:val="00EE0E14"/>
    <w:rsid w:val="00EE2B40"/>
    <w:rsid w:val="00EE2EE5"/>
    <w:rsid w:val="00EE511C"/>
    <w:rsid w:val="00EF021B"/>
    <w:rsid w:val="00EF3A82"/>
    <w:rsid w:val="00EF59D3"/>
    <w:rsid w:val="00EF5B6F"/>
    <w:rsid w:val="00EF6C68"/>
    <w:rsid w:val="00F038D7"/>
    <w:rsid w:val="00F07C11"/>
    <w:rsid w:val="00F07DD2"/>
    <w:rsid w:val="00F10DB3"/>
    <w:rsid w:val="00F16491"/>
    <w:rsid w:val="00F16BE5"/>
    <w:rsid w:val="00F16E45"/>
    <w:rsid w:val="00F2173B"/>
    <w:rsid w:val="00F23797"/>
    <w:rsid w:val="00F23B2A"/>
    <w:rsid w:val="00F255E8"/>
    <w:rsid w:val="00F258AD"/>
    <w:rsid w:val="00F319C9"/>
    <w:rsid w:val="00F31E75"/>
    <w:rsid w:val="00F3552D"/>
    <w:rsid w:val="00F36C08"/>
    <w:rsid w:val="00F37A89"/>
    <w:rsid w:val="00F4258D"/>
    <w:rsid w:val="00F46660"/>
    <w:rsid w:val="00F53E27"/>
    <w:rsid w:val="00F55189"/>
    <w:rsid w:val="00F6149E"/>
    <w:rsid w:val="00F630DB"/>
    <w:rsid w:val="00F638C2"/>
    <w:rsid w:val="00F641B8"/>
    <w:rsid w:val="00F65476"/>
    <w:rsid w:val="00F66969"/>
    <w:rsid w:val="00F67178"/>
    <w:rsid w:val="00F737A0"/>
    <w:rsid w:val="00F86BC0"/>
    <w:rsid w:val="00F96EB1"/>
    <w:rsid w:val="00FA3476"/>
    <w:rsid w:val="00FA3CE4"/>
    <w:rsid w:val="00FA5F78"/>
    <w:rsid w:val="00FA6FA4"/>
    <w:rsid w:val="00FA7682"/>
    <w:rsid w:val="00FA7927"/>
    <w:rsid w:val="00FB24A3"/>
    <w:rsid w:val="00FB4C43"/>
    <w:rsid w:val="00FC0985"/>
    <w:rsid w:val="00FC2A77"/>
    <w:rsid w:val="00FC49EA"/>
    <w:rsid w:val="00FC589B"/>
    <w:rsid w:val="00FD0E9A"/>
    <w:rsid w:val="00FD208E"/>
    <w:rsid w:val="00FD4438"/>
    <w:rsid w:val="00FE172B"/>
    <w:rsid w:val="00FF714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 w:type="character" w:customStyle="1" w:styleId="apple-converted-space">
    <w:name w:val="apple-converted-space"/>
    <w:basedOn w:val="Absatz-Standardschriftart"/>
    <w:rsid w:val="00467FF0"/>
  </w:style>
  <w:style w:type="paragraph" w:styleId="StandardWeb">
    <w:name w:val="Normal (Web)"/>
    <w:basedOn w:val="Standard"/>
    <w:uiPriority w:val="99"/>
    <w:semiHidden/>
    <w:rsid w:val="000C2DF2"/>
    <w:pPr>
      <w:spacing w:before="100" w:beforeAutospacing="1" w:after="100" w:afterAutospacing="1"/>
    </w:pPr>
    <w:rPr>
      <w:rFonts w:ascii="Times New Roman" w:eastAsia="Times New Roman"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976869">
      <w:bodyDiv w:val="1"/>
      <w:marLeft w:val="0"/>
      <w:marRight w:val="0"/>
      <w:marTop w:val="0"/>
      <w:marBottom w:val="0"/>
      <w:divBdr>
        <w:top w:val="none" w:sz="0" w:space="0" w:color="auto"/>
        <w:left w:val="none" w:sz="0" w:space="0" w:color="auto"/>
        <w:bottom w:val="none" w:sz="0" w:space="0" w:color="auto"/>
        <w:right w:val="none" w:sz="0" w:space="0" w:color="auto"/>
      </w:divBdr>
      <w:divsChild>
        <w:div w:id="12588304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1627431">
              <w:marLeft w:val="0"/>
              <w:marRight w:val="0"/>
              <w:marTop w:val="0"/>
              <w:marBottom w:val="0"/>
              <w:divBdr>
                <w:top w:val="none" w:sz="0" w:space="0" w:color="auto"/>
                <w:left w:val="none" w:sz="0" w:space="0" w:color="auto"/>
                <w:bottom w:val="none" w:sz="0" w:space="0" w:color="auto"/>
                <w:right w:val="none" w:sz="0" w:space="0" w:color="auto"/>
              </w:divBdr>
              <w:divsChild>
                <w:div w:id="144777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anzl.com" TargetMode="External"/><Relationship Id="rId18" Type="http://schemas.openxmlformats.org/officeDocument/2006/relationships/hyperlink" Target="https://www.wanzl.com/de_DE"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harald.rohrmoser@sar.biz" TargetMode="External"/><Relationship Id="rId17" Type="http://schemas.openxmlformats.org/officeDocument/2006/relationships/hyperlink" Target="http://www.press-n-relations.de" TargetMode="External"/><Relationship Id="rId2" Type="http://schemas.openxmlformats.org/officeDocument/2006/relationships/customXml" Target="../customXml/item2.xml"/><Relationship Id="rId16" Type="http://schemas.openxmlformats.org/officeDocument/2006/relationships/hyperlink" Target="mailto:nfo@press-n-relations.de"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nda.dorn@wanzl.com" TargetMode="External"/><Relationship Id="rId5" Type="http://schemas.openxmlformats.org/officeDocument/2006/relationships/styles" Target="styles.xml"/><Relationship Id="rId15" Type="http://schemas.openxmlformats.org/officeDocument/2006/relationships/hyperlink" Target="mailto:dmt@press-n-relations.de" TargetMode="External"/><Relationship Id="rId10" Type="http://schemas.openxmlformats.org/officeDocument/2006/relationships/hyperlink" Target="https://press-n-relations.mediamid.com/" TargetMode="External"/><Relationship Id="rId19" Type="http://schemas.openxmlformats.org/officeDocument/2006/relationships/hyperlink" Target="http://www.knext-solution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knext-solutions.com"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8" ma:contentTypeDescription="Create a new document." ma:contentTypeScope="" ma:versionID="457351be84797c819871387f61649ca9">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520961e041e11b4fbf6d37d30db0069e"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2.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customXml/itemProps3.xml><?xml version="1.0" encoding="utf-8"?>
<ds:datastoreItem xmlns:ds="http://schemas.openxmlformats.org/officeDocument/2006/customXml" ds:itemID="{0B0C641C-9B71-4E5D-9E78-2668E357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1142</Words>
  <Characters>7197</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17</cp:revision>
  <cp:lastPrinted>2023-10-11T12:10:00Z</cp:lastPrinted>
  <dcterms:created xsi:type="dcterms:W3CDTF">2025-10-16T11:49:00Z</dcterms:created>
  <dcterms:modified xsi:type="dcterms:W3CDTF">2025-10-20T08:16:00Z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