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983BB" w14:textId="77777777" w:rsidR="00BA7304" w:rsidRDefault="00BA7304" w:rsidP="001F780D">
      <w:pPr>
        <w:autoSpaceDE w:val="0"/>
        <w:autoSpaceDN w:val="0"/>
        <w:adjustRightInd w:val="0"/>
        <w:spacing w:after="0" w:line="240" w:lineRule="auto"/>
        <w:ind w:right="-1843"/>
        <w:rPr>
          <w:rFonts w:ascii="Arial" w:hAnsi="Arial" w:cs="Arial"/>
          <w:b/>
          <w:color w:val="000000"/>
          <w:sz w:val="24"/>
          <w:szCs w:val="24"/>
        </w:rPr>
      </w:pPr>
    </w:p>
    <w:p w14:paraId="537F98B7" w14:textId="77777777" w:rsidR="00BA7304" w:rsidRPr="000655B7" w:rsidRDefault="00BA7304" w:rsidP="00BA7304">
      <w:pPr>
        <w:autoSpaceDE w:val="0"/>
        <w:autoSpaceDN w:val="0"/>
        <w:adjustRightInd w:val="0"/>
        <w:spacing w:after="0" w:line="240" w:lineRule="auto"/>
        <w:rPr>
          <w:rFonts w:ascii="Arial" w:hAnsi="Arial" w:cs="Arial"/>
          <w:b/>
          <w:color w:val="000000"/>
          <w:sz w:val="24"/>
          <w:szCs w:val="24"/>
        </w:rPr>
      </w:pPr>
    </w:p>
    <w:p w14:paraId="61128104" w14:textId="77777777" w:rsidR="00BA7304" w:rsidRPr="000655B7" w:rsidRDefault="00BA7304" w:rsidP="00BA7304">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DEC5CCF" w14:textId="77777777" w:rsidR="00BA7304" w:rsidRDefault="00BA7304" w:rsidP="00BA7304">
      <w:pPr>
        <w:autoSpaceDE w:val="0"/>
        <w:autoSpaceDN w:val="0"/>
        <w:adjustRightInd w:val="0"/>
        <w:spacing w:after="0" w:line="240" w:lineRule="auto"/>
        <w:rPr>
          <w:rFonts w:ascii="Arial" w:hAnsi="Arial" w:cs="Arial"/>
          <w:color w:val="000000"/>
        </w:rPr>
      </w:pPr>
    </w:p>
    <w:p w14:paraId="0FB12953" w14:textId="5E2E7617" w:rsidR="00BA7304" w:rsidRPr="00C74157" w:rsidRDefault="00BA7304" w:rsidP="00BA7304">
      <w:pPr>
        <w:autoSpaceDE w:val="0"/>
        <w:autoSpaceDN w:val="0"/>
        <w:adjustRightInd w:val="0"/>
        <w:spacing w:after="0" w:line="240" w:lineRule="auto"/>
        <w:rPr>
          <w:rFonts w:ascii="Arial" w:hAnsi="Arial" w:cs="Arial"/>
          <w:color w:val="000000"/>
        </w:rPr>
      </w:pPr>
      <w:r>
        <w:rPr>
          <w:rFonts w:ascii="Arial" w:hAnsi="Arial" w:cs="Arial"/>
          <w:color w:val="000000"/>
        </w:rPr>
        <w:t>Berlin</w:t>
      </w:r>
      <w:r w:rsidR="000D55A1">
        <w:rPr>
          <w:rFonts w:ascii="Arial" w:hAnsi="Arial" w:cs="Arial"/>
          <w:color w:val="000000"/>
        </w:rPr>
        <w:t>/Lauterbach</w:t>
      </w:r>
      <w:r w:rsidR="00E3655F">
        <w:rPr>
          <w:rFonts w:ascii="Arial" w:hAnsi="Arial" w:cs="Arial"/>
          <w:color w:val="000000"/>
        </w:rPr>
        <w:t xml:space="preserve"> (Hessen)</w:t>
      </w:r>
      <w:r w:rsidRPr="000655B7">
        <w:rPr>
          <w:rFonts w:ascii="Arial" w:hAnsi="Arial" w:cs="Arial"/>
          <w:color w:val="000000"/>
        </w:rPr>
        <w:t xml:space="preserve">, </w:t>
      </w:r>
      <w:r w:rsidR="000D55A1">
        <w:rPr>
          <w:rFonts w:ascii="Arial" w:hAnsi="Arial" w:cs="Arial"/>
          <w:color w:val="000000"/>
        </w:rPr>
        <w:t>2</w:t>
      </w:r>
      <w:r w:rsidR="001C41B3">
        <w:rPr>
          <w:rFonts w:ascii="Arial" w:hAnsi="Arial" w:cs="Arial"/>
          <w:color w:val="000000"/>
        </w:rPr>
        <w:t>8</w:t>
      </w:r>
      <w:r w:rsidRPr="000655B7">
        <w:rPr>
          <w:rFonts w:ascii="Arial" w:hAnsi="Arial" w:cs="Arial"/>
          <w:color w:val="000000"/>
        </w:rPr>
        <w:t xml:space="preserve">. </w:t>
      </w:r>
      <w:r w:rsidR="000D55A1">
        <w:rPr>
          <w:rFonts w:ascii="Arial" w:hAnsi="Arial" w:cs="Arial"/>
          <w:color w:val="000000"/>
        </w:rPr>
        <w:t>September</w:t>
      </w:r>
      <w:r w:rsidRPr="00C74157">
        <w:rPr>
          <w:rFonts w:ascii="Arial" w:hAnsi="Arial" w:cs="Arial"/>
          <w:color w:val="000000"/>
        </w:rPr>
        <w:t xml:space="preserve"> 20</w:t>
      </w:r>
      <w:r>
        <w:rPr>
          <w:rFonts w:ascii="Arial" w:hAnsi="Arial" w:cs="Arial"/>
          <w:color w:val="000000"/>
        </w:rPr>
        <w:t>21</w:t>
      </w:r>
    </w:p>
    <w:p w14:paraId="1A8B0A81" w14:textId="77777777" w:rsidR="00BA7304" w:rsidRPr="00C74157" w:rsidRDefault="00BA7304" w:rsidP="00BA7304">
      <w:pPr>
        <w:autoSpaceDE w:val="0"/>
        <w:autoSpaceDN w:val="0"/>
        <w:adjustRightInd w:val="0"/>
        <w:spacing w:after="0" w:line="240" w:lineRule="auto"/>
        <w:rPr>
          <w:rFonts w:ascii="Arial" w:hAnsi="Arial" w:cs="Arial"/>
          <w:color w:val="000000"/>
          <w:sz w:val="24"/>
          <w:szCs w:val="24"/>
        </w:rPr>
      </w:pPr>
    </w:p>
    <w:p w14:paraId="599B6FB2" w14:textId="77777777" w:rsidR="00E67610" w:rsidRPr="00BC4AC3" w:rsidRDefault="00E67610" w:rsidP="00E67610">
      <w:pPr>
        <w:autoSpaceDE w:val="0"/>
        <w:autoSpaceDN w:val="0"/>
        <w:adjustRightInd w:val="0"/>
        <w:spacing w:after="0" w:line="360" w:lineRule="auto"/>
        <w:ind w:right="-2410"/>
        <w:rPr>
          <w:rFonts w:ascii="Arial" w:hAnsi="Arial" w:cs="Arial"/>
          <w:b/>
          <w:bCs/>
          <w:color w:val="000000"/>
        </w:rPr>
      </w:pPr>
      <w:bookmarkStart w:id="0" w:name="OLE_LINK4"/>
      <w:bookmarkStart w:id="1" w:name="OLE_LINK5"/>
    </w:p>
    <w:p w14:paraId="5F5DB61E" w14:textId="6465B53B" w:rsidR="00E67610" w:rsidRPr="00E67610" w:rsidRDefault="000D55A1" w:rsidP="00E67610">
      <w:pPr>
        <w:autoSpaceDE w:val="0"/>
        <w:autoSpaceDN w:val="0"/>
        <w:adjustRightInd w:val="0"/>
        <w:spacing w:after="0" w:line="360" w:lineRule="auto"/>
        <w:ind w:right="-1984"/>
        <w:rPr>
          <w:rFonts w:ascii="Arial" w:hAnsi="Arial" w:cs="Arial"/>
          <w:b/>
          <w:bCs/>
          <w:color w:val="000000"/>
          <w:sz w:val="28"/>
          <w:szCs w:val="28"/>
        </w:rPr>
      </w:pPr>
      <w:r>
        <w:rPr>
          <w:rFonts w:ascii="Arial" w:hAnsi="Arial" w:cs="Arial"/>
          <w:b/>
          <w:bCs/>
          <w:color w:val="000000"/>
          <w:sz w:val="28"/>
          <w:szCs w:val="28"/>
        </w:rPr>
        <w:t>Stadtwerke Lauterbach starten bei Glasfaser durch</w:t>
      </w:r>
    </w:p>
    <w:p w14:paraId="5EA4295D" w14:textId="3DB35E42" w:rsidR="00BA7304" w:rsidRPr="00E67610" w:rsidRDefault="000D55A1" w:rsidP="00BA7304">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Breitbandausbau mit Unterstützung der </w:t>
      </w:r>
      <w:proofErr w:type="spellStart"/>
      <w:r>
        <w:rPr>
          <w:rFonts w:ascii="Arial" w:hAnsi="Arial" w:cs="Tahoma"/>
          <w:b/>
          <w:sz w:val="20"/>
          <w:szCs w:val="20"/>
        </w:rPr>
        <w:t>tktVivax</w:t>
      </w:r>
      <w:proofErr w:type="spellEnd"/>
      <w:r>
        <w:rPr>
          <w:rFonts w:ascii="Arial" w:hAnsi="Arial" w:cs="Tahoma"/>
          <w:b/>
          <w:sz w:val="20"/>
          <w:szCs w:val="20"/>
        </w:rPr>
        <w:t xml:space="preserve"> Group</w:t>
      </w:r>
    </w:p>
    <w:p w14:paraId="5AD3B6B7" w14:textId="77777777" w:rsidR="00BA7304" w:rsidRPr="00E67610" w:rsidRDefault="00BA7304" w:rsidP="00BA7304">
      <w:pPr>
        <w:autoSpaceDE w:val="0"/>
        <w:autoSpaceDN w:val="0"/>
        <w:adjustRightInd w:val="0"/>
        <w:spacing w:after="0" w:line="360" w:lineRule="auto"/>
        <w:ind w:right="-1984"/>
        <w:rPr>
          <w:rFonts w:ascii="Arial" w:hAnsi="Arial" w:cs="Tahoma"/>
          <w:b/>
          <w:sz w:val="20"/>
          <w:szCs w:val="20"/>
        </w:rPr>
      </w:pPr>
    </w:p>
    <w:p w14:paraId="11428827" w14:textId="48E834E1" w:rsidR="000D55A1" w:rsidRPr="000D55A1" w:rsidRDefault="000D55A1" w:rsidP="000D55A1">
      <w:pPr>
        <w:spacing w:line="360" w:lineRule="auto"/>
        <w:rPr>
          <w:rFonts w:ascii="Arial" w:hAnsi="Arial" w:cs="Arial"/>
          <w:b/>
          <w:bCs/>
          <w:color w:val="000000"/>
          <w:sz w:val="20"/>
          <w:szCs w:val="20"/>
        </w:rPr>
      </w:pPr>
      <w:r>
        <w:rPr>
          <w:rFonts w:ascii="Arial" w:hAnsi="Arial" w:cs="Arial"/>
          <w:b/>
          <w:bCs/>
          <w:color w:val="000000"/>
          <w:sz w:val="20"/>
          <w:szCs w:val="20"/>
        </w:rPr>
        <w:t xml:space="preserve">Die Stadtwerke Lauterbach werden in den kommenden Jahren das Glasfasernetz in Lauterbach flächendeckend ausbauen. Schon bis Weihnachten sollen die ersten </w:t>
      </w:r>
      <w:r w:rsidR="00530C4D">
        <w:rPr>
          <w:rFonts w:ascii="Arial" w:hAnsi="Arial" w:cs="Arial"/>
          <w:b/>
          <w:bCs/>
          <w:color w:val="000000"/>
          <w:sz w:val="20"/>
          <w:szCs w:val="20"/>
        </w:rPr>
        <w:t>7</w:t>
      </w:r>
      <w:r>
        <w:rPr>
          <w:rFonts w:ascii="Arial" w:hAnsi="Arial" w:cs="Arial"/>
          <w:b/>
          <w:bCs/>
          <w:color w:val="000000"/>
          <w:sz w:val="20"/>
          <w:szCs w:val="20"/>
        </w:rPr>
        <w:t>0 Haushalte im Stadtteil Reuters an die neue Breitbandversorgung angeschlossen werden.</w:t>
      </w:r>
      <w:r w:rsidR="00634DD3">
        <w:rPr>
          <w:rFonts w:ascii="Arial" w:hAnsi="Arial" w:cs="Arial"/>
          <w:b/>
          <w:bCs/>
          <w:color w:val="000000"/>
          <w:sz w:val="20"/>
          <w:szCs w:val="20"/>
        </w:rPr>
        <w:t xml:space="preserve"> Das Projekt stieß bei der ersten Informationsveranstaltung vor Ort auf sehr großes Interesse und auch die ersten Hausanschlussverträge wurden bereits abgesch</w:t>
      </w:r>
      <w:r w:rsidR="001C41B3">
        <w:rPr>
          <w:rFonts w:ascii="Arial" w:hAnsi="Arial" w:cs="Arial"/>
          <w:b/>
          <w:bCs/>
          <w:color w:val="000000"/>
          <w:sz w:val="20"/>
          <w:szCs w:val="20"/>
        </w:rPr>
        <w:t>l</w:t>
      </w:r>
      <w:r w:rsidR="00634DD3">
        <w:rPr>
          <w:rFonts w:ascii="Arial" w:hAnsi="Arial" w:cs="Arial"/>
          <w:b/>
          <w:bCs/>
          <w:color w:val="000000"/>
          <w:sz w:val="20"/>
          <w:szCs w:val="20"/>
        </w:rPr>
        <w:t>ossen.</w:t>
      </w:r>
      <w:r>
        <w:rPr>
          <w:rFonts w:ascii="Arial" w:hAnsi="Arial" w:cs="Arial"/>
          <w:b/>
          <w:bCs/>
          <w:color w:val="000000"/>
          <w:sz w:val="20"/>
          <w:szCs w:val="20"/>
        </w:rPr>
        <w:t xml:space="preserve"> „Wir werden beim Glasfaserausbau jetzt richtig Gas geben</w:t>
      </w:r>
      <w:r w:rsidR="005533E4">
        <w:rPr>
          <w:rFonts w:ascii="Arial" w:hAnsi="Arial" w:cs="Arial"/>
          <w:b/>
          <w:bCs/>
          <w:color w:val="000000"/>
          <w:sz w:val="20"/>
          <w:szCs w:val="20"/>
        </w:rPr>
        <w:t>.</w:t>
      </w:r>
      <w:r>
        <w:rPr>
          <w:rFonts w:ascii="Arial" w:hAnsi="Arial" w:cs="Arial"/>
          <w:b/>
          <w:bCs/>
          <w:color w:val="000000"/>
          <w:sz w:val="20"/>
          <w:szCs w:val="20"/>
        </w:rPr>
        <w:t xml:space="preserve"> </w:t>
      </w:r>
      <w:r w:rsidR="005533E4">
        <w:rPr>
          <w:rFonts w:ascii="Arial" w:hAnsi="Arial" w:cs="Arial"/>
          <w:b/>
          <w:bCs/>
          <w:color w:val="000000"/>
          <w:sz w:val="20"/>
          <w:szCs w:val="20"/>
        </w:rPr>
        <w:t>D</w:t>
      </w:r>
      <w:r>
        <w:rPr>
          <w:rFonts w:ascii="Arial" w:hAnsi="Arial" w:cs="Arial"/>
          <w:b/>
          <w:bCs/>
          <w:color w:val="000000"/>
          <w:sz w:val="20"/>
          <w:szCs w:val="20"/>
        </w:rPr>
        <w:t>enn schnelles Internet ist für unsere Region der zentrale Standortfakt</w:t>
      </w:r>
      <w:r w:rsidR="00D22C16">
        <w:rPr>
          <w:rFonts w:ascii="Arial" w:hAnsi="Arial" w:cs="Arial"/>
          <w:b/>
          <w:bCs/>
          <w:color w:val="000000"/>
          <w:sz w:val="20"/>
          <w:szCs w:val="20"/>
        </w:rPr>
        <w:t>o</w:t>
      </w:r>
      <w:r>
        <w:rPr>
          <w:rFonts w:ascii="Arial" w:hAnsi="Arial" w:cs="Arial"/>
          <w:b/>
          <w:bCs/>
          <w:color w:val="000000"/>
          <w:sz w:val="20"/>
          <w:szCs w:val="20"/>
        </w:rPr>
        <w:t xml:space="preserve">r für die Zukunft. </w:t>
      </w:r>
      <w:r w:rsidR="00207B49" w:rsidRPr="00207B49">
        <w:rPr>
          <w:rFonts w:ascii="Arial" w:hAnsi="Arial" w:cs="Arial"/>
          <w:b/>
          <w:bCs/>
          <w:color w:val="000000"/>
          <w:sz w:val="20"/>
          <w:szCs w:val="20"/>
        </w:rPr>
        <w:t>Deswegen bauen wir eigenwirtschaftlich aus</w:t>
      </w:r>
      <w:r>
        <w:rPr>
          <w:rFonts w:ascii="Arial" w:hAnsi="Arial" w:cs="Arial"/>
          <w:b/>
          <w:bCs/>
          <w:color w:val="000000"/>
          <w:sz w:val="20"/>
          <w:szCs w:val="20"/>
        </w:rPr>
        <w:t xml:space="preserve">“, erklärt </w:t>
      </w:r>
      <w:r w:rsidRPr="000D55A1">
        <w:rPr>
          <w:rFonts w:ascii="Arial" w:hAnsi="Arial" w:cs="Arial"/>
          <w:b/>
          <w:bCs/>
          <w:color w:val="000000"/>
          <w:sz w:val="20"/>
          <w:szCs w:val="20"/>
        </w:rPr>
        <w:t>Heike Habermehl</w:t>
      </w:r>
      <w:r>
        <w:rPr>
          <w:rFonts w:ascii="Arial" w:hAnsi="Arial" w:cs="Arial"/>
          <w:b/>
          <w:bCs/>
          <w:color w:val="000000"/>
          <w:sz w:val="20"/>
          <w:szCs w:val="20"/>
        </w:rPr>
        <w:t xml:space="preserve">, Geschäftsführerin der Stadtwerke Lauterbach GmbH. </w:t>
      </w:r>
      <w:r w:rsidR="00FC54B7">
        <w:rPr>
          <w:rFonts w:ascii="Arial" w:hAnsi="Arial" w:cs="Arial"/>
          <w:b/>
          <w:bCs/>
          <w:color w:val="000000"/>
          <w:sz w:val="20"/>
          <w:szCs w:val="20"/>
        </w:rPr>
        <w:t xml:space="preserve">Um das Projekt schnellstmöglich umzusetzen, </w:t>
      </w:r>
      <w:r w:rsidR="00D22C16">
        <w:rPr>
          <w:rFonts w:ascii="Arial" w:hAnsi="Arial" w:cs="Arial"/>
          <w:b/>
          <w:bCs/>
          <w:color w:val="000000"/>
          <w:sz w:val="20"/>
          <w:szCs w:val="20"/>
        </w:rPr>
        <w:t>vertrauen</w:t>
      </w:r>
      <w:r w:rsidR="00FC54B7">
        <w:rPr>
          <w:rFonts w:ascii="Arial" w:hAnsi="Arial" w:cs="Arial"/>
          <w:b/>
          <w:bCs/>
          <w:color w:val="000000"/>
          <w:sz w:val="20"/>
          <w:szCs w:val="20"/>
        </w:rPr>
        <w:t xml:space="preserve"> die Stadtwerke auf die Expertise der </w:t>
      </w:r>
      <w:proofErr w:type="spellStart"/>
      <w:r w:rsidR="00FC54B7">
        <w:rPr>
          <w:rFonts w:ascii="Arial" w:hAnsi="Arial" w:cs="Arial"/>
          <w:b/>
          <w:bCs/>
          <w:color w:val="000000"/>
          <w:sz w:val="20"/>
          <w:szCs w:val="20"/>
        </w:rPr>
        <w:t>tktVivax</w:t>
      </w:r>
      <w:proofErr w:type="spellEnd"/>
      <w:r w:rsidR="00FC54B7">
        <w:rPr>
          <w:rFonts w:ascii="Arial" w:hAnsi="Arial" w:cs="Arial"/>
          <w:b/>
          <w:bCs/>
          <w:color w:val="000000"/>
          <w:sz w:val="20"/>
          <w:szCs w:val="20"/>
        </w:rPr>
        <w:t xml:space="preserve"> Group. </w:t>
      </w:r>
      <w:r w:rsidR="00E3655F">
        <w:rPr>
          <w:rFonts w:ascii="Arial" w:hAnsi="Arial" w:cs="Arial"/>
          <w:b/>
          <w:bCs/>
          <w:color w:val="000000"/>
          <w:sz w:val="20"/>
          <w:szCs w:val="20"/>
        </w:rPr>
        <w:t>„</w:t>
      </w:r>
      <w:proofErr w:type="spellStart"/>
      <w:r w:rsidR="00E3655F">
        <w:rPr>
          <w:rFonts w:ascii="Arial" w:hAnsi="Arial" w:cs="Arial"/>
          <w:b/>
          <w:bCs/>
          <w:color w:val="000000"/>
          <w:sz w:val="20"/>
          <w:szCs w:val="20"/>
        </w:rPr>
        <w:t>tktVivax</w:t>
      </w:r>
      <w:proofErr w:type="spellEnd"/>
      <w:r w:rsidR="00E3655F">
        <w:rPr>
          <w:rFonts w:ascii="Arial" w:hAnsi="Arial" w:cs="Arial"/>
          <w:b/>
          <w:bCs/>
          <w:color w:val="000000"/>
          <w:sz w:val="20"/>
          <w:szCs w:val="20"/>
        </w:rPr>
        <w:t xml:space="preserve"> besitzt fundierte Erfahrungen im Breitbandausbau und kann uns in allen Phasen des Projektes unterstützen, von der Planung über die Auswahl der richtigen Partner bis hin zu</w:t>
      </w:r>
      <w:r w:rsidR="001C41B3">
        <w:rPr>
          <w:rFonts w:ascii="Arial" w:hAnsi="Arial" w:cs="Arial"/>
          <w:b/>
          <w:bCs/>
          <w:color w:val="000000"/>
          <w:sz w:val="20"/>
          <w:szCs w:val="20"/>
        </w:rPr>
        <w:t>r</w:t>
      </w:r>
      <w:r w:rsidR="00E3655F">
        <w:rPr>
          <w:rFonts w:ascii="Arial" w:hAnsi="Arial" w:cs="Arial"/>
          <w:b/>
          <w:bCs/>
          <w:color w:val="000000"/>
          <w:sz w:val="20"/>
          <w:szCs w:val="20"/>
        </w:rPr>
        <w:t xml:space="preserve"> Umsetzungsbegleitung und der Entwicklung von entsprechenden Internetprodukten“, so Heike Habermehl.</w:t>
      </w:r>
      <w:r w:rsidR="00F932BD">
        <w:rPr>
          <w:rFonts w:ascii="Arial" w:hAnsi="Arial" w:cs="Arial"/>
          <w:b/>
          <w:bCs/>
          <w:color w:val="000000"/>
          <w:sz w:val="20"/>
          <w:szCs w:val="20"/>
        </w:rPr>
        <w:t xml:space="preserve"> </w:t>
      </w:r>
    </w:p>
    <w:p w14:paraId="2E9CF6E3" w14:textId="26112180" w:rsidR="00634DD3" w:rsidRDefault="00E3655F" w:rsidP="001F780D">
      <w:pPr>
        <w:spacing w:line="360" w:lineRule="auto"/>
        <w:ind w:right="-141"/>
        <w:rPr>
          <w:rFonts w:ascii="Arial" w:hAnsi="Arial" w:cs="Arial"/>
          <w:color w:val="000000"/>
          <w:sz w:val="20"/>
          <w:szCs w:val="20"/>
        </w:rPr>
      </w:pPr>
      <w:r w:rsidRPr="00E3655F">
        <w:rPr>
          <w:rFonts w:ascii="Arial" w:hAnsi="Arial" w:cs="Arial"/>
          <w:color w:val="000000"/>
          <w:sz w:val="20"/>
          <w:szCs w:val="20"/>
        </w:rPr>
        <w:t>Parallel</w:t>
      </w:r>
      <w:r>
        <w:rPr>
          <w:rFonts w:ascii="Arial" w:hAnsi="Arial" w:cs="Arial"/>
          <w:color w:val="000000"/>
          <w:sz w:val="20"/>
          <w:szCs w:val="20"/>
        </w:rPr>
        <w:t xml:space="preserve"> </w:t>
      </w:r>
      <w:r w:rsidR="008A1D27">
        <w:rPr>
          <w:rFonts w:ascii="Arial" w:hAnsi="Arial" w:cs="Arial"/>
          <w:color w:val="000000"/>
          <w:sz w:val="20"/>
          <w:szCs w:val="20"/>
        </w:rPr>
        <w:t xml:space="preserve">mit den </w:t>
      </w:r>
      <w:r w:rsidR="00634DD3">
        <w:rPr>
          <w:rFonts w:ascii="Arial" w:hAnsi="Arial" w:cs="Arial"/>
          <w:color w:val="000000"/>
          <w:sz w:val="20"/>
          <w:szCs w:val="20"/>
        </w:rPr>
        <w:t>begonne</w:t>
      </w:r>
      <w:r w:rsidR="008A1D27">
        <w:rPr>
          <w:rFonts w:ascii="Arial" w:hAnsi="Arial" w:cs="Arial"/>
          <w:color w:val="000000"/>
          <w:sz w:val="20"/>
          <w:szCs w:val="20"/>
        </w:rPr>
        <w:t>ne</w:t>
      </w:r>
      <w:r w:rsidR="00634DD3">
        <w:rPr>
          <w:rFonts w:ascii="Arial" w:hAnsi="Arial" w:cs="Arial"/>
          <w:color w:val="000000"/>
          <w:sz w:val="20"/>
          <w:szCs w:val="20"/>
        </w:rPr>
        <w:t>n Vorarbeiten für den Ausbau</w:t>
      </w:r>
      <w:r>
        <w:rPr>
          <w:rFonts w:ascii="Arial" w:hAnsi="Arial" w:cs="Arial"/>
          <w:color w:val="000000"/>
          <w:sz w:val="20"/>
          <w:szCs w:val="20"/>
        </w:rPr>
        <w:t xml:space="preserve"> werden </w:t>
      </w:r>
      <w:r w:rsidR="005533E4">
        <w:rPr>
          <w:rFonts w:ascii="Arial" w:hAnsi="Arial" w:cs="Arial"/>
          <w:color w:val="000000"/>
          <w:sz w:val="20"/>
          <w:szCs w:val="20"/>
        </w:rPr>
        <w:t>jetzt</w:t>
      </w:r>
      <w:r>
        <w:rPr>
          <w:rFonts w:ascii="Arial" w:hAnsi="Arial" w:cs="Arial"/>
          <w:color w:val="000000"/>
          <w:sz w:val="20"/>
          <w:szCs w:val="20"/>
        </w:rPr>
        <w:t xml:space="preserve"> mit Unterstützung von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die weiteren Ausbau-Cluster </w:t>
      </w:r>
      <w:r w:rsidR="005533E4">
        <w:rPr>
          <w:rFonts w:ascii="Arial" w:hAnsi="Arial" w:cs="Arial"/>
          <w:color w:val="000000"/>
          <w:sz w:val="20"/>
          <w:szCs w:val="20"/>
        </w:rPr>
        <w:t>festgelegt und der Fahrplan für die nächsten Netzbaumaßnahmen erstellt. Damit steht bis Jahresende fest, in welcher Rei</w:t>
      </w:r>
      <w:r w:rsidR="002E1CDF">
        <w:rPr>
          <w:rFonts w:ascii="Arial" w:hAnsi="Arial" w:cs="Arial"/>
          <w:color w:val="000000"/>
          <w:sz w:val="20"/>
          <w:szCs w:val="20"/>
        </w:rPr>
        <w:t>h</w:t>
      </w:r>
      <w:r w:rsidR="005533E4">
        <w:rPr>
          <w:rFonts w:ascii="Arial" w:hAnsi="Arial" w:cs="Arial"/>
          <w:color w:val="000000"/>
          <w:sz w:val="20"/>
          <w:szCs w:val="20"/>
        </w:rPr>
        <w:t>enfolge die mehr als 5.</w:t>
      </w:r>
      <w:r w:rsidR="007E171E">
        <w:rPr>
          <w:rFonts w:ascii="Arial" w:hAnsi="Arial" w:cs="Arial"/>
          <w:color w:val="000000"/>
          <w:sz w:val="20"/>
          <w:szCs w:val="20"/>
        </w:rPr>
        <w:t>2</w:t>
      </w:r>
      <w:r w:rsidR="005533E4">
        <w:rPr>
          <w:rFonts w:ascii="Arial" w:hAnsi="Arial" w:cs="Arial"/>
          <w:color w:val="000000"/>
          <w:sz w:val="20"/>
          <w:szCs w:val="20"/>
        </w:rPr>
        <w:t>00 Hausanschlüsse in Lauterbach an das Glasfasernetz angeschlossen werden. Bis dahin soll</w:t>
      </w:r>
      <w:r w:rsidR="00D22C16">
        <w:rPr>
          <w:rFonts w:ascii="Arial" w:hAnsi="Arial" w:cs="Arial"/>
          <w:color w:val="000000"/>
          <w:sz w:val="20"/>
          <w:szCs w:val="20"/>
        </w:rPr>
        <w:t>en</w:t>
      </w:r>
      <w:r w:rsidR="005533E4">
        <w:rPr>
          <w:rFonts w:ascii="Arial" w:hAnsi="Arial" w:cs="Arial"/>
          <w:color w:val="000000"/>
          <w:sz w:val="20"/>
          <w:szCs w:val="20"/>
        </w:rPr>
        <w:t xml:space="preserve"> auch die Preise und Produkte für Internetanschlüsse, Telefonie und Internetfernsehen </w:t>
      </w:r>
      <w:r w:rsidR="002E1CDF">
        <w:rPr>
          <w:rFonts w:ascii="Arial" w:hAnsi="Arial" w:cs="Arial"/>
          <w:color w:val="000000"/>
          <w:sz w:val="20"/>
          <w:szCs w:val="20"/>
        </w:rPr>
        <w:t>definiert sein</w:t>
      </w:r>
      <w:r w:rsidR="005533E4">
        <w:rPr>
          <w:rFonts w:ascii="Arial" w:hAnsi="Arial" w:cs="Arial"/>
          <w:color w:val="000000"/>
          <w:sz w:val="20"/>
          <w:szCs w:val="20"/>
        </w:rPr>
        <w:t xml:space="preserve">, damit die Stadtwerke </w:t>
      </w:r>
      <w:r w:rsidR="00D27363">
        <w:rPr>
          <w:rFonts w:ascii="Arial" w:hAnsi="Arial" w:cs="Arial"/>
          <w:color w:val="000000"/>
          <w:sz w:val="20"/>
          <w:szCs w:val="20"/>
        </w:rPr>
        <w:t xml:space="preserve">GmbH </w:t>
      </w:r>
      <w:r w:rsidR="005533E4">
        <w:rPr>
          <w:rFonts w:ascii="Arial" w:hAnsi="Arial" w:cs="Arial"/>
          <w:color w:val="000000"/>
          <w:sz w:val="20"/>
          <w:szCs w:val="20"/>
        </w:rPr>
        <w:t>zügig in die Vermarktung des Netzes einsteigen k</w:t>
      </w:r>
      <w:r w:rsidR="00D27363">
        <w:rPr>
          <w:rFonts w:ascii="Arial" w:hAnsi="Arial" w:cs="Arial"/>
          <w:color w:val="000000"/>
          <w:sz w:val="20"/>
          <w:szCs w:val="20"/>
        </w:rPr>
        <w:t>a</w:t>
      </w:r>
      <w:r w:rsidR="005533E4">
        <w:rPr>
          <w:rFonts w:ascii="Arial" w:hAnsi="Arial" w:cs="Arial"/>
          <w:color w:val="000000"/>
          <w:sz w:val="20"/>
          <w:szCs w:val="20"/>
        </w:rPr>
        <w:t>n</w:t>
      </w:r>
      <w:r w:rsidR="00D27363">
        <w:rPr>
          <w:rFonts w:ascii="Arial" w:hAnsi="Arial" w:cs="Arial"/>
          <w:color w:val="000000"/>
          <w:sz w:val="20"/>
          <w:szCs w:val="20"/>
        </w:rPr>
        <w:t>n</w:t>
      </w:r>
      <w:r w:rsidR="005533E4">
        <w:rPr>
          <w:rFonts w:ascii="Arial" w:hAnsi="Arial" w:cs="Arial"/>
          <w:color w:val="000000"/>
          <w:sz w:val="20"/>
          <w:szCs w:val="20"/>
        </w:rPr>
        <w:t xml:space="preserve">. </w:t>
      </w:r>
      <w:r w:rsidR="00634DD3">
        <w:rPr>
          <w:rFonts w:ascii="Arial" w:hAnsi="Arial" w:cs="Arial"/>
          <w:color w:val="000000"/>
          <w:sz w:val="20"/>
          <w:szCs w:val="20"/>
        </w:rPr>
        <w:t xml:space="preserve">„Wir werden unseren Kunden hier ausgesprochen attraktive Angebote für lichtschnelles Internet, Telefonie und IPTV machen, die gegenüber den großen Anbietern absolut konkurrenzfähig sein werden“, betont Heike Habermehl. </w:t>
      </w:r>
    </w:p>
    <w:p w14:paraId="390D17FC" w14:textId="4F06F16C" w:rsidR="005533E4" w:rsidRDefault="00634DD3" w:rsidP="00BA7304">
      <w:pPr>
        <w:spacing w:line="360" w:lineRule="auto"/>
        <w:rPr>
          <w:rFonts w:ascii="Arial" w:hAnsi="Arial" w:cs="Arial"/>
          <w:color w:val="000000"/>
          <w:sz w:val="20"/>
          <w:szCs w:val="20"/>
        </w:rPr>
      </w:pPr>
      <w:r>
        <w:rPr>
          <w:rFonts w:ascii="Arial" w:hAnsi="Arial" w:cs="Arial"/>
          <w:color w:val="000000"/>
          <w:sz w:val="20"/>
          <w:szCs w:val="20"/>
        </w:rPr>
        <w:t>Auch die für die Versorgung</w:t>
      </w:r>
      <w:r w:rsidR="002E1CDF">
        <w:rPr>
          <w:rFonts w:ascii="Arial" w:hAnsi="Arial" w:cs="Arial"/>
          <w:color w:val="000000"/>
          <w:sz w:val="20"/>
          <w:szCs w:val="20"/>
        </w:rPr>
        <w:t xml:space="preserve"> notwendigen digitalen Prozesse sind bereits in Vorbereitung</w:t>
      </w:r>
      <w:r w:rsidR="00ED753B">
        <w:rPr>
          <w:rFonts w:ascii="Arial" w:hAnsi="Arial" w:cs="Arial"/>
          <w:color w:val="000000"/>
          <w:sz w:val="20"/>
          <w:szCs w:val="20"/>
        </w:rPr>
        <w:t xml:space="preserve">. Dazu gehört ein neues Internetportal, über das alle Anfragen, Bestellungen </w:t>
      </w:r>
      <w:r w:rsidR="00ED753B">
        <w:rPr>
          <w:rFonts w:ascii="Arial" w:hAnsi="Arial" w:cs="Arial"/>
          <w:color w:val="000000"/>
          <w:sz w:val="20"/>
          <w:szCs w:val="20"/>
        </w:rPr>
        <w:lastRenderedPageBreak/>
        <w:t xml:space="preserve">sowie der Service online abgewickelt werden. Die Verwaltung des Netzes und der Kunden sowie der Abrechnung wird zunächst als Full-Service über die </w:t>
      </w:r>
      <w:proofErr w:type="spellStart"/>
      <w:r w:rsidR="00ED753B">
        <w:rPr>
          <w:rFonts w:ascii="Arial" w:hAnsi="Arial" w:cs="Arial"/>
          <w:color w:val="000000"/>
          <w:sz w:val="20"/>
          <w:szCs w:val="20"/>
        </w:rPr>
        <w:t>tktVivax</w:t>
      </w:r>
      <w:proofErr w:type="spellEnd"/>
      <w:r w:rsidR="00ED753B">
        <w:rPr>
          <w:rFonts w:ascii="Arial" w:hAnsi="Arial" w:cs="Arial"/>
          <w:color w:val="000000"/>
          <w:sz w:val="20"/>
          <w:szCs w:val="20"/>
        </w:rPr>
        <w:t xml:space="preserve"> Group abgewickelt</w:t>
      </w:r>
      <w:r w:rsidR="00D22C16">
        <w:rPr>
          <w:rFonts w:ascii="Arial" w:hAnsi="Arial" w:cs="Arial"/>
          <w:color w:val="000000"/>
          <w:sz w:val="20"/>
          <w:szCs w:val="20"/>
        </w:rPr>
        <w:t>.</w:t>
      </w:r>
      <w:r w:rsidR="00ED753B">
        <w:rPr>
          <w:rFonts w:ascii="Arial" w:hAnsi="Arial" w:cs="Arial"/>
          <w:color w:val="000000"/>
          <w:sz w:val="20"/>
          <w:szCs w:val="20"/>
        </w:rPr>
        <w:t xml:space="preserve"> „Auf diese Weise sind wir auch hier sofort arbeitsfähig, ohne ein aufwändiges IT-Projekt umsetzen und die entsprechenden Fachkräfte einstellen zu müssen. Der Vorteil: Das hier eingesetzte Breitband-Managementsystem DICLINA ist ein Standardprodukt, sodass wir zu einem späteren Zeitpunkt diesen Prozess jederzeit auch in unser Haus überführen und eigenständig abwickeln können“, erläutert Heike Habe</w:t>
      </w:r>
      <w:r w:rsidR="009E36E4">
        <w:rPr>
          <w:rFonts w:ascii="Arial" w:hAnsi="Arial" w:cs="Arial"/>
          <w:color w:val="000000"/>
          <w:sz w:val="20"/>
          <w:szCs w:val="20"/>
        </w:rPr>
        <w:t>r</w:t>
      </w:r>
      <w:r w:rsidR="00ED753B">
        <w:rPr>
          <w:rFonts w:ascii="Arial" w:hAnsi="Arial" w:cs="Arial"/>
          <w:color w:val="000000"/>
          <w:sz w:val="20"/>
          <w:szCs w:val="20"/>
        </w:rPr>
        <w:t>mehl.</w:t>
      </w:r>
    </w:p>
    <w:p w14:paraId="3D3A2E81" w14:textId="3C2BBEC4" w:rsidR="00F17F2A" w:rsidRDefault="002E1CDF" w:rsidP="00BA7304">
      <w:pPr>
        <w:spacing w:line="360" w:lineRule="auto"/>
        <w:rPr>
          <w:rFonts w:ascii="Arial" w:hAnsi="Arial" w:cs="Arial"/>
          <w:color w:val="000000"/>
          <w:sz w:val="20"/>
          <w:szCs w:val="20"/>
        </w:rPr>
      </w:pPr>
      <w:r>
        <w:rPr>
          <w:rFonts w:ascii="Arial" w:hAnsi="Arial" w:cs="Arial"/>
          <w:color w:val="000000"/>
          <w:sz w:val="20"/>
          <w:szCs w:val="20"/>
        </w:rPr>
        <w:t xml:space="preserve">Um den Eigenanteil der Stadtwerke </w:t>
      </w:r>
      <w:r w:rsidR="00634DD3">
        <w:rPr>
          <w:rFonts w:ascii="Arial" w:hAnsi="Arial" w:cs="Arial"/>
          <w:color w:val="000000"/>
          <w:sz w:val="20"/>
          <w:szCs w:val="20"/>
        </w:rPr>
        <w:t xml:space="preserve">an den Investitionen in das neue Netz </w:t>
      </w:r>
      <w:r>
        <w:rPr>
          <w:rFonts w:ascii="Arial" w:hAnsi="Arial" w:cs="Arial"/>
          <w:color w:val="000000"/>
          <w:sz w:val="20"/>
          <w:szCs w:val="20"/>
        </w:rPr>
        <w:t>zu senken, wird derzeit geprüft, unter welchen Voraussetzungen und in welcher Höhe das Projekt mit öffentlichen Mittel</w:t>
      </w:r>
      <w:r w:rsidR="002645F4">
        <w:rPr>
          <w:rFonts w:ascii="Arial" w:hAnsi="Arial" w:cs="Arial"/>
          <w:color w:val="000000"/>
          <w:sz w:val="20"/>
          <w:szCs w:val="20"/>
        </w:rPr>
        <w:t>n</w:t>
      </w:r>
      <w:r w:rsidR="001F780D">
        <w:rPr>
          <w:rFonts w:ascii="Arial" w:hAnsi="Arial" w:cs="Arial"/>
          <w:color w:val="000000"/>
          <w:sz w:val="20"/>
          <w:szCs w:val="20"/>
        </w:rPr>
        <w:t xml:space="preserve"> </w:t>
      </w:r>
      <w:r>
        <w:rPr>
          <w:rFonts w:ascii="Arial" w:hAnsi="Arial" w:cs="Arial"/>
          <w:color w:val="000000"/>
          <w:sz w:val="20"/>
          <w:szCs w:val="20"/>
        </w:rPr>
        <w:t>gefördert werden kann. Denn seit diesem Jahr ist dies auch für kommunale Eigenbetriebe möglich</w:t>
      </w:r>
      <w:r w:rsidR="00D22C16">
        <w:rPr>
          <w:rFonts w:ascii="Arial" w:hAnsi="Arial" w:cs="Arial"/>
          <w:color w:val="000000"/>
          <w:sz w:val="20"/>
          <w:szCs w:val="20"/>
        </w:rPr>
        <w:t>.</w:t>
      </w:r>
      <w:r>
        <w:rPr>
          <w:rFonts w:ascii="Arial" w:hAnsi="Arial" w:cs="Arial"/>
          <w:color w:val="000000"/>
          <w:sz w:val="20"/>
          <w:szCs w:val="20"/>
        </w:rPr>
        <w:t xml:space="preserve"> </w:t>
      </w:r>
      <w:r w:rsidR="001F780D" w:rsidRPr="00A639C9">
        <w:rPr>
          <w:rFonts w:ascii="Arial" w:hAnsi="Arial" w:cs="Arial"/>
          <w:color w:val="000000"/>
          <w:sz w:val="20"/>
          <w:szCs w:val="20"/>
        </w:rPr>
        <w:t>Auch Bürgermeister Rainer-Hans Vollmöller zeigt sich erfreut: „Mit der Umsetzung dieses Projekts wird ein wichtiger Standortfaktor für Lauterbach geschaffen und die Funktion der Kreisstadt Lauterbach als Mittelzentrum weiter ausgebaut.</w:t>
      </w:r>
      <w:r w:rsidR="00403182">
        <w:rPr>
          <w:rFonts w:ascii="Arial" w:hAnsi="Arial" w:cs="Arial"/>
          <w:color w:val="000000"/>
          <w:sz w:val="20"/>
          <w:szCs w:val="20"/>
        </w:rPr>
        <w:t xml:space="preserve"> </w:t>
      </w:r>
      <w:r w:rsidR="001F780D" w:rsidRPr="00A639C9">
        <w:rPr>
          <w:rFonts w:ascii="Arial" w:hAnsi="Arial" w:cs="Arial"/>
          <w:color w:val="000000"/>
          <w:sz w:val="20"/>
          <w:szCs w:val="20"/>
        </w:rPr>
        <w:t>“</w:t>
      </w:r>
      <w:r>
        <w:rPr>
          <w:rFonts w:ascii="Arial" w:hAnsi="Arial" w:cs="Arial"/>
          <w:color w:val="000000"/>
          <w:sz w:val="20"/>
          <w:szCs w:val="20"/>
        </w:rPr>
        <w:t xml:space="preserve">Das dafür nötige sogenannte Markterkundungsverfahren wurde von den Breitbandspezialisten von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bereits eingeleitet.</w:t>
      </w:r>
      <w:r w:rsidR="009E36E4">
        <w:rPr>
          <w:rFonts w:ascii="Arial" w:hAnsi="Arial" w:cs="Arial"/>
          <w:color w:val="000000"/>
          <w:sz w:val="20"/>
          <w:szCs w:val="20"/>
        </w:rPr>
        <w:t xml:space="preserve"> „Für uns ist das ein ausgesprochen spannendes Projekt, auch was die zeitliche Umsetzung angeht. Denn nach den ersten Vorbereitungen, die im Juli gestartet sind, geht das Projekt jetzt, nach nur zweieinhalb Monaten, in die heiße Phase, und das auf allen Ebenen. Aber wir sind optimistisch, dass spätestens an Weinachten die ersten Einwohner das superschnelle Internet in vollen Zügen genießen können“, freut sich Dirk </w:t>
      </w:r>
      <w:proofErr w:type="spellStart"/>
      <w:r w:rsidR="009E36E4">
        <w:rPr>
          <w:rFonts w:ascii="Arial" w:hAnsi="Arial" w:cs="Arial"/>
          <w:color w:val="000000"/>
          <w:sz w:val="20"/>
          <w:szCs w:val="20"/>
        </w:rPr>
        <w:t>Fieml</w:t>
      </w:r>
      <w:proofErr w:type="spellEnd"/>
      <w:r w:rsidR="009E36E4">
        <w:rPr>
          <w:rFonts w:ascii="Arial" w:hAnsi="Arial" w:cs="Arial"/>
          <w:color w:val="000000"/>
          <w:sz w:val="20"/>
          <w:szCs w:val="20"/>
        </w:rPr>
        <w:t xml:space="preserve">, CEO der </w:t>
      </w:r>
      <w:proofErr w:type="spellStart"/>
      <w:r w:rsidR="009E36E4">
        <w:rPr>
          <w:rFonts w:ascii="Arial" w:hAnsi="Arial" w:cs="Arial"/>
          <w:color w:val="000000"/>
          <w:sz w:val="20"/>
          <w:szCs w:val="20"/>
        </w:rPr>
        <w:t>tktVivax</w:t>
      </w:r>
      <w:proofErr w:type="spellEnd"/>
      <w:r w:rsidR="009E36E4">
        <w:rPr>
          <w:rFonts w:ascii="Arial" w:hAnsi="Arial" w:cs="Arial"/>
          <w:color w:val="000000"/>
          <w:sz w:val="20"/>
          <w:szCs w:val="20"/>
        </w:rPr>
        <w:t xml:space="preserve"> Group, auf die kommenden Wochen und Monate.</w:t>
      </w:r>
    </w:p>
    <w:p w14:paraId="75424422" w14:textId="10ED3C8E" w:rsidR="00786129" w:rsidRPr="00ED753B" w:rsidRDefault="00786129" w:rsidP="00BA7304">
      <w:pPr>
        <w:spacing w:line="360" w:lineRule="auto"/>
        <w:rPr>
          <w:rFonts w:ascii="Arial" w:hAnsi="Arial" w:cs="Arial"/>
          <w:color w:val="000000"/>
          <w:sz w:val="20"/>
          <w:szCs w:val="20"/>
        </w:rPr>
      </w:pPr>
      <w:r w:rsidRPr="00EC004D">
        <w:rPr>
          <w:rFonts w:ascii="Arial" w:hAnsi="Arial" w:cs="Arial"/>
          <w:bCs/>
          <w:color w:val="000000"/>
          <w:sz w:val="20"/>
          <w:szCs w:val="20"/>
        </w:rPr>
        <w:t xml:space="preserve">Für interessierte Bürger gibt es unter der Web-Adresse </w:t>
      </w:r>
      <w:hyperlink r:id="rId7" w:history="1">
        <w:r w:rsidRPr="00EC004D">
          <w:rPr>
            <w:rStyle w:val="Hyperlink"/>
            <w:rFonts w:ascii="Arial" w:hAnsi="Arial" w:cs="Arial"/>
            <w:bCs/>
            <w:sz w:val="20"/>
            <w:szCs w:val="20"/>
          </w:rPr>
          <w:t>www.glasfaser-lauterbach.de</w:t>
        </w:r>
      </w:hyperlink>
      <w:r w:rsidRPr="00EC004D">
        <w:rPr>
          <w:rFonts w:ascii="Arial" w:hAnsi="Arial" w:cs="Arial"/>
          <w:bCs/>
          <w:color w:val="000000"/>
          <w:sz w:val="20"/>
          <w:szCs w:val="20"/>
        </w:rPr>
        <w:t xml:space="preserve"> bereits eine Internetseite, auf der die aktuellen Informationen veröffentlicht sind.  </w:t>
      </w:r>
    </w:p>
    <w:tbl>
      <w:tblPr>
        <w:tblW w:w="9781" w:type="dxa"/>
        <w:tblLook w:val="04A0" w:firstRow="1" w:lastRow="0" w:firstColumn="1" w:lastColumn="0" w:noHBand="0" w:noVBand="1"/>
      </w:tblPr>
      <w:tblGrid>
        <w:gridCol w:w="4962"/>
        <w:gridCol w:w="4819"/>
      </w:tblGrid>
      <w:tr w:rsidR="00BA7304" w:rsidRPr="000655B7" w14:paraId="05538938" w14:textId="77777777" w:rsidTr="00346A8E">
        <w:tc>
          <w:tcPr>
            <w:tcW w:w="4962" w:type="dxa"/>
            <w:shd w:val="clear" w:color="auto" w:fill="auto"/>
          </w:tcPr>
          <w:p w14:paraId="43765906" w14:textId="77777777" w:rsidR="00BA7304" w:rsidRDefault="00BA7304" w:rsidP="00346A8E">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Pr="007B0E5E">
              <w:rPr>
                <w:rFonts w:ascii="Arial" w:hAnsi="Arial" w:cs="Calibri"/>
                <w:sz w:val="16"/>
                <w:szCs w:val="26"/>
                <w:lang w:eastAsia="de-DE"/>
              </w:rPr>
              <w:t>Drakestraße</w:t>
            </w:r>
            <w:proofErr w:type="spellEnd"/>
            <w:r w:rsidRPr="007B0E5E">
              <w:rPr>
                <w:rFonts w:ascii="Arial" w:hAnsi="Arial" w:cs="Calibri"/>
                <w:sz w:val="16"/>
                <w:szCs w:val="26"/>
                <w:lang w:eastAsia="de-DE"/>
              </w:rPr>
              <w:t xml:space="preserv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8"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9" w:history="1">
              <w:r w:rsidRPr="006233F9">
                <w:rPr>
                  <w:rStyle w:val="Hyperlink"/>
                  <w:rFonts w:ascii="Arial" w:hAnsi="Arial" w:cs="Calibri"/>
                  <w:sz w:val="16"/>
                  <w:szCs w:val="26"/>
                  <w:lang w:eastAsia="de-DE"/>
                </w:rPr>
                <w:t>www.tkt-vivax.de</w:t>
              </w:r>
            </w:hyperlink>
          </w:p>
          <w:p w14:paraId="2E42268E" w14:textId="53D4F703" w:rsidR="00BA7304" w:rsidRPr="004E3948" w:rsidRDefault="00BA7304" w:rsidP="00346A8E">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3ACDD43A" w14:textId="77777777" w:rsidR="00BA7304" w:rsidRPr="000655B7" w:rsidRDefault="00BA7304" w:rsidP="00346A8E">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10"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70C3DC24" w14:textId="1D92533A" w:rsidR="00BA7304" w:rsidRPr="00C82FEA" w:rsidRDefault="00BA7304" w:rsidP="001F780D">
      <w:pPr>
        <w:widowControl w:val="0"/>
        <w:autoSpaceDE w:val="0"/>
        <w:autoSpaceDN w:val="0"/>
        <w:adjustRightInd w:val="0"/>
        <w:spacing w:line="240" w:lineRule="auto"/>
        <w:ind w:left="34" w:right="-141"/>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w:t>
      </w:r>
      <w:r w:rsidR="00BC4AC3">
        <w:rPr>
          <w:rFonts w:ascii="Arial" w:hAnsi="Arial" w:cs="Calibri"/>
          <w:sz w:val="16"/>
          <w:szCs w:val="26"/>
          <w:lang w:eastAsia="de-DE"/>
        </w:rPr>
        <w:t>die Unternehmensgruppe</w:t>
      </w:r>
      <w:r>
        <w:rPr>
          <w:rFonts w:ascii="Arial" w:hAnsi="Arial" w:cs="Calibri"/>
          <w:sz w:val="16"/>
          <w:szCs w:val="26"/>
          <w:lang w:eastAsia="de-DE"/>
        </w:rPr>
        <w:t xml:space="preserve">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0"/>
    <w:bookmarkEnd w:id="1"/>
    <w:p w14:paraId="2E55E5C6" w14:textId="7E857728" w:rsidR="007749DD" w:rsidRPr="00BA7304" w:rsidRDefault="007749DD" w:rsidP="00BA7304"/>
    <w:sectPr w:rsidR="007749DD" w:rsidRPr="00BA7304" w:rsidSect="009C4C04">
      <w:headerReference w:type="default" r:id="rId11"/>
      <w:pgSz w:w="12240" w:h="15840"/>
      <w:pgMar w:top="1799" w:right="3452"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D2118C" w14:textId="77777777" w:rsidR="00307ADD" w:rsidRDefault="00307ADD" w:rsidP="00BF70FE">
      <w:pPr>
        <w:spacing w:after="0" w:line="240" w:lineRule="auto"/>
      </w:pPr>
      <w:r>
        <w:separator/>
      </w:r>
    </w:p>
  </w:endnote>
  <w:endnote w:type="continuationSeparator" w:id="0">
    <w:p w14:paraId="4A7F5E01" w14:textId="77777777" w:rsidR="00307ADD" w:rsidRDefault="00307ADD"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D7123" w14:textId="77777777" w:rsidR="00307ADD" w:rsidRDefault="00307ADD" w:rsidP="00BF70FE">
      <w:pPr>
        <w:spacing w:after="0" w:line="240" w:lineRule="auto"/>
      </w:pPr>
      <w:r>
        <w:separator/>
      </w:r>
    </w:p>
  </w:footnote>
  <w:footnote w:type="continuationSeparator" w:id="0">
    <w:p w14:paraId="56356F5B" w14:textId="77777777" w:rsidR="00307ADD" w:rsidRDefault="00307ADD"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C2AF9"/>
    <w:rsid w:val="000C46B3"/>
    <w:rsid w:val="000C4746"/>
    <w:rsid w:val="000D4DE3"/>
    <w:rsid w:val="000D55A1"/>
    <w:rsid w:val="000E087D"/>
    <w:rsid w:val="000E11A2"/>
    <w:rsid w:val="000E7CE7"/>
    <w:rsid w:val="000F2111"/>
    <w:rsid w:val="000F4F9D"/>
    <w:rsid w:val="00101591"/>
    <w:rsid w:val="0010198B"/>
    <w:rsid w:val="00104674"/>
    <w:rsid w:val="00104719"/>
    <w:rsid w:val="00106821"/>
    <w:rsid w:val="00131142"/>
    <w:rsid w:val="0013234F"/>
    <w:rsid w:val="00132DC4"/>
    <w:rsid w:val="00135237"/>
    <w:rsid w:val="00143BC5"/>
    <w:rsid w:val="00157861"/>
    <w:rsid w:val="001700C4"/>
    <w:rsid w:val="00181FBB"/>
    <w:rsid w:val="00187FC7"/>
    <w:rsid w:val="001A14A1"/>
    <w:rsid w:val="001A220F"/>
    <w:rsid w:val="001B01DF"/>
    <w:rsid w:val="001C41B3"/>
    <w:rsid w:val="001C51EC"/>
    <w:rsid w:val="001C7838"/>
    <w:rsid w:val="001D2FB7"/>
    <w:rsid w:val="001E3CB7"/>
    <w:rsid w:val="001E6755"/>
    <w:rsid w:val="001E6F47"/>
    <w:rsid w:val="001F293E"/>
    <w:rsid w:val="001F780D"/>
    <w:rsid w:val="0020049A"/>
    <w:rsid w:val="00205941"/>
    <w:rsid w:val="00207A9F"/>
    <w:rsid w:val="00207B49"/>
    <w:rsid w:val="00211928"/>
    <w:rsid w:val="00213AF7"/>
    <w:rsid w:val="00221777"/>
    <w:rsid w:val="00233C8C"/>
    <w:rsid w:val="00235F66"/>
    <w:rsid w:val="00236787"/>
    <w:rsid w:val="00237217"/>
    <w:rsid w:val="00244E90"/>
    <w:rsid w:val="00255BB8"/>
    <w:rsid w:val="00262A08"/>
    <w:rsid w:val="002645F4"/>
    <w:rsid w:val="00265589"/>
    <w:rsid w:val="002745F8"/>
    <w:rsid w:val="002757A3"/>
    <w:rsid w:val="0028558F"/>
    <w:rsid w:val="002A7D5D"/>
    <w:rsid w:val="002A7E29"/>
    <w:rsid w:val="002B245C"/>
    <w:rsid w:val="002B36BE"/>
    <w:rsid w:val="002B3E9E"/>
    <w:rsid w:val="002D5B66"/>
    <w:rsid w:val="002D6045"/>
    <w:rsid w:val="002E0481"/>
    <w:rsid w:val="002E1504"/>
    <w:rsid w:val="002E1CDF"/>
    <w:rsid w:val="002E33BB"/>
    <w:rsid w:val="002E6EA0"/>
    <w:rsid w:val="002F1BFF"/>
    <w:rsid w:val="0030091A"/>
    <w:rsid w:val="00304113"/>
    <w:rsid w:val="00307ADD"/>
    <w:rsid w:val="00314048"/>
    <w:rsid w:val="00315669"/>
    <w:rsid w:val="003228B7"/>
    <w:rsid w:val="003274D8"/>
    <w:rsid w:val="00341A34"/>
    <w:rsid w:val="0035048A"/>
    <w:rsid w:val="0035256E"/>
    <w:rsid w:val="00362AE7"/>
    <w:rsid w:val="00394D5C"/>
    <w:rsid w:val="003953CA"/>
    <w:rsid w:val="003A3B30"/>
    <w:rsid w:val="003A43CA"/>
    <w:rsid w:val="003A6602"/>
    <w:rsid w:val="003B1A9C"/>
    <w:rsid w:val="003B4407"/>
    <w:rsid w:val="003B6004"/>
    <w:rsid w:val="003B69BD"/>
    <w:rsid w:val="003C0B6F"/>
    <w:rsid w:val="003C475B"/>
    <w:rsid w:val="003D63AC"/>
    <w:rsid w:val="003D642E"/>
    <w:rsid w:val="003D7AC5"/>
    <w:rsid w:val="003E1E07"/>
    <w:rsid w:val="003F5618"/>
    <w:rsid w:val="00402F7C"/>
    <w:rsid w:val="00403182"/>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731DE"/>
    <w:rsid w:val="00476861"/>
    <w:rsid w:val="004810F6"/>
    <w:rsid w:val="00485A86"/>
    <w:rsid w:val="0049799F"/>
    <w:rsid w:val="00497AEF"/>
    <w:rsid w:val="004A425F"/>
    <w:rsid w:val="004B0D7E"/>
    <w:rsid w:val="004D73D6"/>
    <w:rsid w:val="004E2673"/>
    <w:rsid w:val="004E3948"/>
    <w:rsid w:val="004E3F39"/>
    <w:rsid w:val="004E5B2F"/>
    <w:rsid w:val="004F09E6"/>
    <w:rsid w:val="004F25A7"/>
    <w:rsid w:val="004F5892"/>
    <w:rsid w:val="005048EC"/>
    <w:rsid w:val="005071AD"/>
    <w:rsid w:val="00521E6A"/>
    <w:rsid w:val="005253A5"/>
    <w:rsid w:val="00530C4D"/>
    <w:rsid w:val="005322F6"/>
    <w:rsid w:val="00532602"/>
    <w:rsid w:val="00532783"/>
    <w:rsid w:val="0053379A"/>
    <w:rsid w:val="00534D80"/>
    <w:rsid w:val="005401C3"/>
    <w:rsid w:val="005424FE"/>
    <w:rsid w:val="005533E4"/>
    <w:rsid w:val="00556FEE"/>
    <w:rsid w:val="005577A0"/>
    <w:rsid w:val="00557F58"/>
    <w:rsid w:val="00565D15"/>
    <w:rsid w:val="00576A90"/>
    <w:rsid w:val="00576E59"/>
    <w:rsid w:val="00582ECD"/>
    <w:rsid w:val="005926D7"/>
    <w:rsid w:val="005958C2"/>
    <w:rsid w:val="00596BC4"/>
    <w:rsid w:val="005B2C0D"/>
    <w:rsid w:val="005B3C72"/>
    <w:rsid w:val="005D3D1E"/>
    <w:rsid w:val="005E204F"/>
    <w:rsid w:val="005F2DF5"/>
    <w:rsid w:val="005F5177"/>
    <w:rsid w:val="005F63B7"/>
    <w:rsid w:val="00613B84"/>
    <w:rsid w:val="00630497"/>
    <w:rsid w:val="00632072"/>
    <w:rsid w:val="00633111"/>
    <w:rsid w:val="00634DD3"/>
    <w:rsid w:val="00640EED"/>
    <w:rsid w:val="00650109"/>
    <w:rsid w:val="00650F5E"/>
    <w:rsid w:val="006563BE"/>
    <w:rsid w:val="00663FD7"/>
    <w:rsid w:val="00664FF9"/>
    <w:rsid w:val="006663C8"/>
    <w:rsid w:val="00666C16"/>
    <w:rsid w:val="0067331D"/>
    <w:rsid w:val="00674BD0"/>
    <w:rsid w:val="00681349"/>
    <w:rsid w:val="006824CB"/>
    <w:rsid w:val="00682686"/>
    <w:rsid w:val="00682E83"/>
    <w:rsid w:val="006847AC"/>
    <w:rsid w:val="006862AC"/>
    <w:rsid w:val="006A652B"/>
    <w:rsid w:val="006B1B86"/>
    <w:rsid w:val="006B4FEB"/>
    <w:rsid w:val="006D38DD"/>
    <w:rsid w:val="006D6479"/>
    <w:rsid w:val="006E3A41"/>
    <w:rsid w:val="006F2189"/>
    <w:rsid w:val="00703D47"/>
    <w:rsid w:val="00705635"/>
    <w:rsid w:val="00711122"/>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77197"/>
    <w:rsid w:val="00780026"/>
    <w:rsid w:val="00785A83"/>
    <w:rsid w:val="00785BC8"/>
    <w:rsid w:val="00786129"/>
    <w:rsid w:val="007B0E5E"/>
    <w:rsid w:val="007B40BC"/>
    <w:rsid w:val="007E171E"/>
    <w:rsid w:val="007E401A"/>
    <w:rsid w:val="007E4D6B"/>
    <w:rsid w:val="007F0DE9"/>
    <w:rsid w:val="007F32B3"/>
    <w:rsid w:val="007F3F43"/>
    <w:rsid w:val="007F4A3D"/>
    <w:rsid w:val="00803966"/>
    <w:rsid w:val="00822F51"/>
    <w:rsid w:val="00825564"/>
    <w:rsid w:val="00825E47"/>
    <w:rsid w:val="00841C40"/>
    <w:rsid w:val="008457BE"/>
    <w:rsid w:val="00860C87"/>
    <w:rsid w:val="008627A4"/>
    <w:rsid w:val="00872E24"/>
    <w:rsid w:val="0088232C"/>
    <w:rsid w:val="00883CE3"/>
    <w:rsid w:val="0089252B"/>
    <w:rsid w:val="008956CD"/>
    <w:rsid w:val="008A1D27"/>
    <w:rsid w:val="008A484E"/>
    <w:rsid w:val="008A52B6"/>
    <w:rsid w:val="008A6550"/>
    <w:rsid w:val="008B2353"/>
    <w:rsid w:val="008B251B"/>
    <w:rsid w:val="008B464E"/>
    <w:rsid w:val="008C3262"/>
    <w:rsid w:val="008E3944"/>
    <w:rsid w:val="008E3C5A"/>
    <w:rsid w:val="00915DD5"/>
    <w:rsid w:val="009309DD"/>
    <w:rsid w:val="00937B5E"/>
    <w:rsid w:val="0094694E"/>
    <w:rsid w:val="00953399"/>
    <w:rsid w:val="0095460E"/>
    <w:rsid w:val="0095777B"/>
    <w:rsid w:val="00967913"/>
    <w:rsid w:val="00970576"/>
    <w:rsid w:val="00970F02"/>
    <w:rsid w:val="00972598"/>
    <w:rsid w:val="0098474D"/>
    <w:rsid w:val="00993991"/>
    <w:rsid w:val="009A2BF1"/>
    <w:rsid w:val="009A5414"/>
    <w:rsid w:val="009B04A2"/>
    <w:rsid w:val="009B6FBC"/>
    <w:rsid w:val="009B7074"/>
    <w:rsid w:val="009C0CE4"/>
    <w:rsid w:val="009C4C04"/>
    <w:rsid w:val="009D4DFD"/>
    <w:rsid w:val="009E32E3"/>
    <w:rsid w:val="009E36E4"/>
    <w:rsid w:val="009E6B35"/>
    <w:rsid w:val="009F0C3D"/>
    <w:rsid w:val="00A12FF7"/>
    <w:rsid w:val="00A13DAF"/>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639C9"/>
    <w:rsid w:val="00A71BF1"/>
    <w:rsid w:val="00A72FA1"/>
    <w:rsid w:val="00A8365C"/>
    <w:rsid w:val="00A86E2E"/>
    <w:rsid w:val="00A909F7"/>
    <w:rsid w:val="00AA41E7"/>
    <w:rsid w:val="00AB23C8"/>
    <w:rsid w:val="00AC053B"/>
    <w:rsid w:val="00AC2478"/>
    <w:rsid w:val="00AC2BFD"/>
    <w:rsid w:val="00AC3868"/>
    <w:rsid w:val="00AC6091"/>
    <w:rsid w:val="00AD08BE"/>
    <w:rsid w:val="00AD256F"/>
    <w:rsid w:val="00AD4250"/>
    <w:rsid w:val="00AE0E89"/>
    <w:rsid w:val="00AE0EC0"/>
    <w:rsid w:val="00AE6394"/>
    <w:rsid w:val="00B11CFE"/>
    <w:rsid w:val="00B13A5F"/>
    <w:rsid w:val="00B21C4F"/>
    <w:rsid w:val="00B25C51"/>
    <w:rsid w:val="00B27B9D"/>
    <w:rsid w:val="00B37700"/>
    <w:rsid w:val="00B43DB2"/>
    <w:rsid w:val="00B44741"/>
    <w:rsid w:val="00B46CF9"/>
    <w:rsid w:val="00B47F46"/>
    <w:rsid w:val="00B55BBE"/>
    <w:rsid w:val="00B57768"/>
    <w:rsid w:val="00B71C92"/>
    <w:rsid w:val="00B753D5"/>
    <w:rsid w:val="00B819A5"/>
    <w:rsid w:val="00B857E2"/>
    <w:rsid w:val="00B96701"/>
    <w:rsid w:val="00BA0FAD"/>
    <w:rsid w:val="00BA3625"/>
    <w:rsid w:val="00BA51BE"/>
    <w:rsid w:val="00BA7304"/>
    <w:rsid w:val="00BB3C47"/>
    <w:rsid w:val="00BC1CCE"/>
    <w:rsid w:val="00BC3A66"/>
    <w:rsid w:val="00BC4AC3"/>
    <w:rsid w:val="00BE3481"/>
    <w:rsid w:val="00BE3C7C"/>
    <w:rsid w:val="00BF3BB4"/>
    <w:rsid w:val="00BF3DDF"/>
    <w:rsid w:val="00BF70BC"/>
    <w:rsid w:val="00BF70FE"/>
    <w:rsid w:val="00C0266F"/>
    <w:rsid w:val="00C0306B"/>
    <w:rsid w:val="00C048D9"/>
    <w:rsid w:val="00C17172"/>
    <w:rsid w:val="00C27553"/>
    <w:rsid w:val="00C27854"/>
    <w:rsid w:val="00C32033"/>
    <w:rsid w:val="00C3376B"/>
    <w:rsid w:val="00C424EF"/>
    <w:rsid w:val="00C52268"/>
    <w:rsid w:val="00C61B5D"/>
    <w:rsid w:val="00C6235A"/>
    <w:rsid w:val="00C74157"/>
    <w:rsid w:val="00C77677"/>
    <w:rsid w:val="00C82FEA"/>
    <w:rsid w:val="00C84CCA"/>
    <w:rsid w:val="00C852A2"/>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2C16"/>
    <w:rsid w:val="00D2582F"/>
    <w:rsid w:val="00D27363"/>
    <w:rsid w:val="00D27A64"/>
    <w:rsid w:val="00D429BE"/>
    <w:rsid w:val="00D45085"/>
    <w:rsid w:val="00D52A64"/>
    <w:rsid w:val="00D572B9"/>
    <w:rsid w:val="00D63982"/>
    <w:rsid w:val="00D64707"/>
    <w:rsid w:val="00D72879"/>
    <w:rsid w:val="00D7666E"/>
    <w:rsid w:val="00D83DBA"/>
    <w:rsid w:val="00D8580C"/>
    <w:rsid w:val="00D85B12"/>
    <w:rsid w:val="00D923E2"/>
    <w:rsid w:val="00D970E0"/>
    <w:rsid w:val="00D9728A"/>
    <w:rsid w:val="00DA183D"/>
    <w:rsid w:val="00DB7E36"/>
    <w:rsid w:val="00DC1341"/>
    <w:rsid w:val="00DC2EE2"/>
    <w:rsid w:val="00DC3629"/>
    <w:rsid w:val="00DC7658"/>
    <w:rsid w:val="00DD0093"/>
    <w:rsid w:val="00DD349E"/>
    <w:rsid w:val="00DE2B22"/>
    <w:rsid w:val="00DE4605"/>
    <w:rsid w:val="00DE6377"/>
    <w:rsid w:val="00DF3864"/>
    <w:rsid w:val="00DF581E"/>
    <w:rsid w:val="00E14982"/>
    <w:rsid w:val="00E20A29"/>
    <w:rsid w:val="00E26B5E"/>
    <w:rsid w:val="00E3135E"/>
    <w:rsid w:val="00E31F2F"/>
    <w:rsid w:val="00E3655F"/>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833E9"/>
    <w:rsid w:val="00E835B3"/>
    <w:rsid w:val="00E92706"/>
    <w:rsid w:val="00E95A39"/>
    <w:rsid w:val="00E960D2"/>
    <w:rsid w:val="00E96682"/>
    <w:rsid w:val="00EA337B"/>
    <w:rsid w:val="00EB5442"/>
    <w:rsid w:val="00EB6A45"/>
    <w:rsid w:val="00EC0FE2"/>
    <w:rsid w:val="00EC65A1"/>
    <w:rsid w:val="00EC7E20"/>
    <w:rsid w:val="00ED3254"/>
    <w:rsid w:val="00ED48B5"/>
    <w:rsid w:val="00ED753B"/>
    <w:rsid w:val="00EE0D3C"/>
    <w:rsid w:val="00EF1190"/>
    <w:rsid w:val="00EF4362"/>
    <w:rsid w:val="00EF500E"/>
    <w:rsid w:val="00F02294"/>
    <w:rsid w:val="00F05E79"/>
    <w:rsid w:val="00F152A7"/>
    <w:rsid w:val="00F17F2A"/>
    <w:rsid w:val="00F25235"/>
    <w:rsid w:val="00F25E8D"/>
    <w:rsid w:val="00F34923"/>
    <w:rsid w:val="00F36DE3"/>
    <w:rsid w:val="00F4188B"/>
    <w:rsid w:val="00F45322"/>
    <w:rsid w:val="00F469CA"/>
    <w:rsid w:val="00F60AEE"/>
    <w:rsid w:val="00F61423"/>
    <w:rsid w:val="00F62891"/>
    <w:rsid w:val="00F6520C"/>
    <w:rsid w:val="00F66C89"/>
    <w:rsid w:val="00F66CAF"/>
    <w:rsid w:val="00F80BB7"/>
    <w:rsid w:val="00F875B4"/>
    <w:rsid w:val="00F91B9F"/>
    <w:rsid w:val="00F932BD"/>
    <w:rsid w:val="00F93B14"/>
    <w:rsid w:val="00F94262"/>
    <w:rsid w:val="00F94264"/>
    <w:rsid w:val="00F965C4"/>
    <w:rsid w:val="00FA18A4"/>
    <w:rsid w:val="00FA2217"/>
    <w:rsid w:val="00FA5332"/>
    <w:rsid w:val="00FB447B"/>
    <w:rsid w:val="00FB53D9"/>
    <w:rsid w:val="00FB68F7"/>
    <w:rsid w:val="00FC54B7"/>
    <w:rsid w:val="00FD6613"/>
    <w:rsid w:val="00FE1AA1"/>
    <w:rsid w:val="00FE2E90"/>
    <w:rsid w:val="00FE30BE"/>
    <w:rsid w:val="00FE4B3C"/>
    <w:rsid w:val="00FF57A9"/>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71089723">
      <w:bodyDiv w:val="1"/>
      <w:marLeft w:val="0"/>
      <w:marRight w:val="0"/>
      <w:marTop w:val="0"/>
      <w:marBottom w:val="0"/>
      <w:divBdr>
        <w:top w:val="none" w:sz="0" w:space="0" w:color="auto"/>
        <w:left w:val="none" w:sz="0" w:space="0" w:color="auto"/>
        <w:bottom w:val="none" w:sz="0" w:space="0" w:color="auto"/>
        <w:right w:val="none" w:sz="0" w:space="0" w:color="auto"/>
      </w:divBdr>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24030031">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d.fieml@tkt-vivax.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lasfaser-lauterbach.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tkt-vivax.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716</Words>
  <Characters>4517</Characters>
  <Application>Microsoft Office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8</cp:revision>
  <cp:lastPrinted>2021-09-17T11:14:00Z</cp:lastPrinted>
  <dcterms:created xsi:type="dcterms:W3CDTF">2021-09-27T06:07:00Z</dcterms:created>
  <dcterms:modified xsi:type="dcterms:W3CDTF">2021-09-28T07:37:00Z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