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74D713" w14:textId="77777777" w:rsidR="00137B5A" w:rsidRPr="00137B5A" w:rsidRDefault="00137B5A" w:rsidP="00137B5A">
      <w:pPr>
        <w:ind w:right="-709"/>
        <w:outlineLvl w:val="0"/>
        <w:rPr>
          <w:b/>
        </w:rPr>
      </w:pPr>
      <w:r w:rsidRPr="00137B5A">
        <w:rPr>
          <w:b/>
        </w:rPr>
        <w:t xml:space="preserve">PRESSEINFORMATION </w:t>
      </w:r>
    </w:p>
    <w:p w14:paraId="616BB71C" w14:textId="77777777" w:rsidR="00137B5A" w:rsidRPr="00137B5A" w:rsidRDefault="00137B5A" w:rsidP="00137B5A">
      <w:pPr>
        <w:ind w:right="-709"/>
        <w:outlineLvl w:val="0"/>
        <w:rPr>
          <w:sz w:val="20"/>
        </w:rPr>
      </w:pPr>
      <w:r w:rsidRPr="00137B5A">
        <w:rPr>
          <w:sz w:val="20"/>
        </w:rPr>
        <w:t>Ulm, 27. November 2023</w:t>
      </w:r>
    </w:p>
    <w:p w14:paraId="7C5CAAC0" w14:textId="77777777" w:rsidR="00137B5A" w:rsidRPr="00137B5A" w:rsidRDefault="00137B5A" w:rsidP="00137B5A">
      <w:pPr>
        <w:ind w:right="-2126"/>
        <w:rPr>
          <w:rFonts w:cs="Helvetica"/>
          <w:b/>
          <w:bCs/>
          <w:sz w:val="20"/>
        </w:rPr>
      </w:pPr>
      <w:proofErr w:type="spellStart"/>
      <w:r w:rsidRPr="00137B5A">
        <w:rPr>
          <w:b/>
          <w:bCs/>
          <w:sz w:val="28"/>
          <w:szCs w:val="28"/>
        </w:rPr>
        <w:t>Innovationswettwebewerb</w:t>
      </w:r>
      <w:proofErr w:type="spellEnd"/>
      <w:r w:rsidRPr="00137B5A">
        <w:rPr>
          <w:b/>
          <w:bCs/>
          <w:sz w:val="28"/>
          <w:szCs w:val="28"/>
        </w:rPr>
        <w:t xml:space="preserve"> „</w:t>
      </w:r>
      <w:proofErr w:type="spellStart"/>
      <w:r w:rsidRPr="00137B5A">
        <w:rPr>
          <w:b/>
          <w:bCs/>
          <w:sz w:val="28"/>
          <w:szCs w:val="28"/>
        </w:rPr>
        <w:t>Attrakiver</w:t>
      </w:r>
      <w:proofErr w:type="spellEnd"/>
      <w:r w:rsidRPr="00137B5A">
        <w:rPr>
          <w:b/>
          <w:bCs/>
          <w:sz w:val="28"/>
          <w:szCs w:val="28"/>
        </w:rPr>
        <w:t xml:space="preserve"> </w:t>
      </w:r>
      <w:proofErr w:type="spellStart"/>
      <w:r w:rsidRPr="00137B5A">
        <w:rPr>
          <w:b/>
          <w:bCs/>
          <w:sz w:val="28"/>
          <w:szCs w:val="28"/>
        </w:rPr>
        <w:t>Lederhof</w:t>
      </w:r>
      <w:proofErr w:type="spellEnd"/>
      <w:r w:rsidRPr="00137B5A">
        <w:rPr>
          <w:b/>
          <w:bCs/>
          <w:sz w:val="28"/>
          <w:szCs w:val="28"/>
        </w:rPr>
        <w:t xml:space="preserve">“: </w:t>
      </w:r>
      <w:r w:rsidRPr="00137B5A">
        <w:rPr>
          <w:b/>
          <w:bCs/>
          <w:sz w:val="28"/>
          <w:szCs w:val="28"/>
        </w:rPr>
        <w:br/>
        <w:t>Innovative Ansätze für die Beseitigung von Angsträumen</w:t>
      </w:r>
      <w:r w:rsidRPr="00137B5A">
        <w:rPr>
          <w:b/>
          <w:bCs/>
          <w:sz w:val="28"/>
          <w:szCs w:val="28"/>
        </w:rPr>
        <w:br/>
      </w:r>
      <w:r w:rsidRPr="00137B5A">
        <w:rPr>
          <w:rFonts w:cs="Helvetica"/>
          <w:b/>
          <w:bCs/>
          <w:sz w:val="20"/>
        </w:rPr>
        <w:t>„</w:t>
      </w:r>
      <w:proofErr w:type="spellStart"/>
      <w:proofErr w:type="gramStart"/>
      <w:r w:rsidRPr="00137B5A">
        <w:rPr>
          <w:rFonts w:cs="Helvetica"/>
          <w:b/>
          <w:bCs/>
          <w:sz w:val="20"/>
        </w:rPr>
        <w:t>ulm.zukunft</w:t>
      </w:r>
      <w:proofErr w:type="gramEnd"/>
      <w:r w:rsidRPr="00137B5A">
        <w:rPr>
          <w:rFonts w:cs="Helvetica"/>
          <w:b/>
          <w:bCs/>
          <w:sz w:val="20"/>
        </w:rPr>
        <w:t>.testen</w:t>
      </w:r>
      <w:proofErr w:type="spellEnd"/>
      <w:r w:rsidRPr="00137B5A">
        <w:rPr>
          <w:rFonts w:cs="Helvetica"/>
          <w:b/>
          <w:bCs/>
          <w:sz w:val="20"/>
        </w:rPr>
        <w:t xml:space="preserve">“ startet mit drei Erprobungsprojekten im Dezember </w:t>
      </w:r>
    </w:p>
    <w:p w14:paraId="0A0F7214" w14:textId="77777777" w:rsidR="00137B5A" w:rsidRPr="00137B5A" w:rsidRDefault="00137B5A" w:rsidP="00137B5A">
      <w:pPr>
        <w:spacing w:line="288" w:lineRule="auto"/>
        <w:ind w:right="-425"/>
        <w:rPr>
          <w:rFonts w:cs="Helvetica"/>
          <w:b/>
          <w:bCs/>
          <w:sz w:val="20"/>
        </w:rPr>
      </w:pPr>
      <w:r w:rsidRPr="00137B5A">
        <w:rPr>
          <w:rFonts w:cs="Helvetica"/>
          <w:b/>
          <w:bCs/>
          <w:sz w:val="20"/>
        </w:rPr>
        <w:t xml:space="preserve">Ein digitaler und KI-gestützter Begleiter, intelligente, responsive Lichtsteuerung gepaart mit digitaler Kunst, multifunktionale Stadtmöbel oder eine 360-Grad-Videoinstallation: Die Palette der Ideen, mit denen der „Angstraum“ </w:t>
      </w:r>
      <w:proofErr w:type="spellStart"/>
      <w:r w:rsidRPr="00137B5A">
        <w:rPr>
          <w:rFonts w:cs="Helvetica"/>
          <w:b/>
          <w:bCs/>
          <w:sz w:val="20"/>
        </w:rPr>
        <w:t>Lederhof</w:t>
      </w:r>
      <w:proofErr w:type="spellEnd"/>
      <w:r w:rsidRPr="00137B5A">
        <w:rPr>
          <w:rFonts w:cs="Helvetica"/>
          <w:b/>
          <w:bCs/>
          <w:sz w:val="20"/>
        </w:rPr>
        <w:t xml:space="preserve"> in Ulm deutlich attraktiver und angstfreier gestaltet werden könnte, war breit gefächert. Am Ende machten drei Vorschläge das Rennen, die nun von Dezember 2023 bis April 2024 erprobt werden - gefördert mit jeweils 20.000 Euro. Danach fällt die Entscheidung für die endgültige Lösung, die bis Ende 2024 umgesetzt werden soll. Dafür stehen im Rahmen der „Modellvorhaben Smart Cities“ des Bundesministeriums für Wohnen, Stadtentwicklung und Bauen 100.000 Euro zur Verfügung. Ulms Oberbürgermeister Gunter Czisch sieht in solchen Innovationswettbewerben ein Zukunftsmodell: „Innovation ist die Lösung konkreter Probleme. Ganz wichtig ist dabei der interdisziplinäre Ansatz. Nur so gelingt es, Verwaltung, Start-ups, Bürgerschaft, Wirtschaft und kommunale Institutionen zusammenzubringen, um neue Lösungen für manchmal alte Probleme zu finden. Und das mit einem spielerischen Ansatz, der einfach Spaß macht. Und der auch auf ähnliche Problemstellungen in anderen Kommunen übertragbar ist.“ </w:t>
      </w:r>
    </w:p>
    <w:p w14:paraId="0D981327" w14:textId="77777777" w:rsidR="00137B5A" w:rsidRPr="00137B5A" w:rsidRDefault="00137B5A" w:rsidP="00137B5A">
      <w:pPr>
        <w:spacing w:line="288" w:lineRule="auto"/>
        <w:ind w:right="-425"/>
        <w:rPr>
          <w:rFonts w:cs="Helvetica"/>
          <w:sz w:val="20"/>
        </w:rPr>
      </w:pPr>
      <w:r w:rsidRPr="00137B5A">
        <w:rPr>
          <w:rFonts w:cs="Helvetica"/>
          <w:sz w:val="20"/>
        </w:rPr>
        <w:t xml:space="preserve">Der von den Projektpartnern </w:t>
      </w:r>
      <w:proofErr w:type="spellStart"/>
      <w:r w:rsidRPr="00137B5A">
        <w:rPr>
          <w:rFonts w:cs="Helvetica"/>
          <w:sz w:val="20"/>
        </w:rPr>
        <w:t>citiysense</w:t>
      </w:r>
      <w:proofErr w:type="spellEnd"/>
      <w:r w:rsidRPr="00137B5A">
        <w:rPr>
          <w:rFonts w:cs="Helvetica"/>
          <w:sz w:val="20"/>
        </w:rPr>
        <w:t xml:space="preserve"> und </w:t>
      </w:r>
      <w:proofErr w:type="spellStart"/>
      <w:r w:rsidRPr="00137B5A">
        <w:rPr>
          <w:rFonts w:cs="Helvetica"/>
          <w:sz w:val="20"/>
        </w:rPr>
        <w:t>beebucket</w:t>
      </w:r>
      <w:proofErr w:type="spellEnd"/>
      <w:r w:rsidRPr="00137B5A">
        <w:rPr>
          <w:rFonts w:cs="Helvetica"/>
          <w:sz w:val="20"/>
        </w:rPr>
        <w:t xml:space="preserve"> vorgestellte digitale Begleiter erfüllt die gleiche Funktion wie ein menschlicher Begleiter, allerdings rein digital und unterstützt durch künstliche Intelligenz, die ungewöhnliche Vorgänge im Areal erkennt. Beim Betreten eines Angstraums wie dem Ulmer </w:t>
      </w:r>
      <w:proofErr w:type="spellStart"/>
      <w:r w:rsidRPr="00137B5A">
        <w:rPr>
          <w:rFonts w:cs="Helvetica"/>
          <w:sz w:val="20"/>
        </w:rPr>
        <w:t>Lederhof</w:t>
      </w:r>
      <w:proofErr w:type="spellEnd"/>
      <w:r w:rsidRPr="00137B5A">
        <w:rPr>
          <w:rFonts w:cs="Helvetica"/>
          <w:sz w:val="20"/>
        </w:rPr>
        <w:t xml:space="preserve"> scannt die Person per App einen Barcode, wird von der Kamera erfasst und in ein „digitales Objekt“ verwandelt. Dabei werden keine Informationen erfasst, die Rückschlüsse auf die Person zulassen. Das digitale Objekt wird dann auf seinem Weg durch den Angstraum von Kameras verfolgt. Die künstliche Intelligenz ist dabei in der Lage, Anomalien wie einen Angriff oder auch eine Ohnmacht zu erkennen und einen Alarm auszulösen. Alternativ ist es auch möglich, laute Musik oder Stimmen abzuspielen. Aber auch die Person selbst kann über einen großen SOS-Button in der App um Hilfe rufen, wenn sie sich bedroht fühlt. Welche, die beste Lösung ist, gilt es mit den </w:t>
      </w:r>
      <w:proofErr w:type="spellStart"/>
      <w:proofErr w:type="gramStart"/>
      <w:r w:rsidRPr="00137B5A">
        <w:rPr>
          <w:rFonts w:cs="Helvetica"/>
          <w:sz w:val="20"/>
        </w:rPr>
        <w:t>Anwender:innen</w:t>
      </w:r>
      <w:proofErr w:type="spellEnd"/>
      <w:proofErr w:type="gramEnd"/>
      <w:r w:rsidRPr="00137B5A">
        <w:rPr>
          <w:rFonts w:cs="Helvetica"/>
          <w:sz w:val="20"/>
        </w:rPr>
        <w:t xml:space="preserve"> zu erproben.</w:t>
      </w:r>
    </w:p>
    <w:p w14:paraId="1E238740" w14:textId="77777777" w:rsidR="00137B5A" w:rsidRPr="00137B5A" w:rsidRDefault="00137B5A" w:rsidP="00137B5A">
      <w:pPr>
        <w:spacing w:line="288" w:lineRule="auto"/>
        <w:ind w:right="-425"/>
        <w:rPr>
          <w:rFonts w:cs="Helvetica"/>
          <w:sz w:val="20"/>
        </w:rPr>
      </w:pPr>
      <w:r w:rsidRPr="00137B5A">
        <w:rPr>
          <w:rFonts w:cs="Helvetica"/>
          <w:sz w:val="20"/>
        </w:rPr>
        <w:lastRenderedPageBreak/>
        <w:t xml:space="preserve">Der Vorschlag von </w:t>
      </w:r>
      <w:proofErr w:type="spellStart"/>
      <w:r w:rsidRPr="00137B5A">
        <w:rPr>
          <w:rFonts w:cs="Helvetica"/>
          <w:sz w:val="20"/>
        </w:rPr>
        <w:t>IlULMination</w:t>
      </w:r>
      <w:proofErr w:type="spellEnd"/>
      <w:r w:rsidRPr="00137B5A">
        <w:rPr>
          <w:rFonts w:cs="Helvetica"/>
          <w:sz w:val="20"/>
        </w:rPr>
        <w:t xml:space="preserve"> verbindet intelligente und responsive Beleuchtung mit digitaler Kunst. Konkret heißt dass, das eine Person die sich durch den </w:t>
      </w:r>
      <w:proofErr w:type="spellStart"/>
      <w:r w:rsidRPr="00137B5A">
        <w:rPr>
          <w:rFonts w:cs="Helvetica"/>
          <w:sz w:val="20"/>
        </w:rPr>
        <w:t>Lederhof</w:t>
      </w:r>
      <w:proofErr w:type="spellEnd"/>
      <w:r w:rsidRPr="00137B5A">
        <w:rPr>
          <w:rFonts w:cs="Helvetica"/>
          <w:sz w:val="20"/>
        </w:rPr>
        <w:t xml:space="preserve"> bewegt oder einen beliebigen anderen Angstraum von einem Lichtband begleitet wird und dies auf eine Art und Weise wie es der Situation angemessen </w:t>
      </w:r>
      <w:proofErr w:type="gramStart"/>
      <w:r w:rsidRPr="00137B5A">
        <w:rPr>
          <w:rFonts w:cs="Helvetica"/>
          <w:sz w:val="20"/>
        </w:rPr>
        <w:t>ist..</w:t>
      </w:r>
      <w:proofErr w:type="gramEnd"/>
      <w:r w:rsidRPr="00137B5A">
        <w:rPr>
          <w:rFonts w:cs="Helvetica"/>
          <w:sz w:val="20"/>
        </w:rPr>
        <w:t xml:space="preserve"> Dem Problem der Lichtverschmutzung wird durch entsprechende Lichtfarben und -intensitäten entgegengewirkt, die bei den eingesetzten LEDs gezielt gesteuert werden können und vor allem dann leuchten, wenn sie gebraucht werden.  Entlang der Wege könnten druckempfindliche Platten installiert werden, über die LED-Installationen gesteuert werden, die beispielsweise Wellenbewegungen simulieren und so für ein spielerisches Element für mehr Attraktivität sorgen. Ergänzt werden diese durch digitale Kunst, die z.B. über Bildschirme an verschiedenen Stellen im </w:t>
      </w:r>
      <w:proofErr w:type="spellStart"/>
      <w:r w:rsidRPr="00137B5A">
        <w:rPr>
          <w:rFonts w:cs="Helvetica"/>
          <w:sz w:val="20"/>
        </w:rPr>
        <w:t>Lederhof</w:t>
      </w:r>
      <w:proofErr w:type="spellEnd"/>
      <w:r w:rsidRPr="00137B5A">
        <w:rPr>
          <w:rFonts w:cs="Helvetica"/>
          <w:sz w:val="20"/>
        </w:rPr>
        <w:t xml:space="preserve"> dargestellt werden kann.</w:t>
      </w:r>
    </w:p>
    <w:p w14:paraId="5408720C" w14:textId="77777777" w:rsidR="00137B5A" w:rsidRPr="00137B5A" w:rsidRDefault="00137B5A" w:rsidP="00137B5A">
      <w:pPr>
        <w:spacing w:line="288" w:lineRule="auto"/>
        <w:ind w:right="-425"/>
        <w:rPr>
          <w:rFonts w:cs="Helvetica"/>
          <w:sz w:val="20"/>
        </w:rPr>
      </w:pPr>
      <w:r w:rsidRPr="00137B5A">
        <w:rPr>
          <w:rFonts w:cs="Helvetica"/>
          <w:sz w:val="20"/>
        </w:rPr>
        <w:t xml:space="preserve">Das dritte ausgewählte Projekt ist das multifunktionale Stadtmöbel von </w:t>
      </w:r>
      <w:proofErr w:type="spellStart"/>
      <w:r w:rsidRPr="00137B5A">
        <w:rPr>
          <w:rFonts w:cs="Helvetica"/>
          <w:sz w:val="20"/>
        </w:rPr>
        <w:t>greenovacity</w:t>
      </w:r>
      <w:proofErr w:type="spellEnd"/>
      <w:r w:rsidRPr="00137B5A">
        <w:rPr>
          <w:rFonts w:cs="Helvetica"/>
          <w:sz w:val="20"/>
        </w:rPr>
        <w:t xml:space="preserve">: Es ist begrünt, mit Bänken und Abfallbehältern ausgestattet, kann kühlen und wärmen und sensorgesteuert Umweltdaten sammeln sowie über PV-Module mit Energie versorgt werden. So entstehen Inseln in der Stadt, die die Aufenthaltsqualität nachhaltig verbessern, durch die extensive Begrünung die Artenvielfalt und die Luftreinhaltung unterstützen und über die intelligente Lichtsteuerung ideal in die Anforderungen des Areals eingebunden werden können. </w:t>
      </w:r>
    </w:p>
    <w:p w14:paraId="630C215B" w14:textId="77777777" w:rsidR="00137B5A" w:rsidRPr="00137B5A" w:rsidRDefault="00137B5A" w:rsidP="00137B5A">
      <w:pPr>
        <w:spacing w:line="288" w:lineRule="auto"/>
        <w:ind w:right="-425"/>
        <w:rPr>
          <w:rFonts w:cs="Helvetica"/>
          <w:sz w:val="20"/>
        </w:rPr>
      </w:pPr>
      <w:r w:rsidRPr="00137B5A">
        <w:rPr>
          <w:rFonts w:cs="Helvetica"/>
          <w:sz w:val="20"/>
        </w:rPr>
        <w:t xml:space="preserve">Der vierte Wettbewerbsbeitrag „Ulm 360º“ der RMT Holding konnte sich am Ende nicht durchsetzen. Mit Hilfe von 360-Grad-Videowänden mit Soundsystem und TV-Server sollten innovative Videos zur Stadtgeschichte, zu Veranstaltungen wie dem Schwörmontag oder zu Persönlichkeiten mit Ulm-Bezug wie Albert Einstein oder den Geschwistern Scholl präsentiert werden. Die Idee dahinter: Je attraktiver Angsträume wie der </w:t>
      </w:r>
      <w:proofErr w:type="spellStart"/>
      <w:r w:rsidRPr="00137B5A">
        <w:rPr>
          <w:rFonts w:cs="Helvetica"/>
          <w:sz w:val="20"/>
        </w:rPr>
        <w:t>Lederhof</w:t>
      </w:r>
      <w:proofErr w:type="spellEnd"/>
      <w:r w:rsidRPr="00137B5A">
        <w:rPr>
          <w:rFonts w:cs="Helvetica"/>
          <w:sz w:val="20"/>
        </w:rPr>
        <w:t xml:space="preserve"> werden, desto mehr Menschen kommen und desto sicherer werden sie.</w:t>
      </w:r>
    </w:p>
    <w:p w14:paraId="63688895" w14:textId="77777777" w:rsidR="00137B5A" w:rsidRPr="00137B5A" w:rsidRDefault="00137B5A" w:rsidP="00137B5A">
      <w:pPr>
        <w:spacing w:line="288" w:lineRule="auto"/>
        <w:ind w:right="-425"/>
        <w:rPr>
          <w:rFonts w:cs="Helvetica"/>
          <w:sz w:val="20"/>
        </w:rPr>
      </w:pPr>
      <w:r w:rsidRPr="00137B5A">
        <w:rPr>
          <w:rFonts w:cs="Helvetica"/>
          <w:sz w:val="20"/>
        </w:rPr>
        <w:t>Bewertet wurden die Wettbewerbsbeiträge anhand einer differenzierten Vorlage mit einem Notenverfahren. In der Jury saßen:</w:t>
      </w:r>
    </w:p>
    <w:p w14:paraId="3C4CA4E1" w14:textId="77777777" w:rsidR="00137B5A" w:rsidRPr="00137B5A" w:rsidRDefault="00137B5A" w:rsidP="00137B5A">
      <w:pPr>
        <w:spacing w:line="288" w:lineRule="auto"/>
        <w:ind w:right="-425"/>
        <w:rPr>
          <w:rFonts w:cs="Helvetica"/>
          <w:sz w:val="20"/>
        </w:rPr>
      </w:pPr>
      <w:r w:rsidRPr="00137B5A">
        <w:rPr>
          <w:rFonts w:cs="Helvetica"/>
          <w:sz w:val="20"/>
        </w:rPr>
        <w:t>Sebastian Schweitzer – SAN (Stadtentwicklung und Aufenthaltsqualität)</w:t>
      </w:r>
      <w:r w:rsidRPr="00137B5A">
        <w:rPr>
          <w:rFonts w:cs="Helvetica"/>
          <w:sz w:val="20"/>
        </w:rPr>
        <w:br/>
        <w:t>Klaus Linder – PBG (Parkhaus und Sicherheit)</w:t>
      </w:r>
      <w:r w:rsidRPr="00137B5A">
        <w:rPr>
          <w:rFonts w:cs="Helvetica"/>
          <w:sz w:val="20"/>
        </w:rPr>
        <w:br/>
        <w:t>Josef Röll – IHK (regionale Wirtschaft)</w:t>
      </w:r>
      <w:r w:rsidRPr="00137B5A">
        <w:rPr>
          <w:rFonts w:cs="Helvetica"/>
          <w:sz w:val="20"/>
        </w:rPr>
        <w:br/>
        <w:t xml:space="preserve">Ulrike Sautter – Wirtschaftsförderung </w:t>
      </w:r>
      <w:r w:rsidRPr="00137B5A">
        <w:rPr>
          <w:rFonts w:cs="Helvetica"/>
          <w:sz w:val="20"/>
        </w:rPr>
        <w:br/>
        <w:t xml:space="preserve">Antonia Scheible – SWU </w:t>
      </w:r>
      <w:r w:rsidRPr="00137B5A">
        <w:rPr>
          <w:rFonts w:cs="Helvetica"/>
          <w:sz w:val="20"/>
        </w:rPr>
        <w:br/>
        <w:t>Marianne v. Schwerin – THU</w:t>
      </w:r>
    </w:p>
    <w:p w14:paraId="635E2307" w14:textId="77777777" w:rsidR="00137B5A" w:rsidRPr="00137B5A" w:rsidRDefault="00137B5A" w:rsidP="00137B5A">
      <w:pPr>
        <w:spacing w:line="288" w:lineRule="auto"/>
        <w:ind w:right="-425"/>
        <w:rPr>
          <w:rFonts w:cs="Helvetica"/>
          <w:sz w:val="20"/>
        </w:rPr>
      </w:pPr>
      <w:r w:rsidRPr="00137B5A">
        <w:rPr>
          <w:rFonts w:cs="Helvetica"/>
          <w:sz w:val="20"/>
        </w:rPr>
        <w:t xml:space="preserve">Im nächsten Schritt geht es nun darum, die Vielschichtigkeit der Aufgabenstellung zu verstehen, durch Funktionalitäten zu adressieren und die Stärken vernetzter Lösungen und übergreifender Zusammenarbeit zu nutzen. </w:t>
      </w:r>
    </w:p>
    <w:tbl>
      <w:tblPr>
        <w:tblW w:w="10029" w:type="dxa"/>
        <w:tblInd w:w="-107" w:type="dxa"/>
        <w:tblLook w:val="04A0" w:firstRow="1" w:lastRow="0" w:firstColumn="1" w:lastColumn="0" w:noHBand="0" w:noVBand="1"/>
      </w:tblPr>
      <w:tblGrid>
        <w:gridCol w:w="5210"/>
        <w:gridCol w:w="4819"/>
      </w:tblGrid>
      <w:tr w:rsidR="00137B5A" w:rsidRPr="00B2745D" w14:paraId="1C72EDFC" w14:textId="77777777" w:rsidTr="00CB3D05">
        <w:tc>
          <w:tcPr>
            <w:tcW w:w="5210" w:type="dxa"/>
            <w:shd w:val="clear" w:color="auto" w:fill="auto"/>
          </w:tcPr>
          <w:p w14:paraId="2D72B4D6" w14:textId="77777777" w:rsidR="00137B5A" w:rsidRPr="00137B5A" w:rsidRDefault="00137B5A" w:rsidP="00CB3D05">
            <w:pPr>
              <w:widowControl w:val="0"/>
              <w:tabs>
                <w:tab w:val="left" w:pos="3969"/>
              </w:tabs>
              <w:autoSpaceDE w:val="0"/>
              <w:autoSpaceDN w:val="0"/>
              <w:adjustRightInd w:val="0"/>
              <w:spacing w:line="240" w:lineRule="auto"/>
              <w:ind w:right="176"/>
              <w:rPr>
                <w:rFonts w:ascii="Arial" w:hAnsi="Arial" w:cs="Calibri"/>
                <w:bCs/>
                <w:sz w:val="16"/>
                <w:szCs w:val="26"/>
                <w:lang w:eastAsia="de-DE"/>
              </w:rPr>
            </w:pPr>
            <w:r w:rsidRPr="00137B5A">
              <w:rPr>
                <w:rFonts w:ascii="Arial" w:hAnsi="Arial" w:cs="Calibri"/>
                <w:b/>
                <w:sz w:val="16"/>
                <w:szCs w:val="26"/>
                <w:lang w:eastAsia="de-DE"/>
              </w:rPr>
              <w:lastRenderedPageBreak/>
              <w:t>Kontaktdaten:</w:t>
            </w:r>
            <w:r w:rsidRPr="00137B5A">
              <w:rPr>
                <w:rFonts w:ascii="Arial" w:hAnsi="Arial" w:cs="Calibri"/>
                <w:b/>
                <w:sz w:val="16"/>
                <w:szCs w:val="26"/>
                <w:lang w:eastAsia="de-DE"/>
              </w:rPr>
              <w:br/>
            </w:r>
            <w:r w:rsidRPr="00137B5A">
              <w:rPr>
                <w:rFonts w:ascii="Arial" w:hAnsi="Arial" w:cs="Calibri"/>
                <w:bCs/>
                <w:sz w:val="16"/>
                <w:szCs w:val="26"/>
                <w:lang w:eastAsia="de-DE"/>
              </w:rPr>
              <w:t xml:space="preserve">Stadt Ulm – Geschäftsstelle Digitale Agenda – Sabine </w:t>
            </w:r>
            <w:proofErr w:type="spellStart"/>
            <w:r w:rsidRPr="00137B5A">
              <w:rPr>
                <w:rFonts w:ascii="Arial" w:hAnsi="Arial" w:cs="Calibri"/>
                <w:bCs/>
                <w:sz w:val="16"/>
                <w:szCs w:val="26"/>
                <w:lang w:eastAsia="de-DE"/>
              </w:rPr>
              <w:t>Meigel</w:t>
            </w:r>
            <w:proofErr w:type="spellEnd"/>
            <w:r w:rsidRPr="00137B5A">
              <w:rPr>
                <w:rFonts w:ascii="Arial" w:hAnsi="Arial" w:cs="Calibri"/>
                <w:bCs/>
                <w:sz w:val="16"/>
                <w:szCs w:val="26"/>
                <w:lang w:eastAsia="de-DE"/>
              </w:rPr>
              <w:br/>
              <w:t>Weinhof 7 – 89073 Ulm</w:t>
            </w:r>
            <w:r w:rsidRPr="00137B5A">
              <w:rPr>
                <w:rFonts w:ascii="Arial" w:hAnsi="Arial" w:cs="Calibri"/>
                <w:bCs/>
                <w:sz w:val="16"/>
                <w:szCs w:val="26"/>
                <w:lang w:eastAsia="de-DE"/>
              </w:rPr>
              <w:br/>
              <w:t>Tel.: +49 49 731 161 1006</w:t>
            </w:r>
            <w:r w:rsidRPr="00137B5A">
              <w:rPr>
                <w:rFonts w:ascii="Arial" w:hAnsi="Arial" w:cs="Calibri"/>
                <w:bCs/>
                <w:sz w:val="16"/>
                <w:szCs w:val="26"/>
                <w:lang w:eastAsia="de-DE"/>
              </w:rPr>
              <w:br/>
            </w:r>
            <w:hyperlink r:id="rId7" w:history="1">
              <w:r w:rsidRPr="00137B5A">
                <w:rPr>
                  <w:rStyle w:val="Hyperlink"/>
                  <w:rFonts w:ascii="Arial" w:hAnsi="Arial" w:cs="Calibri"/>
                  <w:bCs/>
                  <w:sz w:val="16"/>
                  <w:szCs w:val="26"/>
                  <w:lang w:eastAsia="de-DE"/>
                </w:rPr>
                <w:t>s.meigel@ulm.de</w:t>
              </w:r>
            </w:hyperlink>
            <w:r w:rsidRPr="00137B5A">
              <w:rPr>
                <w:rFonts w:ascii="Arial" w:hAnsi="Arial" w:cs="Calibri"/>
                <w:bCs/>
                <w:sz w:val="16"/>
                <w:szCs w:val="26"/>
                <w:lang w:eastAsia="de-DE"/>
              </w:rPr>
              <w:t xml:space="preserve"> </w:t>
            </w:r>
            <w:r w:rsidRPr="00137B5A">
              <w:rPr>
                <w:rFonts w:ascii="Arial" w:hAnsi="Arial" w:cs="Calibri"/>
                <w:bCs/>
                <w:sz w:val="16"/>
                <w:szCs w:val="26"/>
                <w:lang w:eastAsia="de-DE"/>
              </w:rPr>
              <w:br/>
            </w:r>
            <w:hyperlink r:id="rId8" w:history="1">
              <w:r w:rsidRPr="00137B5A">
                <w:rPr>
                  <w:rStyle w:val="Hyperlink"/>
                  <w:rFonts w:ascii="Arial" w:hAnsi="Arial" w:cs="Calibri"/>
                  <w:bCs/>
                  <w:sz w:val="16"/>
                  <w:szCs w:val="26"/>
                  <w:lang w:eastAsia="de-DE"/>
                </w:rPr>
                <w:t>https://www.ulm.de/leben-in-ulm/digitale-stadt</w:t>
              </w:r>
            </w:hyperlink>
            <w:r w:rsidRPr="00137B5A">
              <w:rPr>
                <w:rFonts w:ascii="Arial" w:hAnsi="Arial" w:cs="Calibri"/>
                <w:bCs/>
                <w:sz w:val="16"/>
                <w:szCs w:val="26"/>
                <w:lang w:eastAsia="de-DE"/>
              </w:rPr>
              <w:br/>
            </w:r>
          </w:p>
        </w:tc>
        <w:tc>
          <w:tcPr>
            <w:tcW w:w="4819" w:type="dxa"/>
            <w:shd w:val="clear" w:color="auto" w:fill="auto"/>
          </w:tcPr>
          <w:p w14:paraId="249041CC" w14:textId="77777777" w:rsidR="00137B5A" w:rsidRPr="00D77461" w:rsidRDefault="00137B5A" w:rsidP="00CB3D05">
            <w:pPr>
              <w:widowControl w:val="0"/>
              <w:autoSpaceDE w:val="0"/>
              <w:autoSpaceDN w:val="0"/>
              <w:adjustRightInd w:val="0"/>
              <w:spacing w:line="240" w:lineRule="auto"/>
              <w:ind w:right="175"/>
              <w:rPr>
                <w:rFonts w:ascii="Arial" w:hAnsi="Arial" w:cs="Calibri"/>
                <w:bCs/>
                <w:sz w:val="16"/>
                <w:szCs w:val="26"/>
                <w:lang w:eastAsia="de-DE"/>
              </w:rPr>
            </w:pPr>
            <w:r w:rsidRPr="00137B5A">
              <w:rPr>
                <w:rFonts w:ascii="Arial" w:hAnsi="Arial" w:cs="Calibri"/>
                <w:b/>
                <w:sz w:val="16"/>
                <w:szCs w:val="26"/>
                <w:lang w:eastAsia="de-DE"/>
              </w:rPr>
              <w:t>Presse- und Öffentlichkeitsarbeit:</w:t>
            </w:r>
            <w:r w:rsidRPr="00137B5A">
              <w:rPr>
                <w:rFonts w:ascii="Arial" w:hAnsi="Arial" w:cs="Calibri"/>
                <w:b/>
                <w:sz w:val="16"/>
                <w:szCs w:val="26"/>
                <w:lang w:eastAsia="de-DE"/>
              </w:rPr>
              <w:br/>
            </w:r>
            <w:r w:rsidRPr="00137B5A">
              <w:rPr>
                <w:rFonts w:ascii="Arial" w:hAnsi="Arial" w:cs="Calibri"/>
                <w:sz w:val="16"/>
                <w:szCs w:val="26"/>
                <w:lang w:eastAsia="de-DE"/>
              </w:rPr>
              <w:t>Press’n’Relations GmbH – Uwe Pagel</w:t>
            </w:r>
            <w:r w:rsidRPr="00137B5A">
              <w:rPr>
                <w:rFonts w:ascii="Arial" w:hAnsi="Arial" w:cs="Calibri"/>
                <w:b/>
                <w:sz w:val="16"/>
                <w:szCs w:val="26"/>
                <w:lang w:eastAsia="de-DE"/>
              </w:rPr>
              <w:br/>
            </w:r>
            <w:r w:rsidRPr="00137B5A">
              <w:rPr>
                <w:rFonts w:ascii="Arial" w:hAnsi="Arial" w:cs="Calibri"/>
                <w:sz w:val="16"/>
                <w:szCs w:val="26"/>
                <w:lang w:eastAsia="de-DE"/>
              </w:rPr>
              <w:t>Magirusstraße 33 – 89077 Ulm</w:t>
            </w:r>
            <w:r w:rsidRPr="00137B5A">
              <w:rPr>
                <w:rFonts w:ascii="Arial" w:hAnsi="Arial" w:cs="Calibri"/>
                <w:sz w:val="16"/>
                <w:szCs w:val="26"/>
                <w:lang w:eastAsia="de-DE"/>
              </w:rPr>
              <w:br/>
              <w:t xml:space="preserve">Tel.: +49 731 146 156-89 </w:t>
            </w:r>
            <w:r w:rsidRPr="00137B5A">
              <w:rPr>
                <w:rFonts w:ascii="Arial" w:hAnsi="Arial" w:cs="Calibri"/>
                <w:b/>
                <w:sz w:val="16"/>
                <w:szCs w:val="26"/>
                <w:lang w:eastAsia="de-DE"/>
              </w:rPr>
              <w:br/>
            </w:r>
            <w:hyperlink r:id="rId9" w:history="1">
              <w:r w:rsidRPr="00137B5A">
                <w:rPr>
                  <w:rStyle w:val="Hyperlink"/>
                  <w:rFonts w:ascii="Arial" w:hAnsi="Arial" w:cs="Calibri"/>
                  <w:sz w:val="16"/>
                  <w:szCs w:val="26"/>
                  <w:lang w:eastAsia="de-DE"/>
                </w:rPr>
                <w:t>upa@press-n-relations.de</w:t>
              </w:r>
            </w:hyperlink>
            <w:r w:rsidRPr="00137B5A">
              <w:rPr>
                <w:rFonts w:ascii="Arial" w:hAnsi="Arial" w:cs="Calibri"/>
                <w:b/>
                <w:sz w:val="16"/>
                <w:szCs w:val="26"/>
                <w:lang w:eastAsia="de-DE"/>
              </w:rPr>
              <w:t xml:space="preserve"> </w:t>
            </w:r>
            <w:r w:rsidRPr="00137B5A">
              <w:rPr>
                <w:rFonts w:ascii="Arial" w:hAnsi="Arial" w:cs="Calibri"/>
                <w:b/>
                <w:sz w:val="16"/>
                <w:szCs w:val="26"/>
                <w:lang w:eastAsia="de-DE"/>
              </w:rPr>
              <w:br/>
            </w:r>
            <w:hyperlink r:id="rId10" w:history="1">
              <w:r w:rsidRPr="00137B5A">
                <w:rPr>
                  <w:rStyle w:val="Hyperlink"/>
                  <w:rFonts w:ascii="Arial" w:hAnsi="Arial" w:cs="Calibri"/>
                  <w:bCs/>
                  <w:sz w:val="16"/>
                  <w:szCs w:val="26"/>
                  <w:lang w:eastAsia="de-DE"/>
                </w:rPr>
                <w:t>https://press-n-relations.com</w:t>
              </w:r>
            </w:hyperlink>
            <w:r>
              <w:rPr>
                <w:rFonts w:ascii="Arial" w:hAnsi="Arial" w:cs="Calibri"/>
                <w:bCs/>
                <w:sz w:val="16"/>
                <w:szCs w:val="26"/>
                <w:lang w:eastAsia="de-DE"/>
              </w:rPr>
              <w:br/>
            </w:r>
          </w:p>
          <w:p w14:paraId="4D38F099" w14:textId="77777777" w:rsidR="00137B5A" w:rsidRPr="00B2745D" w:rsidRDefault="00137B5A" w:rsidP="00CB3D05">
            <w:pPr>
              <w:widowControl w:val="0"/>
              <w:autoSpaceDE w:val="0"/>
              <w:autoSpaceDN w:val="0"/>
              <w:adjustRightInd w:val="0"/>
              <w:spacing w:line="240" w:lineRule="auto"/>
              <w:ind w:right="175"/>
              <w:rPr>
                <w:rFonts w:ascii="Arial" w:hAnsi="Arial" w:cs="Calibri"/>
                <w:sz w:val="16"/>
                <w:szCs w:val="26"/>
                <w:lang w:eastAsia="de-DE"/>
              </w:rPr>
            </w:pPr>
          </w:p>
        </w:tc>
      </w:tr>
    </w:tbl>
    <w:p w14:paraId="00208C35" w14:textId="77777777" w:rsidR="00137B5A" w:rsidRPr="006D46CD" w:rsidRDefault="00137B5A" w:rsidP="00137B5A">
      <w:pPr>
        <w:spacing w:line="240" w:lineRule="auto"/>
        <w:ind w:right="-1701"/>
        <w:rPr>
          <w:rFonts w:ascii="Arial" w:hAnsi="Arial" w:cs="Calibri"/>
          <w:b/>
          <w:sz w:val="16"/>
          <w:szCs w:val="26"/>
          <w:lang w:eastAsia="de-DE"/>
        </w:rPr>
      </w:pPr>
    </w:p>
    <w:p w14:paraId="666FECFB" w14:textId="4BF0F330" w:rsidR="00FE48A6" w:rsidRPr="00137B5A" w:rsidRDefault="00FE48A6" w:rsidP="00137B5A"/>
    <w:sectPr w:rsidR="00FE48A6" w:rsidRPr="00137B5A" w:rsidSect="00D77461">
      <w:headerReference w:type="default" r:id="rId11"/>
      <w:footerReference w:type="even" r:id="rId12"/>
      <w:footerReference w:type="default" r:id="rId13"/>
      <w:pgSz w:w="11906" w:h="16838"/>
      <w:pgMar w:top="1814" w:right="3402" w:bottom="851" w:left="1418" w:header="0"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E7D3DB" w14:textId="77777777" w:rsidR="00E854CD" w:rsidRDefault="00E854CD">
      <w:r>
        <w:separator/>
      </w:r>
    </w:p>
  </w:endnote>
  <w:endnote w:type="continuationSeparator" w:id="0">
    <w:p w14:paraId="72291883" w14:textId="77777777" w:rsidR="00E854CD" w:rsidRDefault="00E854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Segoe UI"/>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041A2" w14:textId="6A29D190" w:rsidR="00FE2F2A" w:rsidRDefault="009C03DD" w:rsidP="00D77461">
    <w:pPr>
      <w:pStyle w:val="Fuzeile"/>
      <w:ind w:right="-2979"/>
    </w:pPr>
    <w:r>
      <w:rPr>
        <w:noProof/>
      </w:rPr>
      <w:drawing>
        <wp:inline distT="0" distB="0" distL="0" distR="0" wp14:anchorId="33FB97D6" wp14:editId="55FCC5FB">
          <wp:extent cx="999489" cy="773578"/>
          <wp:effectExtent l="0" t="0" r="4445" b="1270"/>
          <wp:docPr id="2051604184" name="Grafik 11" descr="Ein Bild, das Schwarz,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604184" name="Grafik 11" descr="Ein Bild, das Schwarz, Dunkelheit enthält.&#10;&#10;Automatisch generierte Beschreibung"/>
                  <pic:cNvPicPr/>
                </pic:nvPicPr>
                <pic:blipFill>
                  <a:blip r:embed="rId1"/>
                  <a:stretch>
                    <a:fillRect/>
                  </a:stretch>
                </pic:blipFill>
                <pic:spPr>
                  <a:xfrm>
                    <a:off x="0" y="0"/>
                    <a:ext cx="1027313" cy="795113"/>
                  </a:xfrm>
                  <a:prstGeom prst="rect">
                    <a:avLst/>
                  </a:prstGeom>
                </pic:spPr>
              </pic:pic>
            </a:graphicData>
          </a:graphic>
        </wp:inline>
      </w:drawing>
    </w:r>
    <w:r>
      <w:t xml:space="preserve">           </w:t>
    </w:r>
    <w:r>
      <w:rPr>
        <w:noProof/>
      </w:rPr>
      <w:drawing>
        <wp:inline distT="0" distB="0" distL="0" distR="0" wp14:anchorId="2D535F2B" wp14:editId="7276BEA6">
          <wp:extent cx="1719580" cy="753968"/>
          <wp:effectExtent l="0" t="0" r="0" b="0"/>
          <wp:docPr id="346045063" name="Grafik 346045063" descr="Ein Bild, das Schwarz,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55495" name="Grafik 8" descr="Ein Bild, das Schwarz, Dunkelheit enthält.&#10;&#10;Automatisch generierte Beschreibung"/>
                  <pic:cNvPicPr/>
                </pic:nvPicPr>
                <pic:blipFill>
                  <a:blip r:embed="rId2"/>
                  <a:stretch>
                    <a:fillRect/>
                  </a:stretch>
                </pic:blipFill>
                <pic:spPr>
                  <a:xfrm>
                    <a:off x="0" y="0"/>
                    <a:ext cx="1852183" cy="812109"/>
                  </a:xfrm>
                  <a:prstGeom prst="rect">
                    <a:avLst/>
                  </a:prstGeom>
                </pic:spPr>
              </pic:pic>
            </a:graphicData>
          </a:graphic>
        </wp:inline>
      </w:drawing>
    </w:r>
    <w:r>
      <w:t xml:space="preserve">      </w:t>
    </w:r>
    <w:r w:rsidR="00D77461">
      <w:rPr>
        <w:noProof/>
      </w:rPr>
      <w:drawing>
        <wp:inline distT="0" distB="0" distL="0" distR="0" wp14:anchorId="2CF3BBE4" wp14:editId="514CE48E">
          <wp:extent cx="1211943" cy="977374"/>
          <wp:effectExtent l="0" t="0" r="0" b="635"/>
          <wp:docPr id="290770731" name="Grafik 290770731" descr="Ein Bild, das Text, Screenshot, Visitenkarte,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169111" name="Grafik 7" descr="Ein Bild, das Text, Screenshot, Visitenkarte, Schrift enthält.&#10;&#10;Automatisch generierte Beschreibung"/>
                  <pic:cNvPicPr/>
                </pic:nvPicPr>
                <pic:blipFill>
                  <a:blip r:embed="rId3"/>
                  <a:stretch>
                    <a:fillRect/>
                  </a:stretch>
                </pic:blipFill>
                <pic:spPr>
                  <a:xfrm>
                    <a:off x="0" y="0"/>
                    <a:ext cx="1246726" cy="1005425"/>
                  </a:xfrm>
                  <a:prstGeom prst="rect">
                    <a:avLst/>
                  </a:prstGeom>
                </pic:spPr>
              </pic:pic>
            </a:graphicData>
          </a:graphic>
        </wp:inline>
      </w:drawing>
    </w:r>
    <w:r w:rsidR="00D77461">
      <w:rPr>
        <w:noProof/>
      </w:rPr>
      <w:drawing>
        <wp:inline distT="0" distB="0" distL="0" distR="0" wp14:anchorId="7F1F3EFC" wp14:editId="346BB844">
          <wp:extent cx="1343169" cy="827314"/>
          <wp:effectExtent l="0" t="0" r="0" b="0"/>
          <wp:docPr id="1666554170" name="Grafik 1666554170" descr="Ein Bild, das Schrift, Grafiken, Logo,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6672" name="Grafik 9" descr="Ein Bild, das Schrift, Grafiken, Logo, Screenshot enthält.&#10;&#10;Automatisch generierte Beschreibung"/>
                  <pic:cNvPicPr/>
                </pic:nvPicPr>
                <pic:blipFill>
                  <a:blip r:embed="rId4"/>
                  <a:stretch>
                    <a:fillRect/>
                  </a:stretch>
                </pic:blipFill>
                <pic:spPr>
                  <a:xfrm>
                    <a:off x="0" y="0"/>
                    <a:ext cx="1373508" cy="846001"/>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0C0139E5" w:rsidR="00FE2F2A" w:rsidRDefault="00D77461" w:rsidP="00D77461">
    <w:pPr>
      <w:pStyle w:val="Fuzeile"/>
      <w:spacing w:line="240" w:lineRule="auto"/>
      <w:ind w:right="-3120"/>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BC68CB" w14:textId="77777777" w:rsidR="00E854CD" w:rsidRDefault="00E854CD">
      <w:r>
        <w:separator/>
      </w:r>
    </w:p>
  </w:footnote>
  <w:footnote w:type="continuationSeparator" w:id="0">
    <w:p w14:paraId="0CD10B90" w14:textId="77777777" w:rsidR="00E854CD" w:rsidRDefault="00E854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63E11A69" w:rsidR="00FE2F2A" w:rsidRPr="00C63EE6" w:rsidRDefault="00B04F20" w:rsidP="009C03DD">
    <w:pPr>
      <w:pStyle w:val="Kopfzeile"/>
      <w:tabs>
        <w:tab w:val="clear" w:pos="9072"/>
        <w:tab w:val="left" w:pos="5679"/>
      </w:tabs>
      <w:ind w:right="-3402"/>
    </w:pPr>
    <w:r>
      <w:tab/>
    </w:r>
    <w:r w:rsidR="009C03DD">
      <w:t xml:space="preserve"> </w:t>
    </w:r>
    <w:r w:rsidR="009C03DD">
      <w:tab/>
    </w:r>
    <w:r w:rsidR="005862E3">
      <w:tab/>
    </w:r>
    <w:r>
      <w:tab/>
    </w:r>
    <w:r w:rsidR="009C03DD">
      <w:t xml:space="preserve">          </w:t>
    </w:r>
    <w:r w:rsidR="009814D0">
      <w:rPr>
        <w:noProof/>
      </w:rPr>
      <w:drawing>
        <wp:inline distT="0" distB="0" distL="0" distR="0" wp14:anchorId="6F256983" wp14:editId="69A13C3F">
          <wp:extent cx="1763139" cy="1763139"/>
          <wp:effectExtent l="0" t="0" r="2540" b="2540"/>
          <wp:docPr id="1656103" name="Grafik 1656103" descr="Ein Bild, das Text, Schrift, Screenshot,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145389" name="Grafik 3" descr="Ein Bild, das Text, Schrift, Screenshot, Design enthält.&#10;&#10;Automatisch generierte Beschreibung"/>
                  <pic:cNvPicPr/>
                </pic:nvPicPr>
                <pic:blipFill>
                  <a:blip r:embed="rId1"/>
                  <a:stretch>
                    <a:fillRect/>
                  </a:stretch>
                </pic:blipFill>
                <pic:spPr>
                  <a:xfrm>
                    <a:off x="0" y="0"/>
                    <a:ext cx="1763139" cy="176313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17A34F4"/>
    <w:multiLevelType w:val="hybridMultilevel"/>
    <w:tmpl w:val="722435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BD563DE"/>
    <w:multiLevelType w:val="hybridMultilevel"/>
    <w:tmpl w:val="C0D41660"/>
    <w:lvl w:ilvl="0" w:tplc="CB18D64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86807323">
    <w:abstractNumId w:val="0"/>
  </w:num>
  <w:num w:numId="2" w16cid:durableId="847595962">
    <w:abstractNumId w:val="4"/>
  </w:num>
  <w:num w:numId="3" w16cid:durableId="1559894621">
    <w:abstractNumId w:val="2"/>
  </w:num>
  <w:num w:numId="4" w16cid:durableId="2054843987">
    <w:abstractNumId w:val="1"/>
  </w:num>
  <w:num w:numId="5" w16cid:durableId="1004557162">
    <w:abstractNumId w:val="3"/>
  </w:num>
  <w:num w:numId="6" w16cid:durableId="142803496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73"/>
  <w:embedSystemFonts/>
  <w:proofState w:spelling="clean" w:grammar="clean"/>
  <w:defaultTabStop w:val="708"/>
  <w:hyphenationZone w:val="425"/>
  <w:doNotHyphenateCaps/>
  <w:evenAndOddHeader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22B"/>
    <w:rsid w:val="0000454B"/>
    <w:rsid w:val="00004746"/>
    <w:rsid w:val="00004EA7"/>
    <w:rsid w:val="00007E01"/>
    <w:rsid w:val="00011F67"/>
    <w:rsid w:val="000120D4"/>
    <w:rsid w:val="00013429"/>
    <w:rsid w:val="00014551"/>
    <w:rsid w:val="0002098E"/>
    <w:rsid w:val="000231F9"/>
    <w:rsid w:val="0002498B"/>
    <w:rsid w:val="0003033D"/>
    <w:rsid w:val="00032843"/>
    <w:rsid w:val="00032F50"/>
    <w:rsid w:val="00034232"/>
    <w:rsid w:val="00034755"/>
    <w:rsid w:val="00036B01"/>
    <w:rsid w:val="00040D86"/>
    <w:rsid w:val="00042141"/>
    <w:rsid w:val="00044252"/>
    <w:rsid w:val="00045258"/>
    <w:rsid w:val="0005086D"/>
    <w:rsid w:val="00051FB3"/>
    <w:rsid w:val="00052478"/>
    <w:rsid w:val="00054728"/>
    <w:rsid w:val="000602B0"/>
    <w:rsid w:val="00060F4F"/>
    <w:rsid w:val="00062464"/>
    <w:rsid w:val="00064DC6"/>
    <w:rsid w:val="00071041"/>
    <w:rsid w:val="000712DC"/>
    <w:rsid w:val="0007245B"/>
    <w:rsid w:val="000734D1"/>
    <w:rsid w:val="000749D7"/>
    <w:rsid w:val="00074A53"/>
    <w:rsid w:val="00080567"/>
    <w:rsid w:val="000809E7"/>
    <w:rsid w:val="00085231"/>
    <w:rsid w:val="00085F49"/>
    <w:rsid w:val="00090862"/>
    <w:rsid w:val="00093AA5"/>
    <w:rsid w:val="00093DA4"/>
    <w:rsid w:val="00094792"/>
    <w:rsid w:val="0009551D"/>
    <w:rsid w:val="00097330"/>
    <w:rsid w:val="000A0A44"/>
    <w:rsid w:val="000A31D8"/>
    <w:rsid w:val="000A6D42"/>
    <w:rsid w:val="000A7584"/>
    <w:rsid w:val="000A7E2F"/>
    <w:rsid w:val="000B2038"/>
    <w:rsid w:val="000B5AD9"/>
    <w:rsid w:val="000B6F66"/>
    <w:rsid w:val="000C0569"/>
    <w:rsid w:val="000C08EF"/>
    <w:rsid w:val="000C13A4"/>
    <w:rsid w:val="000C1D6A"/>
    <w:rsid w:val="000C2BB8"/>
    <w:rsid w:val="000C313B"/>
    <w:rsid w:val="000D47DD"/>
    <w:rsid w:val="000D5A8E"/>
    <w:rsid w:val="000D5FE9"/>
    <w:rsid w:val="000D6153"/>
    <w:rsid w:val="000E0245"/>
    <w:rsid w:val="000E1307"/>
    <w:rsid w:val="000E3F08"/>
    <w:rsid w:val="000E5D79"/>
    <w:rsid w:val="000F3789"/>
    <w:rsid w:val="000F6D38"/>
    <w:rsid w:val="00102BB9"/>
    <w:rsid w:val="00106410"/>
    <w:rsid w:val="00107620"/>
    <w:rsid w:val="00114F49"/>
    <w:rsid w:val="00115827"/>
    <w:rsid w:val="00122695"/>
    <w:rsid w:val="00122B29"/>
    <w:rsid w:val="00122F47"/>
    <w:rsid w:val="00123D8A"/>
    <w:rsid w:val="0012491E"/>
    <w:rsid w:val="00127E87"/>
    <w:rsid w:val="001307C5"/>
    <w:rsid w:val="00133E38"/>
    <w:rsid w:val="001344B4"/>
    <w:rsid w:val="00135DEE"/>
    <w:rsid w:val="00137B5A"/>
    <w:rsid w:val="00137F44"/>
    <w:rsid w:val="001464B1"/>
    <w:rsid w:val="0014723F"/>
    <w:rsid w:val="00150096"/>
    <w:rsid w:val="00152BF0"/>
    <w:rsid w:val="00152D07"/>
    <w:rsid w:val="00153048"/>
    <w:rsid w:val="00154AE8"/>
    <w:rsid w:val="00161C14"/>
    <w:rsid w:val="00164065"/>
    <w:rsid w:val="00164EFC"/>
    <w:rsid w:val="00165471"/>
    <w:rsid w:val="001708FB"/>
    <w:rsid w:val="00170932"/>
    <w:rsid w:val="00172559"/>
    <w:rsid w:val="00175745"/>
    <w:rsid w:val="001803EE"/>
    <w:rsid w:val="00185590"/>
    <w:rsid w:val="001858F8"/>
    <w:rsid w:val="001934AC"/>
    <w:rsid w:val="00194E4F"/>
    <w:rsid w:val="001A2076"/>
    <w:rsid w:val="001A4984"/>
    <w:rsid w:val="001B00F7"/>
    <w:rsid w:val="001B03EA"/>
    <w:rsid w:val="001B1862"/>
    <w:rsid w:val="001B4B38"/>
    <w:rsid w:val="001B68BD"/>
    <w:rsid w:val="001C38BD"/>
    <w:rsid w:val="001C58AF"/>
    <w:rsid w:val="001C6787"/>
    <w:rsid w:val="001C6862"/>
    <w:rsid w:val="001D12AA"/>
    <w:rsid w:val="001D508B"/>
    <w:rsid w:val="001D724C"/>
    <w:rsid w:val="001E0FCA"/>
    <w:rsid w:val="001E200F"/>
    <w:rsid w:val="001E46AF"/>
    <w:rsid w:val="001E6B93"/>
    <w:rsid w:val="00201259"/>
    <w:rsid w:val="00203F0B"/>
    <w:rsid w:val="002176F1"/>
    <w:rsid w:val="00224701"/>
    <w:rsid w:val="00226923"/>
    <w:rsid w:val="00231618"/>
    <w:rsid w:val="00233A0E"/>
    <w:rsid w:val="00233C4B"/>
    <w:rsid w:val="00245BB7"/>
    <w:rsid w:val="00250FB4"/>
    <w:rsid w:val="002556E7"/>
    <w:rsid w:val="00256EBF"/>
    <w:rsid w:val="0025762A"/>
    <w:rsid w:val="00261981"/>
    <w:rsid w:val="002627D8"/>
    <w:rsid w:val="00262861"/>
    <w:rsid w:val="00272362"/>
    <w:rsid w:val="00275197"/>
    <w:rsid w:val="00286B92"/>
    <w:rsid w:val="00293990"/>
    <w:rsid w:val="00297ADD"/>
    <w:rsid w:val="002A28CE"/>
    <w:rsid w:val="002A2F6F"/>
    <w:rsid w:val="002A325F"/>
    <w:rsid w:val="002A5A62"/>
    <w:rsid w:val="002A5D69"/>
    <w:rsid w:val="002B0A8E"/>
    <w:rsid w:val="002B275A"/>
    <w:rsid w:val="002B656F"/>
    <w:rsid w:val="002C0755"/>
    <w:rsid w:val="002C201B"/>
    <w:rsid w:val="002C40A1"/>
    <w:rsid w:val="002C5994"/>
    <w:rsid w:val="002D0338"/>
    <w:rsid w:val="002D19F2"/>
    <w:rsid w:val="002D1F28"/>
    <w:rsid w:val="002D28F5"/>
    <w:rsid w:val="002D6683"/>
    <w:rsid w:val="002D6AAE"/>
    <w:rsid w:val="002E102E"/>
    <w:rsid w:val="002E1BC0"/>
    <w:rsid w:val="002E5231"/>
    <w:rsid w:val="002F280C"/>
    <w:rsid w:val="00302347"/>
    <w:rsid w:val="0030418C"/>
    <w:rsid w:val="00307D87"/>
    <w:rsid w:val="00310052"/>
    <w:rsid w:val="0031677D"/>
    <w:rsid w:val="0031709F"/>
    <w:rsid w:val="003178D4"/>
    <w:rsid w:val="003179A3"/>
    <w:rsid w:val="00320027"/>
    <w:rsid w:val="00324F5C"/>
    <w:rsid w:val="003302AF"/>
    <w:rsid w:val="00333359"/>
    <w:rsid w:val="00333737"/>
    <w:rsid w:val="00333D97"/>
    <w:rsid w:val="00333E51"/>
    <w:rsid w:val="003365AB"/>
    <w:rsid w:val="00337951"/>
    <w:rsid w:val="003401BC"/>
    <w:rsid w:val="0034315C"/>
    <w:rsid w:val="003467EA"/>
    <w:rsid w:val="00351C9B"/>
    <w:rsid w:val="00357B24"/>
    <w:rsid w:val="00357CD4"/>
    <w:rsid w:val="00363289"/>
    <w:rsid w:val="00363C56"/>
    <w:rsid w:val="00364EB3"/>
    <w:rsid w:val="00365CFF"/>
    <w:rsid w:val="00366E84"/>
    <w:rsid w:val="00374619"/>
    <w:rsid w:val="0037633E"/>
    <w:rsid w:val="00376B33"/>
    <w:rsid w:val="00380809"/>
    <w:rsid w:val="00381970"/>
    <w:rsid w:val="003831CA"/>
    <w:rsid w:val="0038387B"/>
    <w:rsid w:val="00386488"/>
    <w:rsid w:val="003918C3"/>
    <w:rsid w:val="00392DB0"/>
    <w:rsid w:val="00394107"/>
    <w:rsid w:val="003A1A5E"/>
    <w:rsid w:val="003A1B6D"/>
    <w:rsid w:val="003A43A2"/>
    <w:rsid w:val="003A712F"/>
    <w:rsid w:val="003A775C"/>
    <w:rsid w:val="003B0709"/>
    <w:rsid w:val="003B0D47"/>
    <w:rsid w:val="003B1F18"/>
    <w:rsid w:val="003B2995"/>
    <w:rsid w:val="003B3C72"/>
    <w:rsid w:val="003C2165"/>
    <w:rsid w:val="003C45A7"/>
    <w:rsid w:val="003C7964"/>
    <w:rsid w:val="003D1688"/>
    <w:rsid w:val="003D2150"/>
    <w:rsid w:val="003D55A3"/>
    <w:rsid w:val="003D7800"/>
    <w:rsid w:val="003E10C2"/>
    <w:rsid w:val="003E189B"/>
    <w:rsid w:val="003E1CF6"/>
    <w:rsid w:val="003F3403"/>
    <w:rsid w:val="003F4009"/>
    <w:rsid w:val="003F5021"/>
    <w:rsid w:val="003F55EF"/>
    <w:rsid w:val="004043AF"/>
    <w:rsid w:val="004048D2"/>
    <w:rsid w:val="004054D6"/>
    <w:rsid w:val="00406728"/>
    <w:rsid w:val="00406D81"/>
    <w:rsid w:val="00410CD5"/>
    <w:rsid w:val="004110F6"/>
    <w:rsid w:val="0041379A"/>
    <w:rsid w:val="00415B9F"/>
    <w:rsid w:val="00416016"/>
    <w:rsid w:val="00420D38"/>
    <w:rsid w:val="00425A22"/>
    <w:rsid w:val="00425E5F"/>
    <w:rsid w:val="00430C7E"/>
    <w:rsid w:val="00432E47"/>
    <w:rsid w:val="0044348F"/>
    <w:rsid w:val="004455F7"/>
    <w:rsid w:val="004473FD"/>
    <w:rsid w:val="00450DE1"/>
    <w:rsid w:val="00457490"/>
    <w:rsid w:val="00457C25"/>
    <w:rsid w:val="00462C87"/>
    <w:rsid w:val="00466728"/>
    <w:rsid w:val="00470089"/>
    <w:rsid w:val="004712B6"/>
    <w:rsid w:val="00476ADF"/>
    <w:rsid w:val="00477E0F"/>
    <w:rsid w:val="004851B3"/>
    <w:rsid w:val="004858D7"/>
    <w:rsid w:val="0048658B"/>
    <w:rsid w:val="00486E15"/>
    <w:rsid w:val="004909C2"/>
    <w:rsid w:val="00493267"/>
    <w:rsid w:val="004A1B69"/>
    <w:rsid w:val="004A2502"/>
    <w:rsid w:val="004A32B5"/>
    <w:rsid w:val="004A76DC"/>
    <w:rsid w:val="004B3F00"/>
    <w:rsid w:val="004B6B57"/>
    <w:rsid w:val="004C24AD"/>
    <w:rsid w:val="004C2764"/>
    <w:rsid w:val="004C38CC"/>
    <w:rsid w:val="004C3D16"/>
    <w:rsid w:val="004C534C"/>
    <w:rsid w:val="004C76D4"/>
    <w:rsid w:val="004D08E4"/>
    <w:rsid w:val="004D1D32"/>
    <w:rsid w:val="004D297E"/>
    <w:rsid w:val="004D42F9"/>
    <w:rsid w:val="004D5F32"/>
    <w:rsid w:val="004E2379"/>
    <w:rsid w:val="004E25DB"/>
    <w:rsid w:val="004E4411"/>
    <w:rsid w:val="004E5964"/>
    <w:rsid w:val="004F2F02"/>
    <w:rsid w:val="004F79BE"/>
    <w:rsid w:val="00501E82"/>
    <w:rsid w:val="005055E8"/>
    <w:rsid w:val="0050632B"/>
    <w:rsid w:val="00511390"/>
    <w:rsid w:val="00511C58"/>
    <w:rsid w:val="00511F1D"/>
    <w:rsid w:val="00513A25"/>
    <w:rsid w:val="00516155"/>
    <w:rsid w:val="00517604"/>
    <w:rsid w:val="00521519"/>
    <w:rsid w:val="00521E09"/>
    <w:rsid w:val="005246FF"/>
    <w:rsid w:val="00527A14"/>
    <w:rsid w:val="0053141F"/>
    <w:rsid w:val="00531455"/>
    <w:rsid w:val="005338A2"/>
    <w:rsid w:val="00535049"/>
    <w:rsid w:val="00535FC2"/>
    <w:rsid w:val="00537382"/>
    <w:rsid w:val="00542FDF"/>
    <w:rsid w:val="005476E7"/>
    <w:rsid w:val="005519C2"/>
    <w:rsid w:val="00553782"/>
    <w:rsid w:val="0055421E"/>
    <w:rsid w:val="00554B3C"/>
    <w:rsid w:val="00555ED6"/>
    <w:rsid w:val="00557659"/>
    <w:rsid w:val="00560751"/>
    <w:rsid w:val="005639AD"/>
    <w:rsid w:val="00565FD4"/>
    <w:rsid w:val="00570BB0"/>
    <w:rsid w:val="00574C52"/>
    <w:rsid w:val="00575AF7"/>
    <w:rsid w:val="00575D32"/>
    <w:rsid w:val="00575F36"/>
    <w:rsid w:val="00576747"/>
    <w:rsid w:val="00576B32"/>
    <w:rsid w:val="005770BE"/>
    <w:rsid w:val="00580540"/>
    <w:rsid w:val="005811D7"/>
    <w:rsid w:val="00581997"/>
    <w:rsid w:val="00582443"/>
    <w:rsid w:val="00583BF7"/>
    <w:rsid w:val="00585AAE"/>
    <w:rsid w:val="005862E3"/>
    <w:rsid w:val="0058795D"/>
    <w:rsid w:val="00587D70"/>
    <w:rsid w:val="00590B04"/>
    <w:rsid w:val="00591332"/>
    <w:rsid w:val="00592D73"/>
    <w:rsid w:val="0059360E"/>
    <w:rsid w:val="005937FF"/>
    <w:rsid w:val="00594B99"/>
    <w:rsid w:val="00595CF3"/>
    <w:rsid w:val="0059648C"/>
    <w:rsid w:val="005B3ACD"/>
    <w:rsid w:val="005B40C6"/>
    <w:rsid w:val="005C2A65"/>
    <w:rsid w:val="005C4222"/>
    <w:rsid w:val="005C7ABF"/>
    <w:rsid w:val="005D06AC"/>
    <w:rsid w:val="005D23B7"/>
    <w:rsid w:val="005D5379"/>
    <w:rsid w:val="005D56F7"/>
    <w:rsid w:val="005E006B"/>
    <w:rsid w:val="005E0C32"/>
    <w:rsid w:val="005E285D"/>
    <w:rsid w:val="005E6CA3"/>
    <w:rsid w:val="005F2C2F"/>
    <w:rsid w:val="005F375D"/>
    <w:rsid w:val="005F3918"/>
    <w:rsid w:val="006000F6"/>
    <w:rsid w:val="00602C64"/>
    <w:rsid w:val="00605A51"/>
    <w:rsid w:val="0060646D"/>
    <w:rsid w:val="00614428"/>
    <w:rsid w:val="00616B7D"/>
    <w:rsid w:val="00617317"/>
    <w:rsid w:val="006178F0"/>
    <w:rsid w:val="006205F9"/>
    <w:rsid w:val="00627AF1"/>
    <w:rsid w:val="00632098"/>
    <w:rsid w:val="00636116"/>
    <w:rsid w:val="00636881"/>
    <w:rsid w:val="0063689A"/>
    <w:rsid w:val="00637F55"/>
    <w:rsid w:val="00644E9F"/>
    <w:rsid w:val="00645730"/>
    <w:rsid w:val="006568C1"/>
    <w:rsid w:val="00661039"/>
    <w:rsid w:val="00665689"/>
    <w:rsid w:val="00667CBE"/>
    <w:rsid w:val="006717BC"/>
    <w:rsid w:val="00675809"/>
    <w:rsid w:val="0067633A"/>
    <w:rsid w:val="00676FF5"/>
    <w:rsid w:val="00680DBD"/>
    <w:rsid w:val="00683929"/>
    <w:rsid w:val="00684AD9"/>
    <w:rsid w:val="00686574"/>
    <w:rsid w:val="00693603"/>
    <w:rsid w:val="00693897"/>
    <w:rsid w:val="00695CA0"/>
    <w:rsid w:val="006963F7"/>
    <w:rsid w:val="006A0673"/>
    <w:rsid w:val="006A3803"/>
    <w:rsid w:val="006A655C"/>
    <w:rsid w:val="006B0312"/>
    <w:rsid w:val="006B4168"/>
    <w:rsid w:val="006B4311"/>
    <w:rsid w:val="006B5F44"/>
    <w:rsid w:val="006B729E"/>
    <w:rsid w:val="006B72FA"/>
    <w:rsid w:val="006D27B9"/>
    <w:rsid w:val="006D435A"/>
    <w:rsid w:val="006D46CD"/>
    <w:rsid w:val="006D515F"/>
    <w:rsid w:val="006E174E"/>
    <w:rsid w:val="006E1CCE"/>
    <w:rsid w:val="006E468B"/>
    <w:rsid w:val="006E5937"/>
    <w:rsid w:val="006E693A"/>
    <w:rsid w:val="006F0A18"/>
    <w:rsid w:val="006F2D4C"/>
    <w:rsid w:val="006F5133"/>
    <w:rsid w:val="006F6C95"/>
    <w:rsid w:val="00703409"/>
    <w:rsid w:val="0070400C"/>
    <w:rsid w:val="00710FC9"/>
    <w:rsid w:val="00720872"/>
    <w:rsid w:val="007231BB"/>
    <w:rsid w:val="00731FA2"/>
    <w:rsid w:val="00733F48"/>
    <w:rsid w:val="0073656F"/>
    <w:rsid w:val="007367F7"/>
    <w:rsid w:val="0073726A"/>
    <w:rsid w:val="007374F1"/>
    <w:rsid w:val="007375D9"/>
    <w:rsid w:val="00737E3A"/>
    <w:rsid w:val="00741F98"/>
    <w:rsid w:val="00742609"/>
    <w:rsid w:val="0074470F"/>
    <w:rsid w:val="00746812"/>
    <w:rsid w:val="007519DB"/>
    <w:rsid w:val="00752483"/>
    <w:rsid w:val="00752C50"/>
    <w:rsid w:val="00752F6B"/>
    <w:rsid w:val="0075523B"/>
    <w:rsid w:val="00755730"/>
    <w:rsid w:val="00755FFC"/>
    <w:rsid w:val="00757073"/>
    <w:rsid w:val="00760B10"/>
    <w:rsid w:val="0076126F"/>
    <w:rsid w:val="00764A09"/>
    <w:rsid w:val="00770008"/>
    <w:rsid w:val="007706D1"/>
    <w:rsid w:val="00771272"/>
    <w:rsid w:val="00772476"/>
    <w:rsid w:val="00774940"/>
    <w:rsid w:val="00781EE2"/>
    <w:rsid w:val="00782178"/>
    <w:rsid w:val="00783CEE"/>
    <w:rsid w:val="00784856"/>
    <w:rsid w:val="0079136F"/>
    <w:rsid w:val="007918DD"/>
    <w:rsid w:val="00791F82"/>
    <w:rsid w:val="007927F5"/>
    <w:rsid w:val="00792A04"/>
    <w:rsid w:val="00793AB8"/>
    <w:rsid w:val="007A2057"/>
    <w:rsid w:val="007A5B7D"/>
    <w:rsid w:val="007B062F"/>
    <w:rsid w:val="007B0E4F"/>
    <w:rsid w:val="007B3944"/>
    <w:rsid w:val="007C1274"/>
    <w:rsid w:val="007C1C68"/>
    <w:rsid w:val="007C3EFB"/>
    <w:rsid w:val="007C423A"/>
    <w:rsid w:val="007C5A78"/>
    <w:rsid w:val="007C7899"/>
    <w:rsid w:val="007D2289"/>
    <w:rsid w:val="007D4548"/>
    <w:rsid w:val="007D7109"/>
    <w:rsid w:val="007E1E5C"/>
    <w:rsid w:val="007E2A89"/>
    <w:rsid w:val="007E37CB"/>
    <w:rsid w:val="007E5CAC"/>
    <w:rsid w:val="007E66FF"/>
    <w:rsid w:val="007F7D4A"/>
    <w:rsid w:val="0080095A"/>
    <w:rsid w:val="00802E01"/>
    <w:rsid w:val="00803D59"/>
    <w:rsid w:val="00803F01"/>
    <w:rsid w:val="00804587"/>
    <w:rsid w:val="00805683"/>
    <w:rsid w:val="0080735E"/>
    <w:rsid w:val="00811D53"/>
    <w:rsid w:val="0081245E"/>
    <w:rsid w:val="00814F2A"/>
    <w:rsid w:val="008158C2"/>
    <w:rsid w:val="008165E8"/>
    <w:rsid w:val="00823230"/>
    <w:rsid w:val="00823A31"/>
    <w:rsid w:val="00824DF9"/>
    <w:rsid w:val="00827D4C"/>
    <w:rsid w:val="008331D8"/>
    <w:rsid w:val="0083770B"/>
    <w:rsid w:val="00837C9E"/>
    <w:rsid w:val="00841042"/>
    <w:rsid w:val="00841F5A"/>
    <w:rsid w:val="0084392B"/>
    <w:rsid w:val="008474DE"/>
    <w:rsid w:val="00850D4A"/>
    <w:rsid w:val="00853808"/>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975E2"/>
    <w:rsid w:val="008A1775"/>
    <w:rsid w:val="008A57BB"/>
    <w:rsid w:val="008A6751"/>
    <w:rsid w:val="008B0FAD"/>
    <w:rsid w:val="008B4462"/>
    <w:rsid w:val="008B5B1E"/>
    <w:rsid w:val="008B69E2"/>
    <w:rsid w:val="008C5997"/>
    <w:rsid w:val="008C5ECB"/>
    <w:rsid w:val="008D2C54"/>
    <w:rsid w:val="008D3090"/>
    <w:rsid w:val="008D392D"/>
    <w:rsid w:val="008D3D5B"/>
    <w:rsid w:val="008E1C9A"/>
    <w:rsid w:val="008E497A"/>
    <w:rsid w:val="008E6C77"/>
    <w:rsid w:val="008E7255"/>
    <w:rsid w:val="008E7A11"/>
    <w:rsid w:val="008F07C1"/>
    <w:rsid w:val="008F0A34"/>
    <w:rsid w:val="008F2039"/>
    <w:rsid w:val="008F2560"/>
    <w:rsid w:val="008F2896"/>
    <w:rsid w:val="008F2D96"/>
    <w:rsid w:val="008F6326"/>
    <w:rsid w:val="008F68EF"/>
    <w:rsid w:val="00901E26"/>
    <w:rsid w:val="00902719"/>
    <w:rsid w:val="00902B93"/>
    <w:rsid w:val="00903A51"/>
    <w:rsid w:val="009043EE"/>
    <w:rsid w:val="00904419"/>
    <w:rsid w:val="009065E0"/>
    <w:rsid w:val="009068DC"/>
    <w:rsid w:val="009115B8"/>
    <w:rsid w:val="00916458"/>
    <w:rsid w:val="00921B7A"/>
    <w:rsid w:val="009231B2"/>
    <w:rsid w:val="009263B7"/>
    <w:rsid w:val="009272E0"/>
    <w:rsid w:val="0093086E"/>
    <w:rsid w:val="009333FD"/>
    <w:rsid w:val="0093375E"/>
    <w:rsid w:val="00933981"/>
    <w:rsid w:val="009378C5"/>
    <w:rsid w:val="00943667"/>
    <w:rsid w:val="00944DD7"/>
    <w:rsid w:val="009456D7"/>
    <w:rsid w:val="00946420"/>
    <w:rsid w:val="00947BDC"/>
    <w:rsid w:val="00947D6A"/>
    <w:rsid w:val="009520FE"/>
    <w:rsid w:val="00955639"/>
    <w:rsid w:val="00955A8B"/>
    <w:rsid w:val="00961AD9"/>
    <w:rsid w:val="00963D4B"/>
    <w:rsid w:val="009645C1"/>
    <w:rsid w:val="009668A5"/>
    <w:rsid w:val="00970937"/>
    <w:rsid w:val="00971D24"/>
    <w:rsid w:val="00973837"/>
    <w:rsid w:val="0097480D"/>
    <w:rsid w:val="00974EB5"/>
    <w:rsid w:val="00980D69"/>
    <w:rsid w:val="009814D0"/>
    <w:rsid w:val="00981954"/>
    <w:rsid w:val="009829C3"/>
    <w:rsid w:val="009836BE"/>
    <w:rsid w:val="00984451"/>
    <w:rsid w:val="00984EEC"/>
    <w:rsid w:val="009857E8"/>
    <w:rsid w:val="00986935"/>
    <w:rsid w:val="009873C5"/>
    <w:rsid w:val="00994091"/>
    <w:rsid w:val="00997CB4"/>
    <w:rsid w:val="009A30BF"/>
    <w:rsid w:val="009A4D75"/>
    <w:rsid w:val="009A5237"/>
    <w:rsid w:val="009A7A52"/>
    <w:rsid w:val="009B0EFC"/>
    <w:rsid w:val="009B1B65"/>
    <w:rsid w:val="009B3A47"/>
    <w:rsid w:val="009C03DD"/>
    <w:rsid w:val="009C0885"/>
    <w:rsid w:val="009C35DE"/>
    <w:rsid w:val="009C4599"/>
    <w:rsid w:val="009C69BB"/>
    <w:rsid w:val="009C6A33"/>
    <w:rsid w:val="009C7BF7"/>
    <w:rsid w:val="009D17FB"/>
    <w:rsid w:val="009D20BB"/>
    <w:rsid w:val="009D22FE"/>
    <w:rsid w:val="009D5548"/>
    <w:rsid w:val="009D7754"/>
    <w:rsid w:val="009E4DA5"/>
    <w:rsid w:val="009F1031"/>
    <w:rsid w:val="009F47DA"/>
    <w:rsid w:val="00A0122C"/>
    <w:rsid w:val="00A04A73"/>
    <w:rsid w:val="00A06D73"/>
    <w:rsid w:val="00A0763D"/>
    <w:rsid w:val="00A10DD6"/>
    <w:rsid w:val="00A10E4F"/>
    <w:rsid w:val="00A12303"/>
    <w:rsid w:val="00A125F7"/>
    <w:rsid w:val="00A12E20"/>
    <w:rsid w:val="00A14223"/>
    <w:rsid w:val="00A146E5"/>
    <w:rsid w:val="00A2701C"/>
    <w:rsid w:val="00A2752D"/>
    <w:rsid w:val="00A30045"/>
    <w:rsid w:val="00A3017C"/>
    <w:rsid w:val="00A30D0F"/>
    <w:rsid w:val="00A31345"/>
    <w:rsid w:val="00A314E9"/>
    <w:rsid w:val="00A32387"/>
    <w:rsid w:val="00A337BC"/>
    <w:rsid w:val="00A3451E"/>
    <w:rsid w:val="00A363D4"/>
    <w:rsid w:val="00A41C4F"/>
    <w:rsid w:val="00A44A7B"/>
    <w:rsid w:val="00A508D3"/>
    <w:rsid w:val="00A51F3A"/>
    <w:rsid w:val="00A55A4D"/>
    <w:rsid w:val="00A56D07"/>
    <w:rsid w:val="00A604E8"/>
    <w:rsid w:val="00A6101D"/>
    <w:rsid w:val="00A65506"/>
    <w:rsid w:val="00A6600D"/>
    <w:rsid w:val="00A67754"/>
    <w:rsid w:val="00A73AC3"/>
    <w:rsid w:val="00A77BBC"/>
    <w:rsid w:val="00A8158F"/>
    <w:rsid w:val="00A82217"/>
    <w:rsid w:val="00A85E92"/>
    <w:rsid w:val="00A86B13"/>
    <w:rsid w:val="00A87BF6"/>
    <w:rsid w:val="00A90BD3"/>
    <w:rsid w:val="00A91DFD"/>
    <w:rsid w:val="00A92B64"/>
    <w:rsid w:val="00A941BA"/>
    <w:rsid w:val="00A96317"/>
    <w:rsid w:val="00A97965"/>
    <w:rsid w:val="00AA2FE1"/>
    <w:rsid w:val="00AA3A26"/>
    <w:rsid w:val="00AA5F32"/>
    <w:rsid w:val="00AA6B67"/>
    <w:rsid w:val="00AA7575"/>
    <w:rsid w:val="00AA7956"/>
    <w:rsid w:val="00AB4B73"/>
    <w:rsid w:val="00AB63C5"/>
    <w:rsid w:val="00AB7591"/>
    <w:rsid w:val="00AC0C68"/>
    <w:rsid w:val="00AC4EE3"/>
    <w:rsid w:val="00AD1ABC"/>
    <w:rsid w:val="00AD60D3"/>
    <w:rsid w:val="00AF0698"/>
    <w:rsid w:val="00AF1D9E"/>
    <w:rsid w:val="00AF7F28"/>
    <w:rsid w:val="00B02961"/>
    <w:rsid w:val="00B04F20"/>
    <w:rsid w:val="00B12792"/>
    <w:rsid w:val="00B13CD7"/>
    <w:rsid w:val="00B15DE7"/>
    <w:rsid w:val="00B1628C"/>
    <w:rsid w:val="00B23F8A"/>
    <w:rsid w:val="00B2745D"/>
    <w:rsid w:val="00B32416"/>
    <w:rsid w:val="00B33354"/>
    <w:rsid w:val="00B33E59"/>
    <w:rsid w:val="00B3601A"/>
    <w:rsid w:val="00B4126D"/>
    <w:rsid w:val="00B43C9E"/>
    <w:rsid w:val="00B441DE"/>
    <w:rsid w:val="00B51E17"/>
    <w:rsid w:val="00B54F30"/>
    <w:rsid w:val="00B56B01"/>
    <w:rsid w:val="00B6157A"/>
    <w:rsid w:val="00B618FC"/>
    <w:rsid w:val="00B62065"/>
    <w:rsid w:val="00B63171"/>
    <w:rsid w:val="00B66714"/>
    <w:rsid w:val="00B67855"/>
    <w:rsid w:val="00B77A2C"/>
    <w:rsid w:val="00B81FED"/>
    <w:rsid w:val="00B86EC2"/>
    <w:rsid w:val="00B87471"/>
    <w:rsid w:val="00B931FF"/>
    <w:rsid w:val="00BA0115"/>
    <w:rsid w:val="00BA5FB0"/>
    <w:rsid w:val="00BA7303"/>
    <w:rsid w:val="00BB0648"/>
    <w:rsid w:val="00BB143A"/>
    <w:rsid w:val="00BB3D52"/>
    <w:rsid w:val="00BB487D"/>
    <w:rsid w:val="00BB76A6"/>
    <w:rsid w:val="00BC2F70"/>
    <w:rsid w:val="00BC2F7F"/>
    <w:rsid w:val="00BC5768"/>
    <w:rsid w:val="00BC7023"/>
    <w:rsid w:val="00BD66B8"/>
    <w:rsid w:val="00BE053E"/>
    <w:rsid w:val="00BE0FA0"/>
    <w:rsid w:val="00BE1471"/>
    <w:rsid w:val="00BE5B4A"/>
    <w:rsid w:val="00BE7DE3"/>
    <w:rsid w:val="00BF0074"/>
    <w:rsid w:val="00BF00B8"/>
    <w:rsid w:val="00BF70C0"/>
    <w:rsid w:val="00C00270"/>
    <w:rsid w:val="00C0359B"/>
    <w:rsid w:val="00C040DB"/>
    <w:rsid w:val="00C10570"/>
    <w:rsid w:val="00C11718"/>
    <w:rsid w:val="00C124D1"/>
    <w:rsid w:val="00C209C4"/>
    <w:rsid w:val="00C21E2B"/>
    <w:rsid w:val="00C25852"/>
    <w:rsid w:val="00C27B15"/>
    <w:rsid w:val="00C340EF"/>
    <w:rsid w:val="00C368EB"/>
    <w:rsid w:val="00C51C55"/>
    <w:rsid w:val="00C56B0A"/>
    <w:rsid w:val="00C60DBE"/>
    <w:rsid w:val="00C611AE"/>
    <w:rsid w:val="00C6146F"/>
    <w:rsid w:val="00C6183F"/>
    <w:rsid w:val="00C62E40"/>
    <w:rsid w:val="00C643D2"/>
    <w:rsid w:val="00C663FD"/>
    <w:rsid w:val="00C666B8"/>
    <w:rsid w:val="00C726D8"/>
    <w:rsid w:val="00C73CA9"/>
    <w:rsid w:val="00C75549"/>
    <w:rsid w:val="00C7604D"/>
    <w:rsid w:val="00C76CD7"/>
    <w:rsid w:val="00C82E15"/>
    <w:rsid w:val="00C83E25"/>
    <w:rsid w:val="00C83E5A"/>
    <w:rsid w:val="00C9037F"/>
    <w:rsid w:val="00C91EBA"/>
    <w:rsid w:val="00C96BC2"/>
    <w:rsid w:val="00CA000B"/>
    <w:rsid w:val="00CA2704"/>
    <w:rsid w:val="00CA476F"/>
    <w:rsid w:val="00CA4CA7"/>
    <w:rsid w:val="00CB3359"/>
    <w:rsid w:val="00CB5E68"/>
    <w:rsid w:val="00CB64A2"/>
    <w:rsid w:val="00CD1E40"/>
    <w:rsid w:val="00CD395A"/>
    <w:rsid w:val="00CD41CA"/>
    <w:rsid w:val="00CD6744"/>
    <w:rsid w:val="00CD7CC7"/>
    <w:rsid w:val="00CE4B1C"/>
    <w:rsid w:val="00CE61E0"/>
    <w:rsid w:val="00CF3244"/>
    <w:rsid w:val="00CF4E1F"/>
    <w:rsid w:val="00CF4F2E"/>
    <w:rsid w:val="00D0021E"/>
    <w:rsid w:val="00D054CF"/>
    <w:rsid w:val="00D13CB5"/>
    <w:rsid w:val="00D14870"/>
    <w:rsid w:val="00D165F1"/>
    <w:rsid w:val="00D20DFE"/>
    <w:rsid w:val="00D21A51"/>
    <w:rsid w:val="00D23A27"/>
    <w:rsid w:val="00D23BA6"/>
    <w:rsid w:val="00D245CE"/>
    <w:rsid w:val="00D26FA2"/>
    <w:rsid w:val="00D35749"/>
    <w:rsid w:val="00D35F0E"/>
    <w:rsid w:val="00D4549A"/>
    <w:rsid w:val="00D46E15"/>
    <w:rsid w:val="00D500C9"/>
    <w:rsid w:val="00D50D14"/>
    <w:rsid w:val="00D52F3D"/>
    <w:rsid w:val="00D5304C"/>
    <w:rsid w:val="00D5327F"/>
    <w:rsid w:val="00D53DA2"/>
    <w:rsid w:val="00D56804"/>
    <w:rsid w:val="00D650DC"/>
    <w:rsid w:val="00D6632C"/>
    <w:rsid w:val="00D702D4"/>
    <w:rsid w:val="00D77461"/>
    <w:rsid w:val="00D77FE4"/>
    <w:rsid w:val="00D805A3"/>
    <w:rsid w:val="00D84167"/>
    <w:rsid w:val="00D85BB6"/>
    <w:rsid w:val="00D85CA3"/>
    <w:rsid w:val="00D923CC"/>
    <w:rsid w:val="00D9480C"/>
    <w:rsid w:val="00D95B01"/>
    <w:rsid w:val="00D95D88"/>
    <w:rsid w:val="00D96FF3"/>
    <w:rsid w:val="00DA235C"/>
    <w:rsid w:val="00DA2579"/>
    <w:rsid w:val="00DA3F70"/>
    <w:rsid w:val="00DA4F82"/>
    <w:rsid w:val="00DA57BA"/>
    <w:rsid w:val="00DA5E6E"/>
    <w:rsid w:val="00DA74C1"/>
    <w:rsid w:val="00DB0CE5"/>
    <w:rsid w:val="00DB1B68"/>
    <w:rsid w:val="00DB2C74"/>
    <w:rsid w:val="00DB4016"/>
    <w:rsid w:val="00DC7643"/>
    <w:rsid w:val="00DC7DD1"/>
    <w:rsid w:val="00DD3401"/>
    <w:rsid w:val="00DE1531"/>
    <w:rsid w:val="00DE2EB6"/>
    <w:rsid w:val="00DF3DEE"/>
    <w:rsid w:val="00DF6262"/>
    <w:rsid w:val="00DF68C5"/>
    <w:rsid w:val="00E00BE3"/>
    <w:rsid w:val="00E02730"/>
    <w:rsid w:val="00E0302D"/>
    <w:rsid w:val="00E03513"/>
    <w:rsid w:val="00E03627"/>
    <w:rsid w:val="00E13911"/>
    <w:rsid w:val="00E14434"/>
    <w:rsid w:val="00E14C2D"/>
    <w:rsid w:val="00E169E9"/>
    <w:rsid w:val="00E21649"/>
    <w:rsid w:val="00E271BB"/>
    <w:rsid w:val="00E2792A"/>
    <w:rsid w:val="00E27B12"/>
    <w:rsid w:val="00E3393D"/>
    <w:rsid w:val="00E34875"/>
    <w:rsid w:val="00E37B54"/>
    <w:rsid w:val="00E409DF"/>
    <w:rsid w:val="00E41C08"/>
    <w:rsid w:val="00E44651"/>
    <w:rsid w:val="00E45CDF"/>
    <w:rsid w:val="00E461DE"/>
    <w:rsid w:val="00E47E25"/>
    <w:rsid w:val="00E54882"/>
    <w:rsid w:val="00E62903"/>
    <w:rsid w:val="00E62CBD"/>
    <w:rsid w:val="00E662AC"/>
    <w:rsid w:val="00E708E0"/>
    <w:rsid w:val="00E76300"/>
    <w:rsid w:val="00E76680"/>
    <w:rsid w:val="00E837F6"/>
    <w:rsid w:val="00E83A83"/>
    <w:rsid w:val="00E854CD"/>
    <w:rsid w:val="00E856C5"/>
    <w:rsid w:val="00E906B4"/>
    <w:rsid w:val="00E915CC"/>
    <w:rsid w:val="00E928BA"/>
    <w:rsid w:val="00EA0E6E"/>
    <w:rsid w:val="00EA14C8"/>
    <w:rsid w:val="00EA3634"/>
    <w:rsid w:val="00EA755D"/>
    <w:rsid w:val="00EB026E"/>
    <w:rsid w:val="00EB220A"/>
    <w:rsid w:val="00EB6C2F"/>
    <w:rsid w:val="00EB77F7"/>
    <w:rsid w:val="00EC14F0"/>
    <w:rsid w:val="00EC38DA"/>
    <w:rsid w:val="00EC462F"/>
    <w:rsid w:val="00EC4D79"/>
    <w:rsid w:val="00EC65A0"/>
    <w:rsid w:val="00ED247E"/>
    <w:rsid w:val="00ED53FF"/>
    <w:rsid w:val="00ED6C59"/>
    <w:rsid w:val="00EE15AD"/>
    <w:rsid w:val="00EE403A"/>
    <w:rsid w:val="00EE5A13"/>
    <w:rsid w:val="00EF01F7"/>
    <w:rsid w:val="00EF1566"/>
    <w:rsid w:val="00EF1E53"/>
    <w:rsid w:val="00F01468"/>
    <w:rsid w:val="00F03438"/>
    <w:rsid w:val="00F03BED"/>
    <w:rsid w:val="00F066FC"/>
    <w:rsid w:val="00F12167"/>
    <w:rsid w:val="00F122B4"/>
    <w:rsid w:val="00F14045"/>
    <w:rsid w:val="00F22112"/>
    <w:rsid w:val="00F226B8"/>
    <w:rsid w:val="00F23364"/>
    <w:rsid w:val="00F24A9D"/>
    <w:rsid w:val="00F24B57"/>
    <w:rsid w:val="00F254C3"/>
    <w:rsid w:val="00F3050A"/>
    <w:rsid w:val="00F338E7"/>
    <w:rsid w:val="00F357CC"/>
    <w:rsid w:val="00F3669B"/>
    <w:rsid w:val="00F42BC2"/>
    <w:rsid w:val="00F44C5C"/>
    <w:rsid w:val="00F47247"/>
    <w:rsid w:val="00F472DC"/>
    <w:rsid w:val="00F50498"/>
    <w:rsid w:val="00F53F3E"/>
    <w:rsid w:val="00F55A89"/>
    <w:rsid w:val="00F5612E"/>
    <w:rsid w:val="00F5752D"/>
    <w:rsid w:val="00F61560"/>
    <w:rsid w:val="00F646AC"/>
    <w:rsid w:val="00F665F0"/>
    <w:rsid w:val="00F67B54"/>
    <w:rsid w:val="00F717EB"/>
    <w:rsid w:val="00F735B0"/>
    <w:rsid w:val="00F771FF"/>
    <w:rsid w:val="00F81B69"/>
    <w:rsid w:val="00F81ECA"/>
    <w:rsid w:val="00F84191"/>
    <w:rsid w:val="00F856E8"/>
    <w:rsid w:val="00F9031E"/>
    <w:rsid w:val="00F903C3"/>
    <w:rsid w:val="00F95D59"/>
    <w:rsid w:val="00F96E98"/>
    <w:rsid w:val="00FA13E1"/>
    <w:rsid w:val="00FA188E"/>
    <w:rsid w:val="00FA3705"/>
    <w:rsid w:val="00FA76E0"/>
    <w:rsid w:val="00FB0927"/>
    <w:rsid w:val="00FB323B"/>
    <w:rsid w:val="00FB3528"/>
    <w:rsid w:val="00FB7D61"/>
    <w:rsid w:val="00FC18FD"/>
    <w:rsid w:val="00FC47C9"/>
    <w:rsid w:val="00FC5AFE"/>
    <w:rsid w:val="00FC613C"/>
    <w:rsid w:val="00FD25D0"/>
    <w:rsid w:val="00FD3404"/>
    <w:rsid w:val="00FD4A6A"/>
    <w:rsid w:val="00FD7591"/>
    <w:rsid w:val="00FE1A6D"/>
    <w:rsid w:val="00FE2F2A"/>
    <w:rsid w:val="00FE48A6"/>
    <w:rsid w:val="00FF10EB"/>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 w:type="paragraph" w:styleId="Listenabsatz">
    <w:name w:val="List Paragraph"/>
    <w:basedOn w:val="Standard"/>
    <w:uiPriority w:val="34"/>
    <w:qFormat/>
    <w:rsid w:val="00AA5F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44124409">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765659">
      <w:bodyDiv w:val="1"/>
      <w:marLeft w:val="0"/>
      <w:marRight w:val="0"/>
      <w:marTop w:val="0"/>
      <w:marBottom w:val="0"/>
      <w:divBdr>
        <w:top w:val="none" w:sz="0" w:space="0" w:color="auto"/>
        <w:left w:val="none" w:sz="0" w:space="0" w:color="auto"/>
        <w:bottom w:val="none" w:sz="0" w:space="0" w:color="auto"/>
        <w:right w:val="none" w:sz="0" w:space="0" w:color="auto"/>
      </w:divBdr>
    </w:div>
    <w:div w:id="499319430">
      <w:bodyDiv w:val="1"/>
      <w:marLeft w:val="0"/>
      <w:marRight w:val="0"/>
      <w:marTop w:val="0"/>
      <w:marBottom w:val="0"/>
      <w:divBdr>
        <w:top w:val="none" w:sz="0" w:space="0" w:color="auto"/>
        <w:left w:val="none" w:sz="0" w:space="0" w:color="auto"/>
        <w:bottom w:val="none" w:sz="0" w:space="0" w:color="auto"/>
        <w:right w:val="none" w:sz="0" w:space="0" w:color="auto"/>
      </w:divBdr>
    </w:div>
    <w:div w:id="50471087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5466">
      <w:bodyDiv w:val="1"/>
      <w:marLeft w:val="0"/>
      <w:marRight w:val="0"/>
      <w:marTop w:val="0"/>
      <w:marBottom w:val="0"/>
      <w:divBdr>
        <w:top w:val="none" w:sz="0" w:space="0" w:color="auto"/>
        <w:left w:val="none" w:sz="0" w:space="0" w:color="auto"/>
        <w:bottom w:val="none" w:sz="0" w:space="0" w:color="auto"/>
        <w:right w:val="none" w:sz="0" w:space="0" w:color="auto"/>
      </w:divBdr>
      <w:divsChild>
        <w:div w:id="1014721461">
          <w:marLeft w:val="0"/>
          <w:marRight w:val="0"/>
          <w:marTop w:val="0"/>
          <w:marBottom w:val="0"/>
          <w:divBdr>
            <w:top w:val="none" w:sz="0" w:space="0" w:color="auto"/>
            <w:left w:val="none" w:sz="0" w:space="0" w:color="auto"/>
            <w:bottom w:val="none" w:sz="0" w:space="0" w:color="auto"/>
            <w:right w:val="none" w:sz="0" w:space="0" w:color="auto"/>
          </w:divBdr>
          <w:divsChild>
            <w:div w:id="188182617">
              <w:marLeft w:val="0"/>
              <w:marRight w:val="0"/>
              <w:marTop w:val="0"/>
              <w:marBottom w:val="0"/>
              <w:divBdr>
                <w:top w:val="none" w:sz="0" w:space="0" w:color="auto"/>
                <w:left w:val="none" w:sz="0" w:space="0" w:color="auto"/>
                <w:bottom w:val="none" w:sz="0" w:space="0" w:color="auto"/>
                <w:right w:val="none" w:sz="0" w:space="0" w:color="auto"/>
              </w:divBdr>
              <w:divsChild>
                <w:div w:id="420420373">
                  <w:marLeft w:val="0"/>
                  <w:marRight w:val="0"/>
                  <w:marTop w:val="0"/>
                  <w:marBottom w:val="0"/>
                  <w:divBdr>
                    <w:top w:val="none" w:sz="0" w:space="0" w:color="auto"/>
                    <w:left w:val="none" w:sz="0" w:space="0" w:color="auto"/>
                    <w:bottom w:val="none" w:sz="0" w:space="0" w:color="auto"/>
                    <w:right w:val="none" w:sz="0" w:space="0" w:color="auto"/>
                  </w:divBdr>
                  <w:divsChild>
                    <w:div w:id="45325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1912282">
      <w:bodyDiv w:val="1"/>
      <w:marLeft w:val="0"/>
      <w:marRight w:val="0"/>
      <w:marTop w:val="0"/>
      <w:marBottom w:val="0"/>
      <w:divBdr>
        <w:top w:val="none" w:sz="0" w:space="0" w:color="auto"/>
        <w:left w:val="none" w:sz="0" w:space="0" w:color="auto"/>
        <w:bottom w:val="none" w:sz="0" w:space="0" w:color="auto"/>
        <w:right w:val="none" w:sz="0" w:space="0" w:color="auto"/>
      </w:divBdr>
      <w:divsChild>
        <w:div w:id="2043750761">
          <w:marLeft w:val="0"/>
          <w:marRight w:val="0"/>
          <w:marTop w:val="0"/>
          <w:marBottom w:val="0"/>
          <w:divBdr>
            <w:top w:val="none" w:sz="0" w:space="0" w:color="auto"/>
            <w:left w:val="none" w:sz="0" w:space="0" w:color="auto"/>
            <w:bottom w:val="none" w:sz="0" w:space="0" w:color="auto"/>
            <w:right w:val="none" w:sz="0" w:space="0" w:color="auto"/>
          </w:divBdr>
          <w:divsChild>
            <w:div w:id="466364372">
              <w:marLeft w:val="0"/>
              <w:marRight w:val="0"/>
              <w:marTop w:val="0"/>
              <w:marBottom w:val="0"/>
              <w:divBdr>
                <w:top w:val="none" w:sz="0" w:space="0" w:color="auto"/>
                <w:left w:val="none" w:sz="0" w:space="0" w:color="auto"/>
                <w:bottom w:val="none" w:sz="0" w:space="0" w:color="auto"/>
                <w:right w:val="none" w:sz="0" w:space="0" w:color="auto"/>
              </w:divBdr>
              <w:divsChild>
                <w:div w:id="2056856272">
                  <w:marLeft w:val="0"/>
                  <w:marRight w:val="0"/>
                  <w:marTop w:val="0"/>
                  <w:marBottom w:val="0"/>
                  <w:divBdr>
                    <w:top w:val="none" w:sz="0" w:space="0" w:color="auto"/>
                    <w:left w:val="none" w:sz="0" w:space="0" w:color="auto"/>
                    <w:bottom w:val="none" w:sz="0" w:space="0" w:color="auto"/>
                    <w:right w:val="none" w:sz="0" w:space="0" w:color="auto"/>
                  </w:divBdr>
                  <w:divsChild>
                    <w:div w:id="83761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173884949">
      <w:bodyDiv w:val="1"/>
      <w:marLeft w:val="0"/>
      <w:marRight w:val="0"/>
      <w:marTop w:val="0"/>
      <w:marBottom w:val="0"/>
      <w:divBdr>
        <w:top w:val="none" w:sz="0" w:space="0" w:color="auto"/>
        <w:left w:val="none" w:sz="0" w:space="0" w:color="auto"/>
        <w:bottom w:val="none" w:sz="0" w:space="0" w:color="auto"/>
        <w:right w:val="none" w:sz="0" w:space="0" w:color="auto"/>
      </w:divBdr>
      <w:divsChild>
        <w:div w:id="857622645">
          <w:marLeft w:val="0"/>
          <w:marRight w:val="0"/>
          <w:marTop w:val="0"/>
          <w:marBottom w:val="0"/>
          <w:divBdr>
            <w:top w:val="none" w:sz="0" w:space="11" w:color="auto"/>
            <w:left w:val="none" w:sz="0" w:space="11" w:color="auto"/>
            <w:bottom w:val="single" w:sz="6" w:space="11" w:color="D4D4D4"/>
            <w:right w:val="none" w:sz="0" w:space="11" w:color="auto"/>
          </w:divBdr>
        </w:div>
        <w:div w:id="1624653616">
          <w:marLeft w:val="0"/>
          <w:marRight w:val="0"/>
          <w:marTop w:val="0"/>
          <w:marBottom w:val="0"/>
          <w:divBdr>
            <w:top w:val="none" w:sz="0" w:space="11" w:color="auto"/>
            <w:left w:val="none" w:sz="0" w:space="11" w:color="auto"/>
            <w:bottom w:val="single" w:sz="6" w:space="11" w:color="D4D4D4"/>
            <w:right w:val="none" w:sz="0" w:space="11" w:color="auto"/>
          </w:divBdr>
        </w:div>
        <w:div w:id="554194774">
          <w:marLeft w:val="0"/>
          <w:marRight w:val="0"/>
          <w:marTop w:val="0"/>
          <w:marBottom w:val="0"/>
          <w:divBdr>
            <w:top w:val="none" w:sz="0" w:space="11" w:color="auto"/>
            <w:left w:val="none" w:sz="0" w:space="11" w:color="auto"/>
            <w:bottom w:val="single" w:sz="6" w:space="11" w:color="D4D4D4"/>
            <w:right w:val="none" w:sz="0" w:space="11" w:color="auto"/>
          </w:divBdr>
        </w:div>
        <w:div w:id="562445708">
          <w:marLeft w:val="0"/>
          <w:marRight w:val="0"/>
          <w:marTop w:val="0"/>
          <w:marBottom w:val="0"/>
          <w:divBdr>
            <w:top w:val="none" w:sz="0" w:space="11" w:color="auto"/>
            <w:left w:val="none" w:sz="0" w:space="11" w:color="auto"/>
            <w:bottom w:val="single" w:sz="6" w:space="11" w:color="D4D4D4"/>
            <w:right w:val="none" w:sz="0" w:space="11" w:color="auto"/>
          </w:divBdr>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29408851">
      <w:bodyDiv w:val="1"/>
      <w:marLeft w:val="0"/>
      <w:marRight w:val="0"/>
      <w:marTop w:val="0"/>
      <w:marBottom w:val="0"/>
      <w:divBdr>
        <w:top w:val="none" w:sz="0" w:space="0" w:color="auto"/>
        <w:left w:val="none" w:sz="0" w:space="0" w:color="auto"/>
        <w:bottom w:val="none" w:sz="0" w:space="0" w:color="auto"/>
        <w:right w:val="none" w:sz="0" w:space="0" w:color="auto"/>
      </w:divBdr>
      <w:divsChild>
        <w:div w:id="160390489">
          <w:marLeft w:val="0"/>
          <w:marRight w:val="0"/>
          <w:marTop w:val="0"/>
          <w:marBottom w:val="0"/>
          <w:divBdr>
            <w:top w:val="none" w:sz="0" w:space="0" w:color="auto"/>
            <w:left w:val="none" w:sz="0" w:space="0" w:color="auto"/>
            <w:bottom w:val="none" w:sz="0" w:space="0" w:color="auto"/>
            <w:right w:val="none" w:sz="0" w:space="0" w:color="auto"/>
          </w:divBdr>
          <w:divsChild>
            <w:div w:id="253637903">
              <w:marLeft w:val="0"/>
              <w:marRight w:val="0"/>
              <w:marTop w:val="0"/>
              <w:marBottom w:val="0"/>
              <w:divBdr>
                <w:top w:val="none" w:sz="0" w:space="0" w:color="auto"/>
                <w:left w:val="none" w:sz="0" w:space="0" w:color="auto"/>
                <w:bottom w:val="none" w:sz="0" w:space="0" w:color="auto"/>
                <w:right w:val="none" w:sz="0" w:space="0" w:color="auto"/>
              </w:divBdr>
              <w:divsChild>
                <w:div w:id="428307768">
                  <w:marLeft w:val="0"/>
                  <w:marRight w:val="0"/>
                  <w:marTop w:val="0"/>
                  <w:marBottom w:val="0"/>
                  <w:divBdr>
                    <w:top w:val="none" w:sz="0" w:space="0" w:color="auto"/>
                    <w:left w:val="none" w:sz="0" w:space="0" w:color="auto"/>
                    <w:bottom w:val="none" w:sz="0" w:space="0" w:color="auto"/>
                    <w:right w:val="none" w:sz="0" w:space="0" w:color="auto"/>
                  </w:divBdr>
                  <w:divsChild>
                    <w:div w:id="6963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46272063">
      <w:bodyDiv w:val="1"/>
      <w:marLeft w:val="0"/>
      <w:marRight w:val="0"/>
      <w:marTop w:val="0"/>
      <w:marBottom w:val="0"/>
      <w:divBdr>
        <w:top w:val="none" w:sz="0" w:space="0" w:color="auto"/>
        <w:left w:val="none" w:sz="0" w:space="0" w:color="auto"/>
        <w:bottom w:val="none" w:sz="0" w:space="0" w:color="auto"/>
        <w:right w:val="none" w:sz="0" w:space="0" w:color="auto"/>
      </w:divBdr>
    </w:div>
    <w:div w:id="1552616239">
      <w:bodyDiv w:val="1"/>
      <w:marLeft w:val="0"/>
      <w:marRight w:val="0"/>
      <w:marTop w:val="0"/>
      <w:marBottom w:val="0"/>
      <w:divBdr>
        <w:top w:val="none" w:sz="0" w:space="0" w:color="auto"/>
        <w:left w:val="none" w:sz="0" w:space="0" w:color="auto"/>
        <w:bottom w:val="none" w:sz="0" w:space="0" w:color="auto"/>
        <w:right w:val="none" w:sz="0" w:space="0" w:color="auto"/>
      </w:divBdr>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33100946">
      <w:bodyDiv w:val="1"/>
      <w:marLeft w:val="0"/>
      <w:marRight w:val="0"/>
      <w:marTop w:val="0"/>
      <w:marBottom w:val="0"/>
      <w:divBdr>
        <w:top w:val="none" w:sz="0" w:space="0" w:color="auto"/>
        <w:left w:val="none" w:sz="0" w:space="0" w:color="auto"/>
        <w:bottom w:val="none" w:sz="0" w:space="0" w:color="auto"/>
        <w:right w:val="none" w:sz="0" w:space="0" w:color="auto"/>
      </w:divBdr>
    </w:div>
    <w:div w:id="1660576041">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68427969">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29850761">
      <w:bodyDiv w:val="1"/>
      <w:marLeft w:val="0"/>
      <w:marRight w:val="0"/>
      <w:marTop w:val="0"/>
      <w:marBottom w:val="0"/>
      <w:divBdr>
        <w:top w:val="none" w:sz="0" w:space="0" w:color="auto"/>
        <w:left w:val="none" w:sz="0" w:space="0" w:color="auto"/>
        <w:bottom w:val="none" w:sz="0" w:space="0" w:color="auto"/>
        <w:right w:val="none" w:sz="0" w:space="0" w:color="auto"/>
      </w:divBdr>
    </w:div>
    <w:div w:id="1938904861">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095738822">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lm.de/leben-in-ulm/digitale-stadt"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s.meigel@ulm.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702</Words>
  <Characters>4812</Characters>
  <Application>Microsoft Office Word</Application>
  <DocSecurity>0</DocSecurity>
  <Lines>100</Lines>
  <Paragraphs>23</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2</cp:revision>
  <cp:lastPrinted>2023-10-11T06:28:00Z</cp:lastPrinted>
  <dcterms:created xsi:type="dcterms:W3CDTF">2023-11-27T13:46:00Z</dcterms:created>
  <dcterms:modified xsi:type="dcterms:W3CDTF">2023-11-27T13:46:00Z</dcterms:modified>
</cp:coreProperties>
</file>