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214C82" w:rsidRPr="00D875E9" w:rsidRDefault="00214C82" w:rsidP="001746E5">
      <w:pPr>
        <w:spacing w:line="312" w:lineRule="auto"/>
        <w:jc w:val="both"/>
        <w:rPr>
          <w:rFonts w:ascii="Helvetica" w:hAnsi="Helvetica"/>
          <w:caps/>
        </w:rPr>
      </w:pPr>
      <w:r w:rsidRPr="00D875E9">
        <w:rPr>
          <w:rFonts w:ascii="Helvetica" w:hAnsi="Helvetica"/>
          <w:caps/>
        </w:rPr>
        <w:t>PresseINFORMATION</w:t>
      </w:r>
    </w:p>
    <w:p w:rsidR="00214C82" w:rsidRDefault="00214C82" w:rsidP="00214C82">
      <w:pPr>
        <w:spacing w:line="312" w:lineRule="auto"/>
        <w:rPr>
          <w:rFonts w:ascii="Helvetica" w:hAnsi="Helvetica"/>
          <w:sz w:val="20"/>
        </w:rPr>
      </w:pPr>
    </w:p>
    <w:p w:rsidR="00214C82" w:rsidRPr="009279EF" w:rsidRDefault="00E731E8" w:rsidP="00214C82">
      <w:pPr>
        <w:spacing w:line="312" w:lineRule="auto"/>
        <w:rPr>
          <w:rFonts w:ascii="Helvetica" w:hAnsi="Helvetica"/>
          <w:sz w:val="20"/>
        </w:rPr>
      </w:pPr>
      <w:r>
        <w:rPr>
          <w:rFonts w:ascii="Helvetica" w:hAnsi="Helvetica"/>
          <w:sz w:val="20"/>
        </w:rPr>
        <w:t>Großbeeren</w:t>
      </w:r>
      <w:r w:rsidR="00214C82" w:rsidRPr="009279EF">
        <w:rPr>
          <w:rFonts w:ascii="Helvetica" w:hAnsi="Helvetica"/>
          <w:sz w:val="20"/>
        </w:rPr>
        <w:t xml:space="preserve">, </w:t>
      </w:r>
      <w:r w:rsidR="00FA0854">
        <w:rPr>
          <w:rFonts w:ascii="Helvetica" w:hAnsi="Helvetica"/>
          <w:sz w:val="20"/>
        </w:rPr>
        <w:t>30</w:t>
      </w:r>
      <w:r w:rsidR="00EC633C">
        <w:rPr>
          <w:rFonts w:ascii="Helvetica" w:hAnsi="Helvetica"/>
          <w:sz w:val="20"/>
        </w:rPr>
        <w:t>. April</w:t>
      </w:r>
      <w:r w:rsidR="00214C82" w:rsidRPr="009279EF">
        <w:rPr>
          <w:rFonts w:ascii="Helvetica" w:hAnsi="Helvetica"/>
          <w:sz w:val="20"/>
        </w:rPr>
        <w:t xml:space="preserve"> 201</w:t>
      </w:r>
      <w:r w:rsidR="00EC633C">
        <w:rPr>
          <w:rFonts w:ascii="Helvetica" w:hAnsi="Helvetica"/>
          <w:sz w:val="20"/>
        </w:rPr>
        <w:t>9</w:t>
      </w:r>
    </w:p>
    <w:p w:rsidR="001F5A0F" w:rsidRDefault="001F5A0F" w:rsidP="00214C82">
      <w:pPr>
        <w:tabs>
          <w:tab w:val="left" w:pos="6946"/>
          <w:tab w:val="left" w:pos="7088"/>
          <w:tab w:val="left" w:pos="8222"/>
        </w:tabs>
        <w:spacing w:line="288" w:lineRule="auto"/>
        <w:ind w:right="284"/>
        <w:rPr>
          <w:rFonts w:ascii="Helvetica" w:hAnsi="Helvetica"/>
          <w:sz w:val="20"/>
        </w:rPr>
      </w:pPr>
    </w:p>
    <w:p w:rsidR="001F5A0F" w:rsidRPr="001F5A0F" w:rsidRDefault="001F5A0F" w:rsidP="00214C82">
      <w:pPr>
        <w:tabs>
          <w:tab w:val="left" w:pos="6946"/>
          <w:tab w:val="left" w:pos="7088"/>
          <w:tab w:val="left" w:pos="8222"/>
        </w:tabs>
        <w:spacing w:line="288" w:lineRule="auto"/>
        <w:ind w:right="284"/>
        <w:rPr>
          <w:rFonts w:ascii="Helvetica" w:hAnsi="Helvetica"/>
          <w:b/>
          <w:i/>
          <w:sz w:val="20"/>
        </w:rPr>
      </w:pPr>
      <w:r w:rsidRPr="001F5A0F">
        <w:rPr>
          <w:rFonts w:ascii="Helvetica" w:hAnsi="Helvetica"/>
          <w:b/>
          <w:i/>
          <w:sz w:val="20"/>
        </w:rPr>
        <w:t>„</w:t>
      </w:r>
      <w:r>
        <w:rPr>
          <w:rFonts w:ascii="Helvetica" w:hAnsi="Helvetica"/>
          <w:b/>
          <w:i/>
          <w:sz w:val="20"/>
        </w:rPr>
        <w:t>t</w:t>
      </w:r>
      <w:r w:rsidRPr="001F5A0F">
        <w:rPr>
          <w:rFonts w:ascii="Helvetica" w:hAnsi="Helvetica"/>
          <w:b/>
          <w:i/>
          <w:sz w:val="20"/>
        </w:rPr>
        <w:t>ransport</w:t>
      </w:r>
      <w:r>
        <w:rPr>
          <w:rFonts w:ascii="Helvetica" w:hAnsi="Helvetica"/>
          <w:b/>
          <w:i/>
          <w:sz w:val="20"/>
        </w:rPr>
        <w:t xml:space="preserve"> l</w:t>
      </w:r>
      <w:r w:rsidRPr="001F5A0F">
        <w:rPr>
          <w:rFonts w:ascii="Helvetica" w:hAnsi="Helvetica"/>
          <w:b/>
          <w:i/>
          <w:sz w:val="20"/>
        </w:rPr>
        <w:t xml:space="preserve">ogistic“, </w:t>
      </w:r>
      <w:r w:rsidR="009E145D">
        <w:rPr>
          <w:rFonts w:ascii="Helvetica" w:hAnsi="Helvetica"/>
          <w:b/>
          <w:i/>
          <w:sz w:val="20"/>
        </w:rPr>
        <w:t>4. bis 7. Juni 2019</w:t>
      </w:r>
      <w:r>
        <w:rPr>
          <w:rFonts w:ascii="Helvetica" w:hAnsi="Helvetica"/>
          <w:b/>
          <w:i/>
          <w:sz w:val="20"/>
        </w:rPr>
        <w:t xml:space="preserve">, </w:t>
      </w:r>
      <w:r w:rsidRPr="001F5A0F">
        <w:rPr>
          <w:rFonts w:ascii="Helvetica" w:hAnsi="Helvetica"/>
          <w:b/>
          <w:i/>
          <w:sz w:val="20"/>
        </w:rPr>
        <w:t>Messe München, Halle A4, Stand 305</w:t>
      </w:r>
    </w:p>
    <w:p w:rsidR="00214C82" w:rsidRPr="009279EF" w:rsidRDefault="00214C82" w:rsidP="00214C82">
      <w:pPr>
        <w:tabs>
          <w:tab w:val="left" w:pos="6946"/>
          <w:tab w:val="left" w:pos="7088"/>
          <w:tab w:val="left" w:pos="8222"/>
        </w:tabs>
        <w:spacing w:line="288" w:lineRule="auto"/>
        <w:ind w:right="284"/>
        <w:rPr>
          <w:rFonts w:ascii="Helvetica" w:hAnsi="Helvetica"/>
          <w:sz w:val="20"/>
        </w:rPr>
      </w:pPr>
    </w:p>
    <w:p w:rsidR="009826B4" w:rsidRDefault="009826B4" w:rsidP="00214C82">
      <w:pPr>
        <w:tabs>
          <w:tab w:val="left" w:pos="6946"/>
          <w:tab w:val="left" w:pos="7088"/>
          <w:tab w:val="left" w:pos="8505"/>
        </w:tabs>
        <w:spacing w:line="288" w:lineRule="auto"/>
        <w:ind w:right="-425"/>
        <w:rPr>
          <w:rFonts w:ascii="Helvetica" w:hAnsi="Helvetica"/>
          <w:b/>
        </w:rPr>
      </w:pPr>
      <w:r w:rsidRPr="009279EF">
        <w:rPr>
          <w:rFonts w:ascii="Helvetica" w:hAnsi="Helvetica"/>
          <w:b/>
        </w:rPr>
        <w:t>Transco</w:t>
      </w:r>
      <w:r>
        <w:rPr>
          <w:rFonts w:ascii="Helvetica" w:hAnsi="Helvetica"/>
          <w:b/>
        </w:rPr>
        <w:t xml:space="preserve"> Berlin auf der „</w:t>
      </w:r>
      <w:r w:rsidR="001F5A0F">
        <w:rPr>
          <w:rFonts w:ascii="Helvetica" w:hAnsi="Helvetica"/>
          <w:b/>
        </w:rPr>
        <w:t>t</w:t>
      </w:r>
      <w:r>
        <w:rPr>
          <w:rFonts w:ascii="Helvetica" w:hAnsi="Helvetica"/>
          <w:b/>
        </w:rPr>
        <w:t>ransp</w:t>
      </w:r>
      <w:r w:rsidR="00674752">
        <w:rPr>
          <w:rFonts w:ascii="Helvetica" w:hAnsi="Helvetica"/>
          <w:b/>
        </w:rPr>
        <w:t>o</w:t>
      </w:r>
      <w:r>
        <w:rPr>
          <w:rFonts w:ascii="Helvetica" w:hAnsi="Helvetica"/>
          <w:b/>
        </w:rPr>
        <w:t>rt</w:t>
      </w:r>
      <w:r w:rsidR="001F5A0F">
        <w:rPr>
          <w:rFonts w:ascii="Helvetica" w:hAnsi="Helvetica"/>
          <w:b/>
        </w:rPr>
        <w:t xml:space="preserve"> l</w:t>
      </w:r>
      <w:r>
        <w:rPr>
          <w:rFonts w:ascii="Helvetica" w:hAnsi="Helvetica"/>
          <w:b/>
        </w:rPr>
        <w:t xml:space="preserve">ogistic“: </w:t>
      </w:r>
    </w:p>
    <w:p w:rsidR="00214C82" w:rsidRPr="009279EF" w:rsidRDefault="009E145D" w:rsidP="00214C82">
      <w:pPr>
        <w:tabs>
          <w:tab w:val="left" w:pos="6946"/>
          <w:tab w:val="left" w:pos="7088"/>
          <w:tab w:val="left" w:pos="8505"/>
        </w:tabs>
        <w:spacing w:line="288" w:lineRule="auto"/>
        <w:ind w:right="-425"/>
        <w:rPr>
          <w:rFonts w:ascii="Helvetica" w:hAnsi="Helvetica"/>
          <w:b/>
        </w:rPr>
      </w:pPr>
      <w:r>
        <w:rPr>
          <w:rFonts w:ascii="Helvetica" w:hAnsi="Helvetica"/>
          <w:b/>
        </w:rPr>
        <w:t>GDP</w:t>
      </w:r>
      <w:r w:rsidR="00D13B37">
        <w:rPr>
          <w:rFonts w:ascii="Helvetica" w:hAnsi="Helvetica"/>
          <w:b/>
        </w:rPr>
        <w:t>, FMD</w:t>
      </w:r>
      <w:r>
        <w:rPr>
          <w:rFonts w:ascii="Helvetica" w:hAnsi="Helvetica"/>
          <w:b/>
        </w:rPr>
        <w:t xml:space="preserve"> und Pharma Supply</w:t>
      </w:r>
      <w:r w:rsidR="00D13B37">
        <w:rPr>
          <w:rFonts w:ascii="Helvetica" w:hAnsi="Helvetica"/>
          <w:b/>
        </w:rPr>
        <w:t xml:space="preserve"> Chain</w:t>
      </w:r>
      <w:r>
        <w:rPr>
          <w:rFonts w:ascii="Helvetica" w:hAnsi="Helvetica"/>
          <w:b/>
        </w:rPr>
        <w:t xml:space="preserve"> Security im Fokus</w:t>
      </w:r>
    </w:p>
    <w:p w:rsidR="00214C82" w:rsidRDefault="00214C82" w:rsidP="00214C82">
      <w:pPr>
        <w:tabs>
          <w:tab w:val="left" w:pos="8222"/>
        </w:tabs>
        <w:spacing w:line="220" w:lineRule="exact"/>
        <w:ind w:right="284"/>
        <w:rPr>
          <w:rFonts w:ascii="Helvetica" w:hAnsi="Helvetica"/>
          <w:sz w:val="20"/>
          <w:szCs w:val="22"/>
        </w:rPr>
      </w:pPr>
    </w:p>
    <w:p w:rsidR="00214C82" w:rsidRPr="001746E5" w:rsidRDefault="009826B4" w:rsidP="00214C82">
      <w:pPr>
        <w:tabs>
          <w:tab w:val="left" w:pos="8222"/>
        </w:tabs>
        <w:spacing w:line="280" w:lineRule="exact"/>
        <w:ind w:right="-283"/>
        <w:rPr>
          <w:rFonts w:ascii="Helvetica" w:hAnsi="Helvetica"/>
          <w:sz w:val="20"/>
          <w:szCs w:val="22"/>
        </w:rPr>
      </w:pPr>
      <w:r>
        <w:rPr>
          <w:rFonts w:ascii="Helvetica" w:hAnsi="Helvetica"/>
          <w:sz w:val="20"/>
          <w:szCs w:val="22"/>
        </w:rPr>
        <w:t xml:space="preserve">Pharmalogistik-Spezialist </w:t>
      </w:r>
      <w:r w:rsidR="004E6752">
        <w:rPr>
          <w:rFonts w:ascii="Helvetica" w:hAnsi="Helvetica"/>
          <w:sz w:val="20"/>
          <w:szCs w:val="22"/>
        </w:rPr>
        <w:t>bietet</w:t>
      </w:r>
      <w:r>
        <w:rPr>
          <w:rFonts w:ascii="Helvetica" w:hAnsi="Helvetica"/>
          <w:sz w:val="20"/>
          <w:szCs w:val="22"/>
        </w:rPr>
        <w:t xml:space="preserve"> </w:t>
      </w:r>
      <w:r w:rsidR="00214C82" w:rsidRPr="001746E5">
        <w:rPr>
          <w:rFonts w:ascii="Helvetica" w:hAnsi="Helvetica"/>
          <w:sz w:val="20"/>
          <w:szCs w:val="22"/>
        </w:rPr>
        <w:t>GDP-konforme Transporte</w:t>
      </w:r>
      <w:r w:rsidR="004E6752">
        <w:rPr>
          <w:rFonts w:ascii="Helvetica" w:hAnsi="Helvetica"/>
          <w:sz w:val="20"/>
          <w:szCs w:val="22"/>
        </w:rPr>
        <w:t xml:space="preserve"> innerhalb und außerhalb der EU an</w:t>
      </w:r>
    </w:p>
    <w:p w:rsidR="00214C82" w:rsidRPr="001746E5" w:rsidRDefault="00214C82" w:rsidP="00214C82">
      <w:pPr>
        <w:spacing w:line="288" w:lineRule="auto"/>
        <w:ind w:right="-424"/>
        <w:rPr>
          <w:rFonts w:ascii="Helvetica" w:hAnsi="Helvetica"/>
          <w:b/>
          <w:sz w:val="20"/>
        </w:rPr>
      </w:pPr>
    </w:p>
    <w:p w:rsidR="009E145D" w:rsidRDefault="009E145D" w:rsidP="00214C82">
      <w:pPr>
        <w:spacing w:line="288" w:lineRule="auto"/>
        <w:ind w:right="-283"/>
        <w:rPr>
          <w:rFonts w:ascii="Helvetica" w:hAnsi="Helvetica"/>
          <w:b/>
          <w:sz w:val="20"/>
        </w:rPr>
      </w:pPr>
      <w:r>
        <w:rPr>
          <w:rFonts w:ascii="Helvetica" w:hAnsi="Helvetica"/>
          <w:b/>
          <w:sz w:val="20"/>
        </w:rPr>
        <w:t>Der Pharmalogistik-Dienstleister</w:t>
      </w:r>
      <w:r w:rsidR="004204AC">
        <w:rPr>
          <w:rFonts w:ascii="Helvetica" w:hAnsi="Helvetica"/>
          <w:b/>
          <w:sz w:val="20"/>
        </w:rPr>
        <w:t xml:space="preserve"> Tran</w:t>
      </w:r>
      <w:r w:rsidR="001F51F9">
        <w:rPr>
          <w:rFonts w:ascii="Helvetica" w:hAnsi="Helvetica"/>
          <w:b/>
          <w:sz w:val="20"/>
        </w:rPr>
        <w:t xml:space="preserve">sco Berlin Brandenburg GmbH </w:t>
      </w:r>
      <w:r>
        <w:rPr>
          <w:rFonts w:ascii="Helvetica" w:hAnsi="Helvetica"/>
          <w:b/>
          <w:sz w:val="20"/>
        </w:rPr>
        <w:t xml:space="preserve">präsentiert </w:t>
      </w:r>
      <w:r w:rsidR="001F51F9">
        <w:rPr>
          <w:rFonts w:ascii="Helvetica" w:hAnsi="Helvetica"/>
          <w:b/>
          <w:sz w:val="20"/>
        </w:rPr>
        <w:t>auf der „</w:t>
      </w:r>
      <w:r w:rsidR="001F5A0F">
        <w:rPr>
          <w:rFonts w:ascii="Helvetica" w:hAnsi="Helvetica"/>
          <w:b/>
          <w:sz w:val="20"/>
        </w:rPr>
        <w:t>t</w:t>
      </w:r>
      <w:r w:rsidR="001F51F9">
        <w:rPr>
          <w:rFonts w:ascii="Helvetica" w:hAnsi="Helvetica"/>
          <w:b/>
          <w:sz w:val="20"/>
        </w:rPr>
        <w:t>ransport</w:t>
      </w:r>
      <w:r w:rsidR="001F5A0F">
        <w:rPr>
          <w:rFonts w:ascii="Helvetica" w:hAnsi="Helvetica"/>
          <w:b/>
          <w:sz w:val="20"/>
        </w:rPr>
        <w:t xml:space="preserve"> l</w:t>
      </w:r>
      <w:r w:rsidR="001F51F9">
        <w:rPr>
          <w:rFonts w:ascii="Helvetica" w:hAnsi="Helvetica"/>
          <w:b/>
          <w:sz w:val="20"/>
        </w:rPr>
        <w:t>ogistic“ in München</w:t>
      </w:r>
      <w:r>
        <w:rPr>
          <w:rFonts w:ascii="Helvetica" w:hAnsi="Helvetica"/>
          <w:b/>
          <w:sz w:val="20"/>
        </w:rPr>
        <w:t xml:space="preserve"> sein Angebot rund um GDP-konforme Pharmatransporte in </w:t>
      </w:r>
      <w:r w:rsidR="001F51F9">
        <w:rPr>
          <w:rFonts w:ascii="Helvetica" w:hAnsi="Helvetica"/>
          <w:b/>
          <w:sz w:val="20"/>
        </w:rPr>
        <w:t xml:space="preserve">Halle A4, Stand 305. </w:t>
      </w:r>
      <w:r>
        <w:rPr>
          <w:rFonts w:ascii="Helvetica" w:hAnsi="Helvetica"/>
          <w:b/>
          <w:sz w:val="20"/>
        </w:rPr>
        <w:t xml:space="preserve">Im Fokus des diesjährigen Messeauftritts steht die Sicherheit der Logistikkette. Unter dem </w:t>
      </w:r>
      <w:r w:rsidR="003F5A0B">
        <w:rPr>
          <w:rFonts w:ascii="Helvetica" w:hAnsi="Helvetica"/>
          <w:b/>
          <w:sz w:val="20"/>
        </w:rPr>
        <w:t>Motto</w:t>
      </w:r>
      <w:r>
        <w:rPr>
          <w:rFonts w:ascii="Helvetica" w:hAnsi="Helvetica"/>
          <w:b/>
          <w:sz w:val="20"/>
        </w:rPr>
        <w:t xml:space="preserve"> „maximale Transportqualität und </w:t>
      </w:r>
      <w:r w:rsidR="003F5A0B">
        <w:rPr>
          <w:rFonts w:ascii="Helvetica" w:hAnsi="Helvetica"/>
          <w:b/>
          <w:sz w:val="20"/>
        </w:rPr>
        <w:t>-</w:t>
      </w:r>
      <w:r w:rsidR="004B7735">
        <w:rPr>
          <w:rFonts w:ascii="Helvetica" w:hAnsi="Helvetica"/>
          <w:b/>
          <w:sz w:val="20"/>
        </w:rPr>
        <w:t>s</w:t>
      </w:r>
      <w:r>
        <w:rPr>
          <w:rFonts w:ascii="Helvetica" w:hAnsi="Helvetica"/>
          <w:b/>
          <w:sz w:val="20"/>
        </w:rPr>
        <w:t xml:space="preserve">icherheit“ hat Transco Berlin in den vergangenen Jahren </w:t>
      </w:r>
      <w:r w:rsidR="00D20C6B">
        <w:rPr>
          <w:rFonts w:ascii="Helvetica" w:hAnsi="Helvetica"/>
          <w:b/>
          <w:sz w:val="20"/>
        </w:rPr>
        <w:t>große Investitionen in GDP-konforme Fahrzeugtechnik</w:t>
      </w:r>
      <w:r w:rsidR="00530294">
        <w:rPr>
          <w:rFonts w:ascii="Helvetica" w:hAnsi="Helvetica"/>
          <w:b/>
          <w:sz w:val="20"/>
        </w:rPr>
        <w:t>, Prozessentwicklung</w:t>
      </w:r>
      <w:r w:rsidR="00D20C6B">
        <w:rPr>
          <w:rFonts w:ascii="Helvetica" w:hAnsi="Helvetica"/>
          <w:b/>
          <w:sz w:val="20"/>
        </w:rPr>
        <w:t xml:space="preserve"> und Personalschulungen getätigt. Der erfahrene Pharma</w:t>
      </w:r>
      <w:r w:rsidR="00F439FC">
        <w:rPr>
          <w:rFonts w:ascii="Helvetica" w:hAnsi="Helvetica"/>
          <w:b/>
          <w:sz w:val="20"/>
        </w:rPr>
        <w:t>dienstleister</w:t>
      </w:r>
      <w:r w:rsidR="00D20C6B">
        <w:rPr>
          <w:rFonts w:ascii="Helvetica" w:hAnsi="Helvetica"/>
          <w:b/>
          <w:sz w:val="20"/>
        </w:rPr>
        <w:t xml:space="preserve"> sorgt über Telematik und IT-Prozessüberwachung</w:t>
      </w:r>
      <w:r w:rsidR="0003615A">
        <w:rPr>
          <w:rFonts w:ascii="Helvetica" w:hAnsi="Helvetica"/>
          <w:b/>
          <w:sz w:val="20"/>
        </w:rPr>
        <w:t xml:space="preserve"> zudem</w:t>
      </w:r>
      <w:r w:rsidR="00D20C6B">
        <w:rPr>
          <w:rFonts w:ascii="Helvetica" w:hAnsi="Helvetica"/>
          <w:b/>
          <w:sz w:val="20"/>
        </w:rPr>
        <w:t xml:space="preserve"> für maximale Transparenz in den Logistikprozessen. „Die im vergangenen Jahr publik gewordenen Fälle von Arzneimitteldiebstahl und </w:t>
      </w:r>
      <w:r w:rsidR="004B7735">
        <w:rPr>
          <w:rFonts w:ascii="Helvetica" w:hAnsi="Helvetica"/>
          <w:b/>
          <w:sz w:val="20"/>
        </w:rPr>
        <w:t>-f</w:t>
      </w:r>
      <w:r w:rsidR="00D20C6B">
        <w:rPr>
          <w:rFonts w:ascii="Helvetica" w:hAnsi="Helvetica"/>
          <w:b/>
          <w:sz w:val="20"/>
        </w:rPr>
        <w:t xml:space="preserve">älschungen verdeutlichen, dass es nicht ausreicht, die Prozesse im eigenen Unternehmen im Griff zu haben. Es </w:t>
      </w:r>
      <w:r w:rsidR="00644A6D">
        <w:rPr>
          <w:rFonts w:ascii="Helvetica" w:hAnsi="Helvetica"/>
          <w:b/>
          <w:sz w:val="20"/>
        </w:rPr>
        <w:t>ist notwendig, das</w:t>
      </w:r>
      <w:r w:rsidR="00062A31">
        <w:rPr>
          <w:rFonts w:ascii="Helvetica" w:hAnsi="Helvetica"/>
          <w:b/>
          <w:sz w:val="20"/>
        </w:rPr>
        <w:t>s</w:t>
      </w:r>
      <w:r w:rsidR="00644A6D">
        <w:rPr>
          <w:rFonts w:ascii="Helvetica" w:hAnsi="Helvetica"/>
          <w:b/>
          <w:sz w:val="20"/>
        </w:rPr>
        <w:t xml:space="preserve"> alle Akteure</w:t>
      </w:r>
      <w:r w:rsidR="00D20C6B">
        <w:rPr>
          <w:rFonts w:ascii="Helvetica" w:hAnsi="Helvetica"/>
          <w:b/>
          <w:sz w:val="20"/>
        </w:rPr>
        <w:t xml:space="preserve"> entlang der Logistikkette gemeinschaftlich an der Erhöhung der Sicherheit arbeiten“, sagt Thomas Schleife, Geschäftsführer der Transco Berlin Brandenburg GmbH. Bereits auf der IAA 2018 initiierte Transco deshalb eine öffentliche </w:t>
      </w:r>
      <w:r w:rsidR="00D13B37">
        <w:rPr>
          <w:rFonts w:ascii="Helvetica" w:hAnsi="Helvetica"/>
          <w:b/>
          <w:sz w:val="20"/>
        </w:rPr>
        <w:t>Diksussionsrunde</w:t>
      </w:r>
      <w:r w:rsidR="00D20C6B">
        <w:rPr>
          <w:rFonts w:ascii="Helvetica" w:hAnsi="Helvetica"/>
          <w:b/>
          <w:sz w:val="20"/>
        </w:rPr>
        <w:t xml:space="preserve"> hierzu. </w:t>
      </w:r>
      <w:r w:rsidR="00644A6D">
        <w:rPr>
          <w:rFonts w:ascii="Helvetica" w:hAnsi="Helvetica"/>
          <w:b/>
          <w:sz w:val="20"/>
        </w:rPr>
        <w:t>Auch a</w:t>
      </w:r>
      <w:r w:rsidR="00D20C6B">
        <w:rPr>
          <w:rFonts w:ascii="Helvetica" w:hAnsi="Helvetica"/>
          <w:b/>
          <w:sz w:val="20"/>
        </w:rPr>
        <w:t xml:space="preserve">uf der „transport logistics“ wird Thomas Schleife erneut an einer </w:t>
      </w:r>
      <w:r w:rsidR="00D13B37">
        <w:rPr>
          <w:rFonts w:ascii="Helvetica" w:hAnsi="Helvetica"/>
          <w:b/>
          <w:sz w:val="20"/>
        </w:rPr>
        <w:t>Podiumsdiskussion teilnehmen und seine Erfahrungen aus Sicht der international agierenden Pharma-Spedition Transco Berlin einbringen. Das Pharmalogistik-Forum findet am 5. Juni 2019 von 10 bis 12 Uhr in Halle A4</w:t>
      </w:r>
      <w:r w:rsidR="00155F8D">
        <w:rPr>
          <w:rFonts w:ascii="Helvetica" w:hAnsi="Helvetica"/>
          <w:b/>
          <w:sz w:val="20"/>
        </w:rPr>
        <w:t xml:space="preserve"> Ost</w:t>
      </w:r>
      <w:r w:rsidR="00D13B37">
        <w:rPr>
          <w:rFonts w:ascii="Helvetica" w:hAnsi="Helvetica"/>
          <w:b/>
          <w:sz w:val="20"/>
        </w:rPr>
        <w:t xml:space="preserve">, Forum </w:t>
      </w:r>
      <w:r w:rsidR="00155F8D">
        <w:rPr>
          <w:rFonts w:ascii="Helvetica" w:hAnsi="Helvetica"/>
          <w:b/>
          <w:sz w:val="20"/>
        </w:rPr>
        <w:t>III</w:t>
      </w:r>
      <w:r w:rsidR="00D13B37">
        <w:rPr>
          <w:rFonts w:ascii="Helvetica" w:hAnsi="Helvetica"/>
          <w:b/>
          <w:sz w:val="20"/>
        </w:rPr>
        <w:t xml:space="preserve"> statt. „Wir werden die Entwicklungen in der Branche seit der Novellierung der GDP im Jahr 2013 kritisch beleuchten. Ein zweites wichtiges Thema sind die ersten Praxiserfahrungen von Pharmaunternehmen und Spediteuren mit der Umsetzung der EU-Fälschungsrichtlinie FMD und der Serialisierung.“</w:t>
      </w:r>
    </w:p>
    <w:p w:rsidR="009E145D" w:rsidRDefault="009E145D" w:rsidP="00214C82">
      <w:pPr>
        <w:spacing w:line="288" w:lineRule="auto"/>
        <w:ind w:right="-283"/>
        <w:rPr>
          <w:rFonts w:ascii="Helvetica" w:hAnsi="Helvetica"/>
          <w:b/>
          <w:sz w:val="20"/>
        </w:rPr>
      </w:pPr>
    </w:p>
    <w:p w:rsidR="00842919" w:rsidRPr="00334CA5" w:rsidRDefault="001F51F9" w:rsidP="00214C82">
      <w:pPr>
        <w:spacing w:line="288" w:lineRule="auto"/>
        <w:ind w:right="-283"/>
        <w:rPr>
          <w:rFonts w:ascii="Helvetica" w:hAnsi="Helvetica"/>
          <w:sz w:val="20"/>
        </w:rPr>
      </w:pPr>
      <w:r w:rsidRPr="00D13B37">
        <w:rPr>
          <w:rFonts w:ascii="Helvetica" w:hAnsi="Helvetica"/>
          <w:sz w:val="20"/>
        </w:rPr>
        <w:t>Als einer von wenigen</w:t>
      </w:r>
      <w:r w:rsidR="00A36EF9" w:rsidRPr="00D13B37">
        <w:rPr>
          <w:rFonts w:ascii="Helvetica" w:hAnsi="Helvetica"/>
          <w:sz w:val="20"/>
        </w:rPr>
        <w:t xml:space="preserve"> europaweiten</w:t>
      </w:r>
      <w:r w:rsidRPr="00D13B37">
        <w:rPr>
          <w:rFonts w:ascii="Helvetica" w:hAnsi="Helvetica"/>
          <w:sz w:val="20"/>
        </w:rPr>
        <w:t xml:space="preserve"> Anbietern organisiert Transco die GDP-konforme Beförderung von Pharmazeutika nicht nur innerhalb der EU. Der erfahrene Pharmaspediteur kümmert sich</w:t>
      </w:r>
      <w:r w:rsidR="00EF532F" w:rsidRPr="00D13B37">
        <w:rPr>
          <w:rFonts w:ascii="Helvetica" w:hAnsi="Helvetica"/>
          <w:sz w:val="20"/>
        </w:rPr>
        <w:t xml:space="preserve"> auch</w:t>
      </w:r>
      <w:r w:rsidRPr="00D13B37">
        <w:rPr>
          <w:rFonts w:ascii="Helvetica" w:hAnsi="Helvetica"/>
          <w:sz w:val="20"/>
        </w:rPr>
        <w:t xml:space="preserve"> um die zuverlässige, temperaturgeführte Beförderung von sensiblen Medikamenten auf „exotischen“ Relationen </w:t>
      </w:r>
      <w:r w:rsidR="00EF532F" w:rsidRPr="00D13B37">
        <w:rPr>
          <w:rFonts w:ascii="Helvetica" w:hAnsi="Helvetica"/>
          <w:sz w:val="20"/>
        </w:rPr>
        <w:t>Richtung Eurasien</w:t>
      </w:r>
      <w:r w:rsidRPr="00D13B37">
        <w:rPr>
          <w:rFonts w:ascii="Helvetica" w:hAnsi="Helvetica"/>
          <w:sz w:val="20"/>
        </w:rPr>
        <w:t>.</w:t>
      </w:r>
      <w:r>
        <w:rPr>
          <w:rFonts w:ascii="Helvetica" w:hAnsi="Helvetica"/>
          <w:b/>
          <w:sz w:val="20"/>
        </w:rPr>
        <w:t xml:space="preserve"> </w:t>
      </w:r>
      <w:r w:rsidRPr="00334CA5">
        <w:rPr>
          <w:rFonts w:ascii="Helvetica" w:hAnsi="Helvetica"/>
          <w:sz w:val="20"/>
        </w:rPr>
        <w:t xml:space="preserve">„Wir setzen </w:t>
      </w:r>
      <w:r w:rsidR="00334CA5" w:rsidRPr="00334CA5">
        <w:rPr>
          <w:rFonts w:ascii="Helvetica" w:hAnsi="Helvetica"/>
          <w:sz w:val="20"/>
        </w:rPr>
        <w:t xml:space="preserve">auf den Relationen nach Eurasien Solofahrzeuge und </w:t>
      </w:r>
      <w:r w:rsidRPr="00334CA5">
        <w:rPr>
          <w:rFonts w:ascii="Helvetica" w:hAnsi="Helvetica"/>
          <w:sz w:val="20"/>
        </w:rPr>
        <w:t xml:space="preserve">Hochsicherheits-Trailer ein, die über </w:t>
      </w:r>
      <w:r w:rsidR="004204AC" w:rsidRPr="00334CA5">
        <w:rPr>
          <w:rFonts w:ascii="Helvetica" w:hAnsi="Helvetica"/>
          <w:sz w:val="20"/>
        </w:rPr>
        <w:t>Telematik</w:t>
      </w:r>
      <w:r w:rsidRPr="00334CA5">
        <w:rPr>
          <w:rFonts w:ascii="Helvetica" w:hAnsi="Helvetica"/>
          <w:sz w:val="20"/>
        </w:rPr>
        <w:t xml:space="preserve"> rund um die Uhr in Echtzeit überwacht werden</w:t>
      </w:r>
      <w:r w:rsidR="00334CA5" w:rsidRPr="00334CA5">
        <w:rPr>
          <w:rFonts w:ascii="Helvetica" w:hAnsi="Helvetica"/>
          <w:sz w:val="20"/>
        </w:rPr>
        <w:t>. Auf diese Weise</w:t>
      </w:r>
      <w:r w:rsidRPr="00334CA5">
        <w:rPr>
          <w:rFonts w:ascii="Helvetica" w:hAnsi="Helvetica"/>
          <w:sz w:val="20"/>
        </w:rPr>
        <w:t xml:space="preserve"> </w:t>
      </w:r>
      <w:r w:rsidR="00842919" w:rsidRPr="00334CA5">
        <w:rPr>
          <w:rFonts w:ascii="Helvetica" w:hAnsi="Helvetica"/>
          <w:sz w:val="20"/>
        </w:rPr>
        <w:t xml:space="preserve">sorgen </w:t>
      </w:r>
      <w:r w:rsidR="00334CA5" w:rsidRPr="00334CA5">
        <w:rPr>
          <w:rFonts w:ascii="Helvetica" w:hAnsi="Helvetica"/>
          <w:sz w:val="20"/>
        </w:rPr>
        <w:t xml:space="preserve">wir </w:t>
      </w:r>
      <w:r w:rsidR="00842919" w:rsidRPr="00334CA5">
        <w:rPr>
          <w:rFonts w:ascii="Helvetica" w:hAnsi="Helvetica"/>
          <w:sz w:val="20"/>
        </w:rPr>
        <w:t xml:space="preserve">für die größtmögliche Sicherheit der Fracht“, betont Thomas Schleife. „Zudem arbeiten wir seit Jahrzehnten mit einem bewährten Netzwerk aus lokalen Logistik- und Business-Dienstleistern zusammen, die uns unter anderem mit Werkstatt-Service </w:t>
      </w:r>
      <w:r w:rsidR="00C156C7">
        <w:rPr>
          <w:rFonts w:ascii="Helvetica" w:hAnsi="Helvetica"/>
          <w:sz w:val="20"/>
        </w:rPr>
        <w:t>bei der technischen Sicherheit sowie</w:t>
      </w:r>
      <w:r w:rsidR="00842919" w:rsidRPr="00334CA5">
        <w:rPr>
          <w:rFonts w:ascii="Helvetica" w:hAnsi="Helvetica"/>
          <w:sz w:val="20"/>
        </w:rPr>
        <w:t xml:space="preserve"> beim Zoll-Handling unterstützen.“ </w:t>
      </w:r>
    </w:p>
    <w:p w:rsidR="00D13B37" w:rsidRDefault="00D13B37" w:rsidP="00214C82">
      <w:pPr>
        <w:spacing w:line="288" w:lineRule="auto"/>
        <w:ind w:right="-283"/>
        <w:rPr>
          <w:rFonts w:ascii="Helvetica" w:hAnsi="Helvetica"/>
          <w:sz w:val="20"/>
        </w:rPr>
      </w:pPr>
    </w:p>
    <w:p w:rsidR="00D13B37" w:rsidRDefault="00D13B37" w:rsidP="00214C82">
      <w:pPr>
        <w:spacing w:line="288" w:lineRule="auto"/>
        <w:ind w:right="143"/>
        <w:rPr>
          <w:rFonts w:ascii="Helvetica" w:hAnsi="Helvetica"/>
          <w:sz w:val="20"/>
        </w:rPr>
      </w:pPr>
    </w:p>
    <w:p w:rsidR="00D13B37" w:rsidRDefault="00D13B37" w:rsidP="00214C82">
      <w:pPr>
        <w:spacing w:line="288" w:lineRule="auto"/>
        <w:ind w:right="143"/>
        <w:rPr>
          <w:rFonts w:ascii="Helvetica" w:hAnsi="Helvetica"/>
          <w:sz w:val="20"/>
        </w:rPr>
      </w:pPr>
    </w:p>
    <w:p w:rsidR="00D13B37" w:rsidRDefault="00D13B37" w:rsidP="00214C82">
      <w:pPr>
        <w:spacing w:line="288" w:lineRule="auto"/>
        <w:ind w:right="143"/>
        <w:rPr>
          <w:rFonts w:ascii="Helvetica" w:hAnsi="Helvetica"/>
          <w:sz w:val="20"/>
        </w:rPr>
      </w:pPr>
    </w:p>
    <w:p w:rsidR="00214C82" w:rsidRPr="00C929BB" w:rsidRDefault="00214C82" w:rsidP="00214C82">
      <w:pPr>
        <w:spacing w:line="288" w:lineRule="auto"/>
        <w:ind w:right="143"/>
        <w:rPr>
          <w:rFonts w:ascii="Helvetica" w:hAnsi="Helvetica"/>
          <w:sz w:val="20"/>
        </w:rPr>
      </w:pPr>
    </w:p>
    <w:p w:rsidR="00214C82" w:rsidRDefault="00214C82" w:rsidP="00214C82">
      <w:pPr>
        <w:spacing w:line="288" w:lineRule="auto"/>
        <w:ind w:right="143"/>
        <w:rPr>
          <w:rFonts w:ascii="Helvetica" w:hAnsi="Helvetica"/>
          <w:sz w:val="20"/>
        </w:rPr>
      </w:pPr>
    </w:p>
    <w:p w:rsidR="00214C82" w:rsidRPr="00B13CD0" w:rsidRDefault="00B13CD0" w:rsidP="00214C82">
      <w:pPr>
        <w:spacing w:line="288" w:lineRule="auto"/>
        <w:rPr>
          <w:rFonts w:ascii="Helvetica" w:hAnsi="Helvetica"/>
          <w:sz w:val="20"/>
        </w:rPr>
      </w:pPr>
      <w:r>
        <w:rPr>
          <w:rFonts w:ascii="Helvetica" w:hAnsi="Helvetica"/>
          <w:b/>
          <w:sz w:val="20"/>
        </w:rPr>
        <w:t>Bildmaterial</w:t>
      </w:r>
      <w:r w:rsidR="00214C82">
        <w:rPr>
          <w:rFonts w:ascii="Helvetica" w:hAnsi="Helvetica"/>
          <w:b/>
          <w:sz w:val="20"/>
        </w:rPr>
        <w:t xml:space="preserve"> </w:t>
      </w:r>
      <w:r w:rsidRPr="00B13CD0">
        <w:rPr>
          <w:rFonts w:ascii="Helvetica" w:hAnsi="Helvetica"/>
          <w:sz w:val="20"/>
        </w:rPr>
        <w:t xml:space="preserve">(Bildquelle: </w:t>
      </w:r>
      <w:r w:rsidR="00C80915">
        <w:rPr>
          <w:rFonts w:ascii="Helvetica" w:hAnsi="Helvetica"/>
          <w:sz w:val="20"/>
        </w:rPr>
        <w:t>Press’n’Relations GmbH</w:t>
      </w:r>
      <w:r w:rsidRPr="00B13CD0">
        <w:rPr>
          <w:rFonts w:ascii="Helvetica" w:hAnsi="Helvetica"/>
          <w:sz w:val="20"/>
        </w:rPr>
        <w:t>)</w:t>
      </w:r>
      <w:r>
        <w:rPr>
          <w:rFonts w:ascii="Helvetica" w:hAnsi="Helvetica"/>
          <w:sz w:val="20"/>
        </w:rPr>
        <w:t>:</w:t>
      </w:r>
    </w:p>
    <w:p w:rsidR="00214C82" w:rsidRDefault="00214C82" w:rsidP="00214C82">
      <w:pPr>
        <w:spacing w:line="288" w:lineRule="auto"/>
        <w:rPr>
          <w:rFonts w:ascii="Helvetica" w:hAnsi="Helvetica"/>
          <w:b/>
          <w:sz w:val="20"/>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C80915"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r>
        <w:rPr>
          <w:rFonts w:ascii="Helvetica" w:eastAsia="Times New Roman" w:hAnsi="Helvetica"/>
          <w:b/>
          <w:i/>
          <w:noProof/>
          <w:sz w:val="16"/>
          <w:szCs w:val="22"/>
          <w:lang w:eastAsia="de-DE"/>
        </w:rPr>
        <w:drawing>
          <wp:anchor distT="0" distB="0" distL="114300" distR="114300" simplePos="0" relativeHeight="251659776" behindDoc="1" locked="0" layoutInCell="1" allowOverlap="1">
            <wp:simplePos x="0" y="0"/>
            <wp:positionH relativeFrom="column">
              <wp:posOffset>267335</wp:posOffset>
            </wp:positionH>
            <wp:positionV relativeFrom="paragraph">
              <wp:posOffset>21590</wp:posOffset>
            </wp:positionV>
            <wp:extent cx="2742565" cy="1830705"/>
            <wp:effectExtent l="25400" t="0" r="635" b="0"/>
            <wp:wrapNone/>
            <wp:docPr id="3" name="" descr="IMG_21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194.jpg"/>
                    <pic:cNvPicPr/>
                  </pic:nvPicPr>
                  <pic:blipFill>
                    <a:blip r:embed="rId7"/>
                    <a:stretch>
                      <a:fillRect/>
                    </a:stretch>
                  </pic:blipFill>
                  <pic:spPr>
                    <a:xfrm>
                      <a:off x="0" y="0"/>
                      <a:ext cx="2742565" cy="1830705"/>
                    </a:xfrm>
                    <a:prstGeom prst="rect">
                      <a:avLst/>
                    </a:prstGeom>
                  </pic:spPr>
                </pic:pic>
              </a:graphicData>
            </a:graphic>
          </wp:anchor>
        </w:drawing>
      </w:r>
      <w:r>
        <w:rPr>
          <w:rFonts w:ascii="Helvetica" w:eastAsia="Times New Roman" w:hAnsi="Helvetica"/>
          <w:b/>
          <w:i/>
          <w:noProof/>
          <w:sz w:val="16"/>
          <w:szCs w:val="22"/>
          <w:lang w:eastAsia="de-DE"/>
        </w:rPr>
        <w:drawing>
          <wp:anchor distT="0" distB="0" distL="114300" distR="114300" simplePos="0" relativeHeight="251657728" behindDoc="1" locked="0" layoutInCell="1" allowOverlap="1">
            <wp:simplePos x="0" y="0"/>
            <wp:positionH relativeFrom="column">
              <wp:posOffset>1270</wp:posOffset>
            </wp:positionH>
            <wp:positionV relativeFrom="paragraph">
              <wp:posOffset>28575</wp:posOffset>
            </wp:positionV>
            <wp:extent cx="2853055" cy="1824355"/>
            <wp:effectExtent l="25400" t="0" r="0" b="0"/>
            <wp:wrapTight wrapText="bothSides">
              <wp:wrapPolygon edited="0">
                <wp:start x="-192" y="0"/>
                <wp:lineTo x="-192" y="21352"/>
                <wp:lineTo x="21538" y="21352"/>
                <wp:lineTo x="21538" y="0"/>
                <wp:lineTo x="-192" y="0"/>
              </wp:wrapPolygon>
            </wp:wrapTight>
            <wp:docPr id="16" name="Bild 16" descr="IMG_0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G_0071"/>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853055" cy="1824355"/>
                    </a:xfrm>
                    <a:prstGeom prst="rect">
                      <a:avLst/>
                    </a:prstGeom>
                    <a:noFill/>
                    <a:ln>
                      <a:noFill/>
                    </a:ln>
                  </pic:spPr>
                </pic:pic>
              </a:graphicData>
            </a:graphic>
          </wp:anchor>
        </w:drawing>
      </w: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B13CD0" w:rsidRDefault="00B13CD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bookmarkStart w:id="0" w:name="_GoBack"/>
      <w:bookmarkEnd w:id="0"/>
    </w:p>
    <w:p w:rsidR="00B13CD0" w:rsidRDefault="00B13CD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B13CD0" w:rsidRDefault="00B13CD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B13CD0" w:rsidRDefault="00B13CD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B13CD0" w:rsidRDefault="00B13CD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B13CD0" w:rsidRDefault="00B13CD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B13CD0" w:rsidRDefault="00B13CD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B13CD0" w:rsidRDefault="00B13CD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B13CD0" w:rsidRDefault="00B13CD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B13CD0" w:rsidRDefault="005643A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sidRPr="005643A2">
        <w:rPr>
          <w:rFonts w:ascii="Helvetica" w:eastAsia="Times New Roman" w:hAnsi="Helvetica"/>
          <w:b/>
          <w:i/>
          <w:noProof/>
          <w:sz w:val="16"/>
          <w:szCs w:val="22"/>
          <w:lang w:eastAsia="de-DE"/>
        </w:rPr>
        <w:pict>
          <v:shapetype id="_x0000_t202" coordsize="21600,21600" o:spt="202" path="m0,0l0,21600,21600,21600,21600,0xe">
            <v:stroke joinstyle="miter"/>
            <v:path gradientshapeok="t" o:connecttype="rect"/>
          </v:shapetype>
          <v:shape id="Text Box 10" o:spid="_x0000_s1026" type="#_x0000_t202" style="position:absolute;margin-left:279pt;margin-top:5.05pt;width:190.85pt;height:45pt;z-index:251658752;visibility:visible;mso-wrap-edited:f;mso-height-percent:0;mso-wrap-distance-left:9pt;mso-wrap-distance-top:0;mso-wrap-distance-right:9pt;mso-wrap-distance-bottom:0;mso-position-horizontal:absolute;mso-position-horizontal-relative:text;mso-position-vertical:absolute;mso-position-vertical-relative:text;mso-height-percent:0;mso-width-relative:page;mso-height-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" filled="f" stroked="f">
            <v:textbox inset=",7.2pt,,7.2pt">
              <w:txbxContent>
                <w:p w:rsidR="009646BD" w:rsidRPr="00C447FA" w:rsidRDefault="00C80915" w:rsidP="005B45B7">
                  <w:pPr>
                    <w:rPr>
                      <w:rFonts w:ascii="Helvetica" w:hAnsi="Helvetica"/>
                      <w:sz w:val="16"/>
                    </w:rPr>
                  </w:pPr>
                  <w:r>
                    <w:rPr>
                      <w:rFonts w:ascii="Helvetica" w:hAnsi="Helvetica"/>
                      <w:sz w:val="16"/>
                    </w:rPr>
                    <w:t>Transco-Geschäftsführer Thomas Schleife (2.v.l.) auf der von ihm initiierten Podiumsdiskussion zur Pharma</w:t>
                  </w:r>
                  <w:r w:rsidR="009646BD">
                    <w:rPr>
                      <w:rFonts w:ascii="Helvetica" w:hAnsi="Helvetica"/>
                      <w:sz w:val="16"/>
                    </w:rPr>
                    <w:t xml:space="preserve"> </w:t>
                  </w:r>
                  <w:r>
                    <w:rPr>
                      <w:rFonts w:ascii="Helvetica" w:hAnsi="Helvetica"/>
                      <w:sz w:val="16"/>
                    </w:rPr>
                    <w:t>Supply Chain Security</w:t>
                  </w:r>
                </w:p>
              </w:txbxContent>
            </v:textbox>
            <w10:wrap type="tight"/>
          </v:shape>
        </w:pict>
      </w:r>
    </w:p>
    <w:p w:rsidR="00214C82" w:rsidRPr="009279EF"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sidRPr="009279EF">
        <w:rPr>
          <w:rFonts w:ascii="Helvetica" w:eastAsia="Times New Roman" w:hAnsi="Helvetica"/>
          <w:sz w:val="16"/>
          <w:szCs w:val="22"/>
        </w:rPr>
        <w:t xml:space="preserve">Sattelzug mit High-Security-Pharmatrailer von Krone </w:t>
      </w:r>
    </w:p>
    <w:p w:rsidR="00651C0B"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Pr>
          <w:rFonts w:ascii="Helvetica" w:eastAsia="Times New Roman" w:hAnsi="Helvetica"/>
          <w:sz w:val="16"/>
          <w:szCs w:val="22"/>
        </w:rPr>
        <w:t xml:space="preserve">- </w:t>
      </w:r>
      <w:r w:rsidRPr="00442A7C">
        <w:rPr>
          <w:rFonts w:ascii="Helvetica" w:eastAsia="Times New Roman" w:hAnsi="Helvetica"/>
          <w:sz w:val="16"/>
          <w:szCs w:val="22"/>
        </w:rPr>
        <w:t xml:space="preserve">für die GDP-konforme Beförderung von Pharmazeutika </w:t>
      </w:r>
    </w:p>
    <w:p w:rsidR="00214C82" w:rsidRPr="00442A7C"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sidRPr="00442A7C">
        <w:rPr>
          <w:rFonts w:ascii="Helvetica" w:eastAsia="Times New Roman" w:hAnsi="Helvetica"/>
          <w:sz w:val="16"/>
          <w:szCs w:val="22"/>
        </w:rPr>
        <w:t>nach Eurasien</w:t>
      </w: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B13CD0" w:rsidRDefault="00B13CD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Pr="00D875E9"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tbl>
      <w:tblPr>
        <w:tblW w:w="9039" w:type="dxa"/>
        <w:tblLook w:val="0000"/>
      </w:tblPr>
      <w:tblGrid>
        <w:gridCol w:w="4503"/>
        <w:gridCol w:w="4536"/>
      </w:tblGrid>
      <w:tr w:rsidR="00214C82" w:rsidRPr="00D875E9">
        <w:tc>
          <w:tcPr>
            <w:tcW w:w="4503" w:type="dxa"/>
          </w:tcPr>
          <w:p w:rsidR="00214C82" w:rsidRPr="00E059A6" w:rsidRDefault="00214C82" w:rsidP="00214C82">
            <w:pPr>
              <w:spacing w:line="360" w:lineRule="auto"/>
              <w:rPr>
                <w:rFonts w:ascii="Helvetica" w:eastAsia="Times New Roman" w:hAnsi="Helvetica" w:cs="Helvetica"/>
                <w:b/>
                <w:sz w:val="16"/>
                <w:lang w:eastAsia="de-DE"/>
              </w:rPr>
            </w:pPr>
            <w:r w:rsidRPr="00853DD1">
              <w:rPr>
                <w:rFonts w:ascii="Helvetica" w:hAnsi="Helvetica"/>
                <w:b/>
                <w:sz w:val="16"/>
              </w:rPr>
              <w:t>Weitere Informationen:</w:t>
            </w:r>
            <w:r w:rsidRPr="00853DD1">
              <w:rPr>
                <w:rFonts w:ascii="Helvetica" w:hAnsi="Helvetica"/>
                <w:b/>
                <w:sz w:val="16"/>
              </w:rPr>
              <w:cr/>
              <w:t>T</w:t>
            </w:r>
            <w:r>
              <w:rPr>
                <w:rFonts w:ascii="Helvetica" w:hAnsi="Helvetica"/>
                <w:b/>
                <w:sz w:val="16"/>
              </w:rPr>
              <w:t>ransco</w:t>
            </w:r>
            <w:r w:rsidRPr="00853DD1">
              <w:rPr>
                <w:rFonts w:ascii="Helvetica" w:hAnsi="Helvetica"/>
                <w:b/>
                <w:sz w:val="16"/>
              </w:rPr>
              <w:t xml:space="preserve"> Berlin Brandenburg GmbH</w:t>
            </w:r>
          </w:p>
          <w:p w:rsidR="00214C82" w:rsidRPr="00E059A6" w:rsidRDefault="00214C82" w:rsidP="00214C82">
            <w:pPr>
              <w:widowControl w:val="0"/>
              <w:autoSpaceDE w:val="0"/>
              <w:autoSpaceDN w:val="0"/>
              <w:adjustRightInd w:val="0"/>
              <w:spacing w:line="360" w:lineRule="auto"/>
              <w:rPr>
                <w:rFonts w:ascii="Helvetica" w:eastAsia="Times New Roman" w:hAnsi="Helvetica" w:cs="Helvetica"/>
                <w:b/>
                <w:sz w:val="16"/>
                <w:lang w:eastAsia="de-DE"/>
              </w:rPr>
            </w:pPr>
            <w:r w:rsidRPr="00E059A6">
              <w:rPr>
                <w:rFonts w:ascii="Helvetica" w:eastAsia="Times New Roman" w:hAnsi="Helvetica" w:cs="Helvetica"/>
                <w:b/>
                <w:sz w:val="16"/>
                <w:lang w:eastAsia="de-DE"/>
              </w:rPr>
              <w:t>Thomas Schleife, Geschäftsführer</w:t>
            </w:r>
          </w:p>
          <w:p w:rsidR="00C80915" w:rsidRDefault="00C80915" w:rsidP="00214C82">
            <w:pPr>
              <w:widowControl w:val="0"/>
              <w:autoSpaceDE w:val="0"/>
              <w:autoSpaceDN w:val="0"/>
              <w:adjustRightInd w:val="0"/>
              <w:spacing w:line="360" w:lineRule="auto"/>
              <w:rPr>
                <w:rFonts w:ascii="Helvetica" w:eastAsia="Times New Roman" w:hAnsi="Helvetica" w:cs="Helvetica"/>
                <w:sz w:val="16"/>
                <w:lang w:eastAsia="de-DE"/>
              </w:rPr>
            </w:pPr>
            <w:r w:rsidRPr="00C80915">
              <w:rPr>
                <w:rFonts w:ascii="Helvetica" w:eastAsia="Times New Roman" w:hAnsi="Helvetica" w:cs="Helvetica"/>
                <w:sz w:val="16"/>
                <w:lang w:eastAsia="de-DE"/>
              </w:rPr>
              <w:t>Am Wall 5 - 14979Großbeeren</w:t>
            </w:r>
          </w:p>
          <w:p w:rsidR="00C80915" w:rsidRDefault="00C80915" w:rsidP="00214C82">
            <w:pPr>
              <w:widowControl w:val="0"/>
              <w:autoSpaceDE w:val="0"/>
              <w:autoSpaceDN w:val="0"/>
              <w:adjustRightInd w:val="0"/>
              <w:spacing w:line="360" w:lineRule="auto"/>
              <w:rPr>
                <w:rFonts w:ascii="Helvetica" w:eastAsia="Times New Roman" w:hAnsi="Helvetica" w:cs="Helvetica"/>
                <w:sz w:val="16"/>
                <w:lang w:eastAsia="de-DE"/>
              </w:rPr>
            </w:pPr>
            <w:r w:rsidRPr="00C80915">
              <w:rPr>
                <w:rFonts w:ascii="Helvetica" w:eastAsia="Times New Roman" w:hAnsi="Helvetica" w:cs="Helvetica"/>
                <w:sz w:val="16"/>
                <w:lang w:eastAsia="de-DE"/>
              </w:rPr>
              <w:t>Telefon: +49 33701 – 3696-0</w:t>
            </w:r>
          </w:p>
          <w:p w:rsidR="00C80915" w:rsidRDefault="00C80915" w:rsidP="00214C82">
            <w:pPr>
              <w:widowControl w:val="0"/>
              <w:autoSpaceDE w:val="0"/>
              <w:autoSpaceDN w:val="0"/>
              <w:adjustRightInd w:val="0"/>
              <w:spacing w:line="360" w:lineRule="auto"/>
              <w:rPr>
                <w:rFonts w:ascii="Helvetica" w:eastAsia="Times New Roman" w:hAnsi="Helvetica" w:cs="Helvetica"/>
                <w:sz w:val="16"/>
                <w:lang w:eastAsia="de-DE"/>
              </w:rPr>
            </w:pPr>
            <w:r w:rsidRPr="00C80915">
              <w:rPr>
                <w:rFonts w:ascii="Helvetica" w:eastAsia="Times New Roman" w:hAnsi="Helvetica" w:cs="Helvetica"/>
                <w:sz w:val="16"/>
                <w:lang w:eastAsia="de-DE"/>
              </w:rPr>
              <w:t>Telefax: +49 33701 – 3696-233</w:t>
            </w:r>
          </w:p>
          <w:p w:rsidR="00C80915" w:rsidRDefault="005643A2" w:rsidP="00214C82">
            <w:pPr>
              <w:widowControl w:val="0"/>
              <w:autoSpaceDE w:val="0"/>
              <w:autoSpaceDN w:val="0"/>
              <w:adjustRightInd w:val="0"/>
              <w:spacing w:line="360" w:lineRule="auto"/>
              <w:rPr>
                <w:rFonts w:ascii="Helvetica" w:eastAsia="Times New Roman" w:hAnsi="Helvetica" w:cs="Helvetica"/>
                <w:sz w:val="16"/>
                <w:lang w:eastAsia="de-DE"/>
              </w:rPr>
            </w:pPr>
            <w:hyperlink r:id="rId9" w:history="1">
              <w:r w:rsidR="00C80915" w:rsidRPr="00776EB9">
                <w:rPr>
                  <w:rStyle w:val="Link"/>
                  <w:rFonts w:ascii="Helvetica" w:eastAsia="Times New Roman" w:hAnsi="Helvetica" w:cs="Helvetica"/>
                  <w:sz w:val="16"/>
                  <w:lang w:eastAsia="de-DE"/>
                </w:rPr>
                <w:t>info-berlin@de.transco.eu</w:t>
              </w:r>
            </w:hyperlink>
          </w:p>
          <w:p w:rsidR="00C80915" w:rsidRDefault="005643A2" w:rsidP="00214C82">
            <w:pPr>
              <w:widowControl w:val="0"/>
              <w:autoSpaceDE w:val="0"/>
              <w:autoSpaceDN w:val="0"/>
              <w:adjustRightInd w:val="0"/>
              <w:spacing w:line="360" w:lineRule="auto"/>
              <w:rPr>
                <w:rFonts w:ascii="Helvetica" w:eastAsia="Times New Roman" w:hAnsi="Helvetica" w:cs="Helvetica"/>
                <w:sz w:val="16"/>
                <w:lang w:eastAsia="de-DE"/>
              </w:rPr>
            </w:pPr>
            <w:hyperlink r:id="rId10" w:history="1">
              <w:r w:rsidR="00C80915" w:rsidRPr="00776EB9">
                <w:rPr>
                  <w:rStyle w:val="Link"/>
                  <w:rFonts w:ascii="Helvetica" w:eastAsia="Times New Roman" w:hAnsi="Helvetica" w:cs="Helvetica"/>
                  <w:sz w:val="16"/>
                  <w:lang w:eastAsia="de-DE"/>
                </w:rPr>
                <w:t>www.transco-logistik-berlin.com</w:t>
              </w:r>
            </w:hyperlink>
          </w:p>
          <w:p w:rsidR="00214C82" w:rsidRPr="00C80915" w:rsidRDefault="00214C82" w:rsidP="00214C82">
            <w:pPr>
              <w:widowControl w:val="0"/>
              <w:autoSpaceDE w:val="0"/>
              <w:autoSpaceDN w:val="0"/>
              <w:adjustRightInd w:val="0"/>
              <w:spacing w:line="360" w:lineRule="auto"/>
              <w:rPr>
                <w:rFonts w:ascii="Helvetica" w:eastAsia="Times New Roman" w:hAnsi="Helvetica" w:cs="Helvetica"/>
                <w:sz w:val="16"/>
                <w:lang w:eastAsia="de-DE"/>
              </w:rPr>
            </w:pPr>
          </w:p>
        </w:tc>
        <w:tc>
          <w:tcPr>
            <w:tcW w:w="4536" w:type="dxa"/>
          </w:tcPr>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Pressearbeit:</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Press’n’Relations GmbH Niederlassung Berlin</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Bruno Lukas</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Boyenstraße 41 - 10115 Berlin-Mitte</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Telefon: +49 </w:t>
            </w:r>
            <w:r w:rsidRPr="00E059A6">
              <w:rPr>
                <w:rFonts w:ascii="Helvetica" w:hAnsi="Helvetica" w:cs="Helvetica"/>
                <w:sz w:val="16"/>
              </w:rPr>
              <w:t>30 - 577 00-325</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Telefax: +49 </w:t>
            </w:r>
            <w:r w:rsidRPr="00E059A6">
              <w:rPr>
                <w:rFonts w:ascii="Helvetica" w:hAnsi="Helvetica" w:cs="Helvetica"/>
                <w:sz w:val="16"/>
              </w:rPr>
              <w:t>30 - 577 00-324</w:t>
            </w:r>
          </w:p>
          <w:p w:rsidR="00214C82" w:rsidRPr="00AF6D43" w:rsidRDefault="00214C82" w:rsidP="00214C82">
            <w:pPr>
              <w:widowControl w:val="0"/>
              <w:autoSpaceDE w:val="0"/>
              <w:autoSpaceDN w:val="0"/>
              <w:adjustRightInd w:val="0"/>
              <w:spacing w:line="360" w:lineRule="auto"/>
              <w:rPr>
                <w:rFonts w:ascii="Helvetica" w:hAnsi="Helvetica"/>
                <w:sz w:val="16"/>
                <w:szCs w:val="18"/>
              </w:rPr>
            </w:pPr>
            <w:r w:rsidRPr="00E059A6">
              <w:rPr>
                <w:rFonts w:ascii="Helvetica" w:hAnsi="Helvetica"/>
                <w:sz w:val="16"/>
                <w:szCs w:val="18"/>
              </w:rPr>
              <w:t>blu@press-n-relations.de</w:t>
            </w:r>
            <w:r w:rsidRPr="00E059A6">
              <w:rPr>
                <w:rFonts w:ascii="Helvetica" w:hAnsi="Helvetica" w:cs="Helvetica"/>
                <w:sz w:val="16"/>
                <w:szCs w:val="18"/>
              </w:rPr>
              <w:t xml:space="preserve"> </w:t>
            </w:r>
          </w:p>
          <w:p w:rsidR="00214C82" w:rsidRPr="00E059A6" w:rsidRDefault="005643A2" w:rsidP="00214C82">
            <w:pPr>
              <w:pStyle w:val="Textkrpereinzug"/>
              <w:tabs>
                <w:tab w:val="left" w:pos="900"/>
                <w:tab w:val="left" w:pos="6720"/>
              </w:tabs>
              <w:spacing w:line="360" w:lineRule="auto"/>
              <w:ind w:right="62"/>
              <w:rPr>
                <w:sz w:val="16"/>
              </w:rPr>
            </w:pPr>
            <w:hyperlink r:id="rId11" w:history="1">
              <w:r w:rsidR="00214C82" w:rsidRPr="00E059A6">
                <w:rPr>
                  <w:rStyle w:val="Link"/>
                  <w:color w:val="auto"/>
                  <w:sz w:val="16"/>
                  <w:szCs w:val="18"/>
                  <w:u w:val="none"/>
                </w:rPr>
                <w:t>www.press-n-relations.de</w:t>
              </w:r>
            </w:hyperlink>
          </w:p>
        </w:tc>
      </w:tr>
    </w:tbl>
    <w:p w:rsidR="00B13CD0" w:rsidRDefault="00B13CD0" w:rsidP="00214C82">
      <w:pPr>
        <w:tabs>
          <w:tab w:val="left" w:pos="8505"/>
        </w:tabs>
        <w:spacing w:line="312" w:lineRule="auto"/>
        <w:ind w:right="1326"/>
        <w:rPr>
          <w:rFonts w:ascii="Helvetica" w:hAnsi="Helvetica"/>
          <w:sz w:val="16"/>
        </w:rPr>
      </w:pPr>
    </w:p>
    <w:p w:rsidR="00214C82" w:rsidRPr="00D875E9" w:rsidRDefault="00214C82" w:rsidP="00214C82">
      <w:pPr>
        <w:tabs>
          <w:tab w:val="left" w:pos="8505"/>
        </w:tabs>
        <w:spacing w:line="312" w:lineRule="auto"/>
        <w:ind w:right="1326"/>
        <w:rPr>
          <w:rFonts w:ascii="Helvetica" w:hAnsi="Helvetica"/>
          <w:sz w:val="16"/>
        </w:rPr>
      </w:pPr>
    </w:p>
    <w:p w:rsidR="00214C82" w:rsidRPr="00271676" w:rsidRDefault="00214C82" w:rsidP="00214C82">
      <w:pPr>
        <w:pStyle w:val="Default"/>
        <w:rPr>
          <w:b/>
          <w:color w:val="auto"/>
        </w:rPr>
      </w:pPr>
      <w:r>
        <w:rPr>
          <w:rFonts w:ascii="Helvetica" w:hAnsi="Helvetica" w:cs="Times New Roman"/>
          <w:b/>
          <w:color w:val="auto"/>
          <w:sz w:val="16"/>
          <w:szCs w:val="36"/>
        </w:rPr>
        <w:t>Transco Berlin Brandenburg GmbH</w:t>
      </w:r>
    </w:p>
    <w:p w:rsidR="00214C82" w:rsidRPr="00E52C6A" w:rsidRDefault="00214C82" w:rsidP="00214C82">
      <w:pPr>
        <w:pStyle w:val="Default"/>
        <w:spacing w:after="161"/>
        <w:rPr>
          <w:rFonts w:ascii="Helvetica" w:hAnsi="Helvetica" w:cs="Times New Roman"/>
          <w:color w:val="auto"/>
          <w:sz w:val="16"/>
          <w:szCs w:val="36"/>
        </w:rPr>
      </w:pPr>
      <w:r>
        <w:rPr>
          <w:rFonts w:ascii="Helvetica" w:hAnsi="Helvetica" w:cs="Times New Roman"/>
          <w:color w:val="auto"/>
          <w:sz w:val="16"/>
          <w:szCs w:val="36"/>
        </w:rPr>
        <w:t xml:space="preserve">Die in Ludwigsfelde gegründete Transco Berlin Brandenburg GmbH hat sich auf den </w:t>
      </w:r>
      <w:r w:rsidRPr="005D0144">
        <w:rPr>
          <w:rFonts w:ascii="Helvetica" w:hAnsi="Helvetica" w:cs="Times New Roman"/>
          <w:color w:val="auto"/>
          <w:sz w:val="16"/>
          <w:szCs w:val="36"/>
        </w:rPr>
        <w:t>GDP-konformen Transport von Pharmazeutika</w:t>
      </w:r>
      <w:r w:rsidRPr="007C7F4F">
        <w:rPr>
          <w:rFonts w:ascii="Helvetica" w:hAnsi="Helvetica" w:cs="Times New Roman"/>
          <w:color w:val="3366FF"/>
          <w:sz w:val="16"/>
          <w:szCs w:val="36"/>
        </w:rPr>
        <w:t xml:space="preserve"> </w:t>
      </w:r>
      <w:r>
        <w:rPr>
          <w:rFonts w:ascii="Helvetica" w:hAnsi="Helvetica" w:cs="Times New Roman"/>
          <w:color w:val="auto"/>
          <w:sz w:val="16"/>
          <w:szCs w:val="36"/>
        </w:rPr>
        <w:t xml:space="preserve">spezialisiert. </w:t>
      </w:r>
      <w:r w:rsidRPr="00416B41">
        <w:rPr>
          <w:rFonts w:ascii="Helvetica" w:hAnsi="Helvetica" w:cs="Times New Roman"/>
          <w:color w:val="auto"/>
          <w:sz w:val="16"/>
          <w:szCs w:val="36"/>
        </w:rPr>
        <w:t xml:space="preserve">Der zur Singener </w:t>
      </w:r>
      <w:r>
        <w:rPr>
          <w:rFonts w:ascii="Helvetica" w:hAnsi="Helvetica" w:cs="Times New Roman"/>
          <w:color w:val="auto"/>
          <w:sz w:val="16"/>
          <w:szCs w:val="36"/>
        </w:rPr>
        <w:t>Transco</w:t>
      </w:r>
      <w:r w:rsidRPr="00416B41">
        <w:rPr>
          <w:rFonts w:ascii="Helvetica" w:hAnsi="Helvetica" w:cs="Times New Roman"/>
          <w:color w:val="auto"/>
          <w:sz w:val="16"/>
          <w:szCs w:val="36"/>
        </w:rPr>
        <w:t>-Gruppe gehörende Logistikdienstleister bietet als Spediteur und Transportunternehmer seine Services in ganz Europa an und gilt zudem als Experte für zoll- und sicherheitstechnisch anspruchsvolle Relationen von Deutschland nach Osteuropa und Eurasien.</w:t>
      </w:r>
      <w:r>
        <w:rPr>
          <w:rFonts w:ascii="Helvetica" w:hAnsi="Helvetica" w:cs="Times New Roman"/>
          <w:color w:val="auto"/>
          <w:sz w:val="16"/>
          <w:szCs w:val="36"/>
        </w:rPr>
        <w:t xml:space="preserve"> Das langjährig zusammenarbeitende Team um Geschäftsführer Thomas Schleife entwickelt und realisiert ganzheitliche Pharmakonzepte</w:t>
      </w:r>
      <w:r w:rsidRPr="00595B8E">
        <w:rPr>
          <w:rFonts w:ascii="Arial" w:hAnsi="Arial" w:cs="Arial"/>
          <w:color w:val="5D5E60"/>
        </w:rPr>
        <w:t xml:space="preserve"> </w:t>
      </w:r>
      <w:r w:rsidRPr="00595B8E">
        <w:rPr>
          <w:rFonts w:ascii="Helvetica" w:hAnsi="Helvetica" w:cs="Arial"/>
          <w:color w:val="auto"/>
          <w:sz w:val="16"/>
        </w:rPr>
        <w:t>für höchste Prozessqualität, Sicherheit, Qualifikation und Dokumentation.</w:t>
      </w:r>
      <w:r>
        <w:rPr>
          <w:rFonts w:ascii="Helvetica" w:hAnsi="Helvetica" w:cs="Arial"/>
          <w:color w:val="auto"/>
          <w:sz w:val="16"/>
        </w:rPr>
        <w:t xml:space="preserve"> Die eigenen qualifizierten Kühlfahrzeuge sowie die internen Prozesse der</w:t>
      </w:r>
      <w:r w:rsidRPr="00595B8E">
        <w:rPr>
          <w:rFonts w:ascii="Helvetica" w:hAnsi="Helvetica" w:cs="Times New Roman"/>
          <w:color w:val="auto"/>
          <w:sz w:val="16"/>
          <w:szCs w:val="36"/>
        </w:rPr>
        <w:t xml:space="preserve"> </w:t>
      </w:r>
      <w:r>
        <w:rPr>
          <w:rFonts w:ascii="Helvetica" w:hAnsi="Helvetica" w:cs="Times New Roman"/>
          <w:color w:val="auto"/>
          <w:sz w:val="16"/>
          <w:szCs w:val="36"/>
        </w:rPr>
        <w:t>Transco Berlin Brandenburg GmbH entsprechen den Anforderungen der EU-GDP-Guideline. Hierfür hat das Unternehmen im September 2014 das GDP-Zertifikat des TÜV Rheinland erhalten. Die Transco Berlin Brandenburg GmbH ist zudem im Qualitätsmanagement nach ISO 9001 zertifiziert. Das Umweltmanagement des Unternehmens ist gemäß ISO 14001 validiert.</w:t>
      </w:r>
    </w:p>
    <w:sectPr w:rsidR="00214C82" w:rsidRPr="00E52C6A" w:rsidSect="00214C82">
      <w:headerReference w:type="default" r:id="rId12"/>
      <w:pgSz w:w="12240" w:h="15840"/>
      <w:pgMar w:top="1843" w:right="2175" w:bottom="851"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46BD" w:rsidRDefault="009646BD">
      <w:r>
        <w:separator/>
      </w:r>
    </w:p>
  </w:endnote>
  <w:endnote w:type="continuationSeparator" w:id="0">
    <w:p w:rsidR="009646BD" w:rsidRDefault="009646BD">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altName w:val="Times Roman"/>
    <w:panose1 w:val="020005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46BD" w:rsidRDefault="009646BD">
      <w:r>
        <w:separator/>
      </w:r>
    </w:p>
  </w:footnote>
  <w:footnote w:type="continuationSeparator" w:id="0">
    <w:p w:rsidR="009646BD" w:rsidRDefault="009646BD">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46BD" w:rsidRPr="009279EF" w:rsidRDefault="009646BD" w:rsidP="009279EF">
    <w:pPr>
      <w:pStyle w:val="Kopfzeile"/>
    </w:pPr>
    <w:r>
      <w:rPr>
        <w:noProof/>
        <w:lang w:eastAsia="de-DE"/>
      </w:rPr>
      <w:drawing>
        <wp:anchor distT="0" distB="0" distL="114300" distR="114300" simplePos="0" relativeHeight="251659264" behindDoc="1" locked="0" layoutInCell="1" allowOverlap="1">
          <wp:simplePos x="0" y="0"/>
          <wp:positionH relativeFrom="column">
            <wp:posOffset>3631565</wp:posOffset>
          </wp:positionH>
          <wp:positionV relativeFrom="paragraph">
            <wp:posOffset>-223520</wp:posOffset>
          </wp:positionV>
          <wp:extent cx="2675255" cy="716280"/>
          <wp:effectExtent l="0" t="0" r="0" b="7620"/>
          <wp:wrapTight wrapText="bothSides">
            <wp:wrapPolygon edited="0">
              <wp:start x="0" y="0"/>
              <wp:lineTo x="0" y="21255"/>
              <wp:lineTo x="21380" y="21255"/>
              <wp:lineTo x="21380" y="0"/>
              <wp:lineTo x="0" y="0"/>
            </wp:wrapPolygon>
          </wp:wrapTight>
          <wp:docPr id="4" name="Bild 4" descr="\\ASX-01-08\TranscoBerlin\Marketing\Logo\TRANSCO-Logo-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SX-01-08\TranscoBerlin\Marketing\Logo\TRANSCO-Logo-neu.jp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675255" cy="716280"/>
                  </a:xfrm>
                  <a:prstGeom prst="rect">
                    <a:avLst/>
                  </a:prstGeom>
                  <a:noFill/>
                  <a:ln>
                    <a:noFill/>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40F92"/>
    <w:multiLevelType w:val="hybridMultilevel"/>
    <w:tmpl w:val="4064B866"/>
    <w:lvl w:ilvl="0" w:tplc="87264ACE">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64611B83"/>
    <w:multiLevelType w:val="hybridMultilevel"/>
    <w:tmpl w:val="10529C5A"/>
    <w:lvl w:ilvl="0" w:tplc="1B08813A">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stylePaneFormatFilter w:val="3701"/>
  <w:doNotTrackMoves/>
  <w:defaultTabStop w:val="709"/>
  <w:hyphenationZone w:val="420"/>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5A636B"/>
    <w:rsid w:val="0003615A"/>
    <w:rsid w:val="00062A31"/>
    <w:rsid w:val="00155F8D"/>
    <w:rsid w:val="001746E5"/>
    <w:rsid w:val="001E32A7"/>
    <w:rsid w:val="001F51F9"/>
    <w:rsid w:val="001F5A0F"/>
    <w:rsid w:val="00214C82"/>
    <w:rsid w:val="002C4AD8"/>
    <w:rsid w:val="00324AFC"/>
    <w:rsid w:val="00334CA5"/>
    <w:rsid w:val="003F5A0B"/>
    <w:rsid w:val="004100DD"/>
    <w:rsid w:val="00414D58"/>
    <w:rsid w:val="004204AC"/>
    <w:rsid w:val="00487583"/>
    <w:rsid w:val="004B7735"/>
    <w:rsid w:val="004E6752"/>
    <w:rsid w:val="00530294"/>
    <w:rsid w:val="0055533A"/>
    <w:rsid w:val="005643A2"/>
    <w:rsid w:val="005801B2"/>
    <w:rsid w:val="005A636B"/>
    <w:rsid w:val="005B0836"/>
    <w:rsid w:val="005B45B7"/>
    <w:rsid w:val="005C4E48"/>
    <w:rsid w:val="005E16F6"/>
    <w:rsid w:val="005F3499"/>
    <w:rsid w:val="00644A6D"/>
    <w:rsid w:val="00651C0B"/>
    <w:rsid w:val="00674752"/>
    <w:rsid w:val="00702BEB"/>
    <w:rsid w:val="00783C8B"/>
    <w:rsid w:val="007B2D8B"/>
    <w:rsid w:val="00842919"/>
    <w:rsid w:val="008D52B8"/>
    <w:rsid w:val="009279EF"/>
    <w:rsid w:val="009646BD"/>
    <w:rsid w:val="009826B4"/>
    <w:rsid w:val="009E145D"/>
    <w:rsid w:val="00A36EF9"/>
    <w:rsid w:val="00B13CD0"/>
    <w:rsid w:val="00B801F5"/>
    <w:rsid w:val="00B94981"/>
    <w:rsid w:val="00C156C7"/>
    <w:rsid w:val="00C57B42"/>
    <w:rsid w:val="00C80915"/>
    <w:rsid w:val="00CB6272"/>
    <w:rsid w:val="00D13B37"/>
    <w:rsid w:val="00D20C6B"/>
    <w:rsid w:val="00D74D12"/>
    <w:rsid w:val="00D90C06"/>
    <w:rsid w:val="00E4522C"/>
    <w:rsid w:val="00E731E8"/>
    <w:rsid w:val="00EC633C"/>
    <w:rsid w:val="00EF532F"/>
    <w:rsid w:val="00F439FC"/>
    <w:rsid w:val="00F53B18"/>
    <w:rsid w:val="00FA0854"/>
    <w:rsid w:val="00FC57E2"/>
  </w:rsids>
  <m:mathPr>
    <m:mathFont m:val="Apple Symbols"/>
    <m:brkBin m:val="before"/>
    <m:brkBinSub m:val="--"/>
    <m:smallFrac/>
    <m:dispDe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style w:type="paragraph" w:default="1" w:styleId="Standard">
    <w:name w:val="Normal"/>
    <w:qFormat/>
    <w:rsid w:val="005A636B"/>
    <w:rPr>
      <w:rFonts w:ascii="Times" w:eastAsia="Times" w:hAnsi="Times"/>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de-DE" w:eastAsia="zh-CN" w:bidi="ar-SA"/>
    </w:rPr>
  </w:style>
  <w:style w:type="character" w:styleId="Link">
    <w:name w:val="Hyperlink"/>
    <w:rsid w:val="001F520C"/>
    <w:rPr>
      <w:color w:val="0000FF"/>
      <w:u w:val="single"/>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eastAsia="zh-CN"/>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eastAsia="zh-CN"/>
    </w:rPr>
  </w:style>
  <w:style w:type="character" w:styleId="GesichteterLink">
    <w:name w:val="FollowedHyperlink"/>
    <w:rsid w:val="00525EDC"/>
    <w:rPr>
      <w:color w:val="800080"/>
      <w:u w:val="single"/>
    </w:rPr>
  </w:style>
  <w:style w:type="paragraph" w:styleId="Sprechblasentext">
    <w:name w:val="Balloon Text"/>
    <w:basedOn w:val="Standard"/>
    <w:link w:val="SprechblasentextZeichen"/>
    <w:rsid w:val="00A156FB"/>
    <w:rPr>
      <w:rFonts w:ascii="Tahoma" w:hAnsi="Tahoma"/>
      <w:sz w:val="16"/>
      <w:szCs w:val="16"/>
    </w:rPr>
  </w:style>
  <w:style w:type="character" w:customStyle="1" w:styleId="SprechblasentextZeichen">
    <w:name w:val="Sprechblasentext Zeiche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Betont">
    <w:name w:val="Strong"/>
    <w:qFormat/>
    <w:rsid w:val="00165D76"/>
    <w:rPr>
      <w:b/>
      <w:bCs/>
    </w:rPr>
  </w:style>
  <w:style w:type="character" w:customStyle="1" w:styleId="TextkrpereinzugZeichen">
    <w:name w:val="Textkörpereinzug Zeichen"/>
    <w:link w:val="Textkrper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rPr>
  </w:style>
  <w:style w:type="paragraph" w:styleId="Listenabsatz">
    <w:name w:val="List Paragraph"/>
    <w:basedOn w:val="Standard"/>
    <w:qFormat/>
    <w:rsid w:val="00651C0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5A636B"/>
    <w:rPr>
      <w:rFonts w:ascii="Times" w:eastAsia="Times" w:hAnsi="Times"/>
      <w:sz w:val="24"/>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Zeileneinzug">
    <w:name w:val="Body Text Indent"/>
    <w:basedOn w:val="Standard"/>
    <w:link w:val="Textkrper-ZeileneinzugZchn"/>
    <w:rsid w:val="005A636B"/>
    <w:pPr>
      <w:autoSpaceDE w:val="0"/>
      <w:autoSpaceDN w:val="0"/>
      <w:spacing w:line="288" w:lineRule="auto"/>
      <w:ind w:right="1103"/>
    </w:pPr>
    <w:rPr>
      <w:rFonts w:ascii="Helvetica" w:eastAsia="Times New Roman" w:hAnsi="Helvetica"/>
      <w:sz w:val="20"/>
      <w:lang w:val="x-none"/>
    </w:rPr>
  </w:style>
  <w:style w:type="paragraph" w:styleId="Textkrper2">
    <w:name w:val="Body Text 2"/>
    <w:basedOn w:val="Standard"/>
    <w:link w:val="Textkrper2Zch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chn">
    <w:name w:val="Textkörper 2 Zchn"/>
    <w:link w:val="Textkrper2"/>
    <w:rsid w:val="005A636B"/>
    <w:rPr>
      <w:rFonts w:ascii="Helvetica" w:eastAsia="Times" w:hAnsi="Helvetica"/>
      <w:b/>
      <w:sz w:val="16"/>
      <w:lang w:val="de-DE" w:eastAsia="zh-CN" w:bidi="ar-SA"/>
    </w:rPr>
  </w:style>
  <w:style w:type="character" w:styleId="Hyperlink">
    <w:name w:val="Hyperlink"/>
    <w:rsid w:val="001F520C"/>
    <w:rPr>
      <w:color w:val="0000FF"/>
      <w:u w:val="single"/>
    </w:rPr>
  </w:style>
  <w:style w:type="table" w:styleId="Tabellenraster">
    <w:name w:val="Table Grid"/>
    <w:basedOn w:val="NormaleTabelle"/>
    <w:rsid w:val="005801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Kopfzeile">
    <w:name w:val="header"/>
    <w:basedOn w:val="Standard"/>
    <w:link w:val="KopfzeileZchn"/>
    <w:rsid w:val="00D35062"/>
    <w:pPr>
      <w:tabs>
        <w:tab w:val="center" w:pos="4536"/>
        <w:tab w:val="right" w:pos="9072"/>
      </w:tabs>
    </w:pPr>
    <w:rPr>
      <w:lang w:val="x-none"/>
    </w:rPr>
  </w:style>
  <w:style w:type="character" w:customStyle="1" w:styleId="KopfzeileZchn">
    <w:name w:val="Kopfzeile Zchn"/>
    <w:link w:val="Kopfzeile"/>
    <w:rsid w:val="00D35062"/>
    <w:rPr>
      <w:rFonts w:ascii="Times" w:eastAsia="Times" w:hAnsi="Times"/>
      <w:sz w:val="24"/>
      <w:lang w:eastAsia="zh-CN"/>
    </w:rPr>
  </w:style>
  <w:style w:type="paragraph" w:styleId="Fuzeile">
    <w:name w:val="footer"/>
    <w:basedOn w:val="Standard"/>
    <w:link w:val="FuzeileZchn"/>
    <w:rsid w:val="00D35062"/>
    <w:pPr>
      <w:tabs>
        <w:tab w:val="center" w:pos="4536"/>
        <w:tab w:val="right" w:pos="9072"/>
      </w:tabs>
    </w:pPr>
    <w:rPr>
      <w:lang w:val="x-none"/>
    </w:rPr>
  </w:style>
  <w:style w:type="character" w:customStyle="1" w:styleId="FuzeileZchn">
    <w:name w:val="Fußzeile Zchn"/>
    <w:link w:val="Fuzeile"/>
    <w:rsid w:val="00D35062"/>
    <w:rPr>
      <w:rFonts w:ascii="Times" w:eastAsia="Times" w:hAnsi="Times"/>
      <w:sz w:val="24"/>
      <w:lang w:eastAsia="zh-CN"/>
    </w:rPr>
  </w:style>
  <w:style w:type="character" w:styleId="BesuchterHyperlink">
    <w:name w:val="FollowedHyperlink"/>
    <w:rsid w:val="00525EDC"/>
    <w:rPr>
      <w:color w:val="800080"/>
      <w:u w:val="single"/>
    </w:rPr>
  </w:style>
  <w:style w:type="paragraph" w:styleId="Sprechblasentext">
    <w:name w:val="Balloon Text"/>
    <w:basedOn w:val="Standard"/>
    <w:link w:val="SprechblasentextZchn"/>
    <w:rsid w:val="00A156FB"/>
    <w:rPr>
      <w:rFonts w:ascii="Tahoma" w:hAnsi="Tahoma"/>
      <w:sz w:val="16"/>
      <w:szCs w:val="16"/>
      <w:lang w:val="x-none"/>
    </w:rPr>
  </w:style>
  <w:style w:type="character" w:customStyle="1" w:styleId="SprechblasentextZchn">
    <w:name w:val="Sprechblasentext Zch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Fett">
    <w:name w:val="Strong"/>
    <w:qFormat/>
    <w:rsid w:val="00165D76"/>
    <w:rPr>
      <w:b/>
      <w:bCs/>
    </w:rPr>
  </w:style>
  <w:style w:type="character" w:customStyle="1" w:styleId="Textkrper-ZeileneinzugZchn">
    <w:name w:val="Textkörper-Zeileneinzug Zchn"/>
    <w:link w:val="Textkrper-Zeilen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6"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mailto:info-berlin@de.transco.eu" TargetMode="External"/><Relationship Id="rId10" Type="http://schemas.openxmlformats.org/officeDocument/2006/relationships/hyperlink" Target="http://www.transco-logistik-berlin.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676</Words>
  <Characters>3855</Characters>
  <Application>Microsoft Macintosh Word</Application>
  <DocSecurity>0</DocSecurity>
  <Lines>32</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Wieland-Werke AG</Company>
  <LinksUpToDate>false</LinksUpToDate>
  <CharactersWithSpaces>4734</CharactersWithSpaces>
  <SharedDoc>false</SharedDoc>
  <HLinks>
    <vt:vector size="42" baseType="variant">
      <vt:variant>
        <vt:i4>3211289</vt:i4>
      </vt:variant>
      <vt:variant>
        <vt:i4>6</vt:i4>
      </vt:variant>
      <vt:variant>
        <vt:i4>0</vt:i4>
      </vt:variant>
      <vt:variant>
        <vt:i4>5</vt:i4>
      </vt:variant>
      <vt:variant>
        <vt:lpwstr>http://www.press-n-relations.de</vt:lpwstr>
      </vt:variant>
      <vt:variant>
        <vt:lpwstr/>
      </vt:variant>
      <vt:variant>
        <vt:i4>4653172</vt:i4>
      </vt:variant>
      <vt:variant>
        <vt:i4>3</vt:i4>
      </vt:variant>
      <vt:variant>
        <vt:i4>0</vt:i4>
      </vt:variant>
      <vt:variant>
        <vt:i4>5</vt:i4>
      </vt:variant>
      <vt:variant>
        <vt:lpwstr>http://www.transco.eu</vt:lpwstr>
      </vt:variant>
      <vt:variant>
        <vt:lpwstr/>
      </vt:variant>
      <vt:variant>
        <vt:i4>5963885</vt:i4>
      </vt:variant>
      <vt:variant>
        <vt:i4>0</vt:i4>
      </vt:variant>
      <vt:variant>
        <vt:i4>0</vt:i4>
      </vt:variant>
      <vt:variant>
        <vt:i4>5</vt:i4>
      </vt:variant>
      <vt:variant>
        <vt:lpwstr>mailto:Thomas.Schleife@de.transco.eu</vt:lpwstr>
      </vt:variant>
      <vt:variant>
        <vt:lpwstr/>
      </vt:variant>
      <vt:variant>
        <vt:i4>5373954</vt:i4>
      </vt:variant>
      <vt:variant>
        <vt:i4>-1</vt:i4>
      </vt:variant>
      <vt:variant>
        <vt:i4>2051</vt:i4>
      </vt:variant>
      <vt:variant>
        <vt:i4>1</vt:i4>
      </vt:variant>
      <vt:variant>
        <vt:lpwstr>TRANSCO-Logo</vt:lpwstr>
      </vt:variant>
      <vt:variant>
        <vt:lpwstr/>
      </vt:variant>
      <vt:variant>
        <vt:i4>262176</vt:i4>
      </vt:variant>
      <vt:variant>
        <vt:i4>-1</vt:i4>
      </vt:variant>
      <vt:variant>
        <vt:i4>1033</vt:i4>
      </vt:variant>
      <vt:variant>
        <vt:i4>1</vt:i4>
      </vt:variant>
      <vt:variant>
        <vt:lpwstr>TRA-Grafik-Eurasien-final</vt:lpwstr>
      </vt:variant>
      <vt:variant>
        <vt:lpwstr/>
      </vt:variant>
      <vt:variant>
        <vt:i4>3342345</vt:i4>
      </vt:variant>
      <vt:variant>
        <vt:i4>-1</vt:i4>
      </vt:variant>
      <vt:variant>
        <vt:i4>1040</vt:i4>
      </vt:variant>
      <vt:variant>
        <vt:i4>1</vt:i4>
      </vt:variant>
      <vt:variant>
        <vt:lpwstr>IMG_0071</vt:lpwstr>
      </vt:variant>
      <vt:variant>
        <vt:lpwstr/>
      </vt:variant>
      <vt:variant>
        <vt:i4>917612</vt:i4>
      </vt:variant>
      <vt:variant>
        <vt:i4>-1</vt:i4>
      </vt:variant>
      <vt:variant>
        <vt:i4>1042</vt:i4>
      </vt:variant>
      <vt:variant>
        <vt:i4>1</vt:i4>
      </vt:variant>
      <vt:variant>
        <vt:lpwstr>TRA-Asien-Laender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w63486</dc:creator>
  <cp:lastModifiedBy>Bruno Lukas</cp:lastModifiedBy>
  <cp:revision>17</cp:revision>
  <cp:lastPrinted>2017-03-13T09:09:00Z</cp:lastPrinted>
  <dcterms:created xsi:type="dcterms:W3CDTF">2019-04-05T15:57:00Z</dcterms:created>
  <dcterms:modified xsi:type="dcterms:W3CDTF">2019-04-30T07:14:00Z</dcterms:modified>
</cp:coreProperties>
</file>