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8E851E" w14:textId="33146E32" w:rsidR="00195DA8" w:rsidRDefault="00195DA8" w:rsidP="00A47E19">
      <w:pPr>
        <w:pStyle w:val="Kopfzeile1"/>
      </w:pPr>
    </w:p>
    <w:p w14:paraId="31D440D1" w14:textId="77777777" w:rsidR="00A11247" w:rsidRDefault="00A11247" w:rsidP="00A47E19">
      <w:pPr>
        <w:pStyle w:val="Kopfzeile1"/>
      </w:pPr>
    </w:p>
    <w:p w14:paraId="379595F5" w14:textId="59ED792D" w:rsidR="00AC38D9" w:rsidRDefault="00B51FBE" w:rsidP="00A47E19">
      <w:pPr>
        <w:pStyle w:val="Kopfzeile1"/>
      </w:pPr>
      <w:r>
        <w:t>München</w:t>
      </w:r>
      <w:r w:rsidR="00A730B8">
        <w:t xml:space="preserve">, </w:t>
      </w:r>
      <w:r>
        <w:t>11</w:t>
      </w:r>
      <w:r w:rsidR="00064FAE">
        <w:t>.</w:t>
      </w:r>
      <w:r w:rsidR="00BB74BD">
        <w:t xml:space="preserve"> </w:t>
      </w:r>
      <w:r>
        <w:t>August</w:t>
      </w:r>
      <w:r w:rsidR="00BB74BD">
        <w:t xml:space="preserve"> 202</w:t>
      </w:r>
      <w:r w:rsidR="007F47FB">
        <w:t>2</w:t>
      </w:r>
    </w:p>
    <w:p w14:paraId="00A6AB7A" w14:textId="77777777" w:rsidR="00102820" w:rsidRDefault="00102820" w:rsidP="00A47E19">
      <w:pPr>
        <w:pStyle w:val="Kopfzeile1"/>
      </w:pPr>
    </w:p>
    <w:p w14:paraId="28FBDED6" w14:textId="6ADCB712" w:rsidR="00A47E19" w:rsidRDefault="00B51FBE" w:rsidP="00A47E19">
      <w:pPr>
        <w:pStyle w:val="Kopfzeile1"/>
        <w:rPr>
          <w:sz w:val="28"/>
          <w:szCs w:val="28"/>
        </w:rPr>
      </w:pPr>
      <w:r>
        <w:rPr>
          <w:sz w:val="28"/>
          <w:szCs w:val="28"/>
        </w:rPr>
        <w:t>Spanische Ruderer setzen auf bewusstseinsbasierten Sport</w:t>
      </w:r>
    </w:p>
    <w:p w14:paraId="431CC57E" w14:textId="78CE7F47" w:rsidR="00684A36" w:rsidRPr="00684A36" w:rsidRDefault="00B51FBE" w:rsidP="00A47E19">
      <w:pPr>
        <w:pStyle w:val="Kopfzeile1"/>
        <w:rPr>
          <w:b w:val="0"/>
          <w:bCs w:val="0"/>
          <w:sz w:val="28"/>
          <w:szCs w:val="28"/>
        </w:rPr>
      </w:pPr>
      <w:r>
        <w:rPr>
          <w:b w:val="0"/>
          <w:bCs w:val="0"/>
          <w:sz w:val="28"/>
          <w:szCs w:val="28"/>
        </w:rPr>
        <w:t>Team bei den European Championships praktiziert TM</w:t>
      </w:r>
    </w:p>
    <w:p w14:paraId="0BAB3AEA" w14:textId="77777777" w:rsidR="00C23F1B" w:rsidRPr="00C23F1B" w:rsidRDefault="00C23F1B" w:rsidP="00C23F1B">
      <w:pPr>
        <w:tabs>
          <w:tab w:val="left" w:pos="6960"/>
          <w:tab w:val="left" w:pos="7371"/>
          <w:tab w:val="left" w:pos="7797"/>
          <w:tab w:val="left" w:pos="8496"/>
        </w:tabs>
        <w:spacing w:line="260" w:lineRule="exact"/>
        <w:ind w:right="284"/>
        <w:rPr>
          <w:rFonts w:ascii="Helvetica" w:hAnsi="Helvetica"/>
          <w:b/>
          <w:lang w:val="de-DE"/>
        </w:rPr>
      </w:pPr>
    </w:p>
    <w:p w14:paraId="4E91D237" w14:textId="1A88064A" w:rsidR="00B51FBE" w:rsidRPr="00B51FBE" w:rsidRDefault="00B51FBE" w:rsidP="00A11247">
      <w:pPr>
        <w:pStyle w:val="Kopfzeile1"/>
        <w:spacing w:line="360" w:lineRule="auto"/>
      </w:pPr>
      <w:r>
        <w:t>Mentales Training spielt im Sport zunehmend eine Rolle. Die spanische Rudermannschaft praktiziert im Rahmen ihres Programms „Stressfree Sports“ zweimal täglich Transzendentale Meditation: damit die Leistungsstärke ohne Nervosität im Wettbewerb besser abgerufen werden kann.</w:t>
      </w:r>
    </w:p>
    <w:p w14:paraId="1BC17034" w14:textId="5AC5555E" w:rsidR="00B51FBE" w:rsidRPr="00B51FBE" w:rsidRDefault="00B51FBE" w:rsidP="00A11247">
      <w:pPr>
        <w:spacing w:before="240" w:after="240" w:line="360" w:lineRule="auto"/>
        <w:rPr>
          <w:rFonts w:ascii="Arial" w:hAnsi="Arial" w:cs="Arial"/>
          <w:color w:val="000000"/>
          <w:sz w:val="22"/>
          <w:szCs w:val="22"/>
          <w:lang w:val="de-DE" w:eastAsia="de-DE"/>
        </w:rPr>
      </w:pPr>
      <w:r w:rsidRPr="00B51FBE">
        <w:rPr>
          <w:rFonts w:ascii="Arial" w:hAnsi="Arial" w:cs="Arial"/>
          <w:color w:val="000000"/>
          <w:sz w:val="22"/>
          <w:szCs w:val="22"/>
          <w:lang w:val="de-DE" w:eastAsia="de-DE"/>
        </w:rPr>
        <w:t xml:space="preserve">Das spanische Ruderteam bei den European Championships in München (11. bis 21. August) setzt auf bewusstseinsbasierenden Sport. Die Athleten praktizieren dazu die wissenschaftlich umfangreich untersuchte Transzendentale Meditation (TM). Bei einem Meet und Greet mit dem prominenten Münchner TM-Repräsentanten und Ayurveda-Arzt Dr. Ulrich Bauhofer erläutere Sportdirektor Daniel Rodriguez die Trainingsphilosophie des Ruder-Teams mit etwa 20 Sportlern. Sie haben im Frühjahr die TM-Technik im Rahmen des Programms „Stressfree Sports“ erlernt – mit vier Ebenen der athletischen Performance: physisch, mental, emotional und spirituell. Ausgangspunkt war die Erkenntnis, dass viele Athleten im Wettbewerb nicht die Leistungen aus dem Training bringen. </w:t>
      </w:r>
    </w:p>
    <w:p w14:paraId="66FA3183" w14:textId="4C9507E7" w:rsidR="00B51FBE" w:rsidRDefault="00B51FBE" w:rsidP="00A11247">
      <w:pPr>
        <w:spacing w:before="240" w:after="240" w:line="360" w:lineRule="auto"/>
        <w:rPr>
          <w:rFonts w:ascii="Arial" w:hAnsi="Arial" w:cs="Arial"/>
          <w:color w:val="000000"/>
          <w:sz w:val="22"/>
          <w:szCs w:val="22"/>
          <w:lang w:val="de-DE" w:eastAsia="de-DE"/>
        </w:rPr>
      </w:pPr>
      <w:r w:rsidRPr="00B51FBE">
        <w:rPr>
          <w:rFonts w:ascii="Arial" w:hAnsi="Arial" w:cs="Arial"/>
          <w:color w:val="000000"/>
          <w:sz w:val="22"/>
          <w:szCs w:val="22"/>
          <w:lang w:val="de-DE" w:eastAsia="de-DE"/>
        </w:rPr>
        <w:t xml:space="preserve">Für die Entscheidung pro TM seien die zahlreichen wissenschaftlichen Studien über die Technik mit verbesserter körperlicher Leistungsfähigkeit und mentaler Koordination </w:t>
      </w:r>
      <w:r>
        <w:rPr>
          <w:rFonts w:ascii="Arial" w:hAnsi="Arial" w:cs="Arial"/>
          <w:color w:val="000000"/>
          <w:sz w:val="22"/>
          <w:szCs w:val="22"/>
          <w:lang w:val="de-DE" w:eastAsia="de-DE"/>
        </w:rPr>
        <w:t xml:space="preserve">sehr wichtig </w:t>
      </w:r>
      <w:r w:rsidRPr="00B51FBE">
        <w:rPr>
          <w:rFonts w:ascii="Arial" w:hAnsi="Arial" w:cs="Arial"/>
          <w:color w:val="000000"/>
          <w:sz w:val="22"/>
          <w:szCs w:val="22"/>
          <w:lang w:val="de-DE" w:eastAsia="de-DE"/>
        </w:rPr>
        <w:t>gewesen, sagte Rodriguez. Er selber übe</w:t>
      </w:r>
      <w:r>
        <w:rPr>
          <w:rFonts w:ascii="Arial" w:hAnsi="Arial" w:cs="Arial"/>
          <w:color w:val="000000"/>
          <w:sz w:val="22"/>
          <w:szCs w:val="22"/>
          <w:lang w:val="de-DE" w:eastAsia="de-DE"/>
        </w:rPr>
        <w:t xml:space="preserve"> </w:t>
      </w:r>
      <w:r w:rsidRPr="00B51FBE">
        <w:rPr>
          <w:rFonts w:ascii="Arial" w:hAnsi="Arial" w:cs="Arial"/>
          <w:color w:val="000000"/>
          <w:sz w:val="22"/>
          <w:szCs w:val="22"/>
          <w:lang w:val="de-DE" w:eastAsia="de-DE"/>
        </w:rPr>
        <w:t>TM zweimal täglich 20 Minuten aus</w:t>
      </w:r>
      <w:r>
        <w:rPr>
          <w:rFonts w:ascii="Arial" w:hAnsi="Arial" w:cs="Arial"/>
          <w:color w:val="000000"/>
          <w:sz w:val="22"/>
          <w:szCs w:val="22"/>
          <w:lang w:val="de-DE" w:eastAsia="de-DE"/>
        </w:rPr>
        <w:t xml:space="preserve">, fühle sich physisch besser </w:t>
      </w:r>
      <w:r w:rsidRPr="00B51FBE">
        <w:rPr>
          <w:rFonts w:ascii="Arial" w:hAnsi="Arial" w:cs="Arial"/>
          <w:color w:val="000000"/>
          <w:sz w:val="22"/>
          <w:szCs w:val="22"/>
          <w:lang w:val="de-DE" w:eastAsia="de-DE"/>
        </w:rPr>
        <w:t>könne mehr Dinge auch mit mehr Selbstvertrauen erledigen</w:t>
      </w:r>
      <w:r>
        <w:rPr>
          <w:rFonts w:ascii="Arial" w:hAnsi="Arial" w:cs="Arial"/>
          <w:color w:val="000000"/>
          <w:sz w:val="22"/>
          <w:szCs w:val="22"/>
          <w:lang w:val="de-DE" w:eastAsia="de-DE"/>
        </w:rPr>
        <w:t>: „I’m happy to do it.“</w:t>
      </w:r>
    </w:p>
    <w:p w14:paraId="6C7236A6" w14:textId="13CB2124" w:rsidR="009E2528" w:rsidRPr="009E2528" w:rsidRDefault="009E2528" w:rsidP="00A11247">
      <w:pPr>
        <w:tabs>
          <w:tab w:val="left" w:pos="6960"/>
          <w:tab w:val="left" w:pos="7371"/>
          <w:tab w:val="left" w:pos="7797"/>
          <w:tab w:val="left" w:pos="8141"/>
          <w:tab w:val="left" w:pos="8496"/>
        </w:tabs>
        <w:spacing w:line="360" w:lineRule="auto"/>
        <w:ind w:right="1"/>
        <w:jc w:val="both"/>
        <w:rPr>
          <w:rFonts w:ascii="Helvetica" w:hAnsi="Helvetica"/>
          <w:b/>
          <w:bCs/>
          <w:lang w:val="de-DE"/>
        </w:rPr>
      </w:pPr>
      <w:r>
        <w:rPr>
          <w:rFonts w:ascii="Helvetica" w:hAnsi="Helvetica"/>
          <w:b/>
          <w:bCs/>
          <w:lang w:val="de-DE"/>
        </w:rPr>
        <w:t>Rein körperliches Training reicht nicht mehr aus</w:t>
      </w:r>
    </w:p>
    <w:p w14:paraId="274A5864" w14:textId="704CB77F" w:rsidR="00B51FBE" w:rsidRPr="00B51FBE" w:rsidRDefault="00B51FBE" w:rsidP="00A11247">
      <w:pPr>
        <w:spacing w:before="240" w:after="240" w:line="360" w:lineRule="auto"/>
        <w:rPr>
          <w:rFonts w:ascii="Arial" w:hAnsi="Arial" w:cs="Arial"/>
          <w:color w:val="000000"/>
          <w:sz w:val="22"/>
          <w:szCs w:val="22"/>
          <w:lang w:val="de-DE" w:eastAsia="de-DE"/>
        </w:rPr>
      </w:pPr>
      <w:r w:rsidRPr="00B51FBE">
        <w:rPr>
          <w:rFonts w:ascii="Arial" w:hAnsi="Arial" w:cs="Arial"/>
          <w:color w:val="000000"/>
          <w:sz w:val="22"/>
          <w:szCs w:val="22"/>
          <w:lang w:val="de-DE" w:eastAsia="de-DE"/>
        </w:rPr>
        <w:t xml:space="preserve">Seitens der Athleten sagte Aleix Garcia, die Praxis der Meditation habe aus seiner Sicht das gegenseitige Verständnis im Boot und die Beziehung </w:t>
      </w:r>
      <w:r w:rsidR="0070123A">
        <w:rPr>
          <w:rFonts w:ascii="Arial" w:hAnsi="Arial" w:cs="Arial"/>
          <w:color w:val="000000"/>
          <w:sz w:val="22"/>
          <w:szCs w:val="22"/>
          <w:lang w:val="de-DE" w:eastAsia="de-DE"/>
        </w:rPr>
        <w:t xml:space="preserve">von </w:t>
      </w:r>
      <w:r w:rsidRPr="00B51FBE">
        <w:rPr>
          <w:rFonts w:ascii="Arial" w:hAnsi="Arial" w:cs="Arial"/>
          <w:color w:val="000000"/>
          <w:sz w:val="22"/>
          <w:szCs w:val="22"/>
          <w:lang w:val="de-DE" w:eastAsia="de-DE"/>
        </w:rPr>
        <w:t xml:space="preserve">Athleten und Coaches verbessert. Man trainiere viel, aber ein Rennen daure eben nur sechs Minuten, und weniger Nervosität könne auf dem Wasser zu mehr </w:t>
      </w:r>
      <w:r w:rsidR="0070123A">
        <w:rPr>
          <w:rFonts w:ascii="Arial" w:hAnsi="Arial" w:cs="Arial"/>
          <w:color w:val="000000"/>
          <w:sz w:val="22"/>
          <w:szCs w:val="22"/>
          <w:lang w:val="de-DE" w:eastAsia="de-DE"/>
        </w:rPr>
        <w:t xml:space="preserve">Effektivität </w:t>
      </w:r>
      <w:r w:rsidRPr="00B51FBE">
        <w:rPr>
          <w:rFonts w:ascii="Arial" w:hAnsi="Arial" w:cs="Arial"/>
          <w:color w:val="000000"/>
          <w:sz w:val="22"/>
          <w:szCs w:val="22"/>
          <w:lang w:val="de-DE" w:eastAsia="de-DE"/>
        </w:rPr>
        <w:t xml:space="preserve">führen. Die Spanier bringen bei den European Championships elf Boote auf die Regattastrecke und wollen etliche in </w:t>
      </w:r>
      <w:r w:rsidRPr="00B51FBE">
        <w:rPr>
          <w:rFonts w:ascii="Arial" w:hAnsi="Arial" w:cs="Arial"/>
          <w:color w:val="000000"/>
          <w:sz w:val="22"/>
          <w:szCs w:val="22"/>
          <w:lang w:val="de-DE" w:eastAsia="de-DE"/>
        </w:rPr>
        <w:lastRenderedPageBreak/>
        <w:t xml:space="preserve">die Finals bringen. Ein Achter komme erst in Sicht, wenn mehr Sportnachwuchs im Land sich für das Rudern entscheidet. Trainingszentren: in Barcelona und Sevilla.  </w:t>
      </w:r>
    </w:p>
    <w:p w14:paraId="7748BBF3" w14:textId="205BB0FE" w:rsidR="00B51FBE" w:rsidRPr="00B51FBE" w:rsidRDefault="00B51FBE" w:rsidP="00A11247">
      <w:pPr>
        <w:spacing w:before="240" w:after="240" w:line="360" w:lineRule="auto"/>
        <w:rPr>
          <w:rFonts w:ascii="Arial" w:hAnsi="Arial" w:cs="Arial"/>
          <w:color w:val="000000"/>
          <w:sz w:val="22"/>
          <w:szCs w:val="22"/>
          <w:lang w:val="de-DE" w:eastAsia="de-DE"/>
        </w:rPr>
      </w:pPr>
      <w:r w:rsidRPr="00B51FBE">
        <w:rPr>
          <w:rFonts w:ascii="Arial" w:hAnsi="Arial" w:cs="Arial"/>
          <w:color w:val="000000"/>
          <w:sz w:val="22"/>
          <w:szCs w:val="22"/>
          <w:lang w:val="de-DE" w:eastAsia="de-DE"/>
        </w:rPr>
        <w:t>Die meditierenden Athleten haben auch herausgefunden, dass Transzendentale Meditation ihnen im Privatleben und im Studium hilft und beispielsweise in emotionalen Krisen mehr Stabilität verleiht. Seitens der der Coaches sagte Pol Gen</w:t>
      </w:r>
      <w:r w:rsidR="00C42298">
        <w:rPr>
          <w:rFonts w:ascii="Arial" w:hAnsi="Arial" w:cs="Arial"/>
          <w:color w:val="000000"/>
          <w:sz w:val="22"/>
          <w:szCs w:val="22"/>
          <w:lang w:val="de-DE" w:eastAsia="de-DE"/>
        </w:rPr>
        <w:t>é</w:t>
      </w:r>
      <w:r w:rsidRPr="00B51FBE">
        <w:rPr>
          <w:rFonts w:ascii="Arial" w:hAnsi="Arial" w:cs="Arial"/>
          <w:color w:val="000000"/>
          <w:sz w:val="22"/>
          <w:szCs w:val="22"/>
          <w:lang w:val="de-DE" w:eastAsia="de-DE"/>
        </w:rPr>
        <w:t xml:space="preserve">, für die Trainer habe lange nur physische Stärke oder Ausdauer den Ausschlag gegeben. Im Zuge der Debatte über mentale Fitness gehe es jedoch auch </w:t>
      </w:r>
      <w:r w:rsidR="0070123A">
        <w:rPr>
          <w:rFonts w:ascii="Arial" w:hAnsi="Arial" w:cs="Arial"/>
          <w:color w:val="000000"/>
          <w:sz w:val="22"/>
          <w:szCs w:val="22"/>
          <w:lang w:val="de-DE" w:eastAsia="de-DE"/>
        </w:rPr>
        <w:t>u</w:t>
      </w:r>
      <w:r w:rsidRPr="00B51FBE">
        <w:rPr>
          <w:rFonts w:ascii="Arial" w:hAnsi="Arial" w:cs="Arial"/>
          <w:color w:val="000000"/>
          <w:sz w:val="22"/>
          <w:szCs w:val="22"/>
          <w:lang w:val="de-DE" w:eastAsia="de-DE"/>
        </w:rPr>
        <w:t>m Selbstvertrauen und die Fähigkeit, mit Niederlagen</w:t>
      </w:r>
      <w:r w:rsidR="0070123A">
        <w:rPr>
          <w:rFonts w:ascii="Arial" w:hAnsi="Arial" w:cs="Arial"/>
          <w:color w:val="000000"/>
          <w:sz w:val="22"/>
          <w:szCs w:val="22"/>
          <w:lang w:val="de-DE" w:eastAsia="de-DE"/>
        </w:rPr>
        <w:t xml:space="preserve"> oder </w:t>
      </w:r>
      <w:r w:rsidRPr="00B51FBE">
        <w:rPr>
          <w:rFonts w:ascii="Arial" w:hAnsi="Arial" w:cs="Arial"/>
          <w:color w:val="000000"/>
          <w:sz w:val="22"/>
          <w:szCs w:val="22"/>
          <w:lang w:val="de-DE" w:eastAsia="de-DE"/>
        </w:rPr>
        <w:t xml:space="preserve">Siegen richtig umzugehen. Uli Bauhofer berichtete beim Treffen auch von seinen positiven Erfahrungen mit Top-Fußballern, die TM erlernt haben. </w:t>
      </w:r>
      <w:r w:rsidR="0070123A">
        <w:rPr>
          <w:rFonts w:ascii="Arial" w:hAnsi="Arial" w:cs="Arial"/>
          <w:color w:val="000000"/>
          <w:sz w:val="22"/>
          <w:szCs w:val="22"/>
          <w:lang w:val="de-DE" w:eastAsia="de-DE"/>
        </w:rPr>
        <w:t>Das war natürlich etwas, was bei den Spaniern größtes Interesse fand. Ein</w:t>
      </w:r>
      <w:r w:rsidR="00A877A9">
        <w:rPr>
          <w:rFonts w:ascii="Arial" w:hAnsi="Arial" w:cs="Arial"/>
          <w:color w:val="000000"/>
          <w:sz w:val="22"/>
          <w:szCs w:val="22"/>
          <w:lang w:val="de-DE" w:eastAsia="de-DE"/>
        </w:rPr>
        <w:t>er</w:t>
      </w:r>
      <w:r w:rsidR="0070123A">
        <w:rPr>
          <w:rFonts w:ascii="Arial" w:hAnsi="Arial" w:cs="Arial"/>
          <w:color w:val="000000"/>
          <w:sz w:val="22"/>
          <w:szCs w:val="22"/>
          <w:lang w:val="de-DE" w:eastAsia="de-DE"/>
        </w:rPr>
        <w:t xml:space="preserve"> der Top-Sportler, die TM ausüben, ist beispielsweise in den USA auch Quarterback Tom Brady. </w:t>
      </w:r>
    </w:p>
    <w:p w14:paraId="2FB0E42D" w14:textId="4974BA93" w:rsidR="00B51FBE" w:rsidRDefault="00B51FBE" w:rsidP="0070123A">
      <w:pPr>
        <w:pStyle w:val="StandardWeb"/>
        <w:spacing w:before="0" w:beforeAutospacing="0" w:after="0" w:afterAutospacing="0" w:line="405" w:lineRule="atLeast"/>
        <w:textAlignment w:val="baseline"/>
        <w:rPr>
          <w:rFonts w:ascii="Arial" w:hAnsi="Arial" w:cs="Arial"/>
          <w:color w:val="585868"/>
          <w:sz w:val="22"/>
          <w:szCs w:val="22"/>
        </w:rPr>
      </w:pPr>
      <w:r w:rsidRPr="00C76793">
        <w:rPr>
          <w:rFonts w:ascii="Arial" w:hAnsi="Arial" w:cs="Arial"/>
          <w:b/>
          <w:bCs/>
          <w:color w:val="000000"/>
          <w:sz w:val="22"/>
          <w:szCs w:val="22"/>
        </w:rPr>
        <w:t>Info:</w:t>
      </w:r>
      <w:r>
        <w:rPr>
          <w:rFonts w:ascii="Arial" w:hAnsi="Arial" w:cs="Arial"/>
          <w:color w:val="000000"/>
          <w:sz w:val="22"/>
          <w:szCs w:val="22"/>
        </w:rPr>
        <w:t xml:space="preserve"> </w:t>
      </w:r>
      <w:r w:rsidRPr="00EB0BFD">
        <w:rPr>
          <w:rFonts w:ascii="Arial" w:hAnsi="Arial" w:cs="Arial"/>
          <w:color w:val="585868"/>
          <w:sz w:val="22"/>
          <w:szCs w:val="22"/>
        </w:rPr>
        <w:t xml:space="preserve">Transzendentale Meditation ist eine natürliche, geistige Technik, </w:t>
      </w:r>
      <w:r>
        <w:rPr>
          <w:rFonts w:ascii="Arial" w:hAnsi="Arial" w:cs="Arial"/>
          <w:color w:val="585868"/>
          <w:sz w:val="22"/>
          <w:szCs w:val="22"/>
        </w:rPr>
        <w:t xml:space="preserve">die zu feineren und ruhigeren Ebenen des Denkens führt. Dies bewirkt auch eine tiefe Ruhe im Körper: man kommt </w:t>
      </w:r>
      <w:r w:rsidRPr="00EB0BFD">
        <w:rPr>
          <w:rFonts w:ascii="Arial" w:hAnsi="Arial" w:cs="Arial"/>
          <w:color w:val="585868"/>
          <w:sz w:val="22"/>
          <w:szCs w:val="22"/>
        </w:rPr>
        <w:t>erfrischt aus der Meditation heraus.</w:t>
      </w:r>
      <w:r>
        <w:rPr>
          <w:rFonts w:ascii="Arial" w:hAnsi="Arial" w:cs="Arial"/>
          <w:color w:val="585868"/>
          <w:sz w:val="22"/>
          <w:szCs w:val="22"/>
        </w:rPr>
        <w:t xml:space="preserve"> Sie wird morgens und abends für je</w:t>
      </w:r>
      <w:r w:rsidR="0070123A">
        <w:rPr>
          <w:rFonts w:ascii="Arial" w:hAnsi="Arial" w:cs="Arial"/>
          <w:color w:val="585868"/>
          <w:sz w:val="22"/>
          <w:szCs w:val="22"/>
        </w:rPr>
        <w:t xml:space="preserve">weils </w:t>
      </w:r>
      <w:r w:rsidRPr="00EB0BFD">
        <w:rPr>
          <w:rFonts w:ascii="Arial" w:hAnsi="Arial" w:cs="Arial"/>
          <w:color w:val="585868"/>
          <w:sz w:val="22"/>
          <w:szCs w:val="22"/>
        </w:rPr>
        <w:t xml:space="preserve">20 Minuten </w:t>
      </w:r>
      <w:r w:rsidRPr="00B51FBE">
        <w:rPr>
          <w:rFonts w:ascii="Arial" w:hAnsi="Arial" w:cs="Arial"/>
          <w:color w:val="585868"/>
          <w:sz w:val="22"/>
          <w:szCs w:val="22"/>
        </w:rPr>
        <w:t xml:space="preserve">bequem sitzend ausgeübt. Maharishi Mahesh Yogi hatte die TM-Technik seit den sechziger Jahren im Westen verbreitet. Er </w:t>
      </w:r>
      <w:r w:rsidR="009E2528">
        <w:rPr>
          <w:rFonts w:ascii="Arial" w:hAnsi="Arial" w:cs="Arial"/>
          <w:color w:val="585868"/>
          <w:sz w:val="22"/>
          <w:szCs w:val="22"/>
        </w:rPr>
        <w:t xml:space="preserve">war stets offen gegenüber </w:t>
      </w:r>
      <w:r w:rsidRPr="00B51FBE">
        <w:rPr>
          <w:rFonts w:ascii="Arial" w:hAnsi="Arial" w:cs="Arial"/>
          <w:color w:val="585868"/>
          <w:sz w:val="22"/>
          <w:szCs w:val="22"/>
        </w:rPr>
        <w:t>wissenschaftliche</w:t>
      </w:r>
      <w:r w:rsidR="009E2528">
        <w:rPr>
          <w:rFonts w:ascii="Arial" w:hAnsi="Arial" w:cs="Arial"/>
          <w:color w:val="585868"/>
          <w:sz w:val="22"/>
          <w:szCs w:val="22"/>
        </w:rPr>
        <w:t>n</w:t>
      </w:r>
      <w:r w:rsidRPr="00B51FBE">
        <w:rPr>
          <w:rFonts w:ascii="Arial" w:hAnsi="Arial" w:cs="Arial"/>
          <w:color w:val="585868"/>
          <w:sz w:val="22"/>
          <w:szCs w:val="22"/>
        </w:rPr>
        <w:t xml:space="preserve"> Studien, um die Wirksamkeit der Praxis sichtbar zu machen. Inzwischen gibt es mehrere </w:t>
      </w:r>
      <w:r w:rsidR="0070123A">
        <w:rPr>
          <w:rFonts w:ascii="Arial" w:hAnsi="Arial" w:cs="Arial"/>
          <w:color w:val="585868"/>
          <w:sz w:val="22"/>
          <w:szCs w:val="22"/>
        </w:rPr>
        <w:t xml:space="preserve">hundert </w:t>
      </w:r>
      <w:r w:rsidRPr="00B51FBE">
        <w:rPr>
          <w:rFonts w:ascii="Arial" w:hAnsi="Arial" w:cs="Arial"/>
          <w:color w:val="585868"/>
          <w:sz w:val="22"/>
          <w:szCs w:val="22"/>
        </w:rPr>
        <w:t xml:space="preserve">solcher Studien: wie zu kohärenten Gehirnwellen oder abnehmendem Bluthochdruck. </w:t>
      </w:r>
    </w:p>
    <w:p w14:paraId="1E26847A" w14:textId="46B50573" w:rsidR="00C76793" w:rsidRDefault="00C76793" w:rsidP="0070123A">
      <w:pPr>
        <w:pStyle w:val="StandardWeb"/>
        <w:spacing w:before="0" w:beforeAutospacing="0" w:after="0" w:afterAutospacing="0" w:line="405" w:lineRule="atLeast"/>
        <w:textAlignment w:val="baseline"/>
        <w:rPr>
          <w:rFonts w:ascii="Arial" w:hAnsi="Arial" w:cs="Arial"/>
          <w:color w:val="585868"/>
          <w:sz w:val="22"/>
          <w:szCs w:val="22"/>
        </w:rPr>
      </w:pPr>
    </w:p>
    <w:p w14:paraId="302E55C9" w14:textId="5D90955C" w:rsidR="00B51FBE" w:rsidRPr="00A11247" w:rsidRDefault="00C76793" w:rsidP="00A11247">
      <w:pPr>
        <w:pStyle w:val="StandardWeb"/>
        <w:spacing w:before="0" w:beforeAutospacing="0" w:after="0" w:afterAutospacing="0"/>
        <w:textAlignment w:val="baseline"/>
        <w:rPr>
          <w:rFonts w:ascii="Arial" w:hAnsi="Arial" w:cs="Arial"/>
          <w:color w:val="585868"/>
          <w:sz w:val="18"/>
          <w:szCs w:val="18"/>
        </w:rPr>
      </w:pPr>
      <w:r w:rsidRPr="00A11247">
        <w:rPr>
          <w:rFonts w:ascii="Arial" w:hAnsi="Arial" w:cs="Arial"/>
          <w:b/>
          <w:bCs/>
          <w:color w:val="585868"/>
          <w:sz w:val="18"/>
          <w:szCs w:val="18"/>
        </w:rPr>
        <w:t>Bildunterschrift:</w:t>
      </w:r>
      <w:r w:rsidRPr="00A11247">
        <w:rPr>
          <w:rFonts w:ascii="Arial" w:hAnsi="Arial" w:cs="Arial"/>
          <w:color w:val="585868"/>
          <w:sz w:val="18"/>
          <w:szCs w:val="18"/>
        </w:rPr>
        <w:t xml:space="preserve"> Das spanische Ruderteam setzt bei den European Championships in München auf bewusstseinsbasierten, stressfreien Sport. Darüber diskutierten Coaches und Athleten im Mannschaftshotel mit dem Münchner Ayurveda-Arzt Dr. Uli Bauhofer. Bauhofer (untere Reihe, dritter von </w:t>
      </w:r>
      <w:r w:rsidR="0077751B" w:rsidRPr="00A11247">
        <w:rPr>
          <w:rFonts w:ascii="Arial" w:hAnsi="Arial" w:cs="Arial"/>
          <w:color w:val="585868"/>
          <w:sz w:val="18"/>
          <w:szCs w:val="18"/>
        </w:rPr>
        <w:t>rechts)</w:t>
      </w:r>
      <w:r w:rsidRPr="00A11247">
        <w:rPr>
          <w:rFonts w:ascii="Arial" w:hAnsi="Arial" w:cs="Arial"/>
          <w:color w:val="585868"/>
          <w:sz w:val="18"/>
          <w:szCs w:val="18"/>
        </w:rPr>
        <w:t xml:space="preserve"> ist einer der Top-Repräsentanten für Transzenden</w:t>
      </w:r>
      <w:r w:rsidR="0077751B" w:rsidRPr="00A11247">
        <w:rPr>
          <w:rFonts w:ascii="Arial" w:hAnsi="Arial" w:cs="Arial"/>
          <w:color w:val="585868"/>
          <w:sz w:val="18"/>
          <w:szCs w:val="18"/>
        </w:rPr>
        <w:t>t</w:t>
      </w:r>
      <w:r w:rsidRPr="00A11247">
        <w:rPr>
          <w:rFonts w:ascii="Arial" w:hAnsi="Arial" w:cs="Arial"/>
          <w:color w:val="585868"/>
          <w:sz w:val="18"/>
          <w:szCs w:val="18"/>
        </w:rPr>
        <w:t xml:space="preserve">ale Meditation in Deutschland und hat viele Sportler </w:t>
      </w:r>
      <w:r w:rsidR="0077751B" w:rsidRPr="00A11247">
        <w:rPr>
          <w:rFonts w:ascii="Arial" w:hAnsi="Arial" w:cs="Arial"/>
          <w:color w:val="585868"/>
          <w:sz w:val="18"/>
          <w:szCs w:val="18"/>
        </w:rPr>
        <w:t xml:space="preserve">in der Technik </w:t>
      </w:r>
      <w:r w:rsidRPr="00A11247">
        <w:rPr>
          <w:rFonts w:ascii="Arial" w:hAnsi="Arial" w:cs="Arial"/>
          <w:color w:val="585868"/>
          <w:sz w:val="18"/>
          <w:szCs w:val="18"/>
        </w:rPr>
        <w:t>unterrichtet.</w:t>
      </w:r>
    </w:p>
    <w:p w14:paraId="4E25FBD2" w14:textId="77777777" w:rsidR="004449FA" w:rsidRDefault="009E2528" w:rsidP="00A11247">
      <w:pPr>
        <w:spacing w:before="240" w:after="240"/>
        <w:rPr>
          <w:rFonts w:ascii="Arial" w:hAnsi="Arial" w:cs="Arial"/>
          <w:color w:val="000000"/>
          <w:sz w:val="18"/>
          <w:szCs w:val="18"/>
          <w:lang w:val="de-DE" w:eastAsia="de-DE"/>
        </w:rPr>
      </w:pPr>
      <w:r w:rsidRPr="00A11247">
        <w:rPr>
          <w:rFonts w:ascii="Helvetica" w:hAnsi="Helvetica"/>
          <w:b/>
          <w:sz w:val="18"/>
          <w:szCs w:val="18"/>
          <w:lang w:val="de-DE"/>
        </w:rPr>
        <w:t>Weitere Informationen:</w:t>
      </w:r>
      <w:r w:rsidR="004449FA">
        <w:rPr>
          <w:rFonts w:ascii="Helvetica" w:hAnsi="Helvetica"/>
          <w:b/>
          <w:sz w:val="18"/>
          <w:szCs w:val="18"/>
          <w:lang w:val="de-DE"/>
        </w:rPr>
        <w:br/>
      </w:r>
      <w:r w:rsidR="00B51FBE" w:rsidRPr="00A11247">
        <w:rPr>
          <w:rFonts w:ascii="Arial" w:hAnsi="Arial" w:cs="Arial"/>
          <w:color w:val="000000"/>
          <w:sz w:val="18"/>
          <w:szCs w:val="18"/>
          <w:lang w:val="de-DE" w:eastAsia="de-DE"/>
        </w:rPr>
        <w:t xml:space="preserve">Ansprechpartner spanisches Team: </w:t>
      </w:r>
      <w:r w:rsidR="00BF3ED5" w:rsidRPr="00A11247">
        <w:rPr>
          <w:rFonts w:ascii="Arial" w:hAnsi="Arial" w:cs="Arial"/>
          <w:color w:val="000000"/>
          <w:sz w:val="18"/>
          <w:szCs w:val="18"/>
          <w:lang w:val="de-DE" w:eastAsia="de-DE"/>
        </w:rPr>
        <w:t xml:space="preserve">Sportdirektor </w:t>
      </w:r>
      <w:r w:rsidR="00B51FBE" w:rsidRPr="00A11247">
        <w:rPr>
          <w:rFonts w:ascii="Arial" w:hAnsi="Arial" w:cs="Arial"/>
          <w:color w:val="000000"/>
          <w:sz w:val="18"/>
          <w:szCs w:val="18"/>
          <w:lang w:val="de-DE" w:eastAsia="de-DE"/>
        </w:rPr>
        <w:t>Daniel Rodriguez</w:t>
      </w:r>
      <w:r w:rsidR="004449FA">
        <w:rPr>
          <w:rFonts w:ascii="Arial" w:hAnsi="Arial" w:cs="Arial"/>
          <w:color w:val="000000"/>
          <w:sz w:val="18"/>
          <w:szCs w:val="18"/>
          <w:lang w:val="de-DE" w:eastAsia="de-DE"/>
        </w:rPr>
        <w:br/>
      </w:r>
      <w:r w:rsidR="00B51FBE" w:rsidRPr="00A11247">
        <w:rPr>
          <w:rFonts w:ascii="Arial" w:hAnsi="Arial" w:cs="Arial"/>
          <w:color w:val="000000"/>
          <w:sz w:val="18"/>
          <w:szCs w:val="18"/>
          <w:lang w:val="de-DE" w:eastAsia="de-DE"/>
        </w:rPr>
        <w:t>Interviewmöglichkeiten nur auf Englisch, Telefon +34 630858191</w:t>
      </w:r>
    </w:p>
    <w:p w14:paraId="759AD31F" w14:textId="7AFF0200" w:rsidR="002D5C01" w:rsidRPr="004449FA" w:rsidRDefault="00B51FBE" w:rsidP="00A11247">
      <w:pPr>
        <w:spacing w:before="240" w:after="240"/>
        <w:rPr>
          <w:rFonts w:ascii="Arial" w:hAnsi="Arial" w:cs="Arial"/>
          <w:color w:val="000000"/>
          <w:sz w:val="18"/>
          <w:szCs w:val="18"/>
          <w:lang w:val="de-DE" w:eastAsia="de-DE"/>
        </w:rPr>
      </w:pPr>
      <w:r w:rsidRPr="00A11247">
        <w:rPr>
          <w:rFonts w:ascii="Arial" w:hAnsi="Arial" w:cs="Arial"/>
          <w:color w:val="000000"/>
          <w:sz w:val="18"/>
          <w:szCs w:val="18"/>
          <w:lang w:val="de-DE" w:eastAsia="de-DE"/>
        </w:rPr>
        <w:t>Ansprechpartner TM Deutschland: Dr. Eckart Stein, Telefon +49 177 6722659</w:t>
      </w:r>
      <w:r w:rsidR="00100C4E" w:rsidRPr="00A11247">
        <w:rPr>
          <w:rFonts w:ascii="Helvetica" w:hAnsi="Helvetica"/>
          <w:bCs/>
          <w:sz w:val="18"/>
          <w:szCs w:val="18"/>
          <w:lang w:val="de-DE"/>
        </w:rPr>
        <w:tab/>
      </w:r>
      <w:r w:rsidR="00227F71">
        <w:rPr>
          <w:rFonts w:ascii="Helvetica" w:hAnsi="Helvetica"/>
          <w:bCs/>
          <w:sz w:val="18"/>
          <w:szCs w:val="18"/>
          <w:lang w:val="de-DE"/>
        </w:rPr>
        <w:br/>
      </w:r>
      <w:r w:rsidR="00227F71" w:rsidRPr="00227F71">
        <w:rPr>
          <w:rFonts w:ascii="Arial" w:hAnsi="Arial" w:cs="Arial"/>
          <w:color w:val="000000"/>
          <w:sz w:val="18"/>
          <w:szCs w:val="18"/>
          <w:lang w:val="de-DE" w:eastAsia="de-DE"/>
        </w:rPr>
        <w:t>https://de.tm.org</w:t>
      </w:r>
    </w:p>
    <w:p w14:paraId="02DC5F65" w14:textId="4E16E575" w:rsidR="00AC38D9" w:rsidRPr="00A11247" w:rsidRDefault="00064FAE" w:rsidP="00DE0523">
      <w:pPr>
        <w:pStyle w:val="Textkrper-Einzug"/>
        <w:tabs>
          <w:tab w:val="left" w:pos="6960"/>
          <w:tab w:val="left" w:pos="7080"/>
          <w:tab w:val="left" w:pos="7788"/>
          <w:tab w:val="left" w:pos="8496"/>
        </w:tabs>
        <w:spacing w:line="264" w:lineRule="auto"/>
        <w:rPr>
          <w:rFonts w:ascii="Helvetica" w:hAnsi="Helvetica"/>
          <w:b/>
          <w:bCs/>
          <w:color w:val="auto"/>
          <w:sz w:val="18"/>
          <w:szCs w:val="18"/>
        </w:rPr>
      </w:pPr>
      <w:r w:rsidRPr="00A11247">
        <w:rPr>
          <w:rFonts w:ascii="Helvetica" w:hAnsi="Helvetica"/>
          <w:b/>
          <w:bCs/>
          <w:color w:val="auto"/>
          <w:sz w:val="18"/>
          <w:szCs w:val="18"/>
        </w:rPr>
        <w:t>Presse- und Öffentlichkeitsarbeit:</w:t>
      </w:r>
    </w:p>
    <w:p w14:paraId="56D143FB" w14:textId="07BEED5C" w:rsidR="00064FAE" w:rsidRPr="00A11247" w:rsidRDefault="00064FAE" w:rsidP="00DE0523">
      <w:pPr>
        <w:pStyle w:val="Textkrper-Einzug"/>
        <w:tabs>
          <w:tab w:val="left" w:pos="6960"/>
          <w:tab w:val="left" w:pos="7080"/>
          <w:tab w:val="left" w:pos="7788"/>
          <w:tab w:val="left" w:pos="8496"/>
        </w:tabs>
        <w:spacing w:line="264" w:lineRule="auto"/>
        <w:rPr>
          <w:rFonts w:ascii="Helvetica" w:hAnsi="Helvetica"/>
          <w:color w:val="auto"/>
          <w:sz w:val="18"/>
          <w:szCs w:val="18"/>
        </w:rPr>
      </w:pPr>
      <w:r w:rsidRPr="00A11247">
        <w:rPr>
          <w:rFonts w:ascii="Helvetica" w:hAnsi="Helvetica"/>
          <w:color w:val="auto"/>
          <w:sz w:val="18"/>
          <w:szCs w:val="18"/>
        </w:rPr>
        <w:t>Press’n’Relations GmbH</w:t>
      </w:r>
    </w:p>
    <w:p w14:paraId="42A49F44" w14:textId="5F80C10E" w:rsidR="00064FAE" w:rsidRPr="00A11247" w:rsidRDefault="00064FAE" w:rsidP="00DE0523">
      <w:pPr>
        <w:pStyle w:val="Textkrper-Einzug"/>
        <w:tabs>
          <w:tab w:val="left" w:pos="6960"/>
          <w:tab w:val="left" w:pos="7080"/>
          <w:tab w:val="left" w:pos="7788"/>
          <w:tab w:val="left" w:pos="8496"/>
        </w:tabs>
        <w:spacing w:line="264" w:lineRule="auto"/>
        <w:rPr>
          <w:rFonts w:ascii="Helvetica" w:hAnsi="Helvetica"/>
          <w:color w:val="auto"/>
          <w:sz w:val="18"/>
          <w:szCs w:val="18"/>
        </w:rPr>
      </w:pPr>
      <w:r w:rsidRPr="00A11247">
        <w:rPr>
          <w:rFonts w:ascii="Helvetica" w:hAnsi="Helvetica"/>
          <w:color w:val="auto"/>
          <w:sz w:val="18"/>
          <w:szCs w:val="18"/>
        </w:rPr>
        <w:t>Désirée Müller</w:t>
      </w:r>
    </w:p>
    <w:p w14:paraId="697B1AF0" w14:textId="5F6D8D1F" w:rsidR="00064FAE" w:rsidRPr="00A11247" w:rsidRDefault="00064FAE" w:rsidP="00DE0523">
      <w:pPr>
        <w:pStyle w:val="Textkrper-Einzug"/>
        <w:tabs>
          <w:tab w:val="left" w:pos="6960"/>
          <w:tab w:val="left" w:pos="7080"/>
          <w:tab w:val="left" w:pos="7788"/>
          <w:tab w:val="left" w:pos="8496"/>
        </w:tabs>
        <w:spacing w:line="264" w:lineRule="auto"/>
        <w:rPr>
          <w:rFonts w:ascii="Helvetica" w:hAnsi="Helvetica"/>
          <w:color w:val="auto"/>
          <w:sz w:val="18"/>
          <w:szCs w:val="18"/>
        </w:rPr>
      </w:pPr>
      <w:r w:rsidRPr="00A11247">
        <w:rPr>
          <w:rFonts w:ascii="Helvetica" w:hAnsi="Helvetica"/>
          <w:color w:val="auto"/>
          <w:sz w:val="18"/>
          <w:szCs w:val="18"/>
        </w:rPr>
        <w:t>Magirusstr. 33</w:t>
      </w:r>
    </w:p>
    <w:p w14:paraId="08CBD361" w14:textId="225B361A" w:rsidR="00064FAE" w:rsidRPr="00A11247" w:rsidRDefault="00064FAE" w:rsidP="00DE0523">
      <w:pPr>
        <w:pStyle w:val="Textkrper-Einzug"/>
        <w:tabs>
          <w:tab w:val="left" w:pos="6960"/>
          <w:tab w:val="left" w:pos="7080"/>
          <w:tab w:val="left" w:pos="7788"/>
          <w:tab w:val="left" w:pos="8496"/>
        </w:tabs>
        <w:spacing w:line="264" w:lineRule="auto"/>
        <w:rPr>
          <w:rFonts w:ascii="Helvetica" w:hAnsi="Helvetica"/>
          <w:color w:val="auto"/>
          <w:sz w:val="18"/>
          <w:szCs w:val="18"/>
        </w:rPr>
      </w:pPr>
      <w:r w:rsidRPr="00A11247">
        <w:rPr>
          <w:rFonts w:ascii="Helvetica" w:hAnsi="Helvetica"/>
          <w:color w:val="auto"/>
          <w:sz w:val="18"/>
          <w:szCs w:val="18"/>
        </w:rPr>
        <w:t>89077 Ulm</w:t>
      </w:r>
    </w:p>
    <w:p w14:paraId="20373A25" w14:textId="7A40DFA4" w:rsidR="00064FAE" w:rsidRPr="00A11247" w:rsidRDefault="00064FAE" w:rsidP="00DE0523">
      <w:pPr>
        <w:pStyle w:val="Textkrper-Einzug"/>
        <w:tabs>
          <w:tab w:val="left" w:pos="6960"/>
          <w:tab w:val="left" w:pos="7080"/>
          <w:tab w:val="left" w:pos="7788"/>
          <w:tab w:val="left" w:pos="8496"/>
        </w:tabs>
        <w:spacing w:line="264" w:lineRule="auto"/>
        <w:rPr>
          <w:rFonts w:ascii="Helvetica" w:hAnsi="Helvetica"/>
          <w:color w:val="auto"/>
          <w:sz w:val="18"/>
          <w:szCs w:val="18"/>
        </w:rPr>
      </w:pPr>
      <w:r w:rsidRPr="00A11247">
        <w:rPr>
          <w:rFonts w:ascii="Helvetica" w:hAnsi="Helvetica"/>
          <w:color w:val="auto"/>
          <w:sz w:val="18"/>
          <w:szCs w:val="18"/>
        </w:rPr>
        <w:t>Tel.: +49 731 9628732</w:t>
      </w:r>
    </w:p>
    <w:p w14:paraId="25D0944F" w14:textId="4A1727D4" w:rsidR="00064FAE" w:rsidRPr="00A11247" w:rsidRDefault="00000000" w:rsidP="00DE0523">
      <w:pPr>
        <w:pStyle w:val="Textkrper-Einzug"/>
        <w:tabs>
          <w:tab w:val="left" w:pos="6960"/>
          <w:tab w:val="left" w:pos="7080"/>
          <w:tab w:val="left" w:pos="7788"/>
          <w:tab w:val="left" w:pos="8496"/>
        </w:tabs>
        <w:spacing w:line="264" w:lineRule="auto"/>
        <w:rPr>
          <w:rFonts w:ascii="Helvetica" w:hAnsi="Helvetica"/>
          <w:color w:val="auto"/>
          <w:sz w:val="18"/>
          <w:szCs w:val="18"/>
        </w:rPr>
      </w:pPr>
      <w:hyperlink r:id="rId7" w:history="1">
        <w:r w:rsidR="00064FAE" w:rsidRPr="00A11247">
          <w:rPr>
            <w:rStyle w:val="Hyperlink"/>
            <w:rFonts w:ascii="Helvetica" w:hAnsi="Helvetica"/>
            <w:color w:val="auto"/>
            <w:sz w:val="18"/>
            <w:szCs w:val="18"/>
          </w:rPr>
          <w:t>dmt@press-n-relation.de</w:t>
        </w:r>
      </w:hyperlink>
    </w:p>
    <w:p w14:paraId="093C6197" w14:textId="7E1FE728" w:rsidR="00064FAE" w:rsidRPr="00A11247" w:rsidRDefault="00064FAE" w:rsidP="00DE0523">
      <w:pPr>
        <w:pStyle w:val="Textkrper-Einzug"/>
        <w:tabs>
          <w:tab w:val="left" w:pos="6960"/>
          <w:tab w:val="left" w:pos="7080"/>
          <w:tab w:val="left" w:pos="7788"/>
          <w:tab w:val="left" w:pos="8496"/>
        </w:tabs>
        <w:spacing w:line="264" w:lineRule="auto"/>
        <w:rPr>
          <w:rFonts w:ascii="Helvetica" w:hAnsi="Helvetica"/>
          <w:color w:val="auto"/>
          <w:sz w:val="18"/>
          <w:szCs w:val="18"/>
        </w:rPr>
      </w:pPr>
      <w:r w:rsidRPr="00A11247">
        <w:rPr>
          <w:rFonts w:ascii="Helvetica" w:hAnsi="Helvetica"/>
          <w:color w:val="auto"/>
          <w:sz w:val="18"/>
          <w:szCs w:val="18"/>
        </w:rPr>
        <w:t>https://press-n-relations.com</w:t>
      </w:r>
    </w:p>
    <w:p w14:paraId="58A072A4" w14:textId="77777777" w:rsidR="00A11247" w:rsidRPr="00F97CA4" w:rsidRDefault="00A11247">
      <w:pPr>
        <w:pStyle w:val="Textkrper21"/>
        <w:tabs>
          <w:tab w:val="left" w:pos="4248"/>
          <w:tab w:val="left" w:pos="4956"/>
          <w:tab w:val="left" w:pos="5664"/>
          <w:tab w:val="left" w:pos="6372"/>
          <w:tab w:val="left" w:pos="7080"/>
          <w:tab w:val="left" w:pos="7788"/>
          <w:tab w:val="left" w:pos="8496"/>
        </w:tabs>
        <w:rPr>
          <w:rFonts w:ascii="Helvetica" w:hAnsi="Helvetica"/>
          <w:sz w:val="16"/>
        </w:rPr>
      </w:pPr>
    </w:p>
    <w:sectPr w:rsidR="00A11247" w:rsidRPr="00F97CA4" w:rsidSect="00195DA8">
      <w:headerReference w:type="even" r:id="rId8"/>
      <w:headerReference w:type="default" r:id="rId9"/>
      <w:footerReference w:type="even" r:id="rId10"/>
      <w:footerReference w:type="default" r:id="rId11"/>
      <w:headerReference w:type="first" r:id="rId12"/>
      <w:footerReference w:type="first" r:id="rId13"/>
      <w:pgSz w:w="11900" w:h="16840"/>
      <w:pgMar w:top="2268" w:right="1843" w:bottom="816" w:left="1418" w:header="794" w:footer="709"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F98960" w14:textId="77777777" w:rsidR="00C959CE" w:rsidRDefault="00C959CE">
      <w:r>
        <w:separator/>
      </w:r>
    </w:p>
  </w:endnote>
  <w:endnote w:type="continuationSeparator" w:id="0">
    <w:p w14:paraId="29043DD0" w14:textId="77777777" w:rsidR="00C959CE" w:rsidRDefault="00C959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ヒラギノ角ゴ Pro W3">
    <w:altName w:val="Yu Gothic"/>
    <w:panose1 w:val="020B0300000000000000"/>
    <w:charset w:val="80"/>
    <w:family w:val="swiss"/>
    <w:pitch w:val="variable"/>
    <w:sig w:usb0="E00002FF" w:usb1="7AC7FFFF" w:usb2="00000012" w:usb3="00000000" w:csb0="0002000D" w:csb1="00000000"/>
  </w:font>
  <w:font w:name="Times">
    <w:panose1 w:val="00000500000000020000"/>
    <w:charset w:val="00"/>
    <w:family w:val="auto"/>
    <w:pitch w:val="variable"/>
    <w:sig w:usb0="E00002FF" w:usb1="5000205A" w:usb2="00000000" w:usb3="00000000" w:csb0="0000019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085F28" w14:textId="77777777" w:rsidR="00AC38D9" w:rsidRDefault="00AC38D9">
    <w:pPr>
      <w:pStyle w:val="FreieF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rPr>
        <w:rFonts w:ascii="Times New Roman" w:eastAsia="Times New Roman" w:hAnsi="Times New Roman"/>
        <w:color w:val="auto"/>
        <w:lang w:bidi="x-non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4D294" w14:textId="77777777" w:rsidR="00AC38D9" w:rsidRDefault="00AC38D9">
    <w:pPr>
      <w:pStyle w:val="FreieF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rPr>
        <w:rFonts w:ascii="Times New Roman" w:eastAsia="Times New Roman" w:hAnsi="Times New Roman"/>
        <w:color w:val="auto"/>
        <w:lang w:bidi="x-non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DB4185" w14:textId="77777777" w:rsidR="001F15E5" w:rsidRDefault="001F15E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00700D" w14:textId="77777777" w:rsidR="00C959CE" w:rsidRDefault="00C959CE">
      <w:r>
        <w:separator/>
      </w:r>
    </w:p>
  </w:footnote>
  <w:footnote w:type="continuationSeparator" w:id="0">
    <w:p w14:paraId="564FE74F" w14:textId="77777777" w:rsidR="00C959CE" w:rsidRDefault="00C959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B0DA77" w14:textId="3B747B64" w:rsidR="00AC38D9" w:rsidRDefault="00AC38D9" w:rsidP="00A47E19">
    <w:pPr>
      <w:pStyle w:val="Kopfzeile1"/>
    </w:pPr>
    <w:r>
      <w:tab/>
    </w:r>
    <w:r>
      <w:tab/>
    </w:r>
    <w:r>
      <w:tab/>
    </w:r>
    <w:r>
      <w:tab/>
      <w:t xml:space="preserve"> </w:t>
    </w:r>
  </w:p>
  <w:p w14:paraId="69B9CEEF" w14:textId="77777777" w:rsidR="00AC38D9" w:rsidRDefault="00AC38D9" w:rsidP="00A47E19">
    <w:pPr>
      <w:pStyle w:val="Kopfzeile1"/>
    </w:pPr>
  </w:p>
  <w:p w14:paraId="1844A083" w14:textId="77777777" w:rsidR="00AC38D9" w:rsidRDefault="00AC38D9" w:rsidP="00A47E19">
    <w:pPr>
      <w:pStyle w:val="Kopfzeile1"/>
    </w:pPr>
  </w:p>
  <w:p w14:paraId="1BCE7478" w14:textId="77777777" w:rsidR="00AC38D9" w:rsidRDefault="00AC38D9" w:rsidP="00A47E19">
    <w:pPr>
      <w:pStyle w:val="Kopfzeile1"/>
    </w:pPr>
    <w:r>
      <w:t>Presseinformation</w:t>
    </w:r>
  </w:p>
  <w:p w14:paraId="5A56DFE2" w14:textId="77777777" w:rsidR="00B46508" w:rsidRDefault="00B46508" w:rsidP="00A47E19">
    <w:pPr>
      <w:pStyle w:val="Kopfzeile1"/>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F7206B" w14:textId="77777777" w:rsidR="001F15E5" w:rsidRDefault="007F47FB" w:rsidP="00A47E19">
    <w:pPr>
      <w:pStyle w:val="Kopfzeile1"/>
    </w:pPr>
    <w:r>
      <w:rPr>
        <w:sz w:val="28"/>
      </w:rPr>
      <w:tab/>
    </w:r>
    <w:r>
      <w:rPr>
        <w:sz w:val="28"/>
      </w:rPr>
      <w:tab/>
    </w:r>
    <w:r w:rsidR="00AC38D9">
      <w:rPr>
        <w:sz w:val="28"/>
      </w:rPr>
      <w:tab/>
    </w:r>
    <w:r w:rsidR="00AC38D9">
      <w:rPr>
        <w:sz w:val="28"/>
      </w:rPr>
      <w:tab/>
    </w:r>
    <w:r w:rsidR="00AC38D9">
      <w:rPr>
        <w:sz w:val="28"/>
      </w:rPr>
      <w:tab/>
    </w:r>
    <w:r w:rsidR="00AC38D9">
      <w:t xml:space="preserve"> </w:t>
    </w:r>
    <w:r>
      <w:rPr>
        <w:noProof/>
      </w:rPr>
      <w:drawing>
        <wp:inline distT="0" distB="0" distL="0" distR="0" wp14:anchorId="62131344" wp14:editId="59791D40">
          <wp:extent cx="958409" cy="910828"/>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1">
                    <a:extLst>
                      <a:ext uri="{28A0092B-C50C-407E-A947-70E740481C1C}">
                        <a14:useLocalDpi xmlns:a14="http://schemas.microsoft.com/office/drawing/2010/main" val="0"/>
                      </a:ext>
                    </a:extLst>
                  </a:blip>
                  <a:stretch>
                    <a:fillRect/>
                  </a:stretch>
                </pic:blipFill>
                <pic:spPr>
                  <a:xfrm>
                    <a:off x="0" y="0"/>
                    <a:ext cx="999982" cy="950337"/>
                  </a:xfrm>
                  <a:prstGeom prst="rect">
                    <a:avLst/>
                  </a:prstGeom>
                </pic:spPr>
              </pic:pic>
            </a:graphicData>
          </a:graphic>
        </wp:inline>
      </w:drawing>
    </w:r>
  </w:p>
  <w:p w14:paraId="58D2BA7D" w14:textId="2D0D4AB1" w:rsidR="00AC38D9" w:rsidRPr="007F47FB" w:rsidRDefault="00AC38D9" w:rsidP="00A47E19">
    <w:pPr>
      <w:pStyle w:val="Kopfzeile1"/>
    </w:pPr>
    <w:r>
      <w:t>Presseinformation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DA388F" w14:textId="77777777" w:rsidR="001F15E5" w:rsidRDefault="001F15E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090A0D3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Symbol"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Symbol"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1192323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32"/>
  <w:embedSystemFonts/>
  <w:bordersDoNotSurroundHeader/>
  <w:bordersDoNotSurroundFooter/>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autoHyphenation/>
  <w:hyphenationZone w:val="425"/>
  <w:defaultTableStyle w:val="Standard"/>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6BE9FB1A-A9AA-4E7F-A817-5B064872B284}"/>
    <w:docVar w:name="dgnword-eventsink" w:val="154935312"/>
  </w:docVars>
  <w:rsids>
    <w:rsidRoot w:val="005A02F4"/>
    <w:rsid w:val="00007485"/>
    <w:rsid w:val="00011088"/>
    <w:rsid w:val="0001225B"/>
    <w:rsid w:val="0002635E"/>
    <w:rsid w:val="00032292"/>
    <w:rsid w:val="00035DFB"/>
    <w:rsid w:val="00053FAB"/>
    <w:rsid w:val="00057299"/>
    <w:rsid w:val="00064FAE"/>
    <w:rsid w:val="00073061"/>
    <w:rsid w:val="000958EE"/>
    <w:rsid w:val="000A16D8"/>
    <w:rsid w:val="000A482B"/>
    <w:rsid w:val="000A4A24"/>
    <w:rsid w:val="000B10D0"/>
    <w:rsid w:val="000B53D3"/>
    <w:rsid w:val="000C2C4D"/>
    <w:rsid w:val="000D3CE8"/>
    <w:rsid w:val="000D40FE"/>
    <w:rsid w:val="000E226C"/>
    <w:rsid w:val="000E2DF4"/>
    <w:rsid w:val="000E7FA0"/>
    <w:rsid w:val="000F38F6"/>
    <w:rsid w:val="00100C4E"/>
    <w:rsid w:val="001010F3"/>
    <w:rsid w:val="00101C51"/>
    <w:rsid w:val="00102820"/>
    <w:rsid w:val="001063CB"/>
    <w:rsid w:val="001068D3"/>
    <w:rsid w:val="001109FA"/>
    <w:rsid w:val="00113B68"/>
    <w:rsid w:val="00124191"/>
    <w:rsid w:val="00126372"/>
    <w:rsid w:val="00130AFE"/>
    <w:rsid w:val="001319FB"/>
    <w:rsid w:val="001328AC"/>
    <w:rsid w:val="001502D9"/>
    <w:rsid w:val="00154FD2"/>
    <w:rsid w:val="001567DD"/>
    <w:rsid w:val="00163460"/>
    <w:rsid w:val="00164BC3"/>
    <w:rsid w:val="00172C31"/>
    <w:rsid w:val="00195DA8"/>
    <w:rsid w:val="00196012"/>
    <w:rsid w:val="001A3ABC"/>
    <w:rsid w:val="001A7004"/>
    <w:rsid w:val="001B1655"/>
    <w:rsid w:val="001B3DBC"/>
    <w:rsid w:val="001D06A6"/>
    <w:rsid w:val="001D32B2"/>
    <w:rsid w:val="001E1D21"/>
    <w:rsid w:val="001F03F6"/>
    <w:rsid w:val="001F15E5"/>
    <w:rsid w:val="001F49A4"/>
    <w:rsid w:val="001F4F63"/>
    <w:rsid w:val="00200594"/>
    <w:rsid w:val="00205F81"/>
    <w:rsid w:val="00206722"/>
    <w:rsid w:val="00211F9F"/>
    <w:rsid w:val="00220548"/>
    <w:rsid w:val="002238B8"/>
    <w:rsid w:val="00227E9A"/>
    <w:rsid w:val="00227F71"/>
    <w:rsid w:val="00230D3C"/>
    <w:rsid w:val="002377E5"/>
    <w:rsid w:val="002517B9"/>
    <w:rsid w:val="00251E3C"/>
    <w:rsid w:val="00255F28"/>
    <w:rsid w:val="0026167C"/>
    <w:rsid w:val="002665F4"/>
    <w:rsid w:val="00266836"/>
    <w:rsid w:val="0026795F"/>
    <w:rsid w:val="00272ED6"/>
    <w:rsid w:val="0027437A"/>
    <w:rsid w:val="00295D76"/>
    <w:rsid w:val="002A3D20"/>
    <w:rsid w:val="002A60D8"/>
    <w:rsid w:val="002A7405"/>
    <w:rsid w:val="002B0B77"/>
    <w:rsid w:val="002C1941"/>
    <w:rsid w:val="002C2357"/>
    <w:rsid w:val="002C4F54"/>
    <w:rsid w:val="002C5716"/>
    <w:rsid w:val="002D2752"/>
    <w:rsid w:val="002D5C01"/>
    <w:rsid w:val="002E1724"/>
    <w:rsid w:val="002E3683"/>
    <w:rsid w:val="002F4155"/>
    <w:rsid w:val="002F7387"/>
    <w:rsid w:val="00300B33"/>
    <w:rsid w:val="00312192"/>
    <w:rsid w:val="0031584A"/>
    <w:rsid w:val="003226EB"/>
    <w:rsid w:val="0032484B"/>
    <w:rsid w:val="003257C1"/>
    <w:rsid w:val="00336B19"/>
    <w:rsid w:val="00340190"/>
    <w:rsid w:val="0034701F"/>
    <w:rsid w:val="0035604B"/>
    <w:rsid w:val="003561A8"/>
    <w:rsid w:val="0035629E"/>
    <w:rsid w:val="00357DA6"/>
    <w:rsid w:val="0036261F"/>
    <w:rsid w:val="00363CD5"/>
    <w:rsid w:val="00370BB2"/>
    <w:rsid w:val="00373BA9"/>
    <w:rsid w:val="00373E9B"/>
    <w:rsid w:val="00385C10"/>
    <w:rsid w:val="003903EF"/>
    <w:rsid w:val="00391D09"/>
    <w:rsid w:val="0039448B"/>
    <w:rsid w:val="00397B91"/>
    <w:rsid w:val="00397E00"/>
    <w:rsid w:val="003B14A5"/>
    <w:rsid w:val="003C3CDC"/>
    <w:rsid w:val="003D4DC7"/>
    <w:rsid w:val="003F0854"/>
    <w:rsid w:val="003F16DD"/>
    <w:rsid w:val="003F57DD"/>
    <w:rsid w:val="003F752C"/>
    <w:rsid w:val="003F79E4"/>
    <w:rsid w:val="004024A1"/>
    <w:rsid w:val="004072ED"/>
    <w:rsid w:val="00407512"/>
    <w:rsid w:val="00410E1D"/>
    <w:rsid w:val="00420F15"/>
    <w:rsid w:val="00423018"/>
    <w:rsid w:val="004333A9"/>
    <w:rsid w:val="004415E5"/>
    <w:rsid w:val="00441C83"/>
    <w:rsid w:val="004449FA"/>
    <w:rsid w:val="00446FCC"/>
    <w:rsid w:val="0045649A"/>
    <w:rsid w:val="00461327"/>
    <w:rsid w:val="00461A11"/>
    <w:rsid w:val="0046759D"/>
    <w:rsid w:val="0046790E"/>
    <w:rsid w:val="00483E95"/>
    <w:rsid w:val="004A5D41"/>
    <w:rsid w:val="004B0C97"/>
    <w:rsid w:val="004B2FC0"/>
    <w:rsid w:val="004B3091"/>
    <w:rsid w:val="004B5DD6"/>
    <w:rsid w:val="004B7B58"/>
    <w:rsid w:val="004C7AD7"/>
    <w:rsid w:val="004D7447"/>
    <w:rsid w:val="004E2AFD"/>
    <w:rsid w:val="004E65D8"/>
    <w:rsid w:val="004E7374"/>
    <w:rsid w:val="00507315"/>
    <w:rsid w:val="0050737E"/>
    <w:rsid w:val="00511FF8"/>
    <w:rsid w:val="00520DF0"/>
    <w:rsid w:val="00525466"/>
    <w:rsid w:val="00530BE7"/>
    <w:rsid w:val="005316D9"/>
    <w:rsid w:val="00535812"/>
    <w:rsid w:val="005501AB"/>
    <w:rsid w:val="00560C83"/>
    <w:rsid w:val="00560F67"/>
    <w:rsid w:val="00571CD5"/>
    <w:rsid w:val="005844B2"/>
    <w:rsid w:val="005A02F4"/>
    <w:rsid w:val="005A6790"/>
    <w:rsid w:val="005B138C"/>
    <w:rsid w:val="005B2AFC"/>
    <w:rsid w:val="005C3040"/>
    <w:rsid w:val="005C6FD0"/>
    <w:rsid w:val="005D0C14"/>
    <w:rsid w:val="005F237C"/>
    <w:rsid w:val="005F498A"/>
    <w:rsid w:val="005F5AF6"/>
    <w:rsid w:val="0060123B"/>
    <w:rsid w:val="00617101"/>
    <w:rsid w:val="00621610"/>
    <w:rsid w:val="0062200C"/>
    <w:rsid w:val="00625F26"/>
    <w:rsid w:val="00627D5E"/>
    <w:rsid w:val="00633315"/>
    <w:rsid w:val="006364B3"/>
    <w:rsid w:val="00636CAB"/>
    <w:rsid w:val="00644224"/>
    <w:rsid w:val="00645389"/>
    <w:rsid w:val="00647583"/>
    <w:rsid w:val="0065584B"/>
    <w:rsid w:val="006576DD"/>
    <w:rsid w:val="00661E97"/>
    <w:rsid w:val="00665D29"/>
    <w:rsid w:val="00667DB2"/>
    <w:rsid w:val="00672EB9"/>
    <w:rsid w:val="00682D68"/>
    <w:rsid w:val="00684701"/>
    <w:rsid w:val="00684A36"/>
    <w:rsid w:val="00685EF3"/>
    <w:rsid w:val="00693349"/>
    <w:rsid w:val="00694DB9"/>
    <w:rsid w:val="00695348"/>
    <w:rsid w:val="006B0AC2"/>
    <w:rsid w:val="006B494B"/>
    <w:rsid w:val="006B58BB"/>
    <w:rsid w:val="006C048E"/>
    <w:rsid w:val="006C1C2A"/>
    <w:rsid w:val="006D1F28"/>
    <w:rsid w:val="006E3076"/>
    <w:rsid w:val="006E3AFE"/>
    <w:rsid w:val="006E5A5E"/>
    <w:rsid w:val="006F6767"/>
    <w:rsid w:val="0070123A"/>
    <w:rsid w:val="0070200F"/>
    <w:rsid w:val="007069EA"/>
    <w:rsid w:val="00725DF6"/>
    <w:rsid w:val="0073635A"/>
    <w:rsid w:val="00752866"/>
    <w:rsid w:val="00754CDA"/>
    <w:rsid w:val="00761969"/>
    <w:rsid w:val="00770335"/>
    <w:rsid w:val="00771F7E"/>
    <w:rsid w:val="00773395"/>
    <w:rsid w:val="0077734E"/>
    <w:rsid w:val="0077751B"/>
    <w:rsid w:val="00784A34"/>
    <w:rsid w:val="00791084"/>
    <w:rsid w:val="007B7C54"/>
    <w:rsid w:val="007E5741"/>
    <w:rsid w:val="007F0093"/>
    <w:rsid w:val="007F078E"/>
    <w:rsid w:val="007F47FB"/>
    <w:rsid w:val="007F4E2C"/>
    <w:rsid w:val="007F7B8D"/>
    <w:rsid w:val="00800522"/>
    <w:rsid w:val="00814CDE"/>
    <w:rsid w:val="0083231F"/>
    <w:rsid w:val="00837A60"/>
    <w:rsid w:val="00851939"/>
    <w:rsid w:val="008670ED"/>
    <w:rsid w:val="00873E49"/>
    <w:rsid w:val="00876B10"/>
    <w:rsid w:val="0088106E"/>
    <w:rsid w:val="008A3427"/>
    <w:rsid w:val="008A42BE"/>
    <w:rsid w:val="008A6B34"/>
    <w:rsid w:val="008B7A64"/>
    <w:rsid w:val="008C7444"/>
    <w:rsid w:val="008E1309"/>
    <w:rsid w:val="008E5E11"/>
    <w:rsid w:val="008E70A9"/>
    <w:rsid w:val="008E7B9D"/>
    <w:rsid w:val="00926543"/>
    <w:rsid w:val="009300AB"/>
    <w:rsid w:val="00932C6F"/>
    <w:rsid w:val="00955D4C"/>
    <w:rsid w:val="009603FF"/>
    <w:rsid w:val="00962DBC"/>
    <w:rsid w:val="00963BBC"/>
    <w:rsid w:val="009760CC"/>
    <w:rsid w:val="0099311E"/>
    <w:rsid w:val="00995012"/>
    <w:rsid w:val="00997BD4"/>
    <w:rsid w:val="009A4906"/>
    <w:rsid w:val="009B08B3"/>
    <w:rsid w:val="009B2D28"/>
    <w:rsid w:val="009B4E59"/>
    <w:rsid w:val="009D0BCB"/>
    <w:rsid w:val="009D6DF3"/>
    <w:rsid w:val="009E2528"/>
    <w:rsid w:val="009E3A57"/>
    <w:rsid w:val="009F0543"/>
    <w:rsid w:val="009F494B"/>
    <w:rsid w:val="009F6E0E"/>
    <w:rsid w:val="00A002CC"/>
    <w:rsid w:val="00A00BCD"/>
    <w:rsid w:val="00A11247"/>
    <w:rsid w:val="00A13F57"/>
    <w:rsid w:val="00A13FB9"/>
    <w:rsid w:val="00A16364"/>
    <w:rsid w:val="00A164ED"/>
    <w:rsid w:val="00A21360"/>
    <w:rsid w:val="00A25F42"/>
    <w:rsid w:val="00A261B1"/>
    <w:rsid w:val="00A45486"/>
    <w:rsid w:val="00A47E19"/>
    <w:rsid w:val="00A57ADC"/>
    <w:rsid w:val="00A730B8"/>
    <w:rsid w:val="00A877A9"/>
    <w:rsid w:val="00AA3D52"/>
    <w:rsid w:val="00AB5BD9"/>
    <w:rsid w:val="00AC0FC4"/>
    <w:rsid w:val="00AC38D9"/>
    <w:rsid w:val="00AD2AD5"/>
    <w:rsid w:val="00AE664A"/>
    <w:rsid w:val="00B01E98"/>
    <w:rsid w:val="00B05149"/>
    <w:rsid w:val="00B0738F"/>
    <w:rsid w:val="00B1044C"/>
    <w:rsid w:val="00B22960"/>
    <w:rsid w:val="00B230B8"/>
    <w:rsid w:val="00B27EBF"/>
    <w:rsid w:val="00B41FBF"/>
    <w:rsid w:val="00B46508"/>
    <w:rsid w:val="00B51FBE"/>
    <w:rsid w:val="00B53A16"/>
    <w:rsid w:val="00B54153"/>
    <w:rsid w:val="00B55AF0"/>
    <w:rsid w:val="00B6786A"/>
    <w:rsid w:val="00B703D7"/>
    <w:rsid w:val="00B7530C"/>
    <w:rsid w:val="00B90C56"/>
    <w:rsid w:val="00B94182"/>
    <w:rsid w:val="00B96A90"/>
    <w:rsid w:val="00BA0B27"/>
    <w:rsid w:val="00BA131E"/>
    <w:rsid w:val="00BA3AB6"/>
    <w:rsid w:val="00BA3DF1"/>
    <w:rsid w:val="00BA7356"/>
    <w:rsid w:val="00BB70B2"/>
    <w:rsid w:val="00BB74BD"/>
    <w:rsid w:val="00BD51C8"/>
    <w:rsid w:val="00BE446D"/>
    <w:rsid w:val="00BE4DE7"/>
    <w:rsid w:val="00BE70EF"/>
    <w:rsid w:val="00BF3ED5"/>
    <w:rsid w:val="00C0136C"/>
    <w:rsid w:val="00C0370B"/>
    <w:rsid w:val="00C074D9"/>
    <w:rsid w:val="00C168D4"/>
    <w:rsid w:val="00C23F1B"/>
    <w:rsid w:val="00C42298"/>
    <w:rsid w:val="00C442AE"/>
    <w:rsid w:val="00C5635B"/>
    <w:rsid w:val="00C56727"/>
    <w:rsid w:val="00C651A7"/>
    <w:rsid w:val="00C67720"/>
    <w:rsid w:val="00C67B09"/>
    <w:rsid w:val="00C67CFA"/>
    <w:rsid w:val="00C76793"/>
    <w:rsid w:val="00C907E9"/>
    <w:rsid w:val="00C94CF7"/>
    <w:rsid w:val="00C959CE"/>
    <w:rsid w:val="00C966F7"/>
    <w:rsid w:val="00CA14B5"/>
    <w:rsid w:val="00CA20B5"/>
    <w:rsid w:val="00CA26BA"/>
    <w:rsid w:val="00CA5BE5"/>
    <w:rsid w:val="00CA720F"/>
    <w:rsid w:val="00CB1297"/>
    <w:rsid w:val="00CB6517"/>
    <w:rsid w:val="00CB7643"/>
    <w:rsid w:val="00CC463E"/>
    <w:rsid w:val="00CD4640"/>
    <w:rsid w:val="00CE703E"/>
    <w:rsid w:val="00CE73BF"/>
    <w:rsid w:val="00D00961"/>
    <w:rsid w:val="00D02456"/>
    <w:rsid w:val="00D05211"/>
    <w:rsid w:val="00D11AEF"/>
    <w:rsid w:val="00D11D77"/>
    <w:rsid w:val="00D11F97"/>
    <w:rsid w:val="00D1290D"/>
    <w:rsid w:val="00D20BC7"/>
    <w:rsid w:val="00D215A4"/>
    <w:rsid w:val="00D3742A"/>
    <w:rsid w:val="00D43CF4"/>
    <w:rsid w:val="00D556BE"/>
    <w:rsid w:val="00D6474D"/>
    <w:rsid w:val="00D66CA6"/>
    <w:rsid w:val="00D736C8"/>
    <w:rsid w:val="00D762BD"/>
    <w:rsid w:val="00D92530"/>
    <w:rsid w:val="00DB498D"/>
    <w:rsid w:val="00DB4F2B"/>
    <w:rsid w:val="00DB67B6"/>
    <w:rsid w:val="00DC5F75"/>
    <w:rsid w:val="00DC65B9"/>
    <w:rsid w:val="00DC7B23"/>
    <w:rsid w:val="00DD0245"/>
    <w:rsid w:val="00DD3F33"/>
    <w:rsid w:val="00DE0523"/>
    <w:rsid w:val="00DE45BA"/>
    <w:rsid w:val="00DF0D9F"/>
    <w:rsid w:val="00DF3C85"/>
    <w:rsid w:val="00E12C54"/>
    <w:rsid w:val="00E1398D"/>
    <w:rsid w:val="00E1742E"/>
    <w:rsid w:val="00E20609"/>
    <w:rsid w:val="00E20FEA"/>
    <w:rsid w:val="00E36771"/>
    <w:rsid w:val="00E43861"/>
    <w:rsid w:val="00E44AB2"/>
    <w:rsid w:val="00E63775"/>
    <w:rsid w:val="00E63D0B"/>
    <w:rsid w:val="00E64F2E"/>
    <w:rsid w:val="00E675C4"/>
    <w:rsid w:val="00E716FC"/>
    <w:rsid w:val="00E80343"/>
    <w:rsid w:val="00E85E6E"/>
    <w:rsid w:val="00EA038E"/>
    <w:rsid w:val="00EA4309"/>
    <w:rsid w:val="00EC364F"/>
    <w:rsid w:val="00ED2689"/>
    <w:rsid w:val="00EE4543"/>
    <w:rsid w:val="00EF0CC8"/>
    <w:rsid w:val="00EF2B6C"/>
    <w:rsid w:val="00EF4F77"/>
    <w:rsid w:val="00F174C8"/>
    <w:rsid w:val="00F214E3"/>
    <w:rsid w:val="00F515EE"/>
    <w:rsid w:val="00F53367"/>
    <w:rsid w:val="00F55776"/>
    <w:rsid w:val="00F65C34"/>
    <w:rsid w:val="00F72143"/>
    <w:rsid w:val="00F751CB"/>
    <w:rsid w:val="00F8757A"/>
    <w:rsid w:val="00F92583"/>
    <w:rsid w:val="00F95073"/>
    <w:rsid w:val="00FB0625"/>
    <w:rsid w:val="00FB3430"/>
    <w:rsid w:val="00FC1DF7"/>
    <w:rsid w:val="00FC56B1"/>
    <w:rsid w:val="00FF2413"/>
    <w:rsid w:val="00FF61A8"/>
  </w:rsids>
  <m:mathPr>
    <m:mathFont m:val="Cambria Math"/>
    <m:brkBin m:val="before"/>
    <m:brkBinSub m:val="--"/>
    <m:smallFrac m:val="0"/>
    <m:dispDef/>
    <m:lMargin m:val="0"/>
    <m:rMargin m:val="0"/>
    <m:defJc m:val="centerGroup"/>
    <m:wrapIndent m:val="1440"/>
    <m:intLim m:val="subSup"/>
    <m:naryLim m:val="undOvr"/>
  </m:mathPr>
  <w:themeFontLang w:val="de-DE"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71BBFE97"/>
  <w14:defaultImageDpi w14:val="32767"/>
  <w15:chartTrackingRefBased/>
  <w15:docId w15:val="{79523103-0AF5-3242-9B6A-558A4E0B4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uiPriority="99"/>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uiPriority="99"/>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lsdException w:name="No List" w:locked="1"/>
    <w:lsdException w:name="Outline List 1" w:locked="1"/>
    <w:lsdException w:name="Outline List 2" w:locked="1"/>
    <w:lsdException w:name="Outline List 3" w:lock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1"/>
    <w:lsdException w:name="Grid Table 7 Colorful Accent 1" w:uiPriority="42"/>
    <w:lsdException w:name="Grid Table 1 Light Accent 2" w:uiPriority="43"/>
    <w:lsdException w:name="Grid Table 2 Accent 2" w:uiPriority="44"/>
    <w:lsdException w:name="Grid Table 3 Accent 2" w:uiPriority="45"/>
    <w:lsdException w:name="Grid Table 4 Accent 2" w:uiPriority="40"/>
    <w:lsdException w:name="Grid Table 5 Dark Accent 2" w:uiPriority="46"/>
    <w:lsdException w:name="Grid Table 6 Colorful Accent 2" w:uiPriority="47"/>
    <w:lsdException w:name="Grid Table 7 Colorful Accent 2" w:uiPriority="48"/>
    <w:lsdException w:name="Grid Table 1 Light Accent 3" w:uiPriority="49"/>
    <w:lsdException w:name="Grid Table 2 Accent 3" w:uiPriority="50"/>
    <w:lsdException w:name="Grid Table 3 Accent 3" w:uiPriority="51"/>
    <w:lsdException w:name="Grid Table 4 Accent 3" w:uiPriority="52"/>
    <w:lsdException w:name="Grid Table 5 Dark Accent 3" w:uiPriority="46"/>
    <w:lsdException w:name="Grid Table 6 Colorful Accent 3" w:uiPriority="47"/>
    <w:lsdException w:name="Grid Table 7 Colorful Accent 3" w:uiPriority="48"/>
    <w:lsdException w:name="Grid Table 1 Light Accent 4" w:uiPriority="49"/>
    <w:lsdException w:name="Grid Table 2 Accent 4" w:uiPriority="50"/>
    <w:lsdException w:name="Grid Table 3 Accent 4" w:uiPriority="51"/>
    <w:lsdException w:name="Grid Table 4 Accent 4" w:uiPriority="52"/>
    <w:lsdException w:name="Grid Table 5 Dark Accent 4" w:uiPriority="46"/>
    <w:lsdException w:name="Grid Table 6 Colorful Accent 4" w:uiPriority="47"/>
    <w:lsdException w:name="Grid Table 7 Colorful Accent 4" w:uiPriority="48"/>
    <w:lsdException w:name="Grid Table 1 Light Accent 5" w:uiPriority="49"/>
    <w:lsdException w:name="Grid Table 2 Accent 5" w:uiPriority="50"/>
    <w:lsdException w:name="Grid Table 3 Accent 5" w:uiPriority="51"/>
    <w:lsdException w:name="Grid Table 4 Accent 5" w:uiPriority="52"/>
    <w:lsdException w:name="Grid Table 5 Dark Accent 5" w:uiPriority="46"/>
    <w:lsdException w:name="Grid Table 6 Colorful Accent 5" w:uiPriority="47"/>
    <w:lsdException w:name="Grid Table 7 Colorful Accent 5" w:uiPriority="48"/>
    <w:lsdException w:name="Grid Table 1 Light Accent 6" w:uiPriority="49"/>
    <w:lsdException w:name="Grid Table 2 Accent 6" w:uiPriority="50"/>
    <w:lsdException w:name="Grid Table 3 Accent 6" w:uiPriority="51"/>
    <w:lsdException w:name="Grid Table 4 Accent 6" w:uiPriority="52"/>
    <w:lsdException w:name="Grid Table 5 Dark Accent 6" w:uiPriority="46"/>
    <w:lsdException w:name="Grid Table 6 Colorful Accent 6" w:uiPriority="47"/>
    <w:lsdException w:name="Grid Table 7 Colorful Accent 6" w:uiPriority="48"/>
    <w:lsdException w:name="List Table 1 Light" w:uiPriority="49"/>
    <w:lsdException w:name="List Table 2" w:uiPriority="50"/>
    <w:lsdException w:name="List Table 3" w:uiPriority="51"/>
    <w:lsdException w:name="List Table 4" w:uiPriority="52"/>
    <w:lsdException w:name="List Table 5 Dark" w:uiPriority="46"/>
    <w:lsdException w:name="List Table 6 Colorful" w:uiPriority="47"/>
    <w:lsdException w:name="List Table 7 Colorful" w:uiPriority="48"/>
    <w:lsdException w:name="List Table 1 Light Accent 1" w:uiPriority="49"/>
    <w:lsdException w:name="List Table 2 Accent 1" w:uiPriority="50"/>
    <w:lsdException w:name="List Table 3 Accent 1" w:uiPriority="51"/>
    <w:lsdException w:name="List Table 4 Accent 1" w:uiPriority="52"/>
    <w:lsdException w:name="List Table 5 Dark Accent 1" w:uiPriority="46"/>
    <w:lsdException w:name="List Table 6 Colorful Accent 1" w:uiPriority="47"/>
    <w:lsdException w:name="List Table 7 Colorful Accent 1" w:uiPriority="48"/>
    <w:lsdException w:name="List Table 1 Light Accent 2" w:uiPriority="49"/>
    <w:lsdException w:name="List Table 2 Accent 2" w:uiPriority="50"/>
    <w:lsdException w:name="List Table 3 Accent 2" w:uiPriority="51"/>
    <w:lsdException w:name="List Table 4 Accent 2" w:uiPriority="52"/>
    <w:lsdException w:name="List Table 5 Dark Accent 2" w:uiPriority="46"/>
    <w:lsdException w:name="List Table 6 Colorful Accent 2" w:uiPriority="47"/>
    <w:lsdException w:name="List Table 7 Colorful Accent 2" w:uiPriority="48"/>
    <w:lsdException w:name="List Table 1 Light Accent 3" w:uiPriority="49"/>
    <w:lsdException w:name="List Table 2 Accent 3" w:uiPriority="50"/>
    <w:lsdException w:name="List Table 3 Accent 3" w:uiPriority="51"/>
    <w:lsdException w:name="List Table 4 Accent 3" w:uiPriority="52"/>
    <w:lsdException w:name="List Table 5 Dark Accent 3" w:uiPriority="46"/>
    <w:lsdException w:name="List Table 6 Colorful Accent 3" w:uiPriority="47"/>
    <w:lsdException w:name="List Table 7 Colorful Accent 3" w:uiPriority="48"/>
    <w:lsdException w:name="List Table 1 Light Accent 4" w:uiPriority="49"/>
    <w:lsdException w:name="List Table 2 Accent 4" w:uiPriority="50"/>
    <w:lsdException w:name="List Table 3 Accent 4" w:uiPriority="51"/>
    <w:lsdException w:name="List Table 4 Accent 4" w:uiPriority="52"/>
    <w:lsdException w:name="List Table 5 Dark Accent 4" w:uiPriority="46"/>
    <w:lsdException w:name="List Table 6 Colorful Accent 4" w:uiPriority="47"/>
    <w:lsdException w:name="List Table 7 Colorful Accent 4" w:uiPriority="48"/>
    <w:lsdException w:name="List Table 1 Light Accent 5" w:uiPriority="49"/>
    <w:lsdException w:name="List Table 2 Accent 5" w:uiPriority="50"/>
    <w:lsdException w:name="List Table 3 Accent 5" w:uiPriority="51"/>
    <w:lsdException w:name="List Table 4 Accent 5" w:uiPriority="52"/>
    <w:lsdException w:name="List Table 5 Dark Accent 5" w:uiPriority="46"/>
    <w:lsdException w:name="List Table 6 Colorful Accent 5" w:uiPriority="47"/>
    <w:lsdException w:name="List Table 7 Colorful Accent 5" w:uiPriority="48"/>
    <w:lsdException w:name="List Table 1 Light Accent 6" w:uiPriority="49"/>
    <w:lsdException w:name="List Table 2 Accent 6" w:uiPriority="50"/>
    <w:lsdException w:name="List Table 3 Accent 6" w:uiPriority="51"/>
    <w:lsdException w:name="List Table 4 Accent 6" w:uiPriority="52"/>
    <w:lsdException w:name="List Table 5 Dark Accent 6" w:uiPriority="46"/>
    <w:lsdException w:name="List Table 6 Colorful Accent 6" w:uiPriority="47"/>
    <w:lsdException w:name="List Table 7 Colorful Accent 6" w:uiPriority="48"/>
    <w:lsdException w:name="Mention" w:uiPriority="49"/>
    <w:lsdException w:name="Smart Hyperlink" w:uiPriority="50"/>
    <w:lsdException w:name="Hashtag" w:uiPriority="51"/>
    <w:lsdException w:name="Unresolved Mention" w:uiPriority="52"/>
    <w:lsdException w:name="Smart Link" w:semiHidden="1" w:uiPriority="99" w:unhideWhenUsed="1"/>
  </w:latentStyles>
  <w:style w:type="paragraph" w:default="1" w:styleId="Standard">
    <w:name w:val="Normal"/>
    <w:qFormat/>
    <w:rPr>
      <w:sz w:val="24"/>
      <w:szCs w:val="24"/>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opfzeile1">
    <w:name w:val="Kopfzeile1"/>
    <w:autoRedefine/>
    <w:rsid w:val="00A47E19"/>
    <w:pPr>
      <w:tabs>
        <w:tab w:val="center" w:pos="4536"/>
        <w:tab w:val="right" w:pos="9072"/>
      </w:tabs>
    </w:pPr>
    <w:rPr>
      <w:rFonts w:ascii="Helvetica" w:eastAsia="ヒラギノ角ゴ Pro W3" w:hAnsi="Helvetica"/>
      <w:b/>
      <w:bCs/>
      <w:color w:val="000000"/>
      <w:sz w:val="24"/>
      <w:szCs w:val="24"/>
    </w:rPr>
  </w:style>
  <w:style w:type="paragraph" w:customStyle="1" w:styleId="FreieForm">
    <w:name w:val="Freie Form"/>
    <w:rPr>
      <w:rFonts w:ascii="Times" w:eastAsia="ヒラギノ角ゴ Pro W3" w:hAnsi="Times"/>
      <w:color w:val="000000"/>
    </w:rPr>
  </w:style>
  <w:style w:type="paragraph" w:customStyle="1" w:styleId="a">
    <w:pPr>
      <w:spacing w:line="288" w:lineRule="auto"/>
    </w:pPr>
    <w:rPr>
      <w:rFonts w:ascii="Times" w:eastAsia="ヒラギノ角ゴ Pro W3" w:hAnsi="Times"/>
      <w:color w:val="000000"/>
    </w:rPr>
  </w:style>
  <w:style w:type="paragraph" w:customStyle="1" w:styleId="Standard1">
    <w:name w:val="Standard1"/>
    <w:rPr>
      <w:rFonts w:ascii="Times" w:eastAsia="ヒラギノ角ゴ Pro W3" w:hAnsi="Times"/>
      <w:color w:val="000000"/>
      <w:sz w:val="24"/>
    </w:rPr>
  </w:style>
  <w:style w:type="paragraph" w:customStyle="1" w:styleId="Textkrper-Einzug">
    <w:name w:val="Textkörper-Einzug"/>
    <w:pPr>
      <w:spacing w:line="288" w:lineRule="auto"/>
    </w:pPr>
    <w:rPr>
      <w:rFonts w:ascii="Times" w:eastAsia="ヒラギノ角ゴ Pro W3" w:hAnsi="Times"/>
      <w:color w:val="000000"/>
    </w:rPr>
  </w:style>
  <w:style w:type="character" w:customStyle="1" w:styleId="Hyperlink1">
    <w:name w:val="Hyperlink1"/>
    <w:rPr>
      <w:color w:val="0000FE"/>
      <w:sz w:val="20"/>
      <w:u w:val="single"/>
    </w:rPr>
  </w:style>
  <w:style w:type="paragraph" w:customStyle="1" w:styleId="Textkrper1">
    <w:name w:val="Textkörper1"/>
    <w:rPr>
      <w:rFonts w:ascii="Helvetica" w:eastAsia="ヒラギノ角ゴ Pro W3" w:hAnsi="Helvetica"/>
      <w:b/>
      <w:color w:val="000000"/>
    </w:rPr>
  </w:style>
  <w:style w:type="paragraph" w:customStyle="1" w:styleId="Textkrper21">
    <w:name w:val="Textkörper 21"/>
    <w:pPr>
      <w:tabs>
        <w:tab w:val="left" w:pos="4027"/>
      </w:tabs>
    </w:pPr>
    <w:rPr>
      <w:rFonts w:ascii="Times" w:eastAsia="ヒラギノ角ゴ Pro W3" w:hAnsi="Times"/>
      <w:color w:val="000000"/>
    </w:rPr>
  </w:style>
  <w:style w:type="paragraph" w:styleId="Kopfzeile">
    <w:name w:val="header"/>
    <w:basedOn w:val="Standard"/>
    <w:link w:val="KopfzeileZchn"/>
    <w:uiPriority w:val="99"/>
    <w:locked/>
    <w:rsid w:val="005E43E7"/>
    <w:pPr>
      <w:tabs>
        <w:tab w:val="center" w:pos="4536"/>
        <w:tab w:val="right" w:pos="9072"/>
      </w:tabs>
    </w:pPr>
  </w:style>
  <w:style w:type="character" w:customStyle="1" w:styleId="KopfzeileZchn">
    <w:name w:val="Kopfzeile Zchn"/>
    <w:link w:val="Kopfzeile"/>
    <w:uiPriority w:val="99"/>
    <w:rsid w:val="005E43E7"/>
    <w:rPr>
      <w:sz w:val="24"/>
      <w:szCs w:val="24"/>
      <w:lang w:val="en-US" w:eastAsia="en-US"/>
    </w:rPr>
  </w:style>
  <w:style w:type="paragraph" w:styleId="Fuzeile">
    <w:name w:val="footer"/>
    <w:basedOn w:val="Standard"/>
    <w:link w:val="FuzeileZchn"/>
    <w:locked/>
    <w:rsid w:val="005E43E7"/>
    <w:pPr>
      <w:tabs>
        <w:tab w:val="center" w:pos="4536"/>
        <w:tab w:val="right" w:pos="9072"/>
      </w:tabs>
    </w:pPr>
  </w:style>
  <w:style w:type="character" w:customStyle="1" w:styleId="FuzeileZchn">
    <w:name w:val="Fußzeile Zchn"/>
    <w:link w:val="Fuzeile"/>
    <w:rsid w:val="005E43E7"/>
    <w:rPr>
      <w:sz w:val="24"/>
      <w:szCs w:val="24"/>
      <w:lang w:val="en-US" w:eastAsia="en-US"/>
    </w:rPr>
  </w:style>
  <w:style w:type="paragraph" w:styleId="Sprechblasentext">
    <w:name w:val="Balloon Text"/>
    <w:basedOn w:val="Standard"/>
    <w:link w:val="SprechblasentextZchn"/>
    <w:locked/>
    <w:rsid w:val="005E43E7"/>
    <w:rPr>
      <w:rFonts w:ascii="Segoe UI" w:hAnsi="Segoe UI"/>
      <w:sz w:val="18"/>
      <w:szCs w:val="18"/>
    </w:rPr>
  </w:style>
  <w:style w:type="character" w:customStyle="1" w:styleId="SprechblasentextZchn">
    <w:name w:val="Sprechblasentext Zchn"/>
    <w:link w:val="Sprechblasentext"/>
    <w:rsid w:val="005E43E7"/>
    <w:rPr>
      <w:rFonts w:ascii="Segoe UI" w:hAnsi="Segoe UI" w:cs="Segoe UI"/>
      <w:sz w:val="18"/>
      <w:szCs w:val="18"/>
      <w:lang w:val="en-US" w:eastAsia="en-US"/>
    </w:rPr>
  </w:style>
  <w:style w:type="character" w:styleId="Kommentarzeichen">
    <w:name w:val="annotation reference"/>
    <w:locked/>
    <w:rsid w:val="000F13BD"/>
    <w:rPr>
      <w:sz w:val="18"/>
      <w:szCs w:val="18"/>
    </w:rPr>
  </w:style>
  <w:style w:type="paragraph" w:styleId="Kommentartext">
    <w:name w:val="annotation text"/>
    <w:basedOn w:val="Standard"/>
    <w:link w:val="KommentartextZchn"/>
    <w:locked/>
    <w:rsid w:val="000F13BD"/>
  </w:style>
  <w:style w:type="character" w:customStyle="1" w:styleId="KommentartextZchn">
    <w:name w:val="Kommentartext Zchn"/>
    <w:link w:val="Kommentartext"/>
    <w:rsid w:val="000F13BD"/>
    <w:rPr>
      <w:sz w:val="24"/>
      <w:szCs w:val="24"/>
      <w:lang w:val="en-US" w:eastAsia="en-US"/>
    </w:rPr>
  </w:style>
  <w:style w:type="paragraph" w:styleId="Kommentarthema">
    <w:name w:val="annotation subject"/>
    <w:basedOn w:val="Kommentartext"/>
    <w:next w:val="Kommentartext"/>
    <w:link w:val="KommentarthemaZchn"/>
    <w:locked/>
    <w:rsid w:val="000F13BD"/>
    <w:rPr>
      <w:b/>
      <w:bCs/>
    </w:rPr>
  </w:style>
  <w:style w:type="character" w:customStyle="1" w:styleId="KommentarthemaZchn">
    <w:name w:val="Kommentarthema Zchn"/>
    <w:link w:val="Kommentarthema"/>
    <w:rsid w:val="000F13BD"/>
    <w:rPr>
      <w:b/>
      <w:bCs/>
      <w:sz w:val="24"/>
      <w:szCs w:val="24"/>
      <w:lang w:val="en-US" w:eastAsia="en-US"/>
    </w:rPr>
  </w:style>
  <w:style w:type="character" w:customStyle="1" w:styleId="apple-converted-space">
    <w:name w:val="apple-converted-space"/>
    <w:rsid w:val="00410E1D"/>
  </w:style>
  <w:style w:type="character" w:styleId="Hyperlink">
    <w:name w:val="Hyperlink"/>
    <w:basedOn w:val="Absatz-Standardschriftart"/>
    <w:locked/>
    <w:rsid w:val="004E65D8"/>
    <w:rPr>
      <w:color w:val="0563C1" w:themeColor="hyperlink"/>
      <w:u w:val="single"/>
    </w:rPr>
  </w:style>
  <w:style w:type="character" w:styleId="NichtaufgelsteErwhnung">
    <w:name w:val="Unresolved Mention"/>
    <w:basedOn w:val="Absatz-Standardschriftart"/>
    <w:uiPriority w:val="52"/>
    <w:rsid w:val="004E65D8"/>
    <w:rPr>
      <w:color w:val="605E5C"/>
      <w:shd w:val="clear" w:color="auto" w:fill="E1DFDD"/>
    </w:rPr>
  </w:style>
  <w:style w:type="paragraph" w:styleId="StandardWeb">
    <w:name w:val="Normal (Web)"/>
    <w:basedOn w:val="Standard"/>
    <w:uiPriority w:val="99"/>
    <w:unhideWhenUsed/>
    <w:locked/>
    <w:rsid w:val="00B51FBE"/>
    <w:pPr>
      <w:spacing w:before="100" w:beforeAutospacing="1" w:after="100" w:afterAutospacing="1"/>
    </w:pPr>
    <w:rPr>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690643">
      <w:bodyDiv w:val="1"/>
      <w:marLeft w:val="0"/>
      <w:marRight w:val="0"/>
      <w:marTop w:val="0"/>
      <w:marBottom w:val="0"/>
      <w:divBdr>
        <w:top w:val="none" w:sz="0" w:space="0" w:color="auto"/>
        <w:left w:val="none" w:sz="0" w:space="0" w:color="auto"/>
        <w:bottom w:val="none" w:sz="0" w:space="0" w:color="auto"/>
        <w:right w:val="none" w:sz="0" w:space="0" w:color="auto"/>
      </w:divBdr>
    </w:div>
    <w:div w:id="555169190">
      <w:bodyDiv w:val="1"/>
      <w:marLeft w:val="0"/>
      <w:marRight w:val="0"/>
      <w:marTop w:val="0"/>
      <w:marBottom w:val="0"/>
      <w:divBdr>
        <w:top w:val="none" w:sz="0" w:space="0" w:color="auto"/>
        <w:left w:val="none" w:sz="0" w:space="0" w:color="auto"/>
        <w:bottom w:val="none" w:sz="0" w:space="0" w:color="auto"/>
        <w:right w:val="none" w:sz="0" w:space="0" w:color="auto"/>
      </w:divBdr>
    </w:div>
    <w:div w:id="670333620">
      <w:bodyDiv w:val="1"/>
      <w:marLeft w:val="0"/>
      <w:marRight w:val="0"/>
      <w:marTop w:val="0"/>
      <w:marBottom w:val="0"/>
      <w:divBdr>
        <w:top w:val="none" w:sz="0" w:space="0" w:color="auto"/>
        <w:left w:val="none" w:sz="0" w:space="0" w:color="auto"/>
        <w:bottom w:val="none" w:sz="0" w:space="0" w:color="auto"/>
        <w:right w:val="none" w:sz="0" w:space="0" w:color="auto"/>
      </w:divBdr>
    </w:div>
    <w:div w:id="960308196">
      <w:bodyDiv w:val="1"/>
      <w:marLeft w:val="0"/>
      <w:marRight w:val="0"/>
      <w:marTop w:val="0"/>
      <w:marBottom w:val="0"/>
      <w:divBdr>
        <w:top w:val="none" w:sz="0" w:space="0" w:color="auto"/>
        <w:left w:val="none" w:sz="0" w:space="0" w:color="auto"/>
        <w:bottom w:val="none" w:sz="0" w:space="0" w:color="auto"/>
        <w:right w:val="none" w:sz="0" w:space="0" w:color="auto"/>
      </w:divBdr>
    </w:div>
    <w:div w:id="969091494">
      <w:bodyDiv w:val="1"/>
      <w:marLeft w:val="0"/>
      <w:marRight w:val="0"/>
      <w:marTop w:val="0"/>
      <w:marBottom w:val="0"/>
      <w:divBdr>
        <w:top w:val="none" w:sz="0" w:space="0" w:color="auto"/>
        <w:left w:val="none" w:sz="0" w:space="0" w:color="auto"/>
        <w:bottom w:val="none" w:sz="0" w:space="0" w:color="auto"/>
        <w:right w:val="none" w:sz="0" w:space="0" w:color="auto"/>
      </w:divBdr>
    </w:div>
    <w:div w:id="1164003889">
      <w:bodyDiv w:val="1"/>
      <w:marLeft w:val="0"/>
      <w:marRight w:val="0"/>
      <w:marTop w:val="0"/>
      <w:marBottom w:val="0"/>
      <w:divBdr>
        <w:top w:val="none" w:sz="0" w:space="0" w:color="auto"/>
        <w:left w:val="none" w:sz="0" w:space="0" w:color="auto"/>
        <w:bottom w:val="none" w:sz="0" w:space="0" w:color="auto"/>
        <w:right w:val="none" w:sz="0" w:space="0" w:color="auto"/>
      </w:divBdr>
    </w:div>
    <w:div w:id="1545749119">
      <w:bodyDiv w:val="1"/>
      <w:marLeft w:val="0"/>
      <w:marRight w:val="0"/>
      <w:marTop w:val="0"/>
      <w:marBottom w:val="0"/>
      <w:divBdr>
        <w:top w:val="none" w:sz="0" w:space="0" w:color="auto"/>
        <w:left w:val="none" w:sz="0" w:space="0" w:color="auto"/>
        <w:bottom w:val="none" w:sz="0" w:space="0" w:color="auto"/>
        <w:right w:val="none" w:sz="0" w:space="0" w:color="auto"/>
      </w:divBdr>
    </w:div>
    <w:div w:id="1710449493">
      <w:bodyDiv w:val="1"/>
      <w:marLeft w:val="0"/>
      <w:marRight w:val="0"/>
      <w:marTop w:val="0"/>
      <w:marBottom w:val="0"/>
      <w:divBdr>
        <w:top w:val="none" w:sz="0" w:space="0" w:color="auto"/>
        <w:left w:val="none" w:sz="0" w:space="0" w:color="auto"/>
        <w:bottom w:val="none" w:sz="0" w:space="0" w:color="auto"/>
        <w:right w:val="none" w:sz="0" w:space="0" w:color="auto"/>
      </w:divBdr>
    </w:div>
    <w:div w:id="19110387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dmt@press-n-relation.de"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604</Words>
  <Characters>3810</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Baltringen, den 6</vt:lpstr>
    </vt:vector>
  </TitlesOfParts>
  <Company/>
  <LinksUpToDate>false</LinksUpToDate>
  <CharactersWithSpaces>4406</CharactersWithSpaces>
  <SharedDoc>false</SharedDoc>
  <HLinks>
    <vt:vector size="12" baseType="variant">
      <vt:variant>
        <vt:i4>4849670</vt:i4>
      </vt:variant>
      <vt:variant>
        <vt:i4>3</vt:i4>
      </vt:variant>
      <vt:variant>
        <vt:i4>0</vt:i4>
      </vt:variant>
      <vt:variant>
        <vt:i4>5</vt:i4>
      </vt:variant>
      <vt:variant>
        <vt:lpwstr>http://www.schmid-baltringen.de/</vt:lpwstr>
      </vt:variant>
      <vt:variant>
        <vt:lpwstr/>
      </vt:variant>
      <vt:variant>
        <vt:i4>3735627</vt:i4>
      </vt:variant>
      <vt:variant>
        <vt:i4>0</vt:i4>
      </vt:variant>
      <vt:variant>
        <vt:i4>0</vt:i4>
      </vt:variant>
      <vt:variant>
        <vt:i4>5</vt:i4>
      </vt:variant>
      <vt:variant>
        <vt:lpwstr>mailto:frs@schmid-baltringen.de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Baltringen, den 6</dc:title>
  <dc:subject/>
  <dc:creator>Bruno Lukas</dc:creator>
  <cp:keywords/>
  <cp:lastModifiedBy>Uwe Pagel</cp:lastModifiedBy>
  <cp:revision>4</cp:revision>
  <cp:lastPrinted>2021-06-15T09:06:00Z</cp:lastPrinted>
  <dcterms:created xsi:type="dcterms:W3CDTF">2022-08-11T11:59:00Z</dcterms:created>
  <dcterms:modified xsi:type="dcterms:W3CDTF">2022-08-11T12:09:00Z</dcterms:modified>
</cp:coreProperties>
</file>