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wmf" ContentType="image/x-wmf"/>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7A096D" w:rsidRDefault="004E5A37">
      <w:pPr>
        <w:tabs>
          <w:tab w:val="left" w:pos="993"/>
        </w:tabs>
        <w:spacing w:line="288" w:lineRule="auto"/>
        <w:rPr>
          <w:rFonts w:ascii="Helvetica" w:hAnsi="Helvetica" w:cs="Helvetica"/>
          <w:sz w:val="20"/>
          <w:szCs w:val="20"/>
        </w:rPr>
      </w:pPr>
      <w:r>
        <w:rPr>
          <w:rFonts w:ascii="Helvetica" w:hAnsi="Helvetica" w:cs="Helvetica"/>
          <w:sz w:val="20"/>
          <w:szCs w:val="20"/>
        </w:rPr>
        <w:t>PRESSEINFORMATION – CASE STUDY HEGELMANN</w:t>
      </w:r>
    </w:p>
    <w:p w:rsidR="007A096D" w:rsidRDefault="007A096D">
      <w:pPr>
        <w:spacing w:line="288" w:lineRule="auto"/>
        <w:rPr>
          <w:rFonts w:ascii="Helvetica" w:hAnsi="Helvetica" w:cs="Helvetica"/>
          <w:sz w:val="20"/>
          <w:szCs w:val="20"/>
        </w:rPr>
      </w:pPr>
    </w:p>
    <w:p w:rsidR="007A096D" w:rsidRDefault="004E5A37">
      <w:pPr>
        <w:spacing w:line="288" w:lineRule="auto"/>
        <w:rPr>
          <w:rFonts w:ascii="Helvetica" w:hAnsi="Helvetica" w:cs="Helvetica"/>
          <w:sz w:val="20"/>
          <w:szCs w:val="20"/>
        </w:rPr>
      </w:pPr>
      <w:r>
        <w:rPr>
          <w:rFonts w:ascii="Helvetica" w:hAnsi="Helvetica" w:cs="Helvetica"/>
          <w:sz w:val="20"/>
          <w:szCs w:val="20"/>
        </w:rPr>
        <w:t xml:space="preserve">Ulm/Bruchsal, </w:t>
      </w:r>
      <w:r>
        <w:rPr>
          <w:rFonts w:ascii="Helvetica" w:hAnsi="Helvetica" w:cs="Helvetica"/>
          <w:color w:val="3366FF"/>
          <w:sz w:val="20"/>
          <w:szCs w:val="20"/>
        </w:rPr>
        <w:t xml:space="preserve">18. April 2018 – </w:t>
      </w:r>
      <w:r w:rsidR="005F59F1">
        <w:rPr>
          <w:rFonts w:ascii="Helvetica" w:hAnsi="Helvetica" w:cs="Helvetica"/>
          <w:color w:val="3366FF"/>
          <w:sz w:val="20"/>
          <w:szCs w:val="20"/>
        </w:rPr>
        <w:t>aktualsierte</w:t>
      </w:r>
      <w:r>
        <w:rPr>
          <w:rFonts w:ascii="Helvetica" w:hAnsi="Helvetica" w:cs="Helvetica"/>
          <w:color w:val="3366FF"/>
          <w:sz w:val="20"/>
          <w:szCs w:val="20"/>
        </w:rPr>
        <w:t xml:space="preserve"> Version</w:t>
      </w:r>
    </w:p>
    <w:p w:rsidR="007A096D" w:rsidRDefault="007A096D">
      <w:pPr>
        <w:tabs>
          <w:tab w:val="left" w:pos="8647"/>
        </w:tabs>
        <w:spacing w:line="288" w:lineRule="auto"/>
        <w:rPr>
          <w:rFonts w:ascii="Helvetica" w:hAnsi="Helvetica" w:cs="Helvetica"/>
          <w:b/>
          <w:sz w:val="20"/>
          <w:szCs w:val="20"/>
        </w:rPr>
      </w:pPr>
    </w:p>
    <w:p w:rsidR="007A096D" w:rsidRDefault="004E5A37">
      <w:pPr>
        <w:tabs>
          <w:tab w:val="left" w:pos="8647"/>
        </w:tabs>
        <w:spacing w:line="288" w:lineRule="auto"/>
        <w:rPr>
          <w:rFonts w:ascii="Helvetica" w:hAnsi="Helvetica" w:cs="Helvetica"/>
          <w:b/>
        </w:rPr>
      </w:pPr>
      <w:r>
        <w:rPr>
          <w:rFonts w:ascii="Helvetica" w:hAnsi="Helvetica" w:cs="Helvetica"/>
          <w:b/>
        </w:rPr>
        <w:t xml:space="preserve">Hegelmann ordert 200 </w:t>
      </w:r>
      <w:r>
        <w:rPr>
          <w:rFonts w:ascii="Helvetica" w:hAnsi="Helvetica" w:cs="Helvetica"/>
          <w:b/>
        </w:rPr>
        <w:t>Kühlaggregate SLXi mit integrierter Telematik – Transportkälte-Service über das Thermo King-Dienstleisternetz</w:t>
      </w:r>
    </w:p>
    <w:p w:rsidR="007A096D" w:rsidRDefault="007A096D">
      <w:pPr>
        <w:tabs>
          <w:tab w:val="left" w:pos="8789"/>
        </w:tabs>
        <w:spacing w:line="280" w:lineRule="atLeast"/>
        <w:ind w:right="-426"/>
        <w:rPr>
          <w:rFonts w:ascii="Helvetica" w:hAnsi="Helvetica" w:cs="Helvetica"/>
          <w:b/>
          <w:sz w:val="20"/>
        </w:rPr>
      </w:pPr>
    </w:p>
    <w:p w:rsidR="007A096D" w:rsidRDefault="004E5A37">
      <w:pPr>
        <w:tabs>
          <w:tab w:val="left" w:pos="8789"/>
        </w:tabs>
        <w:spacing w:line="280" w:lineRule="atLeast"/>
        <w:ind w:right="-426"/>
        <w:rPr>
          <w:rFonts w:ascii="Helvetica" w:hAnsi="Helvetica" w:cs="Helvetica"/>
          <w:color w:val="FF0000"/>
          <w:sz w:val="20"/>
        </w:rPr>
      </w:pPr>
      <w:r>
        <w:rPr>
          <w:rFonts w:ascii="Helvetica" w:hAnsi="Helvetica" w:cs="Helvetica"/>
          <w:sz w:val="20"/>
        </w:rPr>
        <w:t xml:space="preserve">Süddeutscher Logistiker nutzt Telematik bei europaweiten </w:t>
      </w:r>
      <w:r w:rsidRPr="005F59F1">
        <w:rPr>
          <w:rFonts w:ascii="Helvetica" w:hAnsi="Helvetica" w:cs="Helvetica"/>
          <w:color w:val="auto"/>
          <w:sz w:val="20"/>
        </w:rPr>
        <w:t>temperaturgeführten Transporten</w:t>
      </w:r>
    </w:p>
    <w:p w:rsidR="007A096D" w:rsidRDefault="007A096D">
      <w:pPr>
        <w:tabs>
          <w:tab w:val="left" w:pos="8789"/>
        </w:tabs>
        <w:spacing w:line="280" w:lineRule="atLeast"/>
        <w:ind w:right="-426"/>
        <w:rPr>
          <w:rFonts w:ascii="Helvetica" w:hAnsi="Helvetica" w:cs="Helvetica"/>
          <w:b/>
          <w:sz w:val="20"/>
        </w:rPr>
      </w:pPr>
    </w:p>
    <w:p w:rsidR="007A096D" w:rsidRPr="005F59F1" w:rsidRDefault="004E5A37">
      <w:pPr>
        <w:tabs>
          <w:tab w:val="left" w:pos="8789"/>
        </w:tabs>
        <w:spacing w:line="280" w:lineRule="atLeast"/>
        <w:ind w:right="-426"/>
        <w:rPr>
          <w:color w:val="auto"/>
        </w:rPr>
      </w:pPr>
      <w:r w:rsidRPr="005F59F1">
        <w:rPr>
          <w:rFonts w:ascii="Helvetica" w:hAnsi="Helvetica" w:cs="Helvetica"/>
          <w:b/>
          <w:color w:val="auto"/>
          <w:sz w:val="20"/>
        </w:rPr>
        <w:t>Die Hegelmann Group bewegt insgesamt rund 2.000 Lkw und</w:t>
      </w:r>
      <w:r w:rsidRPr="005F59F1">
        <w:rPr>
          <w:rFonts w:ascii="Helvetica" w:hAnsi="Helvetica" w:cs="Helvetica"/>
          <w:b/>
          <w:color w:val="auto"/>
          <w:sz w:val="20"/>
        </w:rPr>
        <w:t xml:space="preserve"> gehört damit europaweit zu den größten mittelständischen Unternehmen in der Transportbranche.</w:t>
      </w:r>
      <w:r w:rsidRPr="005F59F1">
        <w:rPr>
          <w:rFonts w:ascii="Helvetica" w:hAnsi="Helvetica" w:cs="Helvetica"/>
          <w:b/>
          <w:color w:val="auto"/>
          <w:sz w:val="20"/>
        </w:rPr>
        <w:t xml:space="preserve"> </w:t>
      </w:r>
      <w:r w:rsidRPr="005F59F1">
        <w:rPr>
          <w:rFonts w:ascii="Helvetica" w:hAnsi="Helvetica" w:cs="Helvetica"/>
          <w:b/>
          <w:color w:val="auto"/>
          <w:sz w:val="20"/>
        </w:rPr>
        <w:t xml:space="preserve">Der 1998 im badischen Bruchsal </w:t>
      </w:r>
      <w:r w:rsidRPr="005F59F1">
        <w:rPr>
          <w:rFonts w:ascii="Helvetica" w:hAnsi="Helvetica" w:cs="Helvetica"/>
          <w:b/>
          <w:color w:val="auto"/>
          <w:sz w:val="20"/>
        </w:rPr>
        <w:t>gegründete Familienbetrieb mit derzeit rund 2.500 Mitarbeitern ist breit aufgestellt und hat sich auf zeitkritische Transporte spe</w:t>
      </w:r>
      <w:r w:rsidRPr="005F59F1">
        <w:rPr>
          <w:rFonts w:ascii="Helvetica" w:hAnsi="Helvetica" w:cs="Helvetica"/>
          <w:b/>
          <w:color w:val="auto"/>
          <w:sz w:val="20"/>
        </w:rPr>
        <w:t xml:space="preserve">zialisiert. Beginnend mit der Beförderung von Pkw für alle namhaften Automobilhersteller gehören verschiedene Segmente zum Portfolio – von diversen e-Commerce-Waren über Tabak und Gefahrgut </w:t>
      </w:r>
      <w:r w:rsidRPr="005F59F1">
        <w:rPr>
          <w:rFonts w:ascii="Helvetica" w:hAnsi="Helvetica" w:cs="Helvetica"/>
          <w:b/>
          <w:color w:val="auto"/>
          <w:sz w:val="20"/>
        </w:rPr>
        <w:t xml:space="preserve">bis hin zu Pharmazeutika und Lebensmitteln. In den letztgenannten </w:t>
      </w:r>
      <w:r w:rsidRPr="005F59F1">
        <w:rPr>
          <w:rFonts w:ascii="Helvetica" w:hAnsi="Helvetica" w:cs="Helvetica"/>
          <w:b/>
          <w:color w:val="auto"/>
          <w:sz w:val="20"/>
        </w:rPr>
        <w:t xml:space="preserve">Segmenten Pharma und Food werden die Transporte meist temperaturgeführt durchgeführt. In diesen beiden Bereichen </w:t>
      </w:r>
      <w:r w:rsidRPr="005F59F1">
        <w:rPr>
          <w:rFonts w:ascii="Helvetica" w:hAnsi="Helvetica" w:cs="Helvetica"/>
          <w:b/>
          <w:color w:val="auto"/>
          <w:sz w:val="20"/>
        </w:rPr>
        <w:t xml:space="preserve">verlässt sich Hegelmann seit vielen Jahren auf Kühlaggregate von Thermo King und auf das bundes- und europaweite Servicenetz der autorisierten </w:t>
      </w:r>
      <w:r w:rsidRPr="005F59F1">
        <w:rPr>
          <w:rFonts w:ascii="Helvetica" w:hAnsi="Helvetica" w:cs="Helvetica"/>
          <w:b/>
          <w:color w:val="auto"/>
          <w:sz w:val="20"/>
        </w:rPr>
        <w:t>Dienstleister des Herstellers. Der aktuelle Großauftrag von Hegelmann umfasst die Ausrüstung von 200 Kühl-Trailern mit Kühlmaschinen der neuesten Generation SLXi mit integrierter Telematik. Umgesetzt wird die Installation vom süddeutschen Thermo King-Diens</w:t>
      </w:r>
      <w:r w:rsidRPr="005F59F1">
        <w:rPr>
          <w:rFonts w:ascii="Helvetica" w:hAnsi="Helvetica" w:cs="Helvetica"/>
          <w:b/>
          <w:color w:val="auto"/>
          <w:sz w:val="20"/>
        </w:rPr>
        <w:t xml:space="preserve">tleister tkv Transport-Kälte-Vertrieb (Ulm). Die Telematik-fähigen Trailer werden hauptsächlich auf Fernverkehrs-Relationen </w:t>
      </w:r>
      <w:r w:rsidRPr="005F59F1">
        <w:rPr>
          <w:rFonts w:ascii="Helvetica" w:hAnsi="Helvetica" w:cs="Helvetica"/>
          <w:b/>
          <w:color w:val="auto"/>
          <w:sz w:val="20"/>
        </w:rPr>
        <w:t>im gesamten europäischen Raum</w:t>
      </w:r>
      <w:r w:rsidRPr="005F59F1">
        <w:rPr>
          <w:rFonts w:ascii="Helvetica" w:hAnsi="Helvetica" w:cs="Helvetica"/>
          <w:b/>
          <w:color w:val="auto"/>
          <w:sz w:val="20"/>
        </w:rPr>
        <w:t xml:space="preserve"> eingesetzt. Für Reparaturen und Wartungsaufgaben setzt Hegelmann auf das flächendeckende Dienstleister</w:t>
      </w:r>
      <w:r w:rsidRPr="005F59F1">
        <w:rPr>
          <w:rFonts w:ascii="Helvetica" w:hAnsi="Helvetica" w:cs="Helvetica"/>
          <w:b/>
          <w:color w:val="auto"/>
          <w:sz w:val="20"/>
        </w:rPr>
        <w:t xml:space="preserve">netz von Thermo King. Zu den deutschen Vertragspartnern gehören neben tkv die </w:t>
      </w:r>
      <w:r w:rsidRPr="005F59F1">
        <w:rPr>
          <w:rFonts w:ascii="Helvetica" w:hAnsi="Helvetica" w:cs="Helvetica"/>
          <w:b/>
          <w:color w:val="auto"/>
          <w:sz w:val="20"/>
          <w:szCs w:val="20"/>
        </w:rPr>
        <w:t>Euram GmbH (Düsseldorf), Josef Große Kracht (Osnabrück), Transportkühlung Thermo King (Hamburg), Thermo King Berlin Transportkälte, Thermo King Oberhausen Blum (Ruhrgebiet), Ther</w:t>
      </w:r>
      <w:r w:rsidRPr="005F59F1">
        <w:rPr>
          <w:rFonts w:ascii="Helvetica" w:hAnsi="Helvetica" w:cs="Helvetica"/>
          <w:b/>
          <w:color w:val="auto"/>
          <w:sz w:val="20"/>
          <w:szCs w:val="20"/>
        </w:rPr>
        <w:t>mo King Steinsdörfer (Würzburg) sowie Kuss, Eschwey &amp; Co. (Hockenheim).</w:t>
      </w:r>
    </w:p>
    <w:p w:rsidR="007A096D" w:rsidRPr="005F59F1" w:rsidRDefault="007A096D">
      <w:pPr>
        <w:tabs>
          <w:tab w:val="left" w:pos="8789"/>
        </w:tabs>
        <w:spacing w:line="280" w:lineRule="atLeast"/>
        <w:ind w:right="-426"/>
        <w:rPr>
          <w:rFonts w:ascii="Helvetica" w:hAnsi="Helvetica" w:cs="Helvetica"/>
          <w:b/>
          <w:color w:val="auto"/>
          <w:sz w:val="20"/>
        </w:rPr>
      </w:pPr>
    </w:p>
    <w:p w:rsidR="007A096D" w:rsidRPr="005F59F1" w:rsidRDefault="004E5A37">
      <w:pPr>
        <w:tabs>
          <w:tab w:val="left" w:pos="8789"/>
        </w:tabs>
        <w:spacing w:line="280" w:lineRule="atLeast"/>
        <w:ind w:right="-426"/>
        <w:rPr>
          <w:color w:val="auto"/>
        </w:rPr>
      </w:pPr>
      <w:r w:rsidRPr="005F59F1">
        <w:rPr>
          <w:rFonts w:ascii="Helvetica" w:hAnsi="Helvetica" w:cs="Helvetica"/>
          <w:color w:val="auto"/>
          <w:sz w:val="20"/>
        </w:rPr>
        <w:t>Mit insgesamt 18 Standorten ist die Hegelmann Group insbesondere an den wichtigsten Logistik-Hubs in Zentraleuropa vertreten. Die jüngste Niederlassung wurde Ende 2017 in Frankreich b</w:t>
      </w:r>
      <w:r w:rsidRPr="005F59F1">
        <w:rPr>
          <w:rFonts w:ascii="Helvetica" w:hAnsi="Helvetica" w:cs="Helvetica"/>
          <w:color w:val="auto"/>
          <w:sz w:val="20"/>
        </w:rPr>
        <w:t xml:space="preserve">ei Chalon-sur-Saône erworben. Gleichzeitig entsteht derzeit im litauischen Kaunas ein modernes Logistikzentrum mit über 21.000 Quadratmetern Nutzfläche, </w:t>
      </w:r>
      <w:r w:rsidRPr="005F59F1">
        <w:rPr>
          <w:rFonts w:ascii="Helvetica" w:hAnsi="Helvetica" w:cs="Helvetica"/>
          <w:color w:val="auto"/>
          <w:sz w:val="20"/>
        </w:rPr>
        <w:t xml:space="preserve">das Ende 2018 </w:t>
      </w:r>
      <w:r w:rsidRPr="005F59F1">
        <w:rPr>
          <w:rFonts w:ascii="Helvetica" w:hAnsi="Helvetica" w:cs="Helvetica"/>
          <w:color w:val="auto"/>
          <w:sz w:val="20"/>
        </w:rPr>
        <w:t xml:space="preserve">seine Tore öffnen wird. Im ostdeutschen Erfurt ist ein weiterer Standort mit 30.000 Quadratmetern geplant. Dank dieser dynamischen Entwicklung ist das Unternehmen 2017 im Vergleich zum Vorjahr um 65 Prozent gewachsen. </w:t>
      </w:r>
    </w:p>
    <w:p w:rsidR="007A096D" w:rsidRPr="005F59F1" w:rsidRDefault="004E5A37">
      <w:pPr>
        <w:tabs>
          <w:tab w:val="left" w:pos="8789"/>
        </w:tabs>
        <w:spacing w:line="280" w:lineRule="atLeast"/>
        <w:ind w:right="-426"/>
        <w:rPr>
          <w:rFonts w:ascii="Helvetica" w:hAnsi="Helvetica" w:cs="Helvetica"/>
          <w:color w:val="auto"/>
          <w:sz w:val="20"/>
        </w:rPr>
      </w:pPr>
      <w:r w:rsidRPr="005F59F1">
        <w:rPr>
          <w:rFonts w:ascii="Helvetica" w:hAnsi="Helvetica" w:cs="Helvetica"/>
          <w:color w:val="auto"/>
          <w:sz w:val="20"/>
        </w:rPr>
        <w:t xml:space="preserve">Der </w:t>
      </w:r>
      <w:r w:rsidRPr="005F59F1">
        <w:rPr>
          <w:rFonts w:ascii="Helvetica" w:hAnsi="Helvetica" w:cs="Helvetica"/>
          <w:color w:val="auto"/>
          <w:sz w:val="20"/>
        </w:rPr>
        <w:t xml:space="preserve">temperaturgeführte Transport von </w:t>
      </w:r>
      <w:r w:rsidRPr="005F59F1">
        <w:rPr>
          <w:rFonts w:ascii="Helvetica" w:hAnsi="Helvetica" w:cs="Helvetica"/>
          <w:color w:val="auto"/>
          <w:sz w:val="20"/>
        </w:rPr>
        <w:t>Pharmazeutika sowie von Lebensmitteln</w:t>
      </w:r>
      <w:r w:rsidRPr="005F59F1">
        <w:rPr>
          <w:rFonts w:ascii="Helvetica" w:hAnsi="Helvetica" w:cs="Helvetica"/>
          <w:color w:val="auto"/>
          <w:sz w:val="20"/>
        </w:rPr>
        <w:t xml:space="preserve"> im Fernverkehr gehört zu den den wachsenden Segmenten der Hegelmann Group. </w:t>
      </w:r>
      <w:r w:rsidRPr="005F59F1">
        <w:rPr>
          <w:rFonts w:ascii="Helvetica" w:hAnsi="Helvetica" w:cs="Helvetica"/>
          <w:color w:val="auto"/>
          <w:sz w:val="20"/>
        </w:rPr>
        <w:t>Beispiel Food-Segment:</w:t>
      </w:r>
      <w:r w:rsidRPr="005F59F1">
        <w:rPr>
          <w:rFonts w:ascii="Helvetica" w:hAnsi="Helvetica" w:cs="Helvetica"/>
          <w:color w:val="auto"/>
          <w:sz w:val="20"/>
        </w:rPr>
        <w:t xml:space="preserve"> </w:t>
      </w:r>
      <w:r w:rsidRPr="005F59F1">
        <w:rPr>
          <w:rFonts w:ascii="Helvetica" w:hAnsi="Helvetica" w:cs="Helvetica"/>
          <w:color w:val="auto"/>
          <w:sz w:val="20"/>
        </w:rPr>
        <w:t>Waren wie</w:t>
      </w:r>
      <w:r w:rsidRPr="005F59F1">
        <w:rPr>
          <w:rFonts w:ascii="Helvetica" w:hAnsi="Helvetica" w:cs="Helvetica"/>
          <w:color w:val="auto"/>
          <w:sz w:val="20"/>
        </w:rPr>
        <w:t xml:space="preserve"> Obst, Gemüse, Milchprodukte, Fisch und verarbeitetes Fleisch werden per Kühltrailer 24/7 an Groß- und Einzelha</w:t>
      </w:r>
      <w:r w:rsidRPr="005F59F1">
        <w:rPr>
          <w:rFonts w:ascii="Helvetica" w:hAnsi="Helvetica" w:cs="Helvetica"/>
          <w:color w:val="auto"/>
          <w:sz w:val="20"/>
        </w:rPr>
        <w:t xml:space="preserve">ndelsbetriebe befördert. Weit über 90 Prozent der derzeit mehr als </w:t>
      </w:r>
      <w:r w:rsidRPr="005F59F1">
        <w:rPr>
          <w:rFonts w:ascii="Helvetica" w:hAnsi="Helvetica" w:cs="Helvetica"/>
          <w:color w:val="auto"/>
          <w:sz w:val="20"/>
        </w:rPr>
        <w:t>300 Sattelauflieger</w:t>
      </w:r>
      <w:r w:rsidRPr="005F59F1">
        <w:rPr>
          <w:rFonts w:ascii="Helvetica" w:hAnsi="Helvetica" w:cs="Helvetica"/>
          <w:color w:val="auto"/>
          <w:sz w:val="20"/>
        </w:rPr>
        <w:t xml:space="preserve"> sind mit den Kühlaggregaten des langjährigen Partners Thermo King ausgestattet und für die drei Laderaumtemperatur-Level -2, +5 und +25 Grad Celsius kalibriert. Die Aufl</w:t>
      </w:r>
      <w:r w:rsidRPr="005F59F1">
        <w:rPr>
          <w:rFonts w:ascii="Helvetica" w:hAnsi="Helvetica" w:cs="Helvetica"/>
          <w:color w:val="auto"/>
          <w:sz w:val="20"/>
        </w:rPr>
        <w:t>ieger und das QM-System sind gemäß der Richtlinie QS für Obst, Gemüse, Kartoffeln zertifiziert, auf der Stufe des Großhandels gemäß QS Logistik für die genannten Warenarten.</w:t>
      </w:r>
    </w:p>
    <w:p w:rsidR="007A096D" w:rsidRPr="005F59F1" w:rsidRDefault="007A096D">
      <w:pPr>
        <w:tabs>
          <w:tab w:val="left" w:pos="8789"/>
        </w:tabs>
        <w:spacing w:line="280" w:lineRule="atLeast"/>
        <w:ind w:right="-426"/>
        <w:rPr>
          <w:rFonts w:ascii="Helvetica" w:hAnsi="Helvetica" w:cs="Helvetica"/>
          <w:color w:val="auto"/>
          <w:sz w:val="20"/>
        </w:rPr>
      </w:pPr>
    </w:p>
    <w:p w:rsidR="007A096D" w:rsidRPr="005F59F1" w:rsidRDefault="004E5A37">
      <w:pPr>
        <w:tabs>
          <w:tab w:val="left" w:pos="8789"/>
        </w:tabs>
        <w:spacing w:line="280" w:lineRule="atLeast"/>
        <w:ind w:right="-426"/>
        <w:rPr>
          <w:color w:val="auto"/>
        </w:rPr>
      </w:pPr>
      <w:r w:rsidRPr="005F59F1">
        <w:rPr>
          <w:rFonts w:ascii="Helvetica" w:hAnsi="Helvetica" w:cs="Helvetica"/>
          <w:color w:val="auto"/>
          <w:sz w:val="20"/>
        </w:rPr>
        <w:t>Im Zuge der immer wichtigeren Transparenz der Supply Chain hat die Geschäftsleitu</w:t>
      </w:r>
      <w:r w:rsidRPr="005F59F1">
        <w:rPr>
          <w:rFonts w:ascii="Helvetica" w:hAnsi="Helvetica" w:cs="Helvetica"/>
          <w:color w:val="auto"/>
          <w:sz w:val="20"/>
        </w:rPr>
        <w:t xml:space="preserve">ng in Abstimmung mit den Fuhrparkverantwortlichen beschlossen, die </w:t>
      </w:r>
      <w:r w:rsidRPr="005F59F1">
        <w:rPr>
          <w:rFonts w:ascii="Helvetica" w:hAnsi="Helvetica" w:cs="Helvetica"/>
          <w:color w:val="auto"/>
          <w:sz w:val="20"/>
        </w:rPr>
        <w:t>Food- und Pharma</w:t>
      </w:r>
      <w:r w:rsidRPr="005F59F1">
        <w:rPr>
          <w:rFonts w:ascii="Helvetica" w:hAnsi="Helvetica" w:cs="Helvetica"/>
          <w:color w:val="auto"/>
          <w:sz w:val="20"/>
        </w:rPr>
        <w:t>-Trailer mit einer Telematik-Hardware auszustatten um ein effektives Controlling per Fernüberwachung zu ermöglichen. Hierfür entschieden sich die Logistiker für die SLXi, de</w:t>
      </w:r>
      <w:r w:rsidRPr="005F59F1">
        <w:rPr>
          <w:rFonts w:ascii="Helvetica" w:hAnsi="Helvetica" w:cs="Helvetica"/>
          <w:color w:val="auto"/>
          <w:sz w:val="20"/>
        </w:rPr>
        <w:t>r neuesten Sattelauflieger-Kühlmaschine von Thermo King. Diese verfügt über eine im Kühlgerät fest eingebaute Telematik, die mit der „TracKing“-Software des Herstellers per GPS verknüpft ist und eine bidirektionale Kommunikation zwischen Dispo und Fahrzeug</w:t>
      </w:r>
      <w:r w:rsidRPr="005F59F1">
        <w:rPr>
          <w:rFonts w:ascii="Helvetica" w:hAnsi="Helvetica" w:cs="Helvetica"/>
          <w:color w:val="auto"/>
          <w:sz w:val="20"/>
        </w:rPr>
        <w:t xml:space="preserve"> erlaubt. Somit ist eine externe Telematik nicht mehr notwendig – weder Hardware- noch Software-seitig. „Mit den neuen SLXi-Einheiten sind wir flexibler und können unseren Kunden jederzeit einen digitalen Ausdruck des Temperaturbelegs übergeben“, so Dietri</w:t>
      </w:r>
      <w:r w:rsidRPr="005F59F1">
        <w:rPr>
          <w:rFonts w:ascii="Helvetica" w:hAnsi="Helvetica" w:cs="Helvetica"/>
          <w:color w:val="auto"/>
          <w:sz w:val="20"/>
        </w:rPr>
        <w:t xml:space="preserve">ch Spannagel, </w:t>
      </w:r>
      <w:r w:rsidRPr="005F59F1">
        <w:rPr>
          <w:rFonts w:ascii="Helvetica" w:hAnsi="Helvetica" w:cs="Helvetica"/>
          <w:color w:val="auto"/>
          <w:sz w:val="20"/>
        </w:rPr>
        <w:t xml:space="preserve">Dispositionsleiter für </w:t>
      </w:r>
      <w:bookmarkStart w:id="0" w:name="__DdeLink__1391_948740045"/>
      <w:r w:rsidRPr="005F59F1">
        <w:rPr>
          <w:rFonts w:ascii="Helvetica" w:hAnsi="Helvetica" w:cs="Helvetica"/>
          <w:color w:val="auto"/>
          <w:sz w:val="20"/>
        </w:rPr>
        <w:t>temperaturgeführte</w:t>
      </w:r>
      <w:bookmarkEnd w:id="0"/>
      <w:r w:rsidRPr="005F59F1">
        <w:rPr>
          <w:rFonts w:ascii="Helvetica" w:hAnsi="Helvetica" w:cs="Helvetica"/>
          <w:color w:val="auto"/>
          <w:sz w:val="20"/>
        </w:rPr>
        <w:t xml:space="preserve"> Transporte</w:t>
      </w:r>
      <w:r w:rsidRPr="005F59F1">
        <w:rPr>
          <w:rFonts w:ascii="Helvetica" w:hAnsi="Helvetica" w:cs="Helvetica"/>
          <w:color w:val="auto"/>
          <w:sz w:val="20"/>
        </w:rPr>
        <w:t xml:space="preserve"> bei Hegelmann. „Über die Software können wir zudem frühzeitig eventuelle technische Probleme am Kühlgerät feststellen, noch bevor der Fahrer es bemerkt. Diese ermöglicht es uns, bei drohend</w:t>
      </w:r>
      <w:r w:rsidRPr="005F59F1">
        <w:rPr>
          <w:rFonts w:ascii="Helvetica" w:hAnsi="Helvetica" w:cs="Helvetica"/>
          <w:color w:val="auto"/>
          <w:sz w:val="20"/>
        </w:rPr>
        <w:t xml:space="preserve">en Schadensfällen schneller und effektiver zu reagieren und das Fahrzeug in die nächstgelegene Werkstatt zu lotsen“. Den Wert dieser vorausschauenden Wartung bestätigt auch Stefan Meternek, Vertriebsleiter bei tkv, dem für Hegelmann zuständigen regionalen </w:t>
      </w:r>
      <w:r w:rsidRPr="005F59F1">
        <w:rPr>
          <w:rFonts w:ascii="Helvetica" w:hAnsi="Helvetica" w:cs="Helvetica"/>
          <w:color w:val="auto"/>
          <w:sz w:val="20"/>
        </w:rPr>
        <w:t>Transportkälte-Dienstleister: „Dank eines Alarmcode-Managements können unsere Kunden rasch reagieren und vermeiden so oftmals größere Schäden an der Kühltechnik. Wir können die Werkstattkapazitäten besser planen, so dass beide Seiten Zeit sparen. Bei Bedar</w:t>
      </w:r>
      <w:r w:rsidRPr="005F59F1">
        <w:rPr>
          <w:rFonts w:ascii="Helvetica" w:hAnsi="Helvetica" w:cs="Helvetica"/>
          <w:color w:val="auto"/>
          <w:sz w:val="20"/>
        </w:rPr>
        <w:t>f übernehmen wir das Monitoring der Alarmcodes auch direkt.“ Doch nicht nur in der süddeutschen Heimatregion, sondern auch bundes- und europaweit stehen die autorisierten Servicepartner von Thermo King zur Verfügung. Mit 70 Standorten bundesweit und 350 St</w:t>
      </w:r>
      <w:r w:rsidRPr="005F59F1">
        <w:rPr>
          <w:rFonts w:ascii="Helvetica" w:hAnsi="Helvetica" w:cs="Helvetica"/>
          <w:color w:val="auto"/>
          <w:sz w:val="20"/>
        </w:rPr>
        <w:t>andorten in ganz Europa verfügt das Dienstleisternetz über einen flächendeckenden Service, und mit dem „Certitech“-Label über eine einheitliche Service-Qualität.</w:t>
      </w:r>
    </w:p>
    <w:p w:rsidR="007A096D" w:rsidRPr="005F59F1" w:rsidRDefault="007A096D">
      <w:pPr>
        <w:tabs>
          <w:tab w:val="left" w:pos="8789"/>
        </w:tabs>
        <w:spacing w:line="280" w:lineRule="atLeast"/>
        <w:ind w:right="-426"/>
        <w:rPr>
          <w:rFonts w:ascii="Helvetica" w:hAnsi="Helvetica" w:cs="Helvetica"/>
          <w:color w:val="auto"/>
          <w:sz w:val="20"/>
        </w:rPr>
      </w:pPr>
    </w:p>
    <w:p w:rsidR="007A096D" w:rsidRPr="005F59F1" w:rsidRDefault="004E5A37">
      <w:pPr>
        <w:tabs>
          <w:tab w:val="left" w:pos="8789"/>
        </w:tabs>
        <w:spacing w:line="280" w:lineRule="atLeast"/>
        <w:ind w:right="-426"/>
        <w:rPr>
          <w:color w:val="auto"/>
        </w:rPr>
      </w:pPr>
      <w:r w:rsidRPr="005F59F1">
        <w:rPr>
          <w:rFonts w:ascii="Helvetica" w:hAnsi="Helvetica" w:cs="Helvetica"/>
          <w:color w:val="auto"/>
          <w:sz w:val="20"/>
        </w:rPr>
        <w:t>Die Telematik-Einheit der neuen SLXi ermöglicht über GPS oder Bluetooth-Anbindung eine bidire</w:t>
      </w:r>
      <w:r w:rsidRPr="005F59F1">
        <w:rPr>
          <w:rFonts w:ascii="Helvetica" w:hAnsi="Helvetica" w:cs="Helvetica"/>
          <w:color w:val="auto"/>
          <w:sz w:val="20"/>
        </w:rPr>
        <w:t>ktionale Kommunikation mit der Kühlmaschine und erlaubt so die Fernüberwachung und Fernsteuerung des Aggregats. Temperaturdaten aus dem Laderaum, Kühlmaschinen-Alarme und die Position der gezogenen Einheit sind bei Bedarf jederzeit abrufbar. „Neben der Lad</w:t>
      </w:r>
      <w:r w:rsidRPr="005F59F1">
        <w:rPr>
          <w:rFonts w:ascii="Helvetica" w:hAnsi="Helvetica" w:cs="Helvetica"/>
          <w:color w:val="auto"/>
          <w:sz w:val="20"/>
        </w:rPr>
        <w:t>eraumüberwachung und dem Status der Kühlmaschine erfassen wir bei einem Teil der Fahrzeuge auch den Diesel-Füllstand“, erklärt Oleg Grubert vom Hegelmann Fuhrpark-Team – eine Funktion, die gerade auf schwierigen Relationen im osteuropäischen ländlichen Rau</w:t>
      </w:r>
      <w:r w:rsidRPr="005F59F1">
        <w:rPr>
          <w:rFonts w:ascii="Helvetica" w:hAnsi="Helvetica" w:cs="Helvetica"/>
          <w:color w:val="auto"/>
          <w:sz w:val="20"/>
        </w:rPr>
        <w:t>m mit einem dünnen Tankstellennetz von großem Vorteil ist. Die für die SLXi entwickelte Telematik ermöglicht es zudem, Temperatureinstellungen per Fernbetrieb vorzunehmen, auch über Endgeräte wie Smartphones. Dabei können die via BlueBox auf einem zentrale</w:t>
      </w:r>
      <w:r w:rsidRPr="005F59F1">
        <w:rPr>
          <w:rFonts w:ascii="Helvetica" w:hAnsi="Helvetica" w:cs="Helvetica"/>
          <w:color w:val="auto"/>
          <w:sz w:val="20"/>
        </w:rPr>
        <w:t>n Server gespeicherten Kühlmaschinendaten über eine Smartphone-App per Bluetooth abgerufen und die Kühlmaschine in Echtzeit gesteuert werden. So lassen sich Aggregate ein- und ausschalten sowie in die erforderlichen Modi bringen – zum Beispiel zum Vorkühle</w:t>
      </w:r>
      <w:r w:rsidRPr="005F59F1">
        <w:rPr>
          <w:rFonts w:ascii="Helvetica" w:hAnsi="Helvetica" w:cs="Helvetica"/>
          <w:color w:val="auto"/>
          <w:sz w:val="20"/>
        </w:rPr>
        <w:t>n des Laderaums im Vorfeld der Beladung. „Im Zuge der Umstellung auf die SLXi-Geräte erfolgte über unseren regionalen Servicepartner tkv eine umfassende Telematik-Beratung der Fuhrparkverantwortlichen“, so der Fuhrparkleiter von Hegelmann. „Auch im laufend</w:t>
      </w:r>
      <w:r w:rsidRPr="005F59F1">
        <w:rPr>
          <w:rFonts w:ascii="Helvetica" w:hAnsi="Helvetica" w:cs="Helvetica"/>
          <w:color w:val="auto"/>
          <w:sz w:val="20"/>
        </w:rPr>
        <w:t>en Betrieb ist unser Thermo King-Dienstleister sehr flexibel und das Team kümmert sich rasch um unsere Anliegen – ein Service, den wir an unserem langjährigen Partner sehr schätzen.“</w:t>
      </w:r>
    </w:p>
    <w:p w:rsidR="007A096D" w:rsidRPr="005F59F1" w:rsidRDefault="007A096D">
      <w:pPr>
        <w:tabs>
          <w:tab w:val="left" w:pos="8789"/>
        </w:tabs>
        <w:spacing w:line="280" w:lineRule="atLeast"/>
        <w:ind w:right="-426"/>
        <w:rPr>
          <w:rFonts w:ascii="Helvetica" w:hAnsi="Helvetica" w:cs="Helvetica"/>
          <w:color w:val="auto"/>
          <w:sz w:val="20"/>
        </w:rPr>
      </w:pPr>
    </w:p>
    <w:p w:rsidR="007A096D" w:rsidRPr="005F59F1" w:rsidRDefault="007A096D">
      <w:pPr>
        <w:tabs>
          <w:tab w:val="left" w:pos="8789"/>
        </w:tabs>
        <w:spacing w:line="280" w:lineRule="atLeast"/>
        <w:ind w:right="-426"/>
        <w:rPr>
          <w:rFonts w:ascii="Helvetica" w:hAnsi="Helvetica" w:cs="Helvetica"/>
          <w:color w:val="auto"/>
          <w:sz w:val="20"/>
        </w:rPr>
      </w:pPr>
    </w:p>
    <w:p w:rsidR="007A096D" w:rsidRDefault="007A096D">
      <w:pPr>
        <w:tabs>
          <w:tab w:val="left" w:pos="8789"/>
        </w:tabs>
        <w:spacing w:line="280" w:lineRule="atLeast"/>
        <w:ind w:right="-426"/>
        <w:rPr>
          <w:rFonts w:ascii="Helvetica" w:hAnsi="Helvetica" w:cs="Helvetica"/>
          <w:b/>
          <w:sz w:val="20"/>
        </w:rPr>
      </w:pPr>
    </w:p>
    <w:p w:rsidR="007A096D" w:rsidRDefault="007A096D">
      <w:pPr>
        <w:tabs>
          <w:tab w:val="left" w:pos="8789"/>
        </w:tabs>
        <w:spacing w:line="280" w:lineRule="atLeast"/>
        <w:ind w:right="-426"/>
        <w:rPr>
          <w:rFonts w:ascii="Helvetica" w:hAnsi="Helvetica" w:cs="Helvetica"/>
          <w:b/>
          <w:sz w:val="20"/>
        </w:rPr>
      </w:pPr>
    </w:p>
    <w:p w:rsidR="007A096D" w:rsidRDefault="007A096D">
      <w:pPr>
        <w:tabs>
          <w:tab w:val="left" w:pos="8789"/>
        </w:tabs>
        <w:spacing w:line="280" w:lineRule="atLeast"/>
        <w:ind w:right="-426"/>
        <w:rPr>
          <w:rFonts w:ascii="Helvetica" w:hAnsi="Helvetica" w:cs="Helvetica"/>
          <w:b/>
          <w:sz w:val="20"/>
        </w:rPr>
      </w:pPr>
    </w:p>
    <w:p w:rsidR="007A096D" w:rsidRDefault="007A096D">
      <w:pPr>
        <w:tabs>
          <w:tab w:val="left" w:pos="8789"/>
        </w:tabs>
        <w:spacing w:line="280" w:lineRule="atLeast"/>
        <w:ind w:right="-426"/>
        <w:rPr>
          <w:rFonts w:ascii="Helvetica" w:hAnsi="Helvetica" w:cs="Helvetica"/>
          <w:b/>
          <w:sz w:val="20"/>
        </w:rPr>
      </w:pPr>
    </w:p>
    <w:p w:rsidR="007A096D" w:rsidRDefault="007A096D">
      <w:pPr>
        <w:tabs>
          <w:tab w:val="left" w:pos="8789"/>
        </w:tabs>
        <w:spacing w:line="280" w:lineRule="atLeast"/>
        <w:ind w:right="-426"/>
        <w:rPr>
          <w:rFonts w:ascii="Helvetica" w:hAnsi="Helvetica" w:cs="Helvetica"/>
          <w:b/>
          <w:sz w:val="20"/>
        </w:rPr>
      </w:pPr>
    </w:p>
    <w:p w:rsidR="007A096D" w:rsidRDefault="007A096D">
      <w:pPr>
        <w:tabs>
          <w:tab w:val="left" w:pos="8789"/>
        </w:tabs>
        <w:spacing w:line="280" w:lineRule="atLeast"/>
        <w:ind w:right="-426"/>
        <w:rPr>
          <w:rFonts w:ascii="Helvetica" w:hAnsi="Helvetica" w:cs="Helvetica"/>
          <w:b/>
          <w:sz w:val="20"/>
        </w:rPr>
      </w:pPr>
    </w:p>
    <w:p w:rsidR="007A096D" w:rsidRDefault="004E5A37">
      <w:pPr>
        <w:tabs>
          <w:tab w:val="left" w:pos="8789"/>
        </w:tabs>
        <w:spacing w:line="280" w:lineRule="atLeast"/>
        <w:ind w:right="-426"/>
        <w:rPr>
          <w:rFonts w:ascii="Helvetica" w:hAnsi="Helvetica" w:cs="Helvetica"/>
          <w:b/>
          <w:sz w:val="20"/>
        </w:rPr>
      </w:pPr>
      <w:r>
        <w:rPr>
          <w:rFonts w:ascii="Helvetica" w:hAnsi="Helvetica" w:cs="Helvetica"/>
          <w:b/>
          <w:i/>
          <w:sz w:val="20"/>
          <w:szCs w:val="20"/>
        </w:rPr>
        <w:t>Infokasten: Thermo King-Servicenetz</w:t>
      </w:r>
    </w:p>
    <w:p w:rsidR="007A096D" w:rsidRDefault="004E5A37">
      <w:pPr>
        <w:tabs>
          <w:tab w:val="left" w:pos="8647"/>
        </w:tabs>
        <w:spacing w:line="260" w:lineRule="atLeast"/>
        <w:ind w:right="-284"/>
        <w:rPr>
          <w:rFonts w:ascii="Helvetica" w:hAnsi="Helvetica" w:cs="Helvetica"/>
          <w:i/>
          <w:sz w:val="20"/>
          <w:szCs w:val="20"/>
        </w:rPr>
      </w:pPr>
      <w:r>
        <w:rPr>
          <w:rFonts w:ascii="Helvetica" w:hAnsi="Helvetica" w:cs="Helvetica"/>
          <w:i/>
          <w:sz w:val="20"/>
          <w:szCs w:val="20"/>
        </w:rPr>
        <w:t xml:space="preserve">Mit den eigenen </w:t>
      </w:r>
      <w:r>
        <w:rPr>
          <w:rFonts w:ascii="Helvetica" w:hAnsi="Helvetica" w:cs="Helvetica"/>
          <w:i/>
          <w:sz w:val="20"/>
          <w:szCs w:val="20"/>
        </w:rPr>
        <w:t>Niederlassungen, autorisierten Service-Partnern und den Mobilservice-Teams ist das deutsche Thermo King-Servicenetz mit derzeit über 70 Standorten bundesweit flächendeckend vertreten. Eingebettet ist das deutsche Netz in ein europäisches Servicenetz mit üb</w:t>
      </w:r>
      <w:r>
        <w:rPr>
          <w:rFonts w:ascii="Helvetica" w:hAnsi="Helvetica" w:cs="Helvetica"/>
          <w:i/>
          <w:sz w:val="20"/>
          <w:szCs w:val="20"/>
        </w:rPr>
        <w:t xml:space="preserve">er 350 Standorten. Die Transportkälte-Spezialisten bieten einen von Thermo King zertifizierten, ganzjährigen 24-Stunden-Service, der von Gutachtern des Kühlaggregate-Herstellers regelmäßig geprüft und bewertet wird. Dadurch profitieren die Kunden an allen </w:t>
      </w:r>
      <w:r>
        <w:rPr>
          <w:rFonts w:ascii="Helvetica" w:hAnsi="Helvetica" w:cs="Helvetica"/>
          <w:i/>
          <w:sz w:val="20"/>
          <w:szCs w:val="20"/>
        </w:rPr>
        <w:t>Standorten von einer einheitlichen, gleichbleibenden Service-Qualität –  erkennbar am „CertiTech“-Label von Thermo King.</w:t>
      </w:r>
      <w:r>
        <w:rPr>
          <w:rFonts w:ascii="Helvetica" w:hAnsi="Helvetica" w:cs="Helvetica"/>
          <w:i/>
          <w:sz w:val="20"/>
        </w:rPr>
        <w:t xml:space="preserve"> </w:t>
      </w:r>
      <w:r>
        <w:rPr>
          <w:rFonts w:ascii="Helvetica" w:hAnsi="Helvetica" w:cs="Helvetica"/>
          <w:i/>
          <w:sz w:val="20"/>
          <w:szCs w:val="20"/>
        </w:rPr>
        <w:t>Grundlage sind bei allen Netzwerkpartnern meist Vollwartungsverträge für die Wartung und Reparatur der Kühlaggregate.</w:t>
      </w:r>
    </w:p>
    <w:p w:rsidR="007A096D" w:rsidRDefault="007A096D">
      <w:pPr>
        <w:rPr>
          <w:rFonts w:ascii="Helvetica" w:hAnsi="Helvetica" w:cs="Helvetica"/>
          <w:i/>
          <w:color w:val="0000FF"/>
          <w:sz w:val="20"/>
          <w:szCs w:val="20"/>
        </w:rPr>
      </w:pPr>
    </w:p>
    <w:p w:rsidR="007A096D" w:rsidRDefault="004E5A37">
      <w:pPr>
        <w:tabs>
          <w:tab w:val="left" w:pos="8789"/>
        </w:tabs>
        <w:spacing w:line="280" w:lineRule="atLeast"/>
        <w:ind w:right="-426"/>
        <w:rPr>
          <w:rFonts w:ascii="Helvetica" w:hAnsi="Helvetica" w:cs="Helvetica"/>
          <w:b/>
          <w:color w:val="0000FF"/>
          <w:sz w:val="20"/>
          <w:szCs w:val="20"/>
        </w:rPr>
      </w:pPr>
      <w:r>
        <w:rPr>
          <w:rFonts w:ascii="Helvetica" w:hAnsi="Helvetica" w:cs="Helvetica"/>
          <w:b/>
          <w:noProof/>
          <w:color w:val="0000FF"/>
          <w:sz w:val="20"/>
          <w:szCs w:val="20"/>
          <w:lang w:eastAsia="de-DE"/>
        </w:rPr>
        <w:drawing>
          <wp:anchor distT="0" distB="0" distL="139700" distR="114300" simplePos="0" relativeHeight="34" behindDoc="1" locked="0" layoutInCell="1" allowOverlap="1">
            <wp:simplePos x="0" y="0"/>
            <wp:positionH relativeFrom="column">
              <wp:posOffset>3314700</wp:posOffset>
            </wp:positionH>
            <wp:positionV relativeFrom="paragraph">
              <wp:posOffset>59055</wp:posOffset>
            </wp:positionV>
            <wp:extent cx="2522855" cy="1672590"/>
            <wp:effectExtent l="0" t="0" r="0" b="0"/>
            <wp:wrapNone/>
            <wp:docPr id="1" name="Bild1" descr="::::::::Desktop:Hegelmann-Trai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Desktop:Hegelmann-Trailer.jpg"/>
                    <pic:cNvPicPr>
                      <a:picLocks noChangeAspect="1" noChangeArrowheads="1"/>
                    </pic:cNvPicPr>
                  </pic:nvPicPr>
                  <pic:blipFill>
                    <a:blip r:embed="rId4"/>
                    <a:stretch>
                      <a:fillRect/>
                    </a:stretch>
                  </pic:blipFill>
                  <pic:spPr bwMode="auto">
                    <a:xfrm>
                      <a:off x="0" y="0"/>
                      <a:ext cx="2522855" cy="1672590"/>
                    </a:xfrm>
                    <a:prstGeom prst="rect">
                      <a:avLst/>
                    </a:prstGeom>
                  </pic:spPr>
                </pic:pic>
              </a:graphicData>
            </a:graphic>
          </wp:anchor>
        </w:drawing>
      </w:r>
    </w:p>
    <w:p w:rsidR="007A096D" w:rsidRDefault="004E5A37">
      <w:pPr>
        <w:spacing w:line="280" w:lineRule="exact"/>
        <w:rPr>
          <w:rFonts w:ascii="Helvetica" w:hAnsi="Helvetica" w:cs="Helvetica"/>
          <w:b/>
          <w:sz w:val="20"/>
          <w:szCs w:val="20"/>
        </w:rPr>
      </w:pPr>
      <w:r>
        <w:rPr>
          <w:rFonts w:ascii="Helvetica" w:hAnsi="Helvetica" w:cs="Helvetica"/>
          <w:b/>
          <w:sz w:val="20"/>
          <w:szCs w:val="20"/>
        </w:rPr>
        <w:t xml:space="preserve">Bildmaterial: </w:t>
      </w:r>
    </w:p>
    <w:p w:rsidR="007A096D" w:rsidRDefault="007A096D">
      <w:pPr>
        <w:spacing w:line="280" w:lineRule="exact"/>
        <w:rPr>
          <w:rFonts w:ascii="Helvetica" w:hAnsi="Helvetica" w:cs="Helvetica"/>
          <w:b/>
          <w:sz w:val="20"/>
          <w:szCs w:val="20"/>
          <w:lang w:eastAsia="de-DE"/>
        </w:rPr>
      </w:pPr>
    </w:p>
    <w:p w:rsidR="007A096D" w:rsidRDefault="004E5A37">
      <w:pPr>
        <w:spacing w:line="280" w:lineRule="exact"/>
        <w:rPr>
          <w:rFonts w:ascii="Helvetica" w:hAnsi="Helvetica" w:cs="Helvetica"/>
          <w:b/>
          <w:sz w:val="20"/>
          <w:szCs w:val="20"/>
        </w:rPr>
      </w:pPr>
      <w:r>
        <w:rPr>
          <w:rFonts w:ascii="Helvetica" w:hAnsi="Helvetica" w:cs="Helvetica"/>
          <w:b/>
          <w:noProof/>
          <w:sz w:val="20"/>
          <w:szCs w:val="20"/>
          <w:lang w:eastAsia="de-DE"/>
        </w:rPr>
        <w:drawing>
          <wp:anchor distT="0" distB="0" distL="139700" distR="114300" simplePos="0" relativeHeight="36" behindDoc="1" locked="0" layoutInCell="1" allowOverlap="1">
            <wp:simplePos x="0" y="0"/>
            <wp:positionH relativeFrom="column">
              <wp:posOffset>114300</wp:posOffset>
            </wp:positionH>
            <wp:positionV relativeFrom="paragraph">
              <wp:posOffset>97155</wp:posOffset>
            </wp:positionV>
            <wp:extent cx="2439670" cy="3657600"/>
            <wp:effectExtent l="0" t="0" r="0" b="0"/>
            <wp:wrapNone/>
            <wp:docPr id="2" name="Bild2" descr="PnR-Berlin:Kunden-PnR-Berlin:TK.KDaten:Fotos:IAA-PRESSEMAPPE_2016:BILDER:Thermo King SLXi:Thermo King SLXi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2" descr="PnR-Berlin:Kunden-PnR-Berlin:TK.KDaten:Fotos:IAA-PRESSEMAPPE_2016:BILDER:Thermo King SLXi:Thermo King SLXi_10.jpg"/>
                    <pic:cNvPicPr>
                      <a:picLocks noChangeAspect="1" noChangeArrowheads="1"/>
                    </pic:cNvPicPr>
                  </pic:nvPicPr>
                  <pic:blipFill>
                    <a:blip r:embed="rId5"/>
                    <a:stretch>
                      <a:fillRect/>
                    </a:stretch>
                  </pic:blipFill>
                  <pic:spPr bwMode="auto">
                    <a:xfrm>
                      <a:off x="0" y="0"/>
                      <a:ext cx="2439670" cy="3657600"/>
                    </a:xfrm>
                    <a:prstGeom prst="rect">
                      <a:avLst/>
                    </a:prstGeom>
                  </pic:spPr>
                </pic:pic>
              </a:graphicData>
            </a:graphic>
          </wp:anchor>
        </w:drawing>
      </w:r>
    </w:p>
    <w:p w:rsidR="007A096D" w:rsidRDefault="007A096D">
      <w:pPr>
        <w:spacing w:line="280" w:lineRule="exact"/>
        <w:rPr>
          <w:rFonts w:ascii="Helvetica" w:hAnsi="Helvetica" w:cs="Helvetica"/>
          <w:b/>
          <w:sz w:val="20"/>
          <w:szCs w:val="20"/>
        </w:rPr>
      </w:pPr>
    </w:p>
    <w:p w:rsidR="007A096D" w:rsidRDefault="007A096D">
      <w:pPr>
        <w:spacing w:line="280" w:lineRule="exact"/>
        <w:rPr>
          <w:rFonts w:ascii="Helvetica" w:hAnsi="Helvetica" w:cs="Helvetica"/>
          <w:b/>
          <w:sz w:val="20"/>
          <w:szCs w:val="20"/>
        </w:rPr>
      </w:pPr>
    </w:p>
    <w:p w:rsidR="007A096D" w:rsidRDefault="007A096D">
      <w:pPr>
        <w:spacing w:line="280" w:lineRule="exact"/>
        <w:rPr>
          <w:rFonts w:ascii="Helvetica" w:hAnsi="Helvetica" w:cs="Helvetica"/>
          <w:b/>
          <w:sz w:val="20"/>
          <w:szCs w:val="20"/>
        </w:rPr>
      </w:pPr>
    </w:p>
    <w:p w:rsidR="007A096D" w:rsidRDefault="007A096D">
      <w:pPr>
        <w:spacing w:line="280" w:lineRule="exact"/>
        <w:rPr>
          <w:rFonts w:ascii="Helvetica" w:hAnsi="Helvetica" w:cs="Helvetica"/>
          <w:b/>
          <w:sz w:val="20"/>
          <w:szCs w:val="20"/>
        </w:rPr>
      </w:pPr>
    </w:p>
    <w:p w:rsidR="007A096D" w:rsidRDefault="007A096D">
      <w:pPr>
        <w:spacing w:line="280" w:lineRule="exact"/>
        <w:rPr>
          <w:rFonts w:ascii="Helvetica" w:hAnsi="Helvetica" w:cs="Helvetica"/>
          <w:b/>
          <w:sz w:val="20"/>
          <w:szCs w:val="20"/>
        </w:rPr>
      </w:pPr>
    </w:p>
    <w:p w:rsidR="007A096D" w:rsidRDefault="007A096D">
      <w:pPr>
        <w:spacing w:line="280" w:lineRule="exact"/>
        <w:rPr>
          <w:rFonts w:ascii="Helvetica" w:hAnsi="Helvetica" w:cs="Helvetica"/>
          <w:b/>
          <w:sz w:val="20"/>
          <w:szCs w:val="20"/>
        </w:rPr>
      </w:pPr>
    </w:p>
    <w:p w:rsidR="007A096D" w:rsidRDefault="007A096D">
      <w:pPr>
        <w:spacing w:line="280" w:lineRule="exact"/>
        <w:rPr>
          <w:rFonts w:ascii="Helvetica" w:hAnsi="Helvetica" w:cs="Helvetica"/>
          <w:b/>
          <w:sz w:val="20"/>
          <w:szCs w:val="20"/>
        </w:rPr>
      </w:pPr>
      <w:r>
        <w:rPr>
          <w:rFonts w:ascii="Helvetica" w:hAnsi="Helvetica" w:cs="Helvetica"/>
          <w:b/>
          <w:sz w:val="20"/>
          <w:szCs w:val="20"/>
        </w:rPr>
        <w:pict>
          <v:rect id="Rahmen1" o:spid="_x0000_s1028" style="position:absolute;margin-left:266pt;margin-top:8.65pt;width:188.95pt;height:54pt;z-index:251659264;mso-position-horizontal:absolute;mso-position-vertical:absolute" strokeweight=".02mm">
            <v:fill opacity="0" color2="black" o:detectmouseclick="t"/>
            <v:stroke joinstyle="round"/>
            <v:textbox>
              <w:txbxContent>
                <w:p w:rsidR="007A096D" w:rsidRDefault="004E5A37">
                  <w:pPr>
                    <w:pStyle w:val="Rahmeninhalt"/>
                    <w:rPr>
                      <w:rFonts w:ascii="Helvetica" w:hAnsi="Helvetica" w:cs="Helvetica"/>
                      <w:sz w:val="18"/>
                    </w:rPr>
                  </w:pPr>
                  <w:r>
                    <w:rPr>
                      <w:rFonts w:ascii="Helvetica" w:hAnsi="Helvetica" w:cs="Helvetica"/>
                      <w:color w:val="auto"/>
                      <w:sz w:val="18"/>
                    </w:rPr>
                    <w:t xml:space="preserve">Hegelmann-Kühlsattelzug </w:t>
                  </w:r>
                </w:p>
                <w:p w:rsidR="007A096D" w:rsidRDefault="007A096D">
                  <w:pPr>
                    <w:pStyle w:val="Rahmeninhalt"/>
                    <w:rPr>
                      <w:rFonts w:ascii="Helvetica" w:hAnsi="Helvetica" w:cs="Helvetica"/>
                      <w:color w:val="auto"/>
                      <w:sz w:val="18"/>
                    </w:rPr>
                  </w:pPr>
                </w:p>
                <w:p w:rsidR="007A096D" w:rsidRDefault="004E5A37">
                  <w:pPr>
                    <w:pStyle w:val="Rahmeninhalt"/>
                    <w:rPr>
                      <w:color w:val="auto"/>
                    </w:rPr>
                  </w:pPr>
                  <w:r>
                    <w:rPr>
                      <w:rFonts w:ascii="Helvetica" w:hAnsi="Helvetica" w:cs="Helvetica"/>
                      <w:i/>
                      <w:color w:val="auto"/>
                      <w:sz w:val="18"/>
                    </w:rPr>
                    <w:t>Bildquelle: QUATEX Kommunikation</w:t>
                  </w:r>
                </w:p>
              </w:txbxContent>
            </v:textbox>
            <w10:wrap type="square"/>
          </v:rect>
        </w:pict>
      </w:r>
    </w:p>
    <w:p w:rsidR="007A096D" w:rsidRDefault="007A096D">
      <w:pPr>
        <w:spacing w:line="280" w:lineRule="exact"/>
        <w:rPr>
          <w:rFonts w:ascii="Helvetica" w:hAnsi="Helvetica" w:cs="Helvetica"/>
          <w:b/>
          <w:sz w:val="20"/>
          <w:szCs w:val="20"/>
        </w:rPr>
      </w:pPr>
    </w:p>
    <w:p w:rsidR="007A096D" w:rsidRDefault="007A096D">
      <w:pPr>
        <w:spacing w:line="280" w:lineRule="exact"/>
        <w:rPr>
          <w:rFonts w:ascii="Helvetica" w:hAnsi="Helvetica" w:cs="Helvetica"/>
          <w:b/>
          <w:sz w:val="20"/>
          <w:szCs w:val="20"/>
        </w:rPr>
      </w:pPr>
    </w:p>
    <w:p w:rsidR="007A096D" w:rsidRDefault="007A096D">
      <w:pPr>
        <w:rPr>
          <w:rFonts w:ascii="Helvetica" w:hAnsi="Helvetica" w:cs="Helvetica"/>
          <w:b/>
          <w:sz w:val="20"/>
          <w:szCs w:val="20"/>
          <w:lang w:eastAsia="de-DE"/>
        </w:rPr>
      </w:pPr>
    </w:p>
    <w:p w:rsidR="007A096D" w:rsidRDefault="007A096D">
      <w:pPr>
        <w:rPr>
          <w:rFonts w:ascii="Helvetica" w:hAnsi="Helvetica" w:cs="Helvetica"/>
          <w:b/>
          <w:sz w:val="20"/>
          <w:szCs w:val="20"/>
        </w:rPr>
      </w:pPr>
    </w:p>
    <w:p w:rsidR="007A096D" w:rsidRDefault="004E5A37">
      <w:pPr>
        <w:rPr>
          <w:rFonts w:ascii="Helvetica" w:hAnsi="Helvetica" w:cs="Helvetica"/>
          <w:b/>
          <w:sz w:val="20"/>
          <w:szCs w:val="20"/>
        </w:rPr>
      </w:pPr>
      <w:r>
        <w:rPr>
          <w:rFonts w:ascii="Helvetica" w:hAnsi="Helvetica" w:cs="Helvetica"/>
          <w:b/>
          <w:noProof/>
          <w:sz w:val="20"/>
          <w:szCs w:val="20"/>
          <w:lang w:eastAsia="de-DE"/>
        </w:rPr>
        <w:drawing>
          <wp:anchor distT="0" distB="0" distL="140335" distR="121920" simplePos="0" relativeHeight="32" behindDoc="1" locked="0" layoutInCell="1" allowOverlap="1">
            <wp:simplePos x="0" y="0"/>
            <wp:positionH relativeFrom="column">
              <wp:posOffset>3314700</wp:posOffset>
            </wp:positionH>
            <wp:positionV relativeFrom="paragraph">
              <wp:posOffset>71755</wp:posOffset>
            </wp:positionV>
            <wp:extent cx="2126615" cy="1595120"/>
            <wp:effectExtent l="0" t="0" r="0" b="0"/>
            <wp:wrapNone/>
            <wp:docPr id="5" name="Bil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3"/>
                    <pic:cNvPicPr>
                      <a:picLocks noChangeAspect="1" noChangeArrowheads="1"/>
                    </pic:cNvPicPr>
                  </pic:nvPicPr>
                  <pic:blipFill>
                    <a:blip r:embed="rId6"/>
                    <a:srcRect l="-28" t="-38" r="-28" b="-38"/>
                    <a:stretch>
                      <a:fillRect/>
                    </a:stretch>
                  </pic:blipFill>
                  <pic:spPr bwMode="auto">
                    <a:xfrm>
                      <a:off x="0" y="0"/>
                      <a:ext cx="2126615" cy="1595120"/>
                    </a:xfrm>
                    <a:prstGeom prst="rect">
                      <a:avLst/>
                    </a:prstGeom>
                  </pic:spPr>
                </pic:pic>
              </a:graphicData>
            </a:graphic>
          </wp:anchor>
        </w:drawing>
      </w: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4E5A37">
      <w:pPr>
        <w:rPr>
          <w:rFonts w:ascii="Helvetica" w:hAnsi="Helvetica" w:cs="Helvetica"/>
          <w:b/>
          <w:sz w:val="20"/>
          <w:szCs w:val="20"/>
        </w:rPr>
      </w:pPr>
      <w:r>
        <w:rPr>
          <w:rFonts w:ascii="Helvetica" w:hAnsi="Helvetica" w:cs="Helvetica"/>
          <w:b/>
          <w:sz w:val="20"/>
          <w:szCs w:val="20"/>
        </w:rPr>
        <w:pict>
          <v:rect id="Rahmen3" o:spid="_x0000_s1026" style="position:absolute;margin-left:10.6pt;margin-top:8.6pt;width:188.95pt;height:63pt;z-index:251661312;mso-position-horizontal:absolute;mso-position-vertical:absolute" strokeweight=".02mm">
            <v:fill opacity="0" color2="black" o:detectmouseclick="t"/>
            <v:stroke joinstyle="round"/>
            <v:textbox>
              <w:txbxContent>
                <w:p w:rsidR="007A096D" w:rsidRDefault="004E5A37">
                  <w:pPr>
                    <w:pStyle w:val="Rahmeninhalt"/>
                    <w:rPr>
                      <w:rFonts w:ascii="Helvetica" w:hAnsi="Helvetica" w:cs="Helvetica"/>
                      <w:sz w:val="18"/>
                    </w:rPr>
                  </w:pPr>
                  <w:r>
                    <w:rPr>
                      <w:rFonts w:ascii="Helvetica" w:hAnsi="Helvetica" w:cs="Helvetica"/>
                      <w:color w:val="auto"/>
                      <w:sz w:val="18"/>
                    </w:rPr>
                    <w:t>SLXi-Sattelauflieger-Kühlmaschine mit integrierter Telematik</w:t>
                  </w:r>
                </w:p>
                <w:p w:rsidR="007A096D" w:rsidRDefault="007A096D">
                  <w:pPr>
                    <w:pStyle w:val="Rahmeninhalt"/>
                    <w:rPr>
                      <w:rFonts w:ascii="Helvetica" w:hAnsi="Helvetica" w:cs="Helvetica"/>
                      <w:color w:val="auto"/>
                      <w:sz w:val="18"/>
                    </w:rPr>
                  </w:pPr>
                </w:p>
                <w:p w:rsidR="007A096D" w:rsidRDefault="004E5A37">
                  <w:pPr>
                    <w:pStyle w:val="Rahmeninhalt"/>
                    <w:rPr>
                      <w:color w:val="auto"/>
                    </w:rPr>
                  </w:pPr>
                  <w:r>
                    <w:rPr>
                      <w:rFonts w:ascii="Helvetica" w:hAnsi="Helvetica" w:cs="Helvetica"/>
                      <w:i/>
                      <w:color w:val="auto"/>
                      <w:sz w:val="18"/>
                    </w:rPr>
                    <w:t>Bildquelle: Thermo King</w:t>
                  </w:r>
                </w:p>
              </w:txbxContent>
            </v:textbox>
            <w10:wrap type="square"/>
          </v:rect>
        </w:pict>
      </w:r>
      <w:r w:rsidR="007A096D">
        <w:rPr>
          <w:rFonts w:ascii="Helvetica" w:hAnsi="Helvetica" w:cs="Helvetica"/>
          <w:b/>
          <w:sz w:val="20"/>
          <w:szCs w:val="20"/>
        </w:rPr>
        <w:pict>
          <v:rect id="Rahmen2" o:spid="_x0000_s1027" style="position:absolute;margin-left:252pt;margin-top:8.55pt;width:188.95pt;height:53.55pt;z-index:251660288" strokeweight=".02mm">
            <v:fill opacity="0" color2="black" o:detectmouseclick="t"/>
            <v:stroke joinstyle="round"/>
            <v:textbox>
              <w:txbxContent>
                <w:p w:rsidR="007A096D" w:rsidRDefault="004E5A37">
                  <w:pPr>
                    <w:pStyle w:val="Rahmeninhalt"/>
                    <w:rPr>
                      <w:rFonts w:ascii="Helvetica" w:hAnsi="Helvetica" w:cs="Helvetica"/>
                      <w:sz w:val="18"/>
                    </w:rPr>
                  </w:pPr>
                  <w:r>
                    <w:rPr>
                      <w:rFonts w:ascii="Helvetica" w:hAnsi="Helvetica" w:cs="Helvetica"/>
                      <w:color w:val="auto"/>
                      <w:sz w:val="18"/>
                    </w:rPr>
                    <w:t xml:space="preserve">Telematik-Software „TracKing“ </w:t>
                  </w:r>
                </w:p>
                <w:p w:rsidR="007A096D" w:rsidRDefault="007A096D">
                  <w:pPr>
                    <w:pStyle w:val="Rahmeninhalt"/>
                    <w:rPr>
                      <w:rFonts w:ascii="Helvetica" w:hAnsi="Helvetica" w:cs="Helvetica"/>
                      <w:color w:val="auto"/>
                      <w:sz w:val="18"/>
                    </w:rPr>
                  </w:pPr>
                </w:p>
                <w:p w:rsidR="007A096D" w:rsidRDefault="004E5A37">
                  <w:pPr>
                    <w:pStyle w:val="Rahmeninhalt"/>
                    <w:rPr>
                      <w:color w:val="auto"/>
                    </w:rPr>
                  </w:pPr>
                  <w:r>
                    <w:rPr>
                      <w:rFonts w:ascii="Helvetica" w:hAnsi="Helvetica" w:cs="Helvetica"/>
                      <w:i/>
                      <w:color w:val="auto"/>
                      <w:sz w:val="18"/>
                    </w:rPr>
                    <w:t>Bildquelle: Thermo King</w:t>
                  </w:r>
                </w:p>
              </w:txbxContent>
            </v:textbox>
            <w10:wrap type="square"/>
          </v:rect>
        </w:pict>
      </w: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p w:rsidR="007A096D" w:rsidRDefault="007A096D">
      <w:pPr>
        <w:rPr>
          <w:rFonts w:ascii="Helvetica" w:hAnsi="Helvetica" w:cs="Helvetica"/>
          <w:b/>
          <w:sz w:val="20"/>
          <w:szCs w:val="20"/>
        </w:rPr>
      </w:pPr>
    </w:p>
    <w:tbl>
      <w:tblPr>
        <w:tblW w:w="8501" w:type="dxa"/>
        <w:tblInd w:w="98" w:type="dxa"/>
        <w:tblBorders>
          <w:top w:val="single" w:sz="4" w:space="0" w:color="000001"/>
          <w:left w:val="single" w:sz="4" w:space="0" w:color="000001"/>
          <w:bottom w:val="single" w:sz="4" w:space="0" w:color="000001"/>
          <w:insideH w:val="single" w:sz="4" w:space="0" w:color="000001"/>
        </w:tblBorders>
        <w:tblCellMar>
          <w:left w:w="93" w:type="dxa"/>
        </w:tblCellMar>
        <w:tblLook w:val="04A0"/>
      </w:tblPr>
      <w:tblGrid>
        <w:gridCol w:w="4321"/>
        <w:gridCol w:w="4180"/>
      </w:tblGrid>
      <w:tr w:rsidR="007A096D">
        <w:trPr>
          <w:trHeight w:val="2207"/>
        </w:trPr>
        <w:tc>
          <w:tcPr>
            <w:tcW w:w="4320" w:type="dxa"/>
            <w:tcBorders>
              <w:top w:val="single" w:sz="4" w:space="0" w:color="000001"/>
              <w:left w:val="single" w:sz="4" w:space="0" w:color="000001"/>
              <w:bottom w:val="single" w:sz="4" w:space="0" w:color="000001"/>
            </w:tcBorders>
            <w:shd w:val="clear" w:color="auto" w:fill="auto"/>
            <w:tcMar>
              <w:left w:w="93" w:type="dxa"/>
            </w:tcMar>
          </w:tcPr>
          <w:p w:rsidR="007A096D" w:rsidRDefault="004E5A37">
            <w:pPr>
              <w:pStyle w:val="Textkrpereinzug"/>
              <w:tabs>
                <w:tab w:val="left" w:pos="900"/>
                <w:tab w:val="left" w:pos="6720"/>
              </w:tabs>
              <w:spacing w:line="240" w:lineRule="exact"/>
              <w:ind w:right="63"/>
              <w:rPr>
                <w:b/>
                <w:sz w:val="16"/>
              </w:rPr>
            </w:pPr>
            <w:r>
              <w:rPr>
                <w:b/>
                <w:sz w:val="16"/>
              </w:rPr>
              <w:t>Ansprechpartnerin Thermo King Händlernetz:</w:t>
            </w:r>
            <w:r>
              <w:rPr>
                <w:b/>
              </w:rPr>
              <w:t xml:space="preserve"> </w:t>
            </w:r>
          </w:p>
          <w:p w:rsidR="007A096D" w:rsidRDefault="004E5A37">
            <w:pPr>
              <w:spacing w:line="240" w:lineRule="exact"/>
              <w:rPr>
                <w:rFonts w:ascii="Helvetica" w:hAnsi="Helvetica" w:cs="Helvetica"/>
                <w:b/>
                <w:sz w:val="16"/>
              </w:rPr>
            </w:pPr>
            <w:r>
              <w:rPr>
                <w:rFonts w:ascii="Helvetica" w:hAnsi="Helvetica" w:cs="Helvetica"/>
                <w:b/>
                <w:sz w:val="16"/>
              </w:rPr>
              <w:t>Katrin Koch</w:t>
            </w:r>
          </w:p>
          <w:p w:rsidR="007A096D" w:rsidRDefault="004E5A37">
            <w:pPr>
              <w:spacing w:line="240" w:lineRule="exact"/>
              <w:rPr>
                <w:rFonts w:ascii="Helvetica" w:hAnsi="Helvetica" w:cs="Helvetica"/>
                <w:sz w:val="16"/>
              </w:rPr>
            </w:pPr>
            <w:r>
              <w:rPr>
                <w:rFonts w:ascii="Helvetica" w:hAnsi="Helvetica" w:cs="Helvetica"/>
                <w:b/>
                <w:sz w:val="16"/>
              </w:rPr>
              <w:t>Josef Große Kracht GmbH &amp; Co. KG       </w:t>
            </w:r>
          </w:p>
          <w:p w:rsidR="007A096D" w:rsidRDefault="004E5A37">
            <w:pPr>
              <w:spacing w:line="240" w:lineRule="exact"/>
              <w:rPr>
                <w:rFonts w:ascii="Helvetica" w:hAnsi="Helvetica" w:cs="Helvetica"/>
                <w:sz w:val="16"/>
              </w:rPr>
            </w:pPr>
            <w:r>
              <w:rPr>
                <w:rFonts w:ascii="Helvetica" w:hAnsi="Helvetica" w:cs="Helvetica"/>
                <w:sz w:val="16"/>
              </w:rPr>
              <w:t>Gesmolder Str. 44 - 48</w:t>
            </w:r>
          </w:p>
          <w:p w:rsidR="007A096D" w:rsidRDefault="004E5A37">
            <w:pPr>
              <w:spacing w:line="240" w:lineRule="exact"/>
              <w:rPr>
                <w:rFonts w:ascii="Helvetica" w:hAnsi="Helvetica" w:cs="Helvetica"/>
                <w:sz w:val="16"/>
              </w:rPr>
            </w:pPr>
            <w:r>
              <w:rPr>
                <w:rFonts w:ascii="Helvetica" w:hAnsi="Helvetica" w:cs="Helvetica"/>
                <w:sz w:val="16"/>
              </w:rPr>
              <w:t>49084 Osnabrück</w:t>
            </w:r>
          </w:p>
          <w:p w:rsidR="007A096D" w:rsidRDefault="004E5A37">
            <w:pPr>
              <w:spacing w:line="240" w:lineRule="exact"/>
              <w:rPr>
                <w:rFonts w:ascii="Helvetica" w:hAnsi="Helvetica" w:cs="Helvetica"/>
                <w:sz w:val="16"/>
              </w:rPr>
            </w:pPr>
            <w:r>
              <w:rPr>
                <w:rFonts w:ascii="Helvetica" w:hAnsi="Helvetica" w:cs="Helvetica"/>
                <w:sz w:val="16"/>
              </w:rPr>
              <w:t>Tel. 0 541 58473-0</w:t>
            </w:r>
          </w:p>
          <w:p w:rsidR="007A096D" w:rsidRDefault="004E5A37">
            <w:pPr>
              <w:spacing w:line="240" w:lineRule="exact"/>
              <w:rPr>
                <w:sz w:val="16"/>
              </w:rPr>
            </w:pPr>
            <w:r>
              <w:rPr>
                <w:rFonts w:ascii="Helvetica" w:hAnsi="Helvetica" w:cs="Helvetica"/>
                <w:sz w:val="16"/>
              </w:rPr>
              <w:t>Fax 0 541 58473-51</w:t>
            </w:r>
          </w:p>
          <w:p w:rsidR="007A096D" w:rsidRDefault="007A096D">
            <w:pPr>
              <w:spacing w:line="240" w:lineRule="exact"/>
            </w:pPr>
            <w:hyperlink r:id="rId7">
              <w:r w:rsidR="004E5A37">
                <w:rPr>
                  <w:rStyle w:val="Internetverknpfung"/>
                  <w:rFonts w:ascii="Helvetica" w:hAnsi="Helvetica" w:cs="Helvetica"/>
                  <w:color w:val="000000"/>
                  <w:sz w:val="16"/>
                </w:rPr>
                <w:t>kk@grosse-kracht.de</w:t>
              </w:r>
            </w:hyperlink>
          </w:p>
          <w:p w:rsidR="007A096D" w:rsidRDefault="007A096D">
            <w:pPr>
              <w:spacing w:line="240" w:lineRule="exact"/>
            </w:pPr>
            <w:hyperlink r:id="rId8">
              <w:r w:rsidR="004E5A37">
                <w:rPr>
                  <w:rStyle w:val="Internetverknpfung"/>
                  <w:color w:val="000000"/>
                  <w:sz w:val="16"/>
                </w:rPr>
                <w:t>www.grosse-kracht.de</w:t>
              </w:r>
            </w:hyperlink>
          </w:p>
        </w:tc>
        <w:tc>
          <w:tcPr>
            <w:tcW w:w="4180" w:type="dxa"/>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7A096D" w:rsidRDefault="004E5A37">
            <w:pPr>
              <w:pStyle w:val="Textkrpereinzug"/>
              <w:tabs>
                <w:tab w:val="left" w:pos="900"/>
                <w:tab w:val="left" w:pos="6720"/>
              </w:tabs>
              <w:spacing w:line="240" w:lineRule="exact"/>
              <w:ind w:right="63"/>
              <w:rPr>
                <w:b/>
                <w:sz w:val="16"/>
              </w:rPr>
            </w:pPr>
            <w:r>
              <w:rPr>
                <w:b/>
                <w:sz w:val="16"/>
              </w:rPr>
              <w:t>Pressearbeit:</w:t>
            </w:r>
          </w:p>
          <w:p w:rsidR="007A096D" w:rsidRDefault="004E5A3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exact"/>
              <w:rPr>
                <w:rFonts w:ascii="Helvetica" w:hAnsi="Helvetica" w:cs="Helvetica"/>
                <w:b/>
                <w:bCs/>
                <w:sz w:val="16"/>
                <w:szCs w:val="18"/>
              </w:rPr>
            </w:pPr>
            <w:r>
              <w:rPr>
                <w:rFonts w:ascii="Helvetica" w:hAnsi="Helvetica" w:cs="Helvetica"/>
                <w:b/>
                <w:bCs/>
                <w:sz w:val="16"/>
                <w:szCs w:val="18"/>
              </w:rPr>
              <w:t>Press’n’Relations GmbH Niederlassung Berlin</w:t>
            </w:r>
          </w:p>
          <w:p w:rsidR="007A096D" w:rsidRDefault="004E5A3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exact"/>
              <w:rPr>
                <w:rFonts w:ascii="Helvetica" w:hAnsi="Helvetica" w:cs="Helvetica"/>
                <w:sz w:val="16"/>
                <w:szCs w:val="18"/>
              </w:rPr>
            </w:pPr>
            <w:r>
              <w:rPr>
                <w:rFonts w:ascii="Helvetica" w:hAnsi="Helvetica" w:cs="Helvetica"/>
                <w:b/>
                <w:bCs/>
                <w:sz w:val="16"/>
                <w:szCs w:val="18"/>
              </w:rPr>
              <w:t>Bruno Lukas</w:t>
            </w:r>
          </w:p>
          <w:p w:rsidR="007A096D" w:rsidRDefault="004E5A3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exact"/>
              <w:rPr>
                <w:rFonts w:ascii="Helvetica" w:hAnsi="Helvetica" w:cs="Helvetica"/>
                <w:sz w:val="16"/>
                <w:szCs w:val="18"/>
              </w:rPr>
            </w:pPr>
            <w:r>
              <w:rPr>
                <w:rFonts w:ascii="Helvetica" w:hAnsi="Helvetica" w:cs="Helvetica"/>
                <w:sz w:val="16"/>
                <w:szCs w:val="18"/>
              </w:rPr>
              <w:t>Boyenstraße 41 - 10115 Berlin-Mitte</w:t>
            </w:r>
          </w:p>
          <w:p w:rsidR="007A096D" w:rsidRDefault="004E5A3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exact"/>
              <w:rPr>
                <w:rFonts w:ascii="Helvetica" w:hAnsi="Helvetica" w:cs="Helvetica"/>
                <w:sz w:val="16"/>
                <w:szCs w:val="18"/>
              </w:rPr>
            </w:pPr>
            <w:r>
              <w:rPr>
                <w:rFonts w:ascii="Helvetica" w:hAnsi="Helvetica" w:cs="Helvetica"/>
                <w:sz w:val="16"/>
                <w:szCs w:val="18"/>
              </w:rPr>
              <w:t xml:space="preserve">Telefon: +49 </w:t>
            </w:r>
            <w:r>
              <w:rPr>
                <w:rFonts w:ascii="Helvetica" w:hAnsi="Helvetica" w:cs="Helvetica"/>
                <w:sz w:val="16"/>
              </w:rPr>
              <w:t>30 577 00-325</w:t>
            </w:r>
          </w:p>
          <w:p w:rsidR="007A096D" w:rsidRDefault="004E5A3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exact"/>
              <w:rPr>
                <w:rFonts w:ascii="Helvetica" w:hAnsi="Helvetica" w:cs="Helvetica"/>
                <w:sz w:val="16"/>
                <w:szCs w:val="18"/>
              </w:rPr>
            </w:pPr>
            <w:r>
              <w:rPr>
                <w:rFonts w:ascii="Helvetica" w:hAnsi="Helvetica" w:cs="Helvetica"/>
                <w:sz w:val="16"/>
                <w:szCs w:val="18"/>
              </w:rPr>
              <w:t xml:space="preserve">Telefax: +49 </w:t>
            </w:r>
            <w:r>
              <w:rPr>
                <w:rFonts w:ascii="Helvetica" w:hAnsi="Helvetica" w:cs="Helvetica"/>
                <w:sz w:val="16"/>
              </w:rPr>
              <w:t>30 577 00-324</w:t>
            </w:r>
          </w:p>
          <w:p w:rsidR="007A096D" w:rsidRDefault="004E5A37">
            <w:pPr>
              <w:spacing w:line="240" w:lineRule="exact"/>
              <w:rPr>
                <w:sz w:val="16"/>
              </w:rPr>
            </w:pPr>
            <w:r>
              <w:rPr>
                <w:rFonts w:ascii="Helvetica" w:hAnsi="Helvetica" w:cs="Helvetica"/>
                <w:sz w:val="16"/>
                <w:szCs w:val="18"/>
              </w:rPr>
              <w:t xml:space="preserve">blu@press-n-relations.de </w:t>
            </w:r>
          </w:p>
          <w:p w:rsidR="007A096D" w:rsidRDefault="007A096D">
            <w:pPr>
              <w:spacing w:line="240" w:lineRule="exact"/>
            </w:pPr>
            <w:hyperlink r:id="rId9">
              <w:r w:rsidR="004E5A37">
                <w:rPr>
                  <w:rStyle w:val="Internetverknpfung"/>
                  <w:rFonts w:ascii="Helvetica" w:hAnsi="Helvetica" w:cs="Helvetica"/>
                  <w:color w:val="000000"/>
                  <w:sz w:val="16"/>
                </w:rPr>
                <w:t>www.press-n-relations.de</w:t>
              </w:r>
            </w:hyperlink>
          </w:p>
        </w:tc>
      </w:tr>
    </w:tbl>
    <w:p w:rsidR="007A096D" w:rsidRDefault="007A096D">
      <w:pPr>
        <w:rPr>
          <w:rFonts w:ascii="Helvetica" w:hAnsi="Helvetica" w:cs="Helvetica"/>
          <w:b/>
          <w:sz w:val="16"/>
          <w:szCs w:val="20"/>
        </w:rPr>
      </w:pPr>
    </w:p>
    <w:p w:rsidR="007A096D" w:rsidRDefault="007A096D">
      <w:pPr>
        <w:rPr>
          <w:rFonts w:ascii="Helvetica" w:hAnsi="Helvetica" w:cs="Helvetica"/>
          <w:b/>
          <w:sz w:val="16"/>
          <w:szCs w:val="20"/>
        </w:rPr>
      </w:pPr>
    </w:p>
    <w:p w:rsidR="007A096D" w:rsidRDefault="007A096D">
      <w:pPr>
        <w:rPr>
          <w:rFonts w:ascii="Helvetica" w:hAnsi="Helvetica" w:cs="Helvetica"/>
          <w:b/>
          <w:sz w:val="16"/>
          <w:szCs w:val="20"/>
        </w:rPr>
      </w:pPr>
    </w:p>
    <w:p w:rsidR="007A096D" w:rsidRDefault="007A096D">
      <w:pPr>
        <w:rPr>
          <w:rFonts w:ascii="Helvetica" w:hAnsi="Helvetica" w:cs="Helvetica"/>
          <w:b/>
          <w:sz w:val="16"/>
          <w:szCs w:val="20"/>
        </w:rPr>
      </w:pPr>
    </w:p>
    <w:p w:rsidR="007A096D" w:rsidRDefault="007A096D">
      <w:pPr>
        <w:rPr>
          <w:rFonts w:ascii="Helvetica" w:hAnsi="Helvetica" w:cs="Helvetica"/>
          <w:b/>
          <w:sz w:val="16"/>
          <w:szCs w:val="20"/>
        </w:rPr>
      </w:pPr>
    </w:p>
    <w:p w:rsidR="007A096D" w:rsidRDefault="004E5A37">
      <w:r>
        <w:rPr>
          <w:rFonts w:ascii="Helvetica" w:hAnsi="Helvetica" w:cs="Helvetica"/>
          <w:b/>
          <w:sz w:val="16"/>
          <w:szCs w:val="20"/>
        </w:rPr>
        <w:t>Adressen der Thermo King Vertragpartner in Deutschland</w:t>
      </w:r>
      <w:r>
        <w:t xml:space="preserve">: </w:t>
      </w:r>
    </w:p>
    <w:tbl>
      <w:tblPr>
        <w:tblW w:w="8535" w:type="dxa"/>
        <w:tblInd w:w="98" w:type="dxa"/>
        <w:tblBorders>
          <w:top w:val="single" w:sz="4" w:space="0" w:color="000001"/>
          <w:left w:val="single" w:sz="4" w:space="0" w:color="000001"/>
          <w:bottom w:val="single" w:sz="4" w:space="0" w:color="000001"/>
          <w:insideH w:val="single" w:sz="4" w:space="0" w:color="000001"/>
        </w:tblBorders>
        <w:tblCellMar>
          <w:left w:w="93" w:type="dxa"/>
        </w:tblCellMar>
        <w:tblLook w:val="04A0"/>
      </w:tblPr>
      <w:tblGrid>
        <w:gridCol w:w="2835"/>
        <w:gridCol w:w="2835"/>
        <w:gridCol w:w="10"/>
        <w:gridCol w:w="2855"/>
      </w:tblGrid>
      <w:tr w:rsidR="007A096D">
        <w:tc>
          <w:tcPr>
            <w:tcW w:w="2835" w:type="dxa"/>
            <w:tcBorders>
              <w:top w:val="single" w:sz="4" w:space="0" w:color="000001"/>
              <w:left w:val="single" w:sz="4" w:space="0" w:color="000001"/>
              <w:bottom w:val="single" w:sz="4" w:space="0" w:color="000001"/>
            </w:tcBorders>
            <w:shd w:val="clear" w:color="auto" w:fill="auto"/>
            <w:tcMar>
              <w:left w:w="93" w:type="dxa"/>
            </w:tcMar>
          </w:tcPr>
          <w:p w:rsidR="007A096D" w:rsidRDefault="004E5A37">
            <w:pPr>
              <w:rPr>
                <w:rFonts w:ascii="Helvetica" w:hAnsi="Helvetica" w:cs="Helvetica"/>
                <w:sz w:val="16"/>
              </w:rPr>
            </w:pPr>
            <w:r>
              <w:rPr>
                <w:rFonts w:ascii="Helvetica" w:hAnsi="Helvetica" w:cs="Helvetica"/>
                <w:sz w:val="16"/>
              </w:rPr>
              <w:t xml:space="preserve">tkv Transport-Kälte-Vertrieb GmbH </w:t>
            </w:r>
          </w:p>
          <w:p w:rsidR="007A096D" w:rsidRDefault="004E5A37">
            <w:pPr>
              <w:rPr>
                <w:rFonts w:ascii="Helvetica" w:hAnsi="Helvetica" w:cs="Helvetica"/>
                <w:sz w:val="16"/>
              </w:rPr>
            </w:pPr>
            <w:r>
              <w:rPr>
                <w:rFonts w:ascii="Helvetica" w:hAnsi="Helvetica" w:cs="Helvetica"/>
                <w:sz w:val="16"/>
              </w:rPr>
              <w:t>–</w:t>
            </w:r>
            <w:r>
              <w:rPr>
                <w:rFonts w:ascii="Helvetica" w:eastAsia="Helvetica" w:hAnsi="Helvetica" w:cs="Helvetica"/>
                <w:sz w:val="16"/>
              </w:rPr>
              <w:t xml:space="preserve"> </w:t>
            </w:r>
            <w:r>
              <w:rPr>
                <w:rFonts w:ascii="Helvetica" w:hAnsi="Helvetica" w:cs="Helvetica"/>
                <w:sz w:val="16"/>
              </w:rPr>
              <w:t>Thermo King Süd                 </w:t>
            </w:r>
          </w:p>
          <w:p w:rsidR="007A096D" w:rsidRDefault="004E5A37">
            <w:pPr>
              <w:rPr>
                <w:rFonts w:ascii="Helvetica" w:hAnsi="Helvetica" w:cs="Helvetica"/>
                <w:sz w:val="16"/>
              </w:rPr>
            </w:pPr>
            <w:r>
              <w:rPr>
                <w:rFonts w:ascii="Helvetica" w:hAnsi="Helvetica" w:cs="Helvetica"/>
                <w:sz w:val="16"/>
              </w:rPr>
              <w:t>Himmelweiler 9</w:t>
            </w:r>
          </w:p>
          <w:p w:rsidR="007A096D" w:rsidRDefault="004E5A37">
            <w:pPr>
              <w:rPr>
                <w:rFonts w:ascii="Helvetica" w:hAnsi="Helvetica" w:cs="Helvetica"/>
                <w:sz w:val="16"/>
              </w:rPr>
            </w:pPr>
            <w:r>
              <w:rPr>
                <w:rFonts w:ascii="Helvetica" w:hAnsi="Helvetica" w:cs="Helvetica"/>
                <w:sz w:val="16"/>
              </w:rPr>
              <w:t>89081 Ulm-Nord</w:t>
            </w:r>
          </w:p>
          <w:p w:rsidR="007A096D" w:rsidRDefault="004E5A37">
            <w:pPr>
              <w:rPr>
                <w:rFonts w:ascii="Helvetica" w:hAnsi="Helvetica" w:cs="Helvetica"/>
                <w:sz w:val="16"/>
              </w:rPr>
            </w:pPr>
            <w:r>
              <w:rPr>
                <w:rFonts w:ascii="Helvetica" w:hAnsi="Helvetica" w:cs="Helvetica"/>
                <w:sz w:val="16"/>
              </w:rPr>
              <w:t>Tel. 0731 - 96643-0</w:t>
            </w:r>
          </w:p>
          <w:p w:rsidR="007A096D" w:rsidRDefault="004E5A37">
            <w:pPr>
              <w:rPr>
                <w:sz w:val="16"/>
              </w:rPr>
            </w:pPr>
            <w:r>
              <w:rPr>
                <w:rFonts w:ascii="Helvetica" w:hAnsi="Helvetica" w:cs="Helvetica"/>
                <w:sz w:val="16"/>
              </w:rPr>
              <w:t>Fax 0731 - 96643-40</w:t>
            </w:r>
          </w:p>
          <w:p w:rsidR="007A096D" w:rsidRDefault="007A096D">
            <w:hyperlink r:id="rId10">
              <w:r w:rsidR="004E5A37">
                <w:rPr>
                  <w:rStyle w:val="Internetverknpfung"/>
                  <w:rFonts w:ascii="Helvetica" w:hAnsi="Helvetica" w:cs="Helvetica"/>
                  <w:color w:val="000000"/>
                  <w:sz w:val="16"/>
                </w:rPr>
                <w:t>info@thermoking-sued.de</w:t>
              </w:r>
            </w:hyperlink>
          </w:p>
          <w:p w:rsidR="007A096D" w:rsidRDefault="007A096D">
            <w:hyperlink r:id="rId11">
              <w:r w:rsidR="004E5A37">
                <w:rPr>
                  <w:rStyle w:val="Internetverknpfung"/>
                  <w:rFonts w:ascii="Helvetica" w:hAnsi="Helvetica" w:cs="Helvetica"/>
                  <w:color w:val="000000"/>
                  <w:sz w:val="16"/>
                </w:rPr>
                <w:t>www.thermoking-sued.de</w:t>
              </w:r>
            </w:hyperlink>
          </w:p>
          <w:p w:rsidR="007A096D" w:rsidRDefault="007A096D">
            <w:pPr>
              <w:rPr>
                <w:rFonts w:ascii="Helvetica" w:hAnsi="Helvetica" w:cs="Helvetica"/>
                <w:sz w:val="16"/>
              </w:rPr>
            </w:pPr>
          </w:p>
        </w:tc>
        <w:tc>
          <w:tcPr>
            <w:tcW w:w="2835" w:type="dxa"/>
            <w:tcBorders>
              <w:top w:val="single" w:sz="4" w:space="0" w:color="000001"/>
              <w:left w:val="single" w:sz="4" w:space="0" w:color="000001"/>
              <w:bottom w:val="single" w:sz="4" w:space="0" w:color="000001"/>
            </w:tcBorders>
            <w:shd w:val="clear" w:color="auto" w:fill="auto"/>
            <w:tcMar>
              <w:left w:w="93" w:type="dxa"/>
            </w:tcMar>
          </w:tcPr>
          <w:p w:rsidR="007A096D" w:rsidRDefault="004E5A37">
            <w:pPr>
              <w:rPr>
                <w:rFonts w:ascii="Helvetica" w:hAnsi="Helvetica" w:cs="Helvetica"/>
                <w:sz w:val="16"/>
              </w:rPr>
            </w:pPr>
            <w:r>
              <w:rPr>
                <w:rFonts w:ascii="Helvetica" w:hAnsi="Helvetica" w:cs="Helvetica"/>
                <w:sz w:val="16"/>
              </w:rPr>
              <w:t>Thermo King Berlin Transportkälte GmbH                 </w:t>
            </w:r>
          </w:p>
          <w:p w:rsidR="007A096D" w:rsidRDefault="004E5A37">
            <w:pPr>
              <w:rPr>
                <w:rFonts w:ascii="Helvetica" w:hAnsi="Helvetica" w:cs="Helvetica"/>
                <w:sz w:val="16"/>
              </w:rPr>
            </w:pPr>
            <w:r>
              <w:rPr>
                <w:rFonts w:ascii="Helvetica" w:hAnsi="Helvetica" w:cs="Helvetica"/>
                <w:sz w:val="16"/>
              </w:rPr>
              <w:t>Rudolf Diesel Straße 4</w:t>
            </w:r>
          </w:p>
          <w:p w:rsidR="007A096D" w:rsidRDefault="004E5A37">
            <w:pPr>
              <w:rPr>
                <w:rFonts w:ascii="Helvetica" w:hAnsi="Helvetica" w:cs="Helvetica"/>
                <w:sz w:val="16"/>
              </w:rPr>
            </w:pPr>
            <w:r>
              <w:rPr>
                <w:rFonts w:ascii="Helvetica" w:hAnsi="Helvetica" w:cs="Helvetica"/>
                <w:sz w:val="16"/>
              </w:rPr>
              <w:t>16356 Ahrensf</w:t>
            </w:r>
            <w:r>
              <w:rPr>
                <w:rFonts w:ascii="Helvetica" w:hAnsi="Helvetica" w:cs="Helvetica"/>
                <w:sz w:val="16"/>
              </w:rPr>
              <w:t>elde</w:t>
            </w:r>
          </w:p>
          <w:p w:rsidR="007A096D" w:rsidRDefault="004E5A37">
            <w:pPr>
              <w:rPr>
                <w:rFonts w:ascii="Helvetica" w:hAnsi="Helvetica" w:cs="Helvetica"/>
                <w:sz w:val="16"/>
              </w:rPr>
            </w:pPr>
            <w:r>
              <w:rPr>
                <w:rFonts w:ascii="Helvetica" w:hAnsi="Helvetica" w:cs="Helvetica"/>
                <w:sz w:val="16"/>
              </w:rPr>
              <w:t>Tel. 030 94002-0</w:t>
            </w:r>
          </w:p>
          <w:p w:rsidR="007A096D" w:rsidRDefault="004E5A37">
            <w:pPr>
              <w:rPr>
                <w:sz w:val="16"/>
              </w:rPr>
            </w:pPr>
            <w:r>
              <w:rPr>
                <w:rFonts w:ascii="Helvetica" w:hAnsi="Helvetica" w:cs="Helvetica"/>
                <w:sz w:val="16"/>
              </w:rPr>
              <w:t>Fax 030 94002-10</w:t>
            </w:r>
          </w:p>
          <w:p w:rsidR="007A096D" w:rsidRDefault="007A096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hyperlink r:id="rId12">
              <w:r w:rsidR="004E5A37">
                <w:rPr>
                  <w:rStyle w:val="Internetverknpfung"/>
                  <w:rFonts w:ascii="Helvetica" w:hAnsi="Helvetica" w:cs="Helvetica"/>
                  <w:color w:val="000000"/>
                  <w:sz w:val="16"/>
                </w:rPr>
                <w:t>info@thermoking-berlin.de</w:t>
              </w:r>
            </w:hyperlink>
          </w:p>
          <w:p w:rsidR="007A096D" w:rsidRDefault="004E5A3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hAnsi="Helvetica" w:cs="Helvetica"/>
                <w:sz w:val="16"/>
              </w:rPr>
            </w:pPr>
            <w:r>
              <w:rPr>
                <w:rFonts w:ascii="Helvetica" w:hAnsi="Helvetica" w:cs="Helvetica"/>
                <w:sz w:val="16"/>
              </w:rPr>
              <w:t>www.thermoking-berlin.de</w:t>
            </w:r>
          </w:p>
        </w:tc>
        <w:tc>
          <w:tcPr>
            <w:tcW w:w="2865" w:type="dxa"/>
            <w:gridSpan w:val="2"/>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7A096D" w:rsidRDefault="004E5A37">
            <w:pPr>
              <w:rPr>
                <w:rFonts w:ascii="Helvetica" w:hAnsi="Helvetica" w:cs="Helvetica"/>
                <w:sz w:val="16"/>
              </w:rPr>
            </w:pPr>
            <w:r>
              <w:rPr>
                <w:rFonts w:ascii="Helvetica" w:hAnsi="Helvetica" w:cs="Helvetica"/>
                <w:sz w:val="16"/>
              </w:rPr>
              <w:t xml:space="preserve">Josef Große Kracht </w:t>
            </w:r>
          </w:p>
          <w:p w:rsidR="007A096D" w:rsidRDefault="004E5A37">
            <w:pPr>
              <w:rPr>
                <w:rFonts w:ascii="Helvetica" w:hAnsi="Helvetica" w:cs="Helvetica"/>
                <w:sz w:val="16"/>
              </w:rPr>
            </w:pPr>
            <w:r>
              <w:rPr>
                <w:rFonts w:ascii="Helvetica" w:hAnsi="Helvetica" w:cs="Helvetica"/>
                <w:sz w:val="16"/>
              </w:rPr>
              <w:t>GmbH &amp; Co. KG                 </w:t>
            </w:r>
          </w:p>
          <w:p w:rsidR="007A096D" w:rsidRDefault="004E5A37">
            <w:pPr>
              <w:rPr>
                <w:rFonts w:ascii="Helvetica" w:hAnsi="Helvetica" w:cs="Helvetica"/>
                <w:sz w:val="16"/>
              </w:rPr>
            </w:pPr>
            <w:r>
              <w:rPr>
                <w:rFonts w:ascii="Helvetica" w:hAnsi="Helvetica" w:cs="Helvetica"/>
                <w:sz w:val="16"/>
              </w:rPr>
              <w:t>Gesmolder Str. 44 - 48</w:t>
            </w:r>
          </w:p>
          <w:p w:rsidR="007A096D" w:rsidRDefault="004E5A37">
            <w:pPr>
              <w:rPr>
                <w:rFonts w:ascii="Helvetica" w:hAnsi="Helvetica" w:cs="Helvetica"/>
                <w:sz w:val="16"/>
              </w:rPr>
            </w:pPr>
            <w:r>
              <w:rPr>
                <w:rFonts w:ascii="Helvetica" w:hAnsi="Helvetica" w:cs="Helvetica"/>
                <w:sz w:val="16"/>
              </w:rPr>
              <w:t>49084 Osnabrück</w:t>
            </w:r>
          </w:p>
          <w:p w:rsidR="007A096D" w:rsidRDefault="004E5A37">
            <w:pPr>
              <w:rPr>
                <w:rFonts w:ascii="Helvetica" w:hAnsi="Helvetica" w:cs="Helvetica"/>
                <w:sz w:val="16"/>
              </w:rPr>
            </w:pPr>
            <w:r>
              <w:rPr>
                <w:rFonts w:ascii="Helvetica" w:hAnsi="Helvetica" w:cs="Helvetica"/>
                <w:sz w:val="16"/>
              </w:rPr>
              <w:t>Tel. 0 541 58473-0</w:t>
            </w:r>
          </w:p>
          <w:p w:rsidR="007A096D" w:rsidRDefault="004E5A37">
            <w:pPr>
              <w:rPr>
                <w:sz w:val="16"/>
              </w:rPr>
            </w:pPr>
            <w:r>
              <w:rPr>
                <w:rFonts w:ascii="Helvetica" w:hAnsi="Helvetica" w:cs="Helvetica"/>
                <w:sz w:val="16"/>
              </w:rPr>
              <w:t>Fax 0 5</w:t>
            </w:r>
            <w:r>
              <w:rPr>
                <w:rFonts w:ascii="Helvetica" w:hAnsi="Helvetica" w:cs="Helvetica"/>
                <w:sz w:val="16"/>
              </w:rPr>
              <w:t>41 572925</w:t>
            </w:r>
          </w:p>
          <w:p w:rsidR="007A096D" w:rsidRDefault="007A096D">
            <w:hyperlink r:id="rId13">
              <w:r w:rsidR="004E5A37">
                <w:rPr>
                  <w:rStyle w:val="Internetverknpfung"/>
                  <w:rFonts w:ascii="Helvetica" w:hAnsi="Helvetica" w:cs="Helvetica"/>
                  <w:color w:val="000000"/>
                  <w:sz w:val="16"/>
                </w:rPr>
                <w:t>osnabrueck@grosse-kracht.de</w:t>
              </w:r>
            </w:hyperlink>
          </w:p>
          <w:p w:rsidR="007A096D" w:rsidRDefault="007A096D">
            <w:hyperlink r:id="rId14">
              <w:r w:rsidR="004E5A37">
                <w:rPr>
                  <w:rStyle w:val="Internetverknpfung"/>
                  <w:rFonts w:ascii="Helvetica" w:hAnsi="Helvetica" w:cs="Helvetica"/>
                  <w:color w:val="000000"/>
                  <w:sz w:val="16"/>
                </w:rPr>
                <w:t>www.grosse-kracht.de</w:t>
              </w:r>
            </w:hyperlink>
          </w:p>
        </w:tc>
      </w:tr>
      <w:tr w:rsidR="007A096D">
        <w:tc>
          <w:tcPr>
            <w:tcW w:w="2835" w:type="dxa"/>
            <w:tcBorders>
              <w:top w:val="single" w:sz="4" w:space="0" w:color="000001"/>
              <w:left w:val="single" w:sz="4" w:space="0" w:color="000001"/>
              <w:bottom w:val="single" w:sz="4" w:space="0" w:color="000001"/>
            </w:tcBorders>
            <w:shd w:val="clear" w:color="auto" w:fill="auto"/>
            <w:tcMar>
              <w:left w:w="93" w:type="dxa"/>
            </w:tcMar>
          </w:tcPr>
          <w:p w:rsidR="007A096D" w:rsidRDefault="004E5A37">
            <w:pPr>
              <w:rPr>
                <w:rFonts w:ascii="Helvetica" w:hAnsi="Helvetica" w:cs="Helvetica"/>
                <w:sz w:val="16"/>
              </w:rPr>
            </w:pPr>
            <w:r>
              <w:rPr>
                <w:rFonts w:ascii="Helvetica" w:hAnsi="Helvetica" w:cs="Helvetica"/>
                <w:sz w:val="16"/>
              </w:rPr>
              <w:t>Transportkühlung Thermo King GmbH                 </w:t>
            </w:r>
          </w:p>
          <w:p w:rsidR="007A096D" w:rsidRDefault="004E5A37">
            <w:pPr>
              <w:rPr>
                <w:rFonts w:ascii="Helvetica" w:hAnsi="Helvetica" w:cs="Helvetica"/>
                <w:sz w:val="16"/>
              </w:rPr>
            </w:pPr>
            <w:r>
              <w:rPr>
                <w:rFonts w:ascii="Helvetica" w:hAnsi="Helvetica" w:cs="Helvetica"/>
                <w:sz w:val="16"/>
              </w:rPr>
              <w:t>Porgesring 24</w:t>
            </w:r>
          </w:p>
          <w:p w:rsidR="007A096D" w:rsidRDefault="004E5A37">
            <w:pPr>
              <w:rPr>
                <w:rFonts w:ascii="Helvetica" w:hAnsi="Helvetica" w:cs="Helvetica"/>
                <w:sz w:val="16"/>
              </w:rPr>
            </w:pPr>
            <w:r>
              <w:rPr>
                <w:rFonts w:ascii="Helvetica" w:hAnsi="Helvetica" w:cs="Helvetica"/>
                <w:sz w:val="16"/>
              </w:rPr>
              <w:t>22113 Hamburg</w:t>
            </w:r>
          </w:p>
          <w:p w:rsidR="007A096D" w:rsidRDefault="004E5A37">
            <w:pPr>
              <w:rPr>
                <w:rFonts w:ascii="Helvetica" w:hAnsi="Helvetica" w:cs="Helvetica"/>
                <w:sz w:val="16"/>
              </w:rPr>
            </w:pPr>
            <w:r>
              <w:rPr>
                <w:rFonts w:ascii="Helvetica" w:hAnsi="Helvetica" w:cs="Helvetica"/>
                <w:sz w:val="16"/>
              </w:rPr>
              <w:t>Tel. 040-226905-0</w:t>
            </w:r>
          </w:p>
          <w:p w:rsidR="007A096D" w:rsidRDefault="004E5A37">
            <w:pPr>
              <w:rPr>
                <w:sz w:val="16"/>
              </w:rPr>
            </w:pPr>
            <w:r>
              <w:rPr>
                <w:rFonts w:ascii="Helvetica" w:hAnsi="Helvetica" w:cs="Helvetica"/>
                <w:sz w:val="16"/>
              </w:rPr>
              <w:t>Fax 040-226905-144</w:t>
            </w:r>
          </w:p>
          <w:p w:rsidR="007A096D" w:rsidRDefault="007A096D">
            <w:hyperlink r:id="rId15">
              <w:r w:rsidR="004E5A37">
                <w:rPr>
                  <w:rStyle w:val="Internetverknpfung"/>
                  <w:rFonts w:ascii="Helvetica" w:hAnsi="Helvetica" w:cs="Helvetica"/>
                  <w:color w:val="000000"/>
                  <w:sz w:val="16"/>
                </w:rPr>
                <w:t>info@thermoking-hamburg.de</w:t>
              </w:r>
            </w:hyperlink>
          </w:p>
          <w:p w:rsidR="007A096D" w:rsidRDefault="007A096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hyperlink r:id="rId16">
              <w:r w:rsidR="004E5A37">
                <w:rPr>
                  <w:rStyle w:val="Internetverknpfung"/>
                  <w:rFonts w:ascii="Helvetica" w:hAnsi="Helvetica" w:cs="Helvetica"/>
                  <w:color w:val="000000"/>
                  <w:sz w:val="16"/>
                </w:rPr>
                <w:t>www.thermoking-hamburg.de</w:t>
              </w:r>
            </w:hyperlink>
          </w:p>
        </w:tc>
        <w:tc>
          <w:tcPr>
            <w:tcW w:w="2835" w:type="dxa"/>
            <w:tcBorders>
              <w:top w:val="single" w:sz="4" w:space="0" w:color="000001"/>
              <w:left w:val="single" w:sz="4" w:space="0" w:color="000001"/>
              <w:bottom w:val="single" w:sz="4" w:space="0" w:color="000001"/>
            </w:tcBorders>
            <w:shd w:val="clear" w:color="auto" w:fill="auto"/>
            <w:tcMar>
              <w:left w:w="93" w:type="dxa"/>
            </w:tcMar>
          </w:tcPr>
          <w:p w:rsidR="007A096D" w:rsidRDefault="004E5A37">
            <w:pPr>
              <w:rPr>
                <w:rFonts w:ascii="Helvetica" w:hAnsi="Helvetica" w:cs="Helvetica"/>
                <w:sz w:val="16"/>
              </w:rPr>
            </w:pPr>
            <w:r>
              <w:rPr>
                <w:rFonts w:ascii="Helvetica" w:hAnsi="Helvetica" w:cs="Helvetica"/>
                <w:sz w:val="16"/>
              </w:rPr>
              <w:t>EURAM GmbH                 </w:t>
            </w:r>
          </w:p>
          <w:p w:rsidR="007A096D" w:rsidRDefault="004E5A37">
            <w:pPr>
              <w:rPr>
                <w:rFonts w:ascii="Helvetica" w:hAnsi="Helvetica" w:cs="Helvetica"/>
                <w:sz w:val="16"/>
              </w:rPr>
            </w:pPr>
            <w:r>
              <w:rPr>
                <w:rFonts w:ascii="Helvetica" w:hAnsi="Helvetica" w:cs="Helvetica"/>
                <w:sz w:val="16"/>
              </w:rPr>
              <w:t>Landstraße 15 – 17</w:t>
            </w:r>
          </w:p>
          <w:p w:rsidR="007A096D" w:rsidRDefault="004E5A37">
            <w:pPr>
              <w:rPr>
                <w:rFonts w:ascii="Helvetica" w:hAnsi="Helvetica" w:cs="Helvetica"/>
                <w:sz w:val="16"/>
              </w:rPr>
            </w:pPr>
            <w:r>
              <w:rPr>
                <w:rFonts w:ascii="Helvetica" w:hAnsi="Helvetica" w:cs="Helvetica"/>
                <w:sz w:val="16"/>
              </w:rPr>
              <w:t>42781 Haan</w:t>
            </w:r>
          </w:p>
          <w:p w:rsidR="007A096D" w:rsidRDefault="004E5A37">
            <w:r>
              <w:rPr>
                <w:rFonts w:ascii="Helvetica" w:hAnsi="Helvetica" w:cs="Helvetica"/>
                <w:sz w:val="16"/>
              </w:rPr>
              <w:t>Tel</w:t>
            </w:r>
            <w:r>
              <w:rPr>
                <w:rFonts w:ascii="Helvetica" w:hAnsi="Helvetica" w:cs="Helvetica"/>
                <w:sz w:val="16"/>
                <w:szCs w:val="26"/>
              </w:rPr>
              <w:t>. 0 2129 9336-0</w:t>
            </w:r>
          </w:p>
          <w:p w:rsidR="007A096D" w:rsidRDefault="004E5A37">
            <w:pPr>
              <w:rPr>
                <w:sz w:val="16"/>
              </w:rPr>
            </w:pPr>
            <w:r>
              <w:rPr>
                <w:rFonts w:ascii="Helvetica" w:hAnsi="Helvetica" w:cs="Helvetica"/>
                <w:sz w:val="16"/>
                <w:szCs w:val="26"/>
              </w:rPr>
              <w:t xml:space="preserve">Fax </w:t>
            </w:r>
            <w:r>
              <w:rPr>
                <w:rFonts w:ascii="Helvetica" w:hAnsi="Helvetica" w:cs="Helvetica"/>
                <w:sz w:val="16"/>
                <w:szCs w:val="26"/>
              </w:rPr>
              <w:t>0 2129 9336-26</w:t>
            </w:r>
          </w:p>
          <w:p w:rsidR="007A096D" w:rsidRDefault="007A096D">
            <w:hyperlink r:id="rId17">
              <w:r w:rsidR="004E5A37">
                <w:rPr>
                  <w:rStyle w:val="Internetverknpfung"/>
                  <w:rFonts w:ascii="Helvetica" w:hAnsi="Helvetica" w:cs="Helvetica"/>
                  <w:color w:val="000000"/>
                  <w:sz w:val="16"/>
                </w:rPr>
                <w:t>euram@euram.de</w:t>
              </w:r>
            </w:hyperlink>
          </w:p>
          <w:p w:rsidR="007A096D" w:rsidRDefault="004E5A3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hAnsi="Helvetica" w:cs="Helvetica"/>
                <w:sz w:val="16"/>
              </w:rPr>
            </w:pPr>
            <w:r>
              <w:rPr>
                <w:rFonts w:ascii="Helvetica" w:eastAsia="Times New Roman" w:hAnsi="Helvetica" w:cs="Helvetica"/>
                <w:sz w:val="16"/>
                <w:szCs w:val="22"/>
              </w:rPr>
              <w:t>www.euram.de</w:t>
            </w:r>
          </w:p>
        </w:tc>
        <w:tc>
          <w:tcPr>
            <w:tcW w:w="2865" w:type="dxa"/>
            <w:gridSpan w:val="2"/>
            <w:tcBorders>
              <w:top w:val="single" w:sz="4" w:space="0" w:color="000001"/>
              <w:left w:val="single" w:sz="4" w:space="0" w:color="000001"/>
              <w:bottom w:val="single" w:sz="4" w:space="0" w:color="000001"/>
              <w:right w:val="single" w:sz="4" w:space="0" w:color="000001"/>
            </w:tcBorders>
            <w:shd w:val="clear" w:color="auto" w:fill="auto"/>
            <w:tcMar>
              <w:left w:w="93" w:type="dxa"/>
            </w:tcMar>
          </w:tcPr>
          <w:p w:rsidR="007A096D" w:rsidRDefault="004E5A37">
            <w:pPr>
              <w:rPr>
                <w:rFonts w:ascii="Helvetica" w:hAnsi="Helvetica" w:cs="Helvetica"/>
                <w:sz w:val="16"/>
              </w:rPr>
            </w:pPr>
            <w:r>
              <w:rPr>
                <w:rFonts w:ascii="Helvetica" w:hAnsi="Helvetica" w:cs="Helvetica"/>
                <w:sz w:val="16"/>
              </w:rPr>
              <w:t>Kuss, Eschwey &amp; Co. GmbH</w:t>
            </w:r>
          </w:p>
          <w:p w:rsidR="007A096D" w:rsidRDefault="004E5A37">
            <w:pPr>
              <w:rPr>
                <w:rFonts w:ascii="Helvetica" w:hAnsi="Helvetica" w:cs="Helvetica"/>
                <w:sz w:val="16"/>
              </w:rPr>
            </w:pPr>
            <w:r>
              <w:rPr>
                <w:rFonts w:ascii="Helvetica" w:hAnsi="Helvetica" w:cs="Helvetica"/>
                <w:sz w:val="16"/>
              </w:rPr>
              <w:t>Pfälzer Ring 36</w:t>
            </w:r>
          </w:p>
          <w:p w:rsidR="007A096D" w:rsidRDefault="004E5A37">
            <w:pPr>
              <w:rPr>
                <w:rFonts w:ascii="Helvetica" w:hAnsi="Helvetica" w:cs="Helvetica"/>
                <w:sz w:val="16"/>
              </w:rPr>
            </w:pPr>
            <w:r>
              <w:rPr>
                <w:rFonts w:ascii="Helvetica" w:hAnsi="Helvetica" w:cs="Helvetica"/>
                <w:sz w:val="16"/>
              </w:rPr>
              <w:t>68766 Hockenheim</w:t>
            </w:r>
          </w:p>
          <w:p w:rsidR="007A096D" w:rsidRDefault="004E5A37">
            <w:pPr>
              <w:rPr>
                <w:rFonts w:ascii="Helvetica" w:hAnsi="Helvetica" w:cs="Helvetica"/>
                <w:sz w:val="16"/>
              </w:rPr>
            </w:pPr>
            <w:r>
              <w:rPr>
                <w:rFonts w:ascii="Helvetica" w:hAnsi="Helvetica" w:cs="Helvetica"/>
                <w:sz w:val="16"/>
              </w:rPr>
              <w:t>Tel. 06205 - 5031</w:t>
            </w:r>
          </w:p>
          <w:p w:rsidR="007A096D" w:rsidRDefault="004E5A37">
            <w:pPr>
              <w:rPr>
                <w:sz w:val="16"/>
              </w:rPr>
            </w:pPr>
            <w:r>
              <w:rPr>
                <w:rFonts w:ascii="Helvetica" w:hAnsi="Helvetica" w:cs="Helvetica"/>
                <w:sz w:val="16"/>
              </w:rPr>
              <w:t>Fax 06205 - 5032</w:t>
            </w:r>
          </w:p>
          <w:p w:rsidR="007A096D" w:rsidRDefault="007A096D">
            <w:hyperlink r:id="rId18">
              <w:r w:rsidR="004E5A37">
                <w:rPr>
                  <w:rStyle w:val="Internetverknpfung"/>
                  <w:rFonts w:ascii="Helvetica" w:hAnsi="Helvetica" w:cs="Helvetica"/>
                  <w:color w:val="000000"/>
                  <w:sz w:val="16"/>
                </w:rPr>
                <w:t>mail@thermoking-hocken</w:t>
              </w:r>
              <w:r w:rsidR="004E5A37">
                <w:rPr>
                  <w:rStyle w:val="Internetverknpfung"/>
                  <w:rFonts w:ascii="Helvetica" w:hAnsi="Helvetica" w:cs="Helvetica"/>
                  <w:color w:val="000000"/>
                  <w:sz w:val="16"/>
                </w:rPr>
                <w:t>heim.de</w:t>
              </w:r>
            </w:hyperlink>
          </w:p>
          <w:p w:rsidR="007A096D" w:rsidRDefault="007A096D">
            <w:hyperlink r:id="rId19">
              <w:r w:rsidR="004E5A37">
                <w:rPr>
                  <w:rStyle w:val="Internetverknpfung"/>
                  <w:rFonts w:ascii="Helvetica" w:hAnsi="Helvetica" w:cs="Helvetica"/>
                  <w:color w:val="000000"/>
                  <w:sz w:val="16"/>
                </w:rPr>
                <w:t>www.thermoking-hockenheim.de</w:t>
              </w:r>
            </w:hyperlink>
          </w:p>
          <w:p w:rsidR="007A096D" w:rsidRDefault="007A096D">
            <w:pPr>
              <w:rPr>
                <w:sz w:val="16"/>
              </w:rPr>
            </w:pPr>
          </w:p>
          <w:p w:rsidR="007A096D" w:rsidRDefault="007A096D">
            <w:pPr>
              <w:rPr>
                <w:rFonts w:ascii="Helvetica" w:hAnsi="Helvetica" w:cs="Helvetica"/>
                <w:sz w:val="16"/>
                <w:szCs w:val="20"/>
              </w:rPr>
            </w:pPr>
          </w:p>
        </w:tc>
      </w:tr>
      <w:tr w:rsidR="007A096D">
        <w:tc>
          <w:tcPr>
            <w:tcW w:w="2835" w:type="dxa"/>
            <w:tcBorders>
              <w:top w:val="single" w:sz="4" w:space="0" w:color="000001"/>
              <w:left w:val="single" w:sz="4" w:space="0" w:color="000001"/>
              <w:bottom w:val="single" w:sz="4" w:space="0" w:color="000001"/>
            </w:tcBorders>
            <w:shd w:val="clear" w:color="auto" w:fill="auto"/>
            <w:tcMar>
              <w:left w:w="-5" w:type="dxa"/>
              <w:right w:w="0" w:type="dxa"/>
            </w:tcMar>
          </w:tcPr>
          <w:p w:rsidR="007A096D" w:rsidRDefault="004E5A37">
            <w:r>
              <w:rPr>
                <w:rFonts w:ascii="Helvetica" w:eastAsia="Helvetica" w:hAnsi="Helvetica" w:cs="Helvetica"/>
                <w:sz w:val="16"/>
                <w:szCs w:val="20"/>
              </w:rPr>
              <w:t xml:space="preserve"> </w:t>
            </w:r>
            <w:r>
              <w:rPr>
                <w:rFonts w:ascii="Helvetica" w:hAnsi="Helvetica" w:cs="Helvetica"/>
                <w:sz w:val="16"/>
                <w:szCs w:val="20"/>
              </w:rPr>
              <w:t>Thermo King Oberhausen Blum GmbH </w:t>
            </w:r>
          </w:p>
          <w:p w:rsidR="007A096D" w:rsidRDefault="004E5A37">
            <w:r>
              <w:rPr>
                <w:rFonts w:ascii="Helvetica" w:eastAsia="Helvetica" w:hAnsi="Helvetica" w:cs="Helvetica"/>
                <w:sz w:val="16"/>
                <w:szCs w:val="20"/>
              </w:rPr>
              <w:t xml:space="preserve"> </w:t>
            </w:r>
            <w:r>
              <w:rPr>
                <w:rFonts w:ascii="Helvetica" w:hAnsi="Helvetica" w:cs="Helvetica"/>
                <w:sz w:val="16"/>
                <w:szCs w:val="20"/>
              </w:rPr>
              <w:t>Max-Planck-Ring 7 </w:t>
            </w:r>
          </w:p>
          <w:p w:rsidR="007A096D" w:rsidRDefault="004E5A37">
            <w:r>
              <w:rPr>
                <w:rFonts w:ascii="Helvetica" w:eastAsia="Helvetica" w:hAnsi="Helvetica" w:cs="Helvetica"/>
                <w:sz w:val="16"/>
                <w:szCs w:val="20"/>
              </w:rPr>
              <w:t xml:space="preserve"> </w:t>
            </w:r>
            <w:r>
              <w:rPr>
                <w:rFonts w:ascii="Helvetica" w:hAnsi="Helvetica" w:cs="Helvetica"/>
                <w:sz w:val="16"/>
                <w:szCs w:val="20"/>
              </w:rPr>
              <w:t>46049 Oberhausen</w:t>
            </w:r>
          </w:p>
          <w:p w:rsidR="007A096D" w:rsidRDefault="004E5A37">
            <w:r>
              <w:rPr>
                <w:rFonts w:ascii="Helvetica" w:hAnsi="Helvetica" w:cs="Helvetica"/>
                <w:sz w:val="16"/>
                <w:szCs w:val="20"/>
              </w:rPr>
              <w:t> </w:t>
            </w:r>
            <w:r>
              <w:rPr>
                <w:rFonts w:ascii="Helvetica" w:eastAsia="Helvetica" w:hAnsi="Helvetica" w:cs="Helvetica"/>
                <w:sz w:val="16"/>
                <w:szCs w:val="20"/>
              </w:rPr>
              <w:t xml:space="preserve"> </w:t>
            </w:r>
            <w:r>
              <w:rPr>
                <w:rFonts w:ascii="Helvetica" w:hAnsi="Helvetica" w:cs="Helvetica"/>
                <w:sz w:val="16"/>
                <w:szCs w:val="20"/>
              </w:rPr>
              <w:t>Tel. 02 08 - 48 84 54 </w:t>
            </w:r>
          </w:p>
          <w:p w:rsidR="007A096D" w:rsidRDefault="004E5A37">
            <w:pPr>
              <w:rPr>
                <w:sz w:val="16"/>
              </w:rPr>
            </w:pPr>
            <w:r>
              <w:rPr>
                <w:rFonts w:ascii="Helvetica" w:eastAsia="Helvetica" w:hAnsi="Helvetica" w:cs="Helvetica"/>
                <w:sz w:val="16"/>
                <w:szCs w:val="20"/>
              </w:rPr>
              <w:t xml:space="preserve"> </w:t>
            </w:r>
            <w:r>
              <w:rPr>
                <w:rFonts w:ascii="Helvetica" w:hAnsi="Helvetica" w:cs="Helvetica"/>
                <w:sz w:val="16"/>
                <w:szCs w:val="20"/>
              </w:rPr>
              <w:t>Fax 02 08 - 48 57 66</w:t>
            </w:r>
          </w:p>
          <w:p w:rsidR="007A096D" w:rsidRDefault="004E5A37">
            <w:r>
              <w:rPr>
                <w:rFonts w:eastAsia="Cambria"/>
                <w:sz w:val="16"/>
              </w:rPr>
              <w:t xml:space="preserve"> </w:t>
            </w:r>
            <w:hyperlink r:id="rId20">
              <w:r>
                <w:rPr>
                  <w:rStyle w:val="Internetverknpfung"/>
                  <w:rFonts w:ascii="Helvetica" w:hAnsi="Helvetica" w:cs="Helvetica"/>
                  <w:color w:val="000000"/>
                  <w:sz w:val="16"/>
                </w:rPr>
                <w:t>blum@thermoking-oberhausen.de </w:t>
              </w:r>
            </w:hyperlink>
            <w:r>
              <w:rPr>
                <w:rFonts w:ascii="Helvetica" w:hAnsi="Helvetica" w:cs="Helvetica"/>
                <w:sz w:val="16"/>
                <w:szCs w:val="20"/>
              </w:rPr>
              <w:t xml:space="preserve">   </w:t>
            </w:r>
          </w:p>
          <w:p w:rsidR="007A096D" w:rsidRDefault="004E5A37">
            <w:r>
              <w:rPr>
                <w:rFonts w:ascii="Helvetica" w:eastAsia="Helvetica" w:hAnsi="Helvetica" w:cs="Helvetica"/>
                <w:sz w:val="16"/>
                <w:szCs w:val="20"/>
              </w:rPr>
              <w:t xml:space="preserve"> </w:t>
            </w:r>
            <w:hyperlink r:id="rId21">
              <w:r>
                <w:rPr>
                  <w:rStyle w:val="Internetverknpfung"/>
                  <w:rFonts w:ascii="Helvetica" w:hAnsi="Helvetica" w:cs="Helvetica"/>
                  <w:color w:val="000000"/>
                  <w:sz w:val="16"/>
                </w:rPr>
                <w:t>www.thermoking-oberhausen.de</w:t>
              </w:r>
            </w:hyperlink>
          </w:p>
        </w:tc>
        <w:tc>
          <w:tcPr>
            <w:tcW w:w="2845" w:type="dxa"/>
            <w:gridSpan w:val="2"/>
            <w:tcBorders>
              <w:top w:val="single" w:sz="4" w:space="0" w:color="000001"/>
              <w:left w:val="single" w:sz="4" w:space="0" w:color="000001"/>
              <w:bottom w:val="single" w:sz="4" w:space="0" w:color="000001"/>
            </w:tcBorders>
            <w:shd w:val="clear" w:color="auto" w:fill="auto"/>
            <w:tcMar>
              <w:left w:w="-5" w:type="dxa"/>
              <w:right w:w="0" w:type="dxa"/>
            </w:tcMar>
          </w:tcPr>
          <w:p w:rsidR="007A096D" w:rsidRDefault="004E5A37">
            <w:r>
              <w:rPr>
                <w:rFonts w:ascii="Helvetica" w:eastAsia="Helvetica" w:hAnsi="Helvetica" w:cs="Helvetica"/>
                <w:sz w:val="16"/>
              </w:rPr>
              <w:t xml:space="preserve"> </w:t>
            </w:r>
            <w:r>
              <w:rPr>
                <w:rFonts w:ascii="Helvetica" w:hAnsi="Helvetica" w:cs="Helvetica"/>
                <w:sz w:val="16"/>
              </w:rPr>
              <w:t xml:space="preserve">Thermo King Würzburg </w:t>
            </w:r>
          </w:p>
          <w:p w:rsidR="007A096D" w:rsidRDefault="004E5A37">
            <w:r>
              <w:rPr>
                <w:rFonts w:ascii="Helvetica" w:eastAsia="Helvetica" w:hAnsi="Helvetica" w:cs="Helvetica"/>
                <w:sz w:val="16"/>
              </w:rPr>
              <w:t xml:space="preserve"> </w:t>
            </w:r>
            <w:r>
              <w:rPr>
                <w:rFonts w:ascii="Helvetica" w:hAnsi="Helvetica" w:cs="Helvetica"/>
                <w:sz w:val="16"/>
              </w:rPr>
              <w:t>Werner Steinsdörfer Transportkälte</w:t>
            </w:r>
          </w:p>
          <w:p w:rsidR="007A096D" w:rsidRDefault="004E5A37">
            <w:r>
              <w:rPr>
                <w:rFonts w:ascii="Helvetica" w:eastAsia="Helvetica" w:hAnsi="Helvetica" w:cs="Helvetica"/>
                <w:sz w:val="16"/>
              </w:rPr>
              <w:t xml:space="preserve"> </w:t>
            </w:r>
            <w:r>
              <w:rPr>
                <w:rFonts w:ascii="Helvetica" w:hAnsi="Helvetica" w:cs="Helvetica"/>
                <w:sz w:val="16"/>
              </w:rPr>
              <w:t>Mainfrankenpark 12</w:t>
            </w:r>
          </w:p>
          <w:p w:rsidR="007A096D" w:rsidRDefault="004E5A37">
            <w:r>
              <w:rPr>
                <w:rFonts w:ascii="Helvetica" w:eastAsia="Helvetica" w:hAnsi="Helvetica" w:cs="Helvetica"/>
                <w:sz w:val="16"/>
              </w:rPr>
              <w:t xml:space="preserve"> </w:t>
            </w:r>
            <w:r>
              <w:rPr>
                <w:rFonts w:ascii="Helvetica" w:hAnsi="Helvetica" w:cs="Helvetica"/>
                <w:sz w:val="16"/>
              </w:rPr>
              <w:t xml:space="preserve">97337 </w:t>
            </w:r>
            <w:r>
              <w:rPr>
                <w:rFonts w:ascii="Helvetica" w:hAnsi="Helvetica" w:cs="Helvetica"/>
                <w:sz w:val="16"/>
              </w:rPr>
              <w:t>Dettelbach</w:t>
            </w:r>
          </w:p>
          <w:p w:rsidR="007A096D" w:rsidRDefault="004E5A37">
            <w:r>
              <w:rPr>
                <w:rFonts w:ascii="Helvetica" w:eastAsia="Helvetica" w:hAnsi="Helvetica" w:cs="Helvetica"/>
                <w:sz w:val="16"/>
              </w:rPr>
              <w:t xml:space="preserve"> </w:t>
            </w:r>
            <w:r>
              <w:rPr>
                <w:rFonts w:ascii="Helvetica" w:hAnsi="Helvetica" w:cs="Helvetica"/>
                <w:sz w:val="16"/>
              </w:rPr>
              <w:t>Tel. 09302 9888-0</w:t>
            </w:r>
          </w:p>
          <w:p w:rsidR="007A096D" w:rsidRDefault="004E5A37">
            <w:r>
              <w:rPr>
                <w:rFonts w:ascii="Helvetica" w:eastAsia="Helvetica" w:hAnsi="Helvetica" w:cs="Helvetica"/>
                <w:sz w:val="16"/>
              </w:rPr>
              <w:t xml:space="preserve"> </w:t>
            </w:r>
            <w:r>
              <w:rPr>
                <w:rFonts w:ascii="Helvetica" w:hAnsi="Helvetica" w:cs="Helvetica"/>
                <w:sz w:val="16"/>
              </w:rPr>
              <w:t>Fax 09302 9888-29</w:t>
            </w:r>
          </w:p>
          <w:p w:rsidR="007A096D" w:rsidRDefault="004E5A37">
            <w:r>
              <w:rPr>
                <w:rFonts w:ascii="Helvetica" w:eastAsia="Helvetica" w:hAnsi="Helvetica" w:cs="Helvetica"/>
                <w:sz w:val="16"/>
              </w:rPr>
              <w:t xml:space="preserve"> </w:t>
            </w:r>
            <w:hyperlink r:id="rId22">
              <w:r>
                <w:rPr>
                  <w:rStyle w:val="Internetverknpfung"/>
                  <w:rFonts w:ascii="Helvetica" w:hAnsi="Helvetica" w:cs="Helvetica"/>
                  <w:sz w:val="16"/>
                </w:rPr>
                <w:t>office@thermoking-wue.de</w:t>
              </w:r>
            </w:hyperlink>
          </w:p>
          <w:p w:rsidR="007A096D" w:rsidRDefault="007A096D">
            <w:hyperlink r:id="rId23">
              <w:r w:rsidR="004E5A37">
                <w:rPr>
                  <w:rStyle w:val="Internetverknpfung"/>
                  <w:rFonts w:ascii="Helvetica" w:hAnsi="Helvetica" w:cs="Helvetica"/>
                  <w:sz w:val="16"/>
                </w:rPr>
                <w:t>www.thermoking-wue.de</w:t>
              </w:r>
            </w:hyperlink>
          </w:p>
          <w:p w:rsidR="007A096D" w:rsidRDefault="007A096D">
            <w:pPr>
              <w:rPr>
                <w:rFonts w:ascii="Helvetica" w:eastAsia="Times New Roman" w:hAnsi="Helvetica" w:cs="Helvetica"/>
                <w:sz w:val="16"/>
                <w:szCs w:val="22"/>
              </w:rPr>
            </w:pPr>
          </w:p>
        </w:tc>
        <w:tc>
          <w:tcPr>
            <w:tcW w:w="2855" w:type="dxa"/>
            <w:tcBorders>
              <w:top w:val="single" w:sz="4" w:space="0" w:color="000001"/>
              <w:left w:val="single" w:sz="4" w:space="0" w:color="000001"/>
              <w:bottom w:val="single" w:sz="4" w:space="0" w:color="000001"/>
            </w:tcBorders>
            <w:shd w:val="clear" w:color="auto" w:fill="auto"/>
            <w:tcMar>
              <w:left w:w="-5" w:type="dxa"/>
              <w:right w:w="0" w:type="dxa"/>
            </w:tcMar>
          </w:tcPr>
          <w:p w:rsidR="007A096D" w:rsidRDefault="007A096D">
            <w:pPr>
              <w:snapToGrid w:val="0"/>
              <w:rPr>
                <w:rFonts w:ascii="Helvetica" w:eastAsia="Times New Roman" w:hAnsi="Helvetica" w:cs="Helvetica"/>
                <w:sz w:val="16"/>
                <w:szCs w:val="22"/>
              </w:rPr>
            </w:pPr>
          </w:p>
        </w:tc>
      </w:tr>
    </w:tbl>
    <w:p w:rsidR="007A096D" w:rsidRDefault="007A096D">
      <w:pPr>
        <w:rPr>
          <w:sz w:val="16"/>
        </w:rPr>
      </w:pPr>
    </w:p>
    <w:p w:rsidR="007A096D" w:rsidRDefault="007A096D">
      <w:pPr>
        <w:rPr>
          <w:rFonts w:ascii="Helvetica" w:hAnsi="Helvetica" w:cs="Helvetica"/>
          <w:sz w:val="15"/>
        </w:rPr>
      </w:pPr>
    </w:p>
    <w:p w:rsidR="007A096D" w:rsidRDefault="007A096D">
      <w:pPr>
        <w:rPr>
          <w:rFonts w:ascii="Helvetica" w:hAnsi="Helvetica" w:cs="Helvetica"/>
          <w:sz w:val="15"/>
        </w:rPr>
      </w:pPr>
    </w:p>
    <w:p w:rsidR="007A096D" w:rsidRDefault="007A096D">
      <w:pPr>
        <w:rPr>
          <w:rFonts w:ascii="Helvetica" w:hAnsi="Helvetica" w:cs="Helvetica"/>
          <w:sz w:val="16"/>
        </w:rPr>
      </w:pPr>
    </w:p>
    <w:p w:rsidR="007A096D" w:rsidRDefault="007A096D">
      <w:pPr>
        <w:rPr>
          <w:sz w:val="16"/>
        </w:rPr>
      </w:pPr>
    </w:p>
    <w:p w:rsidR="007A096D" w:rsidRDefault="004E5A37">
      <w:pPr>
        <w:rPr>
          <w:rFonts w:ascii="Helvetica" w:hAnsi="Helvetica" w:cs="Helvetica"/>
          <w:sz w:val="15"/>
          <w:szCs w:val="20"/>
        </w:rPr>
      </w:pPr>
      <w:r>
        <w:rPr>
          <w:rFonts w:ascii="Helvetica" w:hAnsi="Helvetica" w:cs="Helvetica"/>
          <w:b/>
          <w:sz w:val="15"/>
        </w:rPr>
        <w:t>Thermo King Berlin Transportkälte GmbH                 </w:t>
      </w:r>
    </w:p>
    <w:p w:rsidR="007A096D" w:rsidRDefault="004E5A37">
      <w:pPr>
        <w:rPr>
          <w:rFonts w:ascii="Helvetica" w:hAnsi="Helvetica" w:cs="Helvetica"/>
          <w:sz w:val="15"/>
          <w:szCs w:val="20"/>
        </w:rPr>
      </w:pPr>
      <w:r>
        <w:rPr>
          <w:rFonts w:ascii="Helvetica" w:hAnsi="Helvetica" w:cs="Helvetica"/>
          <w:sz w:val="15"/>
          <w:szCs w:val="20"/>
        </w:rPr>
        <w:t xml:space="preserve">Mit 40 Mitarbeitern und drei Standorten deckt die </w:t>
      </w:r>
      <w:r>
        <w:rPr>
          <w:rFonts w:ascii="Helvetica" w:hAnsi="Helvetica" w:cs="Helvetica"/>
          <w:sz w:val="15"/>
        </w:rPr>
        <w:t xml:space="preserve">Thermo King Berlin Transportkälte GmbH den Großraum Berlin ab und ist zudem in Magdeburg/Sachsen-Anhalt vertreten. Der autorisierte Thermo King-Händler betreut Kunden mit </w:t>
      </w:r>
      <w:r>
        <w:rPr>
          <w:rFonts w:ascii="Arial" w:hAnsi="Arial" w:cs="Arial"/>
          <w:sz w:val="15"/>
          <w:szCs w:val="32"/>
        </w:rPr>
        <w:t xml:space="preserve">Kühlanlagen für Truck und Trailer, Klimaanlagen für Schienenfahrzeuge sowie Busse und bietet einen umfassenden Transportkälte-Service. Ein weiterer Unternehmensbereich umfasst Luftkompressoren und Pumpen für SILU-Fahrzeuge der Marke GHH Rand. </w:t>
      </w:r>
    </w:p>
    <w:p w:rsidR="007A096D" w:rsidRDefault="007A096D">
      <w:pPr>
        <w:rPr>
          <w:rFonts w:ascii="Helvetica" w:hAnsi="Helvetica" w:cs="Helvetica"/>
          <w:sz w:val="15"/>
          <w:szCs w:val="20"/>
        </w:rPr>
      </w:pPr>
    </w:p>
    <w:p w:rsidR="007A096D" w:rsidRDefault="004E5A37">
      <w:pPr>
        <w:tabs>
          <w:tab w:val="left" w:pos="8505"/>
          <w:tab w:val="left" w:pos="9072"/>
        </w:tabs>
        <w:ind w:right="1134"/>
        <w:rPr>
          <w:rFonts w:ascii="Helvetica" w:hAnsi="Helvetica" w:cs="Helvetica"/>
          <w:sz w:val="15"/>
        </w:rPr>
      </w:pPr>
      <w:r>
        <w:rPr>
          <w:rFonts w:ascii="Helvetica" w:hAnsi="Helvetica" w:cs="Helvetica"/>
          <w:b/>
          <w:sz w:val="15"/>
        </w:rPr>
        <w:t>tkv* Transp</w:t>
      </w:r>
      <w:r>
        <w:rPr>
          <w:rFonts w:ascii="Helvetica" w:hAnsi="Helvetica" w:cs="Helvetica"/>
          <w:b/>
          <w:sz w:val="15"/>
        </w:rPr>
        <w:t>ort-Kälte-Vertrieb GmbH – Thermo King Süd</w:t>
      </w:r>
      <w:r>
        <w:rPr>
          <w:rFonts w:ascii="Helvetica" w:eastAsia="Times New Roman" w:hAnsi="Helvetica" w:cs="Helvetica"/>
          <w:sz w:val="15"/>
        </w:rPr>
        <w:t xml:space="preserve"> </w:t>
      </w:r>
    </w:p>
    <w:p w:rsidR="007A096D" w:rsidRDefault="004E5A37">
      <w:pPr>
        <w:ind w:right="-8"/>
        <w:rPr>
          <w:rFonts w:ascii="Arial" w:hAnsi="Arial" w:cs="Arial"/>
          <w:sz w:val="15"/>
          <w:szCs w:val="32"/>
        </w:rPr>
      </w:pPr>
      <w:r>
        <w:rPr>
          <w:rFonts w:ascii="Helvetica" w:hAnsi="Helvetica" w:cs="Helvetica"/>
          <w:sz w:val="15"/>
        </w:rPr>
        <w:t>Die tkv* Transport-Kälte-Vertrieb GmbH steht hinter der Marke Thermo King Süd und wurde 1971 in Ulm gegründet. Als Transportkälte-Spezialist und autorisierter Thermo King-Händler vertreibt tkv* hochwertige Transpo</w:t>
      </w:r>
      <w:r>
        <w:rPr>
          <w:rFonts w:ascii="Helvetica" w:hAnsi="Helvetica" w:cs="Helvetica"/>
          <w:sz w:val="15"/>
        </w:rPr>
        <w:t>rtkühlaggregate und Klimaanlagen für Nutzfahrzeuge. Darüber hinaus bietet das Unternehmen mit 130 Mitarbeitern an drei Standorten in Ulm,  Stuttgart und Nürnberg ein breites Spektrum an Dienstleistungen rund um die Transportkühlung an. Mit den Niederlassun</w:t>
      </w:r>
      <w:r>
        <w:rPr>
          <w:rFonts w:ascii="Helvetica" w:hAnsi="Helvetica" w:cs="Helvetica"/>
          <w:sz w:val="15"/>
        </w:rPr>
        <w:t>gen und derzeit 31 mobilen Service-Fahrzeugen deckt Thermo King Süd den gesamten süddeutschen Raum ab und zählt hier zu den führenden Dienstleistern.</w:t>
      </w:r>
    </w:p>
    <w:p w:rsidR="007A096D" w:rsidRDefault="007A096D">
      <w:pPr>
        <w:rPr>
          <w:rFonts w:ascii="Arial" w:hAnsi="Arial" w:cs="Arial"/>
          <w:sz w:val="15"/>
          <w:szCs w:val="32"/>
        </w:rPr>
      </w:pPr>
    </w:p>
    <w:p w:rsidR="007A096D" w:rsidRDefault="007A096D">
      <w:pPr>
        <w:rPr>
          <w:rFonts w:ascii="Arial" w:hAnsi="Arial" w:cs="Arial"/>
          <w:sz w:val="15"/>
          <w:szCs w:val="32"/>
        </w:rPr>
      </w:pPr>
    </w:p>
    <w:p w:rsidR="007A096D" w:rsidRDefault="004E5A37">
      <w:pPr>
        <w:rPr>
          <w:rFonts w:ascii="Helvetica" w:hAnsi="Helvetica" w:cs="Helvetica"/>
          <w:sz w:val="15"/>
        </w:rPr>
      </w:pPr>
      <w:r>
        <w:rPr>
          <w:rFonts w:ascii="Helvetica" w:hAnsi="Helvetica" w:cs="Helvetica"/>
          <w:b/>
          <w:sz w:val="15"/>
        </w:rPr>
        <w:t>Euram GmbH</w:t>
      </w:r>
    </w:p>
    <w:p w:rsidR="007A096D" w:rsidRDefault="004E5A37">
      <w:pPr>
        <w:rPr>
          <w:rFonts w:ascii="Times New Roman" w:hAnsi="Times New Roman" w:cs="Times New Roman"/>
          <w:sz w:val="15"/>
          <w:szCs w:val="32"/>
        </w:rPr>
      </w:pPr>
      <w:r>
        <w:rPr>
          <w:rFonts w:ascii="Helvetica" w:hAnsi="Helvetica" w:cs="Helvetica"/>
          <w:sz w:val="15"/>
        </w:rPr>
        <w:t>Die Euram GmbH aus Haan bei Düsseldorf ist mit derzeit 70 Mitarbeitern seit Mitte der 70er Ja</w:t>
      </w:r>
      <w:r>
        <w:rPr>
          <w:rFonts w:ascii="Helvetica" w:hAnsi="Helvetica" w:cs="Helvetica"/>
          <w:sz w:val="15"/>
        </w:rPr>
        <w:t>hre autorisierter Thermo King-Händler für Kühlaggregate und unterhält aktuell acht eigene Standorte für den Verkauf und Service von Thermo King-Aggregaten und Zubehör. Zum After-Sales-Service gehört auch ein umfassender Mobilservice mit 13 mobilen Einheite</w:t>
      </w:r>
      <w:r>
        <w:rPr>
          <w:rFonts w:ascii="Helvetica" w:hAnsi="Helvetica" w:cs="Helvetica"/>
          <w:sz w:val="15"/>
        </w:rPr>
        <w:t>n, die über das Internet abgerufen werden können. Neben Thermo King-Produkten vertreibt das Unternehmen in den Niederlassungen Frankfurt und Saarbrücken zudem GHH-Kompressoren aus dem Hause Ingersoll Rand. Darüber hinaus ist die Euram GmbH offizieller Airv</w:t>
      </w:r>
      <w:r>
        <w:rPr>
          <w:rFonts w:ascii="Helvetica" w:hAnsi="Helvetica" w:cs="Helvetica"/>
          <w:sz w:val="15"/>
        </w:rPr>
        <w:t xml:space="preserve">a Partner für Deutschland im Bereich Standklimageräte mit 220 Volt. </w:t>
      </w:r>
    </w:p>
    <w:p w:rsidR="007A096D" w:rsidRDefault="007A096D">
      <w:pPr>
        <w:rPr>
          <w:rFonts w:ascii="Times New Roman" w:hAnsi="Times New Roman" w:cs="Times New Roman"/>
          <w:sz w:val="15"/>
          <w:szCs w:val="32"/>
        </w:rPr>
      </w:pPr>
    </w:p>
    <w:p w:rsidR="007A096D" w:rsidRDefault="004E5A37">
      <w:pPr>
        <w:rPr>
          <w:rFonts w:ascii="Arial" w:hAnsi="Arial" w:cs="Arial"/>
          <w:sz w:val="15"/>
          <w:szCs w:val="22"/>
        </w:rPr>
      </w:pPr>
      <w:r>
        <w:rPr>
          <w:rFonts w:ascii="Helvetica" w:hAnsi="Helvetica" w:cs="Helvetica"/>
          <w:b/>
          <w:sz w:val="15"/>
        </w:rPr>
        <w:t>Josef Große Kracht GmbH &amp; Co. KG                 </w:t>
      </w:r>
    </w:p>
    <w:p w:rsidR="007A096D" w:rsidRDefault="004E5A37">
      <w:pPr>
        <w:rPr>
          <w:rFonts w:ascii="Helvetica" w:hAnsi="Helvetica" w:cs="Helvetica"/>
          <w:b/>
          <w:sz w:val="15"/>
        </w:rPr>
      </w:pPr>
      <w:r>
        <w:rPr>
          <w:rFonts w:ascii="Arial" w:hAnsi="Arial" w:cs="Arial"/>
          <w:sz w:val="15"/>
          <w:szCs w:val="22"/>
        </w:rPr>
        <w:t>Die in Osnabrück ansässige Josef Große Kracht GmbH &amp; Co. KG mit derzeit 100 Mitarbeitern ist für den nordwestdeutschen Raum seit 1979 au</w:t>
      </w:r>
      <w:r>
        <w:rPr>
          <w:rFonts w:ascii="Arial" w:hAnsi="Arial" w:cs="Arial"/>
          <w:sz w:val="15"/>
          <w:szCs w:val="22"/>
        </w:rPr>
        <w:t>torisierter Vertragshändler von Thermo King. Neben einem umfassenden Produkt- und Dienstleistungsspektrum im Bereich stationärer Kälte mit 50 Mitarbeitern hat sich das Unternehmen auch auf mobile Kältelösungen spezialisiert (50 Mitarbeiter in letzterem Ber</w:t>
      </w:r>
      <w:r>
        <w:rPr>
          <w:rFonts w:ascii="Arial" w:hAnsi="Arial" w:cs="Arial"/>
          <w:sz w:val="15"/>
          <w:szCs w:val="22"/>
        </w:rPr>
        <w:t>eich). Für Kühlaggregate der Marke Thermo King bietet Große Kracht einen After-Sales-Service auch im Rahmen von Wartungsverträgen. Isolierausbauten, Busklimatisierung und Telematiksysteme runden das Spektrum im Segment mobile Kälte ab.</w:t>
      </w:r>
    </w:p>
    <w:p w:rsidR="007A096D" w:rsidRDefault="007A096D">
      <w:pPr>
        <w:rPr>
          <w:rFonts w:ascii="Helvetica" w:hAnsi="Helvetica" w:cs="Helvetica"/>
          <w:b/>
          <w:sz w:val="15"/>
        </w:rPr>
      </w:pPr>
    </w:p>
    <w:p w:rsidR="007A096D" w:rsidRDefault="004E5A37">
      <w:pPr>
        <w:rPr>
          <w:rFonts w:ascii="Helvetica" w:hAnsi="Helvetica" w:cs="Helvetica"/>
          <w:sz w:val="15"/>
        </w:rPr>
      </w:pPr>
      <w:r>
        <w:rPr>
          <w:rFonts w:ascii="Helvetica" w:hAnsi="Helvetica" w:cs="Helvetica"/>
          <w:b/>
          <w:sz w:val="15"/>
        </w:rPr>
        <w:t xml:space="preserve">Transportkühlung </w:t>
      </w:r>
      <w:r>
        <w:rPr>
          <w:rFonts w:ascii="Helvetica" w:hAnsi="Helvetica" w:cs="Helvetica"/>
          <w:b/>
          <w:sz w:val="15"/>
        </w:rPr>
        <w:t>Thermo King GmbH                 </w:t>
      </w:r>
    </w:p>
    <w:p w:rsidR="007A096D" w:rsidRDefault="004E5A37">
      <w:pPr>
        <w:rPr>
          <w:rFonts w:ascii="Helvetica" w:hAnsi="Helvetica" w:cs="Helvetica"/>
          <w:sz w:val="15"/>
        </w:rPr>
      </w:pPr>
      <w:r>
        <w:rPr>
          <w:rFonts w:ascii="Helvetica" w:hAnsi="Helvetica" w:cs="Helvetica"/>
          <w:sz w:val="15"/>
        </w:rPr>
        <w:t>Mit vier Niederlassungen und insgesamt 37 Mitarbeitern hat sich die Transportkühlung Thermo King GmbH auf den Vertrieb und Service von Thermo King-Kühlaggregaten im Raum Hamburg/Schleswig-Holstein, Bremen und Rostock spezi</w:t>
      </w:r>
      <w:r>
        <w:rPr>
          <w:rFonts w:ascii="Helvetica" w:hAnsi="Helvetica" w:cs="Helvetica"/>
          <w:sz w:val="15"/>
        </w:rPr>
        <w:t xml:space="preserve">alisiert. Damit ist der autorisierte Thermo King-Partner der Haupthändler im norddeutschen Raum. Neben dem After-Sales-Service für Kühlmaschinen vermittelt das Unternehmen regionale Partner für umfangreiche Kühlfahrzeugreparaturen.       </w:t>
      </w:r>
    </w:p>
    <w:p w:rsidR="007A096D" w:rsidRDefault="007A096D">
      <w:pPr>
        <w:rPr>
          <w:rFonts w:ascii="Helvetica" w:hAnsi="Helvetica" w:cs="Helvetica"/>
          <w:sz w:val="15"/>
        </w:rPr>
      </w:pPr>
    </w:p>
    <w:p w:rsidR="007A096D" w:rsidRDefault="004E5A37">
      <w:pPr>
        <w:rPr>
          <w:rFonts w:ascii="Helvetica" w:hAnsi="Helvetica" w:cs="Helvetica"/>
          <w:sz w:val="14"/>
        </w:rPr>
      </w:pPr>
      <w:r>
        <w:rPr>
          <w:rFonts w:ascii="Helvetica" w:hAnsi="Helvetica" w:cs="Helvetica"/>
          <w:b/>
          <w:sz w:val="15"/>
        </w:rPr>
        <w:t xml:space="preserve">Kuss, Eschwey &amp; </w:t>
      </w:r>
      <w:r>
        <w:rPr>
          <w:rFonts w:ascii="Helvetica" w:hAnsi="Helvetica" w:cs="Helvetica"/>
          <w:b/>
          <w:sz w:val="15"/>
        </w:rPr>
        <w:t xml:space="preserve">Co. </w:t>
      </w:r>
    </w:p>
    <w:p w:rsidR="007A096D" w:rsidRDefault="004E5A37">
      <w:pPr>
        <w:rPr>
          <w:rFonts w:ascii="Helvetica" w:hAnsi="Helvetica" w:cs="Helvetica"/>
          <w:b/>
          <w:sz w:val="15"/>
        </w:rPr>
      </w:pPr>
      <w:r>
        <w:rPr>
          <w:rFonts w:ascii="Helvetica" w:hAnsi="Helvetica" w:cs="Helvetica"/>
          <w:sz w:val="14"/>
        </w:rPr>
        <w:t>Der Hockenheimer Transportkälte-Dienstleister Kuss, Eschwey &amp; Co GmbH wurde im Jahr 1984 von Jürgen Kuss und Hans Thomas Eschwey als Geschäftsführer in Mannheim/Friedrichfeld gegründet. Nur ein Jahr später wurde das Unternehmen Vertragspartner von The</w:t>
      </w:r>
      <w:r>
        <w:rPr>
          <w:rFonts w:ascii="Helvetica" w:hAnsi="Helvetica" w:cs="Helvetica"/>
          <w:sz w:val="14"/>
        </w:rPr>
        <w:t>rmo King.  1988 folgte dann der Umzug in die Werkstatt nach Hockenheim. Neben der Reparatur von Thermo King-Kühlaggregaten bietet das Unternehmen ATP-Wiederholungsprüfungen, Temperaturschreiberprüfungen, Dichtheitsprüfungen und die Lieferung sowie den Einb</w:t>
      </w:r>
      <w:r>
        <w:rPr>
          <w:rFonts w:ascii="Helvetica" w:hAnsi="Helvetica" w:cs="Helvetica"/>
          <w:sz w:val="14"/>
        </w:rPr>
        <w:t>au von Temperaturaufzeichnungsgeräten. Die HACCP-Reinigung, der Verkauf und die Installation von Telematik-Systemen, ein Mobilservice, ein 24-Stunden-Notdienst und ein umfangreiches Ersatzteil-Portfolio runden das Angebot ab.</w:t>
      </w:r>
    </w:p>
    <w:p w:rsidR="007A096D" w:rsidRDefault="007A096D">
      <w:pPr>
        <w:rPr>
          <w:rFonts w:ascii="Helvetica" w:hAnsi="Helvetica" w:cs="Helvetica"/>
          <w:b/>
          <w:sz w:val="15"/>
        </w:rPr>
      </w:pPr>
    </w:p>
    <w:p w:rsidR="007A096D" w:rsidRDefault="004E5A37">
      <w:pPr>
        <w:rPr>
          <w:rFonts w:ascii="Helvetica" w:hAnsi="Helvetica" w:cs="Helvetica"/>
          <w:b/>
          <w:sz w:val="15"/>
        </w:rPr>
      </w:pPr>
      <w:r>
        <w:rPr>
          <w:rFonts w:ascii="Helvetica" w:hAnsi="Helvetica" w:cs="Helvetica"/>
          <w:b/>
          <w:sz w:val="15"/>
        </w:rPr>
        <w:t>Thermo King Oberhausen Blum G</w:t>
      </w:r>
      <w:r>
        <w:rPr>
          <w:rFonts w:ascii="Helvetica" w:hAnsi="Helvetica" w:cs="Helvetica"/>
          <w:b/>
          <w:sz w:val="15"/>
        </w:rPr>
        <w:t>mbH (Ruhrgebiet)</w:t>
      </w:r>
    </w:p>
    <w:p w:rsidR="007A096D" w:rsidRDefault="004E5A37">
      <w:pPr>
        <w:rPr>
          <w:rFonts w:ascii="Helvetica" w:hAnsi="Helvetica" w:cs="Helvetica"/>
          <w:sz w:val="15"/>
        </w:rPr>
      </w:pPr>
      <w:r>
        <w:rPr>
          <w:rFonts w:ascii="Helvetica" w:hAnsi="Helvetica" w:cs="Helvetica"/>
          <w:sz w:val="15"/>
        </w:rPr>
        <w:t>Die Firma Thermo King Oberhausen Blum GmbH ist ein seit über 45 Jahren bestehendes Unternehmen für Transportkühlung im Zentrum des Ruhrgebietes. Als autorisierter Thermo King Vertragshändler betreut die Firma Blum neben dem Ruhrgebiet auch</w:t>
      </w:r>
      <w:r>
        <w:rPr>
          <w:rFonts w:ascii="Helvetica" w:hAnsi="Helvetica" w:cs="Helvetica"/>
          <w:sz w:val="15"/>
        </w:rPr>
        <w:t xml:space="preserve"> angrenzende Regionen. Neben der Montage und Wartung von Transportkühlsystemen vertreibt die Firma Blum GPS-Telematiksysteme und komplette mobile Elektro-Kühleinheiten „Cold Cube“ von Thermo King. Des weiteren werden fällige ATP-Wiederholungsprüfungen durc</w:t>
      </w:r>
      <w:r>
        <w:rPr>
          <w:rFonts w:ascii="Helvetica" w:hAnsi="Helvetica" w:cs="Helvetica"/>
          <w:sz w:val="15"/>
        </w:rPr>
        <w:t>hgeführt. Damit leistet die Firma Blum als Meisterbetrieb der Kältetechnik einen wesentlichen Beitrag zur Einhaltung der "Kühlkette", des Umweltschutzes und geltender Hygienevorschriften.</w:t>
      </w:r>
    </w:p>
    <w:p w:rsidR="007A096D" w:rsidRDefault="007A096D">
      <w:pPr>
        <w:rPr>
          <w:rFonts w:ascii="Helvetica" w:hAnsi="Helvetica" w:cs="Helvetica"/>
          <w:sz w:val="15"/>
        </w:rPr>
      </w:pPr>
    </w:p>
    <w:p w:rsidR="007A096D" w:rsidRDefault="004E5A37">
      <w:pPr>
        <w:rPr>
          <w:rFonts w:ascii="Helvetica" w:hAnsi="Helvetica" w:cs="Helvetica"/>
          <w:sz w:val="15"/>
        </w:rPr>
      </w:pPr>
      <w:r>
        <w:rPr>
          <w:rFonts w:ascii="Helvetica" w:hAnsi="Helvetica" w:cs="Helvetica"/>
          <w:b/>
          <w:sz w:val="15"/>
        </w:rPr>
        <w:t xml:space="preserve">Thermo King Würzburg Werner Steinsdörfer </w:t>
      </w:r>
    </w:p>
    <w:p w:rsidR="007A096D" w:rsidRDefault="004E5A37">
      <w:pPr>
        <w:rPr>
          <w:rFonts w:ascii="Helvetica" w:hAnsi="Helvetica" w:cs="Helvetica"/>
          <w:sz w:val="15"/>
        </w:rPr>
      </w:pPr>
      <w:r>
        <w:rPr>
          <w:rFonts w:ascii="Helvetica" w:hAnsi="Helvetica" w:cs="Helvetica"/>
          <w:sz w:val="15"/>
        </w:rPr>
        <w:t>Thermo King Würzburg, Inh</w:t>
      </w:r>
      <w:r>
        <w:rPr>
          <w:rFonts w:ascii="Helvetica" w:hAnsi="Helvetica" w:cs="Helvetica"/>
          <w:sz w:val="15"/>
        </w:rPr>
        <w:t>aber Werner Steinsdörfer, vertritt seit 1995 den Raum Würzburg. Im Jahr 1999 bezog das Team das Firmengebäude am Biebelrieder Kreuz im Gewerbegebiet Mainfrankenpark, direkt an der A 3. Neben Reparaturen und Wartungen an Kühlgeräten bietet Thermo King Würzb</w:t>
      </w:r>
      <w:r>
        <w:rPr>
          <w:rFonts w:ascii="Helvetica" w:hAnsi="Helvetica" w:cs="Helvetica"/>
          <w:sz w:val="15"/>
        </w:rPr>
        <w:t>urg ATP-Wiederholungsprüfungen, Dichtheitsprüfungen und Temperaturfühler-Kalibrierungen, geprüft und zertifiziert durch den TÜV Süd. Der Mobilservice ist mit zwei voll ausgestatteten Mobilfahrzeugen 24 Stunden täglich einsatzbereit.</w:t>
      </w:r>
    </w:p>
    <w:p w:rsidR="007A096D" w:rsidRDefault="007A096D">
      <w:pPr>
        <w:rPr>
          <w:rFonts w:ascii="Helvetica" w:hAnsi="Helvetica" w:cs="Helvetica"/>
          <w:sz w:val="15"/>
        </w:rPr>
      </w:pPr>
    </w:p>
    <w:p w:rsidR="007A096D" w:rsidRDefault="007A096D">
      <w:pPr>
        <w:rPr>
          <w:rFonts w:ascii="Helvetica" w:hAnsi="Helvetica" w:cs="Helvetica"/>
          <w:sz w:val="18"/>
          <w:szCs w:val="20"/>
        </w:rPr>
      </w:pPr>
    </w:p>
    <w:p w:rsidR="007A096D" w:rsidRDefault="007A096D">
      <w:pPr>
        <w:rPr>
          <w:rFonts w:ascii="Helvetica" w:hAnsi="Helvetica" w:cs="Helvetica"/>
          <w:sz w:val="15"/>
          <w:szCs w:val="20"/>
        </w:rPr>
      </w:pPr>
    </w:p>
    <w:p w:rsidR="007A096D" w:rsidRDefault="007A096D"/>
    <w:sectPr w:rsidR="007A096D" w:rsidSect="007A096D">
      <w:headerReference w:type="default" r:id="rId24"/>
      <w:pgSz w:w="11906" w:h="16838"/>
      <w:pgMar w:top="2804" w:right="2267" w:bottom="709" w:left="1418" w:header="709" w:footer="0" w:gutter="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altName w:val="Times New Roman"/>
    <w:charset w:val="00"/>
    <w:family w:val="roman"/>
    <w:pitch w:val="variable"/>
    <w:sig w:usb0="00000000" w:usb1="00000000" w:usb2="00000000" w:usb3="00000000" w:csb0="00000000" w:csb1="00000000"/>
  </w:font>
  <w:font w:name="SimSun">
    <w:panose1 w:val="00000000000000000000"/>
    <w:charset w:val="4D"/>
    <w:family w:val="roman"/>
    <w:notTrueType/>
    <w:pitch w:val="default"/>
    <w:sig w:usb0="00000003" w:usb1="00000000" w:usb2="00000000" w:usb3="00000000" w:csb0="00000001" w:csb1="00000000"/>
  </w:font>
  <w:font w:name="Lucida Sans">
    <w:panose1 w:val="020B0602030504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096D" w:rsidRDefault="004E5A37">
    <w:pPr>
      <w:pStyle w:val="Header"/>
      <w:jc w:val="right"/>
      <w:rPr>
        <w:rFonts w:ascii="Helvetica" w:hAnsi="Helvetica" w:cs="Helvetica"/>
        <w:lang w:eastAsia="de-DE"/>
      </w:rPr>
    </w:pPr>
    <w:r>
      <w:rPr>
        <w:rFonts w:ascii="Helvetica" w:hAnsi="Helvetica" w:cs="Helvetica"/>
        <w:noProof/>
        <w:lang w:eastAsia="de-DE"/>
      </w:rPr>
      <w:drawing>
        <wp:anchor distT="0" distB="0" distL="114935" distR="114935" simplePos="0" relativeHeight="11" behindDoc="1" locked="0" layoutInCell="1" allowOverlap="1">
          <wp:simplePos x="0" y="0"/>
          <wp:positionH relativeFrom="column">
            <wp:posOffset>6350</wp:posOffset>
          </wp:positionH>
          <wp:positionV relativeFrom="paragraph">
            <wp:posOffset>-98425</wp:posOffset>
          </wp:positionV>
          <wp:extent cx="1598930" cy="499745"/>
          <wp:effectExtent l="0" t="0" r="0" b="0"/>
          <wp:wrapNone/>
          <wp:docPr id="10" name="Bil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4"/>
                  <pic:cNvPicPr>
                    <a:picLocks noChangeAspect="1" noChangeArrowheads="1"/>
                  </pic:cNvPicPr>
                </pic:nvPicPr>
                <pic:blipFill>
                  <a:blip r:embed="rId1"/>
                  <a:srcRect l="-57" t="-181" r="-57" b="-181"/>
                  <a:stretch>
                    <a:fillRect/>
                  </a:stretch>
                </pic:blipFill>
                <pic:spPr bwMode="auto">
                  <a:xfrm>
                    <a:off x="0" y="0"/>
                    <a:ext cx="1598930" cy="499745"/>
                  </a:xfrm>
                  <a:prstGeom prst="rect">
                    <a:avLst/>
                  </a:prstGeom>
                </pic:spPr>
              </pic:pic>
            </a:graphicData>
          </a:graphic>
        </wp:anchor>
      </w:drawing>
    </w:r>
    <w:r>
      <w:rPr>
        <w:rFonts w:ascii="Helvetica" w:hAnsi="Helvetica" w:cs="Helvetica"/>
        <w:noProof/>
        <w:lang w:eastAsia="de-DE"/>
      </w:rPr>
      <w:drawing>
        <wp:anchor distT="0" distB="0" distL="114935" distR="114935" simplePos="0" relativeHeight="16" behindDoc="1" locked="0" layoutInCell="1" allowOverlap="1">
          <wp:simplePos x="0" y="0"/>
          <wp:positionH relativeFrom="column">
            <wp:posOffset>2171700</wp:posOffset>
          </wp:positionH>
          <wp:positionV relativeFrom="paragraph">
            <wp:posOffset>51435</wp:posOffset>
          </wp:positionV>
          <wp:extent cx="1713230" cy="266700"/>
          <wp:effectExtent l="0" t="0" r="0" b="0"/>
          <wp:wrapNone/>
          <wp:docPr id="11" name="Bil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5"/>
                  <pic:cNvPicPr>
                    <a:picLocks noChangeAspect="1" noChangeArrowheads="1"/>
                  </pic:cNvPicPr>
                </pic:nvPicPr>
                <pic:blipFill>
                  <a:blip r:embed="rId2"/>
                  <a:srcRect l="-24" t="-160" r="-24" b="-160"/>
                  <a:stretch>
                    <a:fillRect/>
                  </a:stretch>
                </pic:blipFill>
                <pic:spPr bwMode="auto">
                  <a:xfrm>
                    <a:off x="0" y="0"/>
                    <a:ext cx="1713230" cy="266700"/>
                  </a:xfrm>
                  <a:prstGeom prst="rect">
                    <a:avLst/>
                  </a:prstGeom>
                </pic:spPr>
              </pic:pic>
            </a:graphicData>
          </a:graphic>
        </wp:anchor>
      </w:drawing>
    </w:r>
    <w:r>
      <w:rPr>
        <w:rFonts w:ascii="Helvetica" w:hAnsi="Helvetica" w:cs="Helvetica"/>
        <w:noProof/>
        <w:lang w:eastAsia="de-DE"/>
      </w:rPr>
      <w:drawing>
        <wp:anchor distT="0" distB="0" distL="114935" distR="114935" simplePos="0" relativeHeight="26" behindDoc="1" locked="0" layoutInCell="1" allowOverlap="1">
          <wp:simplePos x="0" y="0"/>
          <wp:positionH relativeFrom="column">
            <wp:posOffset>4316730</wp:posOffset>
          </wp:positionH>
          <wp:positionV relativeFrom="paragraph">
            <wp:posOffset>-64135</wp:posOffset>
          </wp:positionV>
          <wp:extent cx="1415415" cy="487680"/>
          <wp:effectExtent l="0" t="0" r="0" b="0"/>
          <wp:wrapNone/>
          <wp:docPr id="12" name="Bil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ild6"/>
                  <pic:cNvPicPr>
                    <a:picLocks noChangeAspect="1" noChangeArrowheads="1"/>
                  </pic:cNvPicPr>
                </pic:nvPicPr>
                <pic:blipFill>
                  <a:blip r:embed="rId3"/>
                  <a:srcRect l="-6" t="-19" r="-6" b="-19"/>
                  <a:stretch>
                    <a:fillRect/>
                  </a:stretch>
                </pic:blipFill>
                <pic:spPr bwMode="auto">
                  <a:xfrm>
                    <a:off x="0" y="0"/>
                    <a:ext cx="1415415" cy="487680"/>
                  </a:xfrm>
                  <a:prstGeom prst="rect">
                    <a:avLst/>
                  </a:prstGeom>
                </pic:spPr>
              </pic:pic>
            </a:graphicData>
          </a:graphic>
        </wp:anchor>
      </w:drawing>
    </w:r>
  </w:p>
  <w:p w:rsidR="007A096D" w:rsidRDefault="007A096D">
    <w:pPr>
      <w:pStyle w:val="Header"/>
      <w:jc w:val="right"/>
      <w:rPr>
        <w:rFonts w:ascii="Helvetica" w:hAnsi="Helvetica" w:cs="Helvetica"/>
        <w:lang w:eastAsia="de-DE"/>
      </w:rPr>
    </w:pPr>
  </w:p>
  <w:p w:rsidR="007A096D" w:rsidRDefault="004E5A37">
    <w:pPr>
      <w:pStyle w:val="Header"/>
      <w:rPr>
        <w:rFonts w:ascii="Helvetica" w:hAnsi="Helvetica" w:cs="Helvetica"/>
        <w:lang w:eastAsia="de-DE"/>
      </w:rPr>
    </w:pPr>
    <w:r>
      <w:rPr>
        <w:rFonts w:ascii="Helvetica" w:hAnsi="Helvetica" w:cs="Helvetica"/>
        <w:noProof/>
        <w:lang w:eastAsia="de-DE"/>
      </w:rPr>
      <w:drawing>
        <wp:anchor distT="0" distB="0" distL="114935" distR="114935" simplePos="0" relativeHeight="6" behindDoc="1" locked="0" layoutInCell="1" allowOverlap="1">
          <wp:simplePos x="0" y="0"/>
          <wp:positionH relativeFrom="column">
            <wp:posOffset>0</wp:posOffset>
          </wp:positionH>
          <wp:positionV relativeFrom="paragraph">
            <wp:posOffset>126365</wp:posOffset>
          </wp:positionV>
          <wp:extent cx="1598930" cy="318770"/>
          <wp:effectExtent l="0" t="0" r="0" b="0"/>
          <wp:wrapNone/>
          <wp:docPr id="13" name="Bil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Bild7"/>
                  <pic:cNvPicPr>
                    <a:picLocks noChangeAspect="1" noChangeArrowheads="1"/>
                  </pic:cNvPicPr>
                </pic:nvPicPr>
                <pic:blipFill>
                  <a:blip r:embed="rId4"/>
                  <a:srcRect l="-33" t="-167" r="-33" b="-167"/>
                  <a:stretch>
                    <a:fillRect/>
                  </a:stretch>
                </pic:blipFill>
                <pic:spPr bwMode="auto">
                  <a:xfrm>
                    <a:off x="0" y="0"/>
                    <a:ext cx="1598930" cy="318770"/>
                  </a:xfrm>
                  <a:prstGeom prst="rect">
                    <a:avLst/>
                  </a:prstGeom>
                </pic:spPr>
              </pic:pic>
            </a:graphicData>
          </a:graphic>
        </wp:anchor>
      </w:drawing>
    </w:r>
    <w:r>
      <w:rPr>
        <w:rFonts w:ascii="Helvetica" w:hAnsi="Helvetica" w:cs="Helvetica"/>
        <w:noProof/>
        <w:lang w:eastAsia="de-DE"/>
      </w:rPr>
      <w:drawing>
        <wp:anchor distT="0" distB="0" distL="114935" distR="114935" simplePos="0" relativeHeight="21" behindDoc="1" locked="0" layoutInCell="1" allowOverlap="1">
          <wp:simplePos x="0" y="0"/>
          <wp:positionH relativeFrom="column">
            <wp:posOffset>2184400</wp:posOffset>
          </wp:positionH>
          <wp:positionV relativeFrom="paragraph">
            <wp:posOffset>22225</wp:posOffset>
          </wp:positionV>
          <wp:extent cx="1141730" cy="505460"/>
          <wp:effectExtent l="0" t="0" r="0" b="0"/>
          <wp:wrapNone/>
          <wp:docPr id="14" name="Bil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ild8"/>
                  <pic:cNvPicPr>
                    <a:picLocks noChangeAspect="1" noChangeArrowheads="1"/>
                  </pic:cNvPicPr>
                </pic:nvPicPr>
                <pic:blipFill>
                  <a:blip r:embed="rId5"/>
                  <a:srcRect l="-39" t="-90" r="-39" b="-90"/>
                  <a:stretch>
                    <a:fillRect/>
                  </a:stretch>
                </pic:blipFill>
                <pic:spPr bwMode="auto">
                  <a:xfrm>
                    <a:off x="0" y="0"/>
                    <a:ext cx="1141730" cy="505460"/>
                  </a:xfrm>
                  <a:prstGeom prst="rect">
                    <a:avLst/>
                  </a:prstGeom>
                </pic:spPr>
              </pic:pic>
            </a:graphicData>
          </a:graphic>
        </wp:anchor>
      </w:drawing>
    </w:r>
    <w:r>
      <w:rPr>
        <w:rFonts w:ascii="Helvetica" w:hAnsi="Helvetica" w:cs="Helvetica"/>
        <w:noProof/>
        <w:lang w:eastAsia="de-DE"/>
      </w:rPr>
      <w:drawing>
        <wp:anchor distT="0" distB="0" distL="114935" distR="114935" simplePos="0" relativeHeight="31" behindDoc="1" locked="0" layoutInCell="1" allowOverlap="1">
          <wp:simplePos x="0" y="0"/>
          <wp:positionH relativeFrom="column">
            <wp:posOffset>4317365</wp:posOffset>
          </wp:positionH>
          <wp:positionV relativeFrom="paragraph">
            <wp:posOffset>59690</wp:posOffset>
          </wp:positionV>
          <wp:extent cx="1244600" cy="470535"/>
          <wp:effectExtent l="0" t="0" r="0" b="0"/>
          <wp:wrapNone/>
          <wp:docPr id="15" name="Bil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ild9"/>
                  <pic:cNvPicPr>
                    <a:picLocks noChangeAspect="1" noChangeArrowheads="1"/>
                  </pic:cNvPicPr>
                </pic:nvPicPr>
                <pic:blipFill>
                  <a:blip r:embed="rId6"/>
                  <a:srcRect l="-20" t="-55" r="-20" b="-55"/>
                  <a:stretch>
                    <a:fillRect/>
                  </a:stretch>
                </pic:blipFill>
                <pic:spPr bwMode="auto">
                  <a:xfrm>
                    <a:off x="0" y="0"/>
                    <a:ext cx="1244600" cy="470535"/>
                  </a:xfrm>
                  <a:prstGeom prst="rect">
                    <a:avLst/>
                  </a:prstGeom>
                </pic:spPr>
              </pic:pic>
            </a:graphicData>
          </a:graphic>
        </wp:anchor>
      </w:drawing>
    </w:r>
  </w:p>
  <w:p w:rsidR="007A096D" w:rsidRDefault="007A096D">
    <w:pPr>
      <w:pStyle w:val="Header"/>
      <w:jc w:val="right"/>
      <w:rPr>
        <w:sz w:val="18"/>
        <w:lang w:eastAsia="de-DE"/>
      </w:rPr>
    </w:pPr>
  </w:p>
  <w:p w:rsidR="007A096D" w:rsidRDefault="007A096D">
    <w:pPr>
      <w:pStyle w:val="Header"/>
      <w:jc w:val="right"/>
      <w:rPr>
        <w:sz w:val="18"/>
      </w:rPr>
    </w:pPr>
  </w:p>
  <w:p w:rsidR="007A096D" w:rsidRDefault="007A096D">
    <w:pPr>
      <w:pStyle w:val="Header"/>
      <w:jc w:val="right"/>
      <w:rPr>
        <w:sz w:val="18"/>
      </w:rPr>
    </w:pPr>
  </w:p>
  <w:p w:rsidR="007A096D" w:rsidRDefault="007A096D">
    <w:pPr>
      <w:pStyle w:val="Header"/>
      <w:rPr>
        <w:sz w:val="18"/>
      </w:rPr>
    </w:pPr>
  </w:p>
  <w:p w:rsidR="007A096D" w:rsidRDefault="004E5A37">
    <w:pPr>
      <w:pStyle w:val="Header"/>
    </w:pPr>
    <w:r>
      <w:rPr>
        <w:sz w:val="18"/>
      </w:rPr>
      <w:t xml:space="preserve">Kuss, Eschwey &amp; Co. – Thermo King Hockenheim </w:t>
    </w:r>
    <w:r>
      <w:rPr>
        <w:sz w:val="18"/>
      </w:rPr>
      <w:tab/>
    </w:r>
    <w:r>
      <w:rPr>
        <w:sz w:val="18"/>
      </w:rPr>
      <w:tab/>
      <w:t xml:space="preserve">Thermo King Würzburg – Steinsdörfer </w:t>
    </w:r>
  </w:p>
  <w:p w:rsidR="007A096D" w:rsidRDefault="004E5A37">
    <w:pPr>
      <w:pStyle w:val="Header"/>
      <w:jc w:val="center"/>
      <w:rPr>
        <w:sz w:val="18"/>
      </w:rPr>
    </w:pPr>
    <w:r>
      <w:rPr>
        <w:sz w:val="18"/>
      </w:rPr>
      <w:tab/>
    </w:r>
  </w:p>
  <w:p w:rsidR="007A096D" w:rsidRDefault="007A096D">
    <w:pPr>
      <w:pStyle w:val="Header"/>
      <w:jc w:val="right"/>
      <w:rPr>
        <w:sz w:val="1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09"/>
  <w:hyphenationZone w:val="425"/>
  <w:characterSpacingControl w:val="doNotCompress"/>
  <w:hdrShapeDefaults>
    <o:shapedefaults v:ext="edit" spidmax="2049"/>
  </w:hdrShapeDefaults>
  <w:compat/>
  <w:rsids>
    <w:rsidRoot w:val="007A096D"/>
    <w:rsid w:val="004E5A37"/>
    <w:rsid w:val="005F59F1"/>
    <w:rsid w:val="007A096D"/>
  </w:rsids>
  <m:mathPr>
    <m:mathFont m:val="Times New Roman"/>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de-DE"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E2368"/>
    <w:pPr>
      <w:widowControl w:val="0"/>
      <w:suppressAutoHyphens/>
    </w:pPr>
    <w:rPr>
      <w:rFonts w:ascii="Cambria" w:eastAsia="ＭＳ 明朝" w:hAnsi="Cambria" w:cs="Cambria"/>
      <w:color w:val="00000A"/>
      <w:sz w:val="24"/>
      <w:lang w:bidi="ar-SA"/>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Heading1">
    <w:name w:val="Heading 1"/>
    <w:basedOn w:val="berschrift"/>
    <w:qFormat/>
    <w:rsid w:val="006E2368"/>
    <w:pPr>
      <w:outlineLvl w:val="0"/>
    </w:pPr>
    <w:rPr>
      <w:rFonts w:ascii="Liberation Serif" w:eastAsia="SimSun" w:hAnsi="Liberation Serif" w:cs="Lucida Sans"/>
      <w:b/>
      <w:bCs/>
      <w:sz w:val="48"/>
      <w:szCs w:val="48"/>
    </w:rPr>
  </w:style>
  <w:style w:type="character" w:customStyle="1" w:styleId="WW8Num1z0">
    <w:name w:val="WW8Num1z0"/>
    <w:qFormat/>
    <w:rsid w:val="006E2368"/>
    <w:rPr>
      <w:rFonts w:ascii="Helvetica" w:eastAsia="ＭＳ 明朝" w:hAnsi="Helvetica" w:cs="Helvetica"/>
    </w:rPr>
  </w:style>
  <w:style w:type="character" w:customStyle="1" w:styleId="WW8Num1z1">
    <w:name w:val="WW8Num1z1"/>
    <w:qFormat/>
    <w:rsid w:val="006E2368"/>
    <w:rPr>
      <w:rFonts w:ascii="Courier New" w:hAnsi="Courier New" w:cs="Courier New"/>
    </w:rPr>
  </w:style>
  <w:style w:type="character" w:customStyle="1" w:styleId="WW8Num1z2">
    <w:name w:val="WW8Num1z2"/>
    <w:qFormat/>
    <w:rsid w:val="006E2368"/>
    <w:rPr>
      <w:rFonts w:ascii="Wingdings" w:hAnsi="Wingdings" w:cs="Wingdings"/>
    </w:rPr>
  </w:style>
  <w:style w:type="character" w:customStyle="1" w:styleId="WW8Num1z3">
    <w:name w:val="WW8Num1z3"/>
    <w:qFormat/>
    <w:rsid w:val="006E2368"/>
    <w:rPr>
      <w:rFonts w:ascii="Symbol" w:hAnsi="Symbol" w:cs="Symbol"/>
    </w:rPr>
  </w:style>
  <w:style w:type="character" w:customStyle="1" w:styleId="WW8Num2z0">
    <w:name w:val="WW8Num2z0"/>
    <w:qFormat/>
    <w:rsid w:val="006E2368"/>
    <w:rPr>
      <w:rFonts w:ascii="Helvetica" w:eastAsia="ＭＳ 明朝" w:hAnsi="Helvetica" w:cs="Helvetica"/>
    </w:rPr>
  </w:style>
  <w:style w:type="character" w:customStyle="1" w:styleId="WW8Num2z1">
    <w:name w:val="WW8Num2z1"/>
    <w:qFormat/>
    <w:rsid w:val="006E2368"/>
    <w:rPr>
      <w:rFonts w:ascii="Courier New" w:hAnsi="Courier New" w:cs="Courier New"/>
    </w:rPr>
  </w:style>
  <w:style w:type="character" w:customStyle="1" w:styleId="WW8Num2z2">
    <w:name w:val="WW8Num2z2"/>
    <w:qFormat/>
    <w:rsid w:val="006E2368"/>
    <w:rPr>
      <w:rFonts w:ascii="Wingdings" w:hAnsi="Wingdings" w:cs="Wingdings"/>
    </w:rPr>
  </w:style>
  <w:style w:type="character" w:customStyle="1" w:styleId="WW8Num2z3">
    <w:name w:val="WW8Num2z3"/>
    <w:qFormat/>
    <w:rsid w:val="006E2368"/>
    <w:rPr>
      <w:rFonts w:ascii="Symbol" w:hAnsi="Symbol" w:cs="Symbol"/>
    </w:rPr>
  </w:style>
  <w:style w:type="character" w:customStyle="1" w:styleId="WW8Num3z0">
    <w:name w:val="WW8Num3z0"/>
    <w:qFormat/>
    <w:rsid w:val="006E2368"/>
    <w:rPr>
      <w:rFonts w:ascii="Helvetica" w:eastAsia="ＭＳ 明朝" w:hAnsi="Helvetica" w:cs="Helvetica"/>
    </w:rPr>
  </w:style>
  <w:style w:type="character" w:customStyle="1" w:styleId="WW8Num3z1">
    <w:name w:val="WW8Num3z1"/>
    <w:qFormat/>
    <w:rsid w:val="006E2368"/>
    <w:rPr>
      <w:rFonts w:ascii="Courier New" w:hAnsi="Courier New" w:cs="Courier New"/>
    </w:rPr>
  </w:style>
  <w:style w:type="character" w:customStyle="1" w:styleId="WW8Num3z2">
    <w:name w:val="WW8Num3z2"/>
    <w:qFormat/>
    <w:rsid w:val="006E2368"/>
    <w:rPr>
      <w:rFonts w:ascii="Wingdings" w:hAnsi="Wingdings" w:cs="Wingdings"/>
    </w:rPr>
  </w:style>
  <w:style w:type="character" w:customStyle="1" w:styleId="WW8Num3z3">
    <w:name w:val="WW8Num3z3"/>
    <w:qFormat/>
    <w:rsid w:val="006E2368"/>
    <w:rPr>
      <w:rFonts w:ascii="Symbol" w:hAnsi="Symbol" w:cs="Symbol"/>
    </w:rPr>
  </w:style>
  <w:style w:type="character" w:customStyle="1" w:styleId="WW-Absatzstandardschriftart">
    <w:name w:val="WW-Absatzstandardschriftart"/>
    <w:qFormat/>
    <w:rsid w:val="006E2368"/>
  </w:style>
  <w:style w:type="character" w:customStyle="1" w:styleId="Internetverknpfung">
    <w:name w:val="Internetverknüpfung"/>
    <w:rsid w:val="006E2368"/>
    <w:rPr>
      <w:color w:val="0000FF"/>
      <w:u w:val="single"/>
    </w:rPr>
  </w:style>
  <w:style w:type="character" w:customStyle="1" w:styleId="KopfzeileZeichen">
    <w:name w:val="Kopfzeile Zeichen"/>
    <w:qFormat/>
    <w:rsid w:val="006E2368"/>
    <w:rPr>
      <w:sz w:val="24"/>
      <w:szCs w:val="24"/>
    </w:rPr>
  </w:style>
  <w:style w:type="character" w:customStyle="1" w:styleId="FuzeileZeichen">
    <w:name w:val="Fußzeile Zeichen"/>
    <w:qFormat/>
    <w:rsid w:val="006E2368"/>
    <w:rPr>
      <w:sz w:val="24"/>
      <w:szCs w:val="24"/>
    </w:rPr>
  </w:style>
  <w:style w:type="character" w:customStyle="1" w:styleId="TextkrpereinzugZeichen">
    <w:name w:val="Textkörpereinzug Zeichen"/>
    <w:qFormat/>
    <w:rsid w:val="006E2368"/>
    <w:rPr>
      <w:rFonts w:ascii="Helvetica" w:eastAsia="Times New Roman" w:hAnsi="Helvetica" w:cs="Helvetica"/>
    </w:rPr>
  </w:style>
  <w:style w:type="character" w:customStyle="1" w:styleId="BesuchteInternetverknpfung">
    <w:name w:val="Besuchte Internetverknüpfung"/>
    <w:basedOn w:val="WW-Absatzstandardschriftart"/>
    <w:rsid w:val="006E2368"/>
    <w:rPr>
      <w:color w:val="800080"/>
      <w:u w:val="single"/>
    </w:rPr>
  </w:style>
  <w:style w:type="paragraph" w:customStyle="1" w:styleId="berschrift">
    <w:name w:val="Überschrift"/>
    <w:basedOn w:val="Standard"/>
    <w:next w:val="Textkrper"/>
    <w:qFormat/>
    <w:rsid w:val="006E2368"/>
    <w:pPr>
      <w:keepNext/>
      <w:spacing w:before="240" w:after="120"/>
    </w:pPr>
    <w:rPr>
      <w:rFonts w:ascii="Arial" w:eastAsia="Arial Unicode MS" w:hAnsi="Arial" w:cs="Arial Unicode MS"/>
      <w:sz w:val="28"/>
      <w:szCs w:val="28"/>
    </w:rPr>
  </w:style>
  <w:style w:type="paragraph" w:styleId="Textkrper">
    <w:name w:val="Body Text"/>
    <w:basedOn w:val="Standard"/>
    <w:rsid w:val="006E2368"/>
    <w:pPr>
      <w:spacing w:after="120"/>
    </w:pPr>
  </w:style>
  <w:style w:type="paragraph" w:styleId="Liste">
    <w:name w:val="List"/>
    <w:basedOn w:val="Textkrper"/>
    <w:rsid w:val="006E2368"/>
  </w:style>
  <w:style w:type="paragraph" w:customStyle="1" w:styleId="Caption">
    <w:name w:val="Caption"/>
    <w:basedOn w:val="Standard"/>
    <w:qFormat/>
    <w:rsid w:val="006E2368"/>
    <w:pPr>
      <w:suppressLineNumbers/>
      <w:spacing w:before="120" w:after="120"/>
    </w:pPr>
    <w:rPr>
      <w:i/>
      <w:iCs/>
    </w:rPr>
  </w:style>
  <w:style w:type="paragraph" w:customStyle="1" w:styleId="Verzeichnis">
    <w:name w:val="Verzeichnis"/>
    <w:basedOn w:val="Standard"/>
    <w:qFormat/>
    <w:rsid w:val="006E2368"/>
    <w:pPr>
      <w:suppressLineNumbers/>
    </w:pPr>
  </w:style>
  <w:style w:type="paragraph" w:customStyle="1" w:styleId="Header">
    <w:name w:val="Header"/>
    <w:basedOn w:val="Standard"/>
    <w:rsid w:val="006E2368"/>
    <w:pPr>
      <w:tabs>
        <w:tab w:val="center" w:pos="4536"/>
        <w:tab w:val="right" w:pos="9072"/>
      </w:tabs>
    </w:pPr>
  </w:style>
  <w:style w:type="paragraph" w:customStyle="1" w:styleId="Footer">
    <w:name w:val="Footer"/>
    <w:basedOn w:val="Standard"/>
    <w:rsid w:val="006E2368"/>
    <w:pPr>
      <w:tabs>
        <w:tab w:val="center" w:pos="4536"/>
        <w:tab w:val="right" w:pos="9072"/>
      </w:tabs>
    </w:pPr>
  </w:style>
  <w:style w:type="paragraph" w:styleId="Textkrpereinzug">
    <w:name w:val="Body Text Indent"/>
    <w:basedOn w:val="Standard"/>
    <w:rsid w:val="006E2368"/>
    <w:pPr>
      <w:spacing w:line="288" w:lineRule="auto"/>
      <w:ind w:right="1103"/>
    </w:pPr>
    <w:rPr>
      <w:rFonts w:ascii="Helvetica" w:eastAsia="Times New Roman" w:hAnsi="Helvetica" w:cs="Helvetica"/>
      <w:sz w:val="20"/>
      <w:szCs w:val="20"/>
    </w:rPr>
  </w:style>
  <w:style w:type="paragraph" w:customStyle="1" w:styleId="Rahmeninhalt">
    <w:name w:val="Rahmeninhalt"/>
    <w:basedOn w:val="Textkrper"/>
    <w:qFormat/>
    <w:rsid w:val="006E2368"/>
  </w:style>
  <w:style w:type="paragraph" w:customStyle="1" w:styleId="TabellenInhalt">
    <w:name w:val="Tabellen Inhalt"/>
    <w:basedOn w:val="Standard"/>
    <w:qFormat/>
    <w:rsid w:val="006E2368"/>
    <w:pPr>
      <w:suppressLineNumbers/>
    </w:pPr>
  </w:style>
  <w:style w:type="paragraph" w:customStyle="1" w:styleId="Tabellenberschrift">
    <w:name w:val="Tabellen Überschrift"/>
    <w:basedOn w:val="TabellenInhalt"/>
    <w:qFormat/>
    <w:rsid w:val="006E2368"/>
    <w:pPr>
      <w:jc w:val="center"/>
    </w:pPr>
    <w:rPr>
      <w:b/>
      <w:bCs/>
    </w:rPr>
  </w:style>
  <w:style w:type="paragraph" w:styleId="Listenabsatz">
    <w:name w:val="List Paragraph"/>
    <w:basedOn w:val="Standard"/>
    <w:qFormat/>
    <w:rsid w:val="006E2368"/>
    <w:pPr>
      <w:widowControl/>
      <w:suppressAutoHyphens w:val="0"/>
      <w:spacing w:after="200"/>
      <w:ind w:left="720"/>
      <w:contextualSpacing/>
    </w:pPr>
    <w:rPr>
      <w:rFonts w:eastAsia="Cambria" w:cs="Times New Roman"/>
      <w:szCs w:val="20"/>
    </w:rPr>
  </w:style>
  <w:style w:type="paragraph" w:customStyle="1" w:styleId="Tabelleninhalt0">
    <w:name w:val="Tabelleninhalt"/>
    <w:basedOn w:val="Standard"/>
    <w:qFormat/>
    <w:rsid w:val="006E2368"/>
    <w:pPr>
      <w:suppressLineNumbers/>
    </w:pPr>
  </w:style>
  <w:style w:type="paragraph" w:customStyle="1" w:styleId="Tabellenberschrift0">
    <w:name w:val="Tabellenüberschrift"/>
    <w:basedOn w:val="Tabelleninhalt0"/>
    <w:qFormat/>
    <w:rsid w:val="006E2368"/>
    <w:pPr>
      <w:jc w:val="center"/>
    </w:pPr>
    <w:rPr>
      <w:b/>
      <w:bCs/>
    </w:rPr>
  </w:style>
  <w:style w:type="numbering" w:customStyle="1" w:styleId="WW8Num1">
    <w:name w:val="WW8Num1"/>
    <w:qFormat/>
    <w:rsid w:val="006E2368"/>
  </w:style>
  <w:style w:type="numbering" w:customStyle="1" w:styleId="WW8Num2">
    <w:name w:val="WW8Num2"/>
    <w:qFormat/>
    <w:rsid w:val="006E2368"/>
  </w:style>
  <w:style w:type="numbering" w:customStyle="1" w:styleId="WW8Num3">
    <w:name w:val="WW8Num3"/>
    <w:qFormat/>
    <w:rsid w:val="006E2368"/>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press-n-relations.de/" TargetMode="External"/><Relationship Id="rId20" Type="http://schemas.openxmlformats.org/officeDocument/2006/relationships/hyperlink" Target="mailto:blum@thermoking-oberhausen.de" TargetMode="External"/><Relationship Id="rId21" Type="http://schemas.openxmlformats.org/officeDocument/2006/relationships/hyperlink" Target="http://www.thermoking-oberhausen.de/" TargetMode="External"/><Relationship Id="rId22" Type="http://schemas.openxmlformats.org/officeDocument/2006/relationships/hyperlink" Target="mailto:office@thermoking-wue.de" TargetMode="External"/><Relationship Id="rId23" Type="http://schemas.openxmlformats.org/officeDocument/2006/relationships/hyperlink" Target="http://www.thermoking-wue.de/" TargetMode="External"/><Relationship Id="rId24" Type="http://schemas.openxmlformats.org/officeDocument/2006/relationships/header" Target="header1.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hyperlink" Target="mailto:info@thermoking-sued.de" TargetMode="External"/><Relationship Id="rId11" Type="http://schemas.openxmlformats.org/officeDocument/2006/relationships/hyperlink" Target="http://www.thermoking-sued.de/" TargetMode="External"/><Relationship Id="rId12" Type="http://schemas.openxmlformats.org/officeDocument/2006/relationships/hyperlink" Target="mailto:info@thermoking-berlin.de" TargetMode="External"/><Relationship Id="rId13" Type="http://schemas.openxmlformats.org/officeDocument/2006/relationships/hyperlink" Target="mailto:osnabrueck@grosse-kracht.de" TargetMode="External"/><Relationship Id="rId14" Type="http://schemas.openxmlformats.org/officeDocument/2006/relationships/hyperlink" Target="http://www.grosse-kracht.de/" TargetMode="External"/><Relationship Id="rId15" Type="http://schemas.openxmlformats.org/officeDocument/2006/relationships/hyperlink" Target="mailto:info@thermoking-hamburg.de" TargetMode="External"/><Relationship Id="rId16" Type="http://schemas.openxmlformats.org/officeDocument/2006/relationships/hyperlink" Target="http://www.thermoking-hamburg.de/" TargetMode="External"/><Relationship Id="rId17" Type="http://schemas.openxmlformats.org/officeDocument/2006/relationships/hyperlink" Target="mailto:b.schweden@euram.de" TargetMode="External"/><Relationship Id="rId18" Type="http://schemas.openxmlformats.org/officeDocument/2006/relationships/hyperlink" Target="mailto:mail@thermoking-hockenheim.de" TargetMode="External"/><Relationship Id="rId19" Type="http://schemas.openxmlformats.org/officeDocument/2006/relationships/hyperlink" Target="http://www.thermoking-hockenheim.de/"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hyperlink" Target="mailto:kk@grosse-kracht.de" TargetMode="External"/><Relationship Id="rId8" Type="http://schemas.openxmlformats.org/officeDocument/2006/relationships/hyperlink" Target="http://www.grosse-kracht.de/"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6.wmf"/><Relationship Id="rId4" Type="http://schemas.openxmlformats.org/officeDocument/2006/relationships/image" Target="media/image7.jpeg"/><Relationship Id="rId5" Type="http://schemas.openxmlformats.org/officeDocument/2006/relationships/image" Target="media/image8.jpeg"/><Relationship Id="rId6" Type="http://schemas.openxmlformats.org/officeDocument/2006/relationships/image" Target="media/image9.jpeg"/><Relationship Id="rId1" Type="http://schemas.openxmlformats.org/officeDocument/2006/relationships/image" Target="media/image4.jpeg"/><Relationship Id="rId2"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2250</Words>
  <Characters>12827</Characters>
  <Application>Microsoft Macintosh Word</Application>
  <DocSecurity>0</DocSecurity>
  <Lines>106</Lines>
  <Paragraphs>25</Paragraphs>
  <ScaleCrop>false</ScaleCrop>
  <Company>Press'n'Relations GmbH</Company>
  <LinksUpToDate>false</LinksUpToDate>
  <CharactersWithSpaces>15752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Lukas</dc:creator>
  <dc:description/>
  <cp:lastModifiedBy>Bruno Lukas</cp:lastModifiedBy>
  <cp:revision>22</cp:revision>
  <cp:lastPrinted>2018-05-03T09:03:00Z</cp:lastPrinted>
  <dcterms:created xsi:type="dcterms:W3CDTF">2018-04-13T08:12:00Z</dcterms:created>
  <dcterms:modified xsi:type="dcterms:W3CDTF">2018-05-03T09:08:00Z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Press'n'Relations GmbH</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