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254D6" w14:textId="5B366B35" w:rsidR="00603C0E" w:rsidRPr="000B11EE" w:rsidRDefault="00D06D2E" w:rsidP="00A525DD">
      <w:pPr>
        <w:spacing w:after="0" w:line="288" w:lineRule="auto"/>
        <w:ind w:right="1280"/>
        <w:rPr>
          <w:rFonts w:ascii="Helvetica" w:eastAsia="Calibri" w:hAnsi="Helvetica" w:cs="Calibri"/>
          <w:iCs/>
          <w:color w:val="000000" w:themeColor="text1"/>
          <w:sz w:val="28"/>
          <w:szCs w:val="28"/>
        </w:rPr>
      </w:pPr>
      <w:r w:rsidRPr="000B11EE">
        <w:rPr>
          <w:rFonts w:ascii="Helvetica" w:eastAsia="Calibri" w:hAnsi="Helvetica" w:cs="Calibri"/>
          <w:iCs/>
          <w:color w:val="000000" w:themeColor="text1"/>
          <w:sz w:val="28"/>
          <w:szCs w:val="28"/>
        </w:rPr>
        <w:t xml:space="preserve">Steelite auf der </w:t>
      </w:r>
      <w:r w:rsidR="00811774" w:rsidRPr="000B11EE">
        <w:rPr>
          <w:rFonts w:ascii="Helvetica" w:eastAsia="Calibri" w:hAnsi="Helvetica" w:cs="Calibri"/>
          <w:iCs/>
          <w:color w:val="000000" w:themeColor="text1"/>
          <w:sz w:val="28"/>
          <w:szCs w:val="28"/>
        </w:rPr>
        <w:t>Internorga</w:t>
      </w:r>
      <w:r w:rsidR="001C4034" w:rsidRPr="000B11EE">
        <w:rPr>
          <w:rFonts w:ascii="Helvetica" w:eastAsia="Calibri" w:hAnsi="Helvetica" w:cs="Calibri"/>
          <w:iCs/>
          <w:color w:val="000000" w:themeColor="text1"/>
          <w:sz w:val="28"/>
          <w:szCs w:val="28"/>
        </w:rPr>
        <w:t xml:space="preserve"> 2025:</w:t>
      </w:r>
    </w:p>
    <w:p w14:paraId="10EC0C8F" w14:textId="77777777" w:rsidR="00D67352" w:rsidRPr="000B11EE" w:rsidRDefault="00D67352" w:rsidP="00D67352">
      <w:pPr>
        <w:spacing w:after="0" w:line="288" w:lineRule="auto"/>
        <w:ind w:right="1280"/>
        <w:rPr>
          <w:rFonts w:ascii="Helvetica" w:eastAsia="Calibri" w:hAnsi="Helvetica" w:cs="Calibri"/>
          <w:b/>
          <w:bCs/>
          <w:iCs/>
          <w:color w:val="000000" w:themeColor="text1"/>
          <w:sz w:val="28"/>
          <w:szCs w:val="28"/>
        </w:rPr>
      </w:pPr>
      <w:r w:rsidRPr="000B11EE">
        <w:rPr>
          <w:rFonts w:ascii="Helvetica" w:eastAsia="Calibri" w:hAnsi="Helvetica" w:cs="Calibri"/>
          <w:b/>
          <w:bCs/>
          <w:iCs/>
          <w:color w:val="000000" w:themeColor="text1"/>
          <w:sz w:val="28"/>
          <w:szCs w:val="28"/>
        </w:rPr>
        <w:t>Porzellan-Serie Morella ist der neue Stern am Fine-Dining-Himmel</w:t>
      </w:r>
    </w:p>
    <w:p w14:paraId="4AAA7854" w14:textId="77777777" w:rsidR="00D67352" w:rsidRPr="000B11EE" w:rsidRDefault="00D67352" w:rsidP="00D67352">
      <w:pPr>
        <w:spacing w:after="0" w:line="288" w:lineRule="auto"/>
        <w:ind w:right="1280"/>
        <w:rPr>
          <w:rFonts w:ascii="Helvetica" w:eastAsia="Calibri" w:hAnsi="Helvetica" w:cs="Calibri"/>
          <w:b/>
          <w:bCs/>
          <w:iCs/>
          <w:color w:val="000000" w:themeColor="text1"/>
          <w:sz w:val="28"/>
          <w:szCs w:val="28"/>
        </w:rPr>
      </w:pPr>
    </w:p>
    <w:p w14:paraId="08D71911" w14:textId="722D94AB" w:rsidR="00D67352" w:rsidRPr="000B11EE" w:rsidRDefault="00D67352" w:rsidP="00D67352">
      <w:pPr>
        <w:spacing w:after="0" w:line="288" w:lineRule="auto"/>
        <w:ind w:right="1280"/>
        <w:rPr>
          <w:rFonts w:ascii="Helvetica" w:hAnsi="Helvetica"/>
          <w:b/>
          <w:color w:val="000000" w:themeColor="text1"/>
          <w:sz w:val="20"/>
          <w:szCs w:val="20"/>
        </w:rPr>
      </w:pPr>
      <w:r w:rsidRPr="000B11EE">
        <w:rPr>
          <w:rFonts w:ascii="Helvetica" w:hAnsi="Helvetica"/>
          <w:b/>
          <w:bCs/>
          <w:color w:val="000000" w:themeColor="text1"/>
          <w:sz w:val="20"/>
          <w:szCs w:val="20"/>
        </w:rPr>
        <w:t xml:space="preserve">Bickenbach – </w:t>
      </w:r>
      <w:r w:rsidR="000B1C75">
        <w:rPr>
          <w:rFonts w:ascii="Helvetica" w:hAnsi="Helvetica"/>
          <w:b/>
          <w:bCs/>
          <w:color w:val="000000" w:themeColor="text1"/>
          <w:sz w:val="20"/>
          <w:szCs w:val="20"/>
        </w:rPr>
        <w:t>25</w:t>
      </w:r>
      <w:r w:rsidRPr="000B11EE">
        <w:rPr>
          <w:rFonts w:ascii="Helvetica" w:hAnsi="Helvetica"/>
          <w:b/>
          <w:bCs/>
          <w:color w:val="000000" w:themeColor="text1"/>
          <w:sz w:val="20"/>
          <w:szCs w:val="20"/>
        </w:rPr>
        <w:t xml:space="preserve">. </w:t>
      </w:r>
      <w:r w:rsidR="000B1C75">
        <w:rPr>
          <w:rFonts w:ascii="Helvetica" w:hAnsi="Helvetica"/>
          <w:b/>
          <w:bCs/>
          <w:color w:val="000000" w:themeColor="text1"/>
          <w:sz w:val="20"/>
          <w:szCs w:val="20"/>
        </w:rPr>
        <w:t>Februar</w:t>
      </w:r>
      <w:r w:rsidRPr="000B11EE">
        <w:rPr>
          <w:rFonts w:ascii="Helvetica" w:hAnsi="Helvetica"/>
          <w:b/>
          <w:bCs/>
          <w:color w:val="000000" w:themeColor="text1"/>
          <w:sz w:val="20"/>
          <w:szCs w:val="20"/>
        </w:rPr>
        <w:t xml:space="preserve"> 2025.</w:t>
      </w:r>
      <w:r w:rsidRPr="000B11EE">
        <w:rPr>
          <w:rFonts w:ascii="Helvetica" w:hAnsi="Helvetica"/>
          <w:b/>
          <w:color w:val="000000" w:themeColor="text1"/>
          <w:sz w:val="20"/>
          <w:szCs w:val="20"/>
        </w:rPr>
        <w:t xml:space="preserve"> Steelite Deutschland präsentiert sich in diesem Jahr nach längerer Pause wieder mit einem eigenen Stand auf der Internorga (Halle B1, EG 211). Auf Basis des neuen Gesamtkatalogs „Collections 2025“ hat das Deutschland-Team eine exquisite Auswahl rund um den Gedeckten Tisch zusammengestellt</w:t>
      </w:r>
      <w:r w:rsidR="00224B5D" w:rsidRPr="000B11EE">
        <w:rPr>
          <w:rFonts w:ascii="Helvetica" w:hAnsi="Helvetica"/>
          <w:b/>
          <w:color w:val="000000" w:themeColor="text1"/>
          <w:sz w:val="20"/>
          <w:szCs w:val="20"/>
        </w:rPr>
        <w:t>. Diese spannt einen Bogen durch</w:t>
      </w:r>
      <w:r w:rsidRPr="000B11EE">
        <w:rPr>
          <w:rFonts w:ascii="Helvetica" w:hAnsi="Helvetica"/>
          <w:b/>
          <w:color w:val="000000" w:themeColor="text1"/>
          <w:sz w:val="20"/>
          <w:szCs w:val="20"/>
        </w:rPr>
        <w:t xml:space="preserve"> das breite Einsatzspektrum der Steelite-Produkte</w:t>
      </w:r>
      <w:r w:rsidR="00224B5D" w:rsidRPr="000B11EE">
        <w:rPr>
          <w:rFonts w:ascii="Helvetica" w:hAnsi="Helvetica"/>
          <w:b/>
          <w:color w:val="000000" w:themeColor="text1"/>
          <w:sz w:val="20"/>
          <w:szCs w:val="20"/>
        </w:rPr>
        <w:t xml:space="preserve"> </w:t>
      </w:r>
      <w:r w:rsidRPr="000B11EE">
        <w:rPr>
          <w:rFonts w:ascii="Helvetica" w:hAnsi="Helvetica"/>
          <w:b/>
          <w:color w:val="000000" w:themeColor="text1"/>
          <w:sz w:val="20"/>
          <w:szCs w:val="20"/>
        </w:rPr>
        <w:t xml:space="preserve">– von Casual über Fine Dining bis hin zu Event-Catering und Gemeinschaftsverpflegung. Absoluter Star der Kollektion 2025 und der Messepräsentation ist die neue Porzellan-Serie „Morella“. Das luxuriöse </w:t>
      </w:r>
      <w:r w:rsidR="00224B5D" w:rsidRPr="000B11EE">
        <w:rPr>
          <w:rFonts w:ascii="Helvetica" w:hAnsi="Helvetica"/>
          <w:b/>
          <w:color w:val="000000" w:themeColor="text1"/>
          <w:sz w:val="20"/>
          <w:szCs w:val="20"/>
        </w:rPr>
        <w:t>Dekor</w:t>
      </w:r>
      <w:r w:rsidRPr="000B11EE">
        <w:rPr>
          <w:rFonts w:ascii="Helvetica" w:hAnsi="Helvetica"/>
          <w:b/>
          <w:color w:val="000000" w:themeColor="text1"/>
          <w:sz w:val="20"/>
          <w:szCs w:val="20"/>
        </w:rPr>
        <w:t xml:space="preserve"> schlägt eine Brücke zwischen Tradition und Moderne und bildet mit der von natürlichen Strukturen inspirierten Prägung einen eleganten Rahmen für die Präsentation exquisiter Speisen. </w:t>
      </w:r>
    </w:p>
    <w:p w14:paraId="3EE95FE4" w14:textId="77777777" w:rsidR="00D67352" w:rsidRPr="000B11EE" w:rsidRDefault="00D67352" w:rsidP="00D67352">
      <w:pPr>
        <w:spacing w:after="0" w:line="288" w:lineRule="auto"/>
        <w:ind w:right="1280"/>
        <w:rPr>
          <w:rFonts w:ascii="Helvetica" w:hAnsi="Helvetica"/>
          <w:b/>
          <w:color w:val="000000" w:themeColor="text1"/>
          <w:sz w:val="20"/>
          <w:szCs w:val="20"/>
        </w:rPr>
      </w:pPr>
    </w:p>
    <w:p w14:paraId="1A1088F2" w14:textId="77777777" w:rsidR="00D67352" w:rsidRPr="003167B1" w:rsidRDefault="00D67352" w:rsidP="00D67352">
      <w:pPr>
        <w:spacing w:after="0" w:line="288" w:lineRule="auto"/>
        <w:ind w:right="1280"/>
        <w:rPr>
          <w:rFonts w:ascii="Helvetica" w:hAnsi="Helvetica"/>
          <w:b/>
          <w:color w:val="000000" w:themeColor="text1"/>
          <w:sz w:val="20"/>
          <w:szCs w:val="20"/>
          <w:lang w:val="en-US"/>
        </w:rPr>
      </w:pPr>
      <w:r w:rsidRPr="003167B1">
        <w:rPr>
          <w:rFonts w:ascii="Helvetica" w:hAnsi="Helvetica"/>
          <w:b/>
          <w:color w:val="000000" w:themeColor="text1"/>
          <w:sz w:val="20"/>
          <w:szCs w:val="20"/>
          <w:lang w:val="en-US"/>
        </w:rPr>
        <w:t>Steelite Morella – Modernes Mid-Century Design für Fine Dining</w:t>
      </w:r>
    </w:p>
    <w:p w14:paraId="07625A99" w14:textId="6527BF16" w:rsidR="00D67352" w:rsidRPr="000B11EE" w:rsidRDefault="00D67352" w:rsidP="00D67352">
      <w:pPr>
        <w:spacing w:after="0" w:line="288" w:lineRule="auto"/>
        <w:ind w:right="1280"/>
        <w:rPr>
          <w:rFonts w:ascii="Helvetica" w:hAnsi="Helvetica"/>
          <w:bCs/>
          <w:color w:val="000000" w:themeColor="text1"/>
          <w:sz w:val="20"/>
          <w:szCs w:val="20"/>
        </w:rPr>
      </w:pPr>
      <w:r w:rsidRPr="000B11EE">
        <w:rPr>
          <w:rFonts w:ascii="Helvetica" w:hAnsi="Helvetica"/>
          <w:bCs/>
          <w:color w:val="000000" w:themeColor="text1"/>
          <w:sz w:val="20"/>
          <w:szCs w:val="20"/>
        </w:rPr>
        <w:t>Die neue Por</w:t>
      </w:r>
      <w:r w:rsidR="000B11EE">
        <w:rPr>
          <w:rFonts w:ascii="Helvetica" w:hAnsi="Helvetica"/>
          <w:bCs/>
          <w:color w:val="000000" w:themeColor="text1"/>
          <w:sz w:val="20"/>
          <w:szCs w:val="20"/>
        </w:rPr>
        <w:t>z</w:t>
      </w:r>
      <w:r w:rsidRPr="000B11EE">
        <w:rPr>
          <w:rFonts w:ascii="Helvetica" w:hAnsi="Helvetica"/>
          <w:bCs/>
          <w:color w:val="000000" w:themeColor="text1"/>
          <w:sz w:val="20"/>
          <w:szCs w:val="20"/>
        </w:rPr>
        <w:t xml:space="preserve">ellan-Serie „Morella“ von Steelite ist eine geschmackvolle Melange aus zeitgenössischem Design und historischer Inspiration, die ihren Ursprung in der mittelalterlichen Stadt Morella in Valencia hat. Die luxuriöse Serie ist ein Meisterwerk der Handwerkskunst von Steelite und die ideale Bühne für die Präsentation exklusiver Menüs. Sie besticht durch ein eindrucksvolles Prägemuster, das an natürliche Strukturen erinnert und mit seinem spiralförmigen Charakter jedem Geschirrteil zusätzliche Tiefe und Eleganz verleiht. Neben verschiedenen Tellern, Tassen und Servierplatten umfasst die Serie „Morella“ edles Bankettgeschirr sowie eine markante Teekanne, die die Essenz des Mid-Century-Designs einfängt. Wie alle </w:t>
      </w:r>
      <w:r w:rsidR="00273962">
        <w:rPr>
          <w:rFonts w:ascii="Helvetica" w:hAnsi="Helvetica"/>
          <w:bCs/>
          <w:color w:val="000000" w:themeColor="text1"/>
          <w:sz w:val="20"/>
          <w:szCs w:val="20"/>
        </w:rPr>
        <w:t>Dekore</w:t>
      </w:r>
      <w:r w:rsidRPr="000B11EE">
        <w:rPr>
          <w:rFonts w:ascii="Helvetica" w:hAnsi="Helvetica"/>
          <w:bCs/>
          <w:color w:val="000000" w:themeColor="text1"/>
          <w:sz w:val="20"/>
          <w:szCs w:val="20"/>
        </w:rPr>
        <w:t xml:space="preserve"> der Steelite Distinction Kollektion ist Morella robust und pflegeleicht. Die Serie bietet zudem die Lifetime Edge Chip Warranty – eine lebenslange Garantie gegen das Absplittern von Kanten. Für die effiziente Aufbewahrung lässt sich das Geschirr optimal stapeln.</w:t>
      </w:r>
    </w:p>
    <w:p w14:paraId="633A5946" w14:textId="77777777" w:rsidR="00D67352" w:rsidRPr="000B11EE" w:rsidRDefault="00D67352" w:rsidP="00D67352">
      <w:pPr>
        <w:spacing w:after="0" w:line="288" w:lineRule="auto"/>
        <w:ind w:right="1280"/>
        <w:rPr>
          <w:rFonts w:ascii="Helvetica" w:hAnsi="Helvetica"/>
          <w:bCs/>
          <w:color w:val="000000" w:themeColor="text1"/>
          <w:sz w:val="20"/>
          <w:szCs w:val="20"/>
        </w:rPr>
      </w:pPr>
    </w:p>
    <w:p w14:paraId="507FCD63" w14:textId="1197FF05" w:rsidR="00D67352" w:rsidRPr="000B11EE" w:rsidRDefault="00D67352" w:rsidP="00D67352">
      <w:pPr>
        <w:spacing w:after="0" w:line="288" w:lineRule="auto"/>
        <w:ind w:right="1280"/>
        <w:rPr>
          <w:rFonts w:ascii="Helvetica" w:hAnsi="Helvetica"/>
          <w:bCs/>
          <w:color w:val="000000" w:themeColor="text1"/>
          <w:sz w:val="20"/>
          <w:szCs w:val="20"/>
        </w:rPr>
      </w:pPr>
      <w:r w:rsidRPr="000B11EE">
        <w:rPr>
          <w:rFonts w:ascii="Helvetica" w:hAnsi="Helvetica"/>
          <w:bCs/>
          <w:color w:val="000000" w:themeColor="text1"/>
          <w:sz w:val="20"/>
          <w:szCs w:val="20"/>
        </w:rPr>
        <w:t xml:space="preserve"> „Steelite ist seit Jahren für die farbigen Kollektionen rund um die Serie ‚Craft‘ bekannt. Auf der Internorga stellen wir ganz bewusst unsere außergewöhnlichen Kreationen aus elegantem Weißporzellan ins Rampenlicht – Designs, die insbesondere in der gehobenen Kulinarik nach wie vor gefragt sind“, so Alexander Pick, Head of Sales Operations Steelite Deutschland. Welche Wirkung puristisch-weiße Dekore auf dem gedeckten Tisch entfalten und wie sie sich für einen noch stärkeren visuellen Effekt miteinander kombinieren lassen, zeigt Steelite am Messesstand. </w:t>
      </w:r>
      <w:r w:rsidR="003167B1" w:rsidRPr="003167B1">
        <w:rPr>
          <w:rFonts w:ascii="Helvetica" w:hAnsi="Helvetica"/>
          <w:bCs/>
          <w:color w:val="000000" w:themeColor="text1"/>
          <w:sz w:val="20"/>
          <w:szCs w:val="20"/>
        </w:rPr>
        <w:t xml:space="preserve">In einem Fine-Dining-Konzept wird hier die Serie „Morella“ zusammen mit ausgewählten Signature </w:t>
      </w:r>
      <w:r w:rsidR="003167B1">
        <w:rPr>
          <w:rFonts w:ascii="Helvetica" w:hAnsi="Helvetica"/>
          <w:bCs/>
          <w:color w:val="000000" w:themeColor="text1"/>
          <w:sz w:val="20"/>
          <w:szCs w:val="20"/>
        </w:rPr>
        <w:t>P</w:t>
      </w:r>
      <w:r w:rsidR="003167B1" w:rsidRPr="003167B1">
        <w:rPr>
          <w:rFonts w:ascii="Helvetica" w:hAnsi="Helvetica"/>
          <w:bCs/>
          <w:color w:val="000000" w:themeColor="text1"/>
          <w:sz w:val="20"/>
          <w:szCs w:val="20"/>
        </w:rPr>
        <w:t>ieces unterschiedlicher Serien</w:t>
      </w:r>
      <w:r w:rsidR="003167B1">
        <w:rPr>
          <w:rFonts w:ascii="Helvetica" w:hAnsi="Helvetica"/>
          <w:bCs/>
          <w:color w:val="000000" w:themeColor="text1"/>
          <w:sz w:val="20"/>
          <w:szCs w:val="20"/>
        </w:rPr>
        <w:t xml:space="preserve"> </w:t>
      </w:r>
      <w:r w:rsidR="003167B1" w:rsidRPr="003167B1">
        <w:rPr>
          <w:rFonts w:ascii="Helvetica" w:hAnsi="Helvetica"/>
          <w:bCs/>
          <w:color w:val="000000" w:themeColor="text1"/>
          <w:sz w:val="20"/>
          <w:szCs w:val="20"/>
        </w:rPr>
        <w:t xml:space="preserve">in Szene gesetzt, </w:t>
      </w:r>
      <w:r w:rsidR="003167B1">
        <w:rPr>
          <w:rFonts w:ascii="Helvetica" w:hAnsi="Helvetica"/>
          <w:bCs/>
          <w:color w:val="000000" w:themeColor="text1"/>
          <w:sz w:val="20"/>
          <w:szCs w:val="20"/>
        </w:rPr>
        <w:lastRenderedPageBreak/>
        <w:t>darunter</w:t>
      </w:r>
      <w:r w:rsidR="003167B1" w:rsidRPr="003167B1">
        <w:rPr>
          <w:rFonts w:ascii="Helvetica" w:hAnsi="Helvetica"/>
          <w:bCs/>
          <w:color w:val="000000" w:themeColor="text1"/>
          <w:sz w:val="20"/>
          <w:szCs w:val="20"/>
        </w:rPr>
        <w:t xml:space="preserve"> „Rene Ozorio“, Steelite „Alina“ und „Willow“ sowie </w:t>
      </w:r>
      <w:r w:rsidR="003167B1">
        <w:rPr>
          <w:rFonts w:ascii="Helvetica" w:hAnsi="Helvetica"/>
          <w:bCs/>
          <w:color w:val="000000" w:themeColor="text1"/>
          <w:sz w:val="20"/>
          <w:szCs w:val="20"/>
        </w:rPr>
        <w:t>die</w:t>
      </w:r>
      <w:r w:rsidR="003167B1" w:rsidRPr="003167B1">
        <w:rPr>
          <w:rFonts w:ascii="Helvetica" w:hAnsi="Helvetica"/>
          <w:bCs/>
          <w:color w:val="000000" w:themeColor="text1"/>
          <w:sz w:val="20"/>
          <w:szCs w:val="20"/>
        </w:rPr>
        <w:t xml:space="preserve"> Fine Bone China Serien aus der „William Edwards Signature Collection“.</w:t>
      </w:r>
    </w:p>
    <w:p w14:paraId="0F7C7B39" w14:textId="39EFBC09" w:rsidR="003D3149" w:rsidRDefault="003D3149" w:rsidP="00A525DD">
      <w:pPr>
        <w:spacing w:after="0" w:line="288" w:lineRule="auto"/>
        <w:ind w:right="1280"/>
        <w:rPr>
          <w:rFonts w:ascii="Helvetica" w:hAnsi="Helvetica"/>
          <w:bCs/>
          <w:color w:val="000000" w:themeColor="text1"/>
          <w:sz w:val="20"/>
          <w:szCs w:val="20"/>
        </w:rPr>
      </w:pPr>
    </w:p>
    <w:p w14:paraId="6CD1B2FE" w14:textId="090570B8" w:rsidR="00381BE3" w:rsidRDefault="00BF03A4" w:rsidP="00A525DD">
      <w:pPr>
        <w:spacing w:after="0" w:line="288" w:lineRule="auto"/>
        <w:ind w:right="1280"/>
        <w:rPr>
          <w:rFonts w:ascii="Helvetica" w:hAnsi="Helvetica"/>
          <w:bCs/>
          <w:color w:val="000000" w:themeColor="text1"/>
          <w:sz w:val="20"/>
          <w:szCs w:val="20"/>
        </w:rPr>
      </w:pPr>
      <w:r>
        <w:rPr>
          <w:rFonts w:ascii="Helvetica" w:hAnsi="Helvetica"/>
          <w:b/>
          <w:bCs/>
          <w:noProof/>
          <w:color w:val="000000" w:themeColor="text1"/>
          <w:sz w:val="20"/>
          <w:szCs w:val="20"/>
        </w:rPr>
        <w:drawing>
          <wp:inline distT="0" distB="0" distL="0" distR="0" wp14:anchorId="57263C60" wp14:editId="1E2A2169">
            <wp:extent cx="1953158" cy="1426464"/>
            <wp:effectExtent l="0" t="0" r="3175" b="0"/>
            <wp:docPr id="910020914" name="Grafik 1" descr="Ein Bild, das Küchenutensil, Geschirr, Tisch, Tafelsilb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020914" name="Grafik 1" descr="Ein Bild, das Küchenutensil, Geschirr, Tisch, Tafelsilber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2457" cy="1433255"/>
                    </a:xfrm>
                    <a:prstGeom prst="rect">
                      <a:avLst/>
                    </a:prstGeom>
                  </pic:spPr>
                </pic:pic>
              </a:graphicData>
            </a:graphic>
          </wp:inline>
        </w:drawing>
      </w:r>
      <w:r>
        <w:rPr>
          <w:rFonts w:ascii="Helvetica" w:hAnsi="Helvetica"/>
          <w:bCs/>
          <w:color w:val="000000" w:themeColor="text1"/>
          <w:sz w:val="20"/>
          <w:szCs w:val="20"/>
        </w:rPr>
        <w:t xml:space="preserve">          </w:t>
      </w:r>
      <w:r>
        <w:rPr>
          <w:rFonts w:ascii="Helvetica" w:hAnsi="Helvetica"/>
          <w:b/>
          <w:bCs/>
          <w:noProof/>
          <w:color w:val="000000" w:themeColor="text1"/>
          <w:sz w:val="20"/>
          <w:szCs w:val="20"/>
        </w:rPr>
        <w:drawing>
          <wp:inline distT="0" distB="0" distL="0" distR="0" wp14:anchorId="48BACDFE" wp14:editId="30C20442">
            <wp:extent cx="1852694" cy="1425981"/>
            <wp:effectExtent l="0" t="0" r="1905" b="0"/>
            <wp:docPr id="65295553" name="Grafik 2" descr="Ein Bild, das Platte, Küchenutensil, Serviergeschirr, Ess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95553" name="Grafik 2" descr="Ein Bild, das Platte, Küchenutensil, Serviergeschirr, Essen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61219" cy="1432543"/>
                    </a:xfrm>
                    <a:prstGeom prst="rect">
                      <a:avLst/>
                    </a:prstGeom>
                  </pic:spPr>
                </pic:pic>
              </a:graphicData>
            </a:graphic>
          </wp:inline>
        </w:drawing>
      </w:r>
    </w:p>
    <w:p w14:paraId="1D68CB1C" w14:textId="77777777" w:rsidR="00381BE3" w:rsidRPr="000B11EE" w:rsidRDefault="00381BE3" w:rsidP="00A525DD">
      <w:pPr>
        <w:spacing w:after="0" w:line="288" w:lineRule="auto"/>
        <w:ind w:right="1280"/>
        <w:rPr>
          <w:rFonts w:ascii="Helvetica" w:hAnsi="Helvetica"/>
          <w:bCs/>
          <w:color w:val="000000" w:themeColor="text1"/>
          <w:sz w:val="20"/>
          <w:szCs w:val="20"/>
        </w:rPr>
      </w:pPr>
    </w:p>
    <w:p w14:paraId="0B88C464" w14:textId="77777777" w:rsidR="00F2273F" w:rsidRPr="000B11EE" w:rsidRDefault="0026627B" w:rsidP="00A525DD">
      <w:pPr>
        <w:spacing w:after="0" w:line="288" w:lineRule="auto"/>
        <w:ind w:right="1280"/>
      </w:pPr>
      <w:r w:rsidRPr="000B11EE">
        <w:rPr>
          <w:rFonts w:ascii="Helvetica" w:hAnsi="Helvetica"/>
          <w:color w:val="000000" w:themeColor="text1"/>
          <w:sz w:val="20"/>
          <w:szCs w:val="20"/>
        </w:rPr>
        <w:t>Das</w:t>
      </w:r>
      <w:r w:rsidR="00645443" w:rsidRPr="000B11EE">
        <w:rPr>
          <w:rFonts w:ascii="Helvetica" w:hAnsi="Helvetica"/>
          <w:color w:val="000000" w:themeColor="text1"/>
          <w:sz w:val="20"/>
          <w:szCs w:val="20"/>
        </w:rPr>
        <w:t xml:space="preserve"> Bildmaterial </w:t>
      </w:r>
      <w:r w:rsidR="00CF6A83" w:rsidRPr="000B11EE">
        <w:rPr>
          <w:rFonts w:ascii="Helvetica" w:hAnsi="Helvetica"/>
          <w:color w:val="000000" w:themeColor="text1"/>
          <w:sz w:val="20"/>
          <w:szCs w:val="20"/>
        </w:rPr>
        <w:t xml:space="preserve">finden </w:t>
      </w:r>
      <w:r w:rsidR="00645443" w:rsidRPr="000B11EE">
        <w:rPr>
          <w:rFonts w:ascii="Helvetica" w:hAnsi="Helvetica"/>
          <w:color w:val="000000" w:themeColor="text1"/>
          <w:sz w:val="20"/>
          <w:szCs w:val="20"/>
        </w:rPr>
        <w:t>Sie zum Download</w:t>
      </w:r>
      <w:r w:rsidR="00CF6A83" w:rsidRPr="000B11EE">
        <w:rPr>
          <w:rFonts w:ascii="Helvetica" w:hAnsi="Helvetica"/>
          <w:color w:val="000000" w:themeColor="text1"/>
          <w:sz w:val="20"/>
          <w:szCs w:val="20"/>
        </w:rPr>
        <w:t xml:space="preserve"> in unserem Mediacenter</w:t>
      </w:r>
      <w:r w:rsidR="00F2273F" w:rsidRPr="000B11EE">
        <w:t xml:space="preserve"> </w:t>
      </w:r>
    </w:p>
    <w:p w14:paraId="57841123" w14:textId="39CBEC43" w:rsidR="00645443" w:rsidRPr="000B11EE" w:rsidRDefault="00F2273F" w:rsidP="00A525DD">
      <w:pPr>
        <w:spacing w:after="0" w:line="288" w:lineRule="auto"/>
        <w:ind w:right="1280"/>
        <w:rPr>
          <w:rFonts w:ascii="Helvetica" w:hAnsi="Helvetica"/>
          <w:color w:val="000000" w:themeColor="text1"/>
          <w:sz w:val="20"/>
          <w:szCs w:val="20"/>
        </w:rPr>
      </w:pPr>
      <w:r w:rsidRPr="000B11EE">
        <w:rPr>
          <w:rFonts w:ascii="Helvetica" w:hAnsi="Helvetica"/>
          <w:color w:val="000000" w:themeColor="text1"/>
          <w:sz w:val="20"/>
          <w:szCs w:val="20"/>
        </w:rPr>
        <w:t>press-n-relations.mediamid.com</w:t>
      </w:r>
      <w:r w:rsidR="00645443" w:rsidRPr="000B11EE">
        <w:rPr>
          <w:rFonts w:ascii="Helvetica" w:hAnsi="Helvetica"/>
          <w:color w:val="000000" w:themeColor="text1"/>
          <w:sz w:val="20"/>
          <w:szCs w:val="20"/>
        </w:rPr>
        <w:t xml:space="preserve"> (Suchbegriff „</w:t>
      </w:r>
      <w:hyperlink r:id="rId9" w:history="1">
        <w:r w:rsidR="00627059" w:rsidRPr="00E42C16">
          <w:rPr>
            <w:rStyle w:val="Hyperlink"/>
            <w:rFonts w:ascii="Helvetica" w:hAnsi="Helvetica"/>
            <w:sz w:val="20"/>
            <w:szCs w:val="20"/>
          </w:rPr>
          <w:t>Steelite Morella</w:t>
        </w:r>
      </w:hyperlink>
      <w:r w:rsidR="00645443" w:rsidRPr="000B11EE">
        <w:rPr>
          <w:rFonts w:ascii="Helvetica" w:hAnsi="Helvetica"/>
          <w:color w:val="000000" w:themeColor="text1"/>
          <w:sz w:val="20"/>
          <w:szCs w:val="20"/>
        </w:rPr>
        <w:t>“)</w:t>
      </w:r>
    </w:p>
    <w:p w14:paraId="2DCC41D4" w14:textId="77777777" w:rsidR="00645443" w:rsidRPr="000B11EE" w:rsidRDefault="00645443" w:rsidP="00A525DD">
      <w:pPr>
        <w:spacing w:after="0" w:line="288" w:lineRule="auto"/>
        <w:ind w:right="1280"/>
        <w:rPr>
          <w:rFonts w:ascii="Helvetica" w:hAnsi="Helvetica"/>
          <w:b/>
          <w:bCs/>
          <w:color w:val="000000" w:themeColor="text1"/>
          <w:sz w:val="20"/>
          <w:szCs w:val="20"/>
        </w:rPr>
      </w:pPr>
    </w:p>
    <w:p w14:paraId="0778CD04" w14:textId="77777777" w:rsidR="00090C68" w:rsidRPr="000B11EE" w:rsidRDefault="00090C68" w:rsidP="00A525DD">
      <w:pPr>
        <w:spacing w:after="0" w:line="288" w:lineRule="auto"/>
        <w:ind w:right="1280"/>
        <w:rPr>
          <w:rFonts w:ascii="Helvetica" w:hAnsi="Helvetica"/>
          <w:b/>
          <w:bCs/>
          <w:color w:val="000000" w:themeColor="text1"/>
          <w:sz w:val="20"/>
          <w:szCs w:val="20"/>
        </w:rPr>
      </w:pPr>
    </w:p>
    <w:p w14:paraId="66E3FFA0" w14:textId="77777777" w:rsidR="00090C68" w:rsidRPr="000B11EE" w:rsidRDefault="00090C68" w:rsidP="00A525DD">
      <w:pPr>
        <w:spacing w:after="0" w:line="288" w:lineRule="auto"/>
        <w:ind w:right="1280"/>
        <w:rPr>
          <w:rFonts w:ascii="Helvetica" w:hAnsi="Helvetica"/>
          <w:b/>
          <w:bCs/>
          <w:color w:val="000000" w:themeColor="text1"/>
          <w:sz w:val="20"/>
          <w:szCs w:val="20"/>
        </w:rPr>
      </w:pPr>
    </w:p>
    <w:p w14:paraId="4E2D3C41" w14:textId="77777777" w:rsidR="00090C68" w:rsidRPr="000B11EE" w:rsidRDefault="00090C68" w:rsidP="00A525DD">
      <w:pPr>
        <w:spacing w:after="0" w:line="288" w:lineRule="auto"/>
        <w:ind w:right="1280"/>
        <w:rPr>
          <w:rFonts w:ascii="Helvetica" w:hAnsi="Helvetica"/>
          <w:b/>
          <w:bCs/>
          <w:color w:val="000000" w:themeColor="text1"/>
          <w:sz w:val="20"/>
          <w:szCs w:val="20"/>
        </w:rPr>
      </w:pPr>
    </w:p>
    <w:p w14:paraId="5A8B9FE3" w14:textId="6B911D78" w:rsidR="003B5679" w:rsidRPr="000B11EE" w:rsidRDefault="003B5679" w:rsidP="00A525DD">
      <w:pPr>
        <w:spacing w:after="0" w:line="288" w:lineRule="auto"/>
        <w:ind w:right="1280"/>
        <w:rPr>
          <w:rFonts w:ascii="Helvetica" w:hAnsi="Helvetica"/>
          <w:b/>
          <w:bCs/>
          <w:color w:val="000000" w:themeColor="text1"/>
          <w:sz w:val="20"/>
          <w:szCs w:val="20"/>
        </w:rPr>
      </w:pPr>
      <w:r w:rsidRPr="000B11EE">
        <w:rPr>
          <w:rFonts w:ascii="Helvetica" w:hAnsi="Helvetica"/>
          <w:b/>
          <w:bCs/>
          <w:color w:val="000000" w:themeColor="text1"/>
          <w:sz w:val="20"/>
          <w:szCs w:val="20"/>
        </w:rPr>
        <w:t>Weitere Informationen</w:t>
      </w:r>
    </w:p>
    <w:p w14:paraId="41B1A1B6" w14:textId="77777777" w:rsidR="00B0500A" w:rsidRPr="000B11EE" w:rsidRDefault="00B0500A" w:rsidP="00A525DD">
      <w:pPr>
        <w:spacing w:after="0" w:line="288" w:lineRule="auto"/>
        <w:ind w:right="1280"/>
        <w:rPr>
          <w:rFonts w:ascii="Helvetica" w:hAnsi="Helvetica"/>
          <w:bCs/>
          <w:color w:val="000000" w:themeColor="text1"/>
          <w:sz w:val="20"/>
          <w:szCs w:val="20"/>
        </w:rPr>
      </w:pPr>
    </w:p>
    <w:p w14:paraId="47042719" w14:textId="3CBD3546" w:rsidR="00CC448F" w:rsidRPr="000B11EE" w:rsidRDefault="00CC448F" w:rsidP="00A525DD">
      <w:pPr>
        <w:spacing w:after="0" w:line="288" w:lineRule="auto"/>
        <w:ind w:right="1280"/>
        <w:rPr>
          <w:rFonts w:ascii="Helvetica" w:hAnsi="Helvetica"/>
          <w:bCs/>
          <w:color w:val="000000" w:themeColor="text1"/>
          <w:sz w:val="20"/>
          <w:szCs w:val="20"/>
        </w:rPr>
      </w:pPr>
      <w:r w:rsidRPr="000B11EE">
        <w:rPr>
          <w:rFonts w:ascii="Helvetica" w:hAnsi="Helvetica"/>
          <w:bCs/>
          <w:color w:val="000000" w:themeColor="text1"/>
          <w:sz w:val="20"/>
          <w:szCs w:val="20"/>
        </w:rPr>
        <w:t xml:space="preserve">Steelite International Deutschland GmbH </w:t>
      </w:r>
    </w:p>
    <w:p w14:paraId="5E063E8B" w14:textId="309A4DD0" w:rsidR="00CC448F" w:rsidRPr="003167B1" w:rsidRDefault="00CC448F" w:rsidP="00A525DD">
      <w:pPr>
        <w:spacing w:after="0" w:line="288" w:lineRule="auto"/>
        <w:ind w:right="1280"/>
        <w:rPr>
          <w:rFonts w:ascii="Helvetica" w:hAnsi="Helvetica"/>
          <w:bCs/>
          <w:color w:val="000000" w:themeColor="text1"/>
          <w:sz w:val="20"/>
          <w:szCs w:val="20"/>
          <w:lang w:val="en-US"/>
        </w:rPr>
      </w:pPr>
      <w:r w:rsidRPr="003167B1">
        <w:rPr>
          <w:rFonts w:ascii="Helvetica" w:hAnsi="Helvetica"/>
          <w:bCs/>
          <w:color w:val="000000" w:themeColor="text1"/>
          <w:sz w:val="20"/>
          <w:szCs w:val="20"/>
          <w:lang w:val="en-US"/>
        </w:rPr>
        <w:t>Alexander Pick | Head of Sales Operations Germany</w:t>
      </w:r>
    </w:p>
    <w:p w14:paraId="31D220D7" w14:textId="76244A44" w:rsidR="00CC448F" w:rsidRPr="000B11EE" w:rsidRDefault="00CC448F" w:rsidP="00A525DD">
      <w:pPr>
        <w:spacing w:after="0" w:line="288" w:lineRule="auto"/>
        <w:ind w:right="1280"/>
        <w:rPr>
          <w:rFonts w:ascii="Helvetica" w:hAnsi="Helvetica"/>
          <w:bCs/>
          <w:color w:val="000000" w:themeColor="text1"/>
          <w:sz w:val="20"/>
          <w:szCs w:val="20"/>
        </w:rPr>
      </w:pPr>
      <w:r w:rsidRPr="000B11EE">
        <w:rPr>
          <w:rFonts w:ascii="Helvetica" w:hAnsi="Helvetica"/>
          <w:bCs/>
          <w:color w:val="000000" w:themeColor="text1"/>
          <w:sz w:val="20"/>
          <w:szCs w:val="20"/>
        </w:rPr>
        <w:t>Philipp-Reis-Straße 16</w:t>
      </w:r>
      <w:r w:rsidR="00B0500A" w:rsidRPr="000B11EE">
        <w:rPr>
          <w:rFonts w:ascii="Helvetica" w:hAnsi="Helvetica"/>
          <w:bCs/>
          <w:color w:val="000000" w:themeColor="text1"/>
          <w:sz w:val="20"/>
          <w:szCs w:val="20"/>
        </w:rPr>
        <w:t xml:space="preserve">, </w:t>
      </w:r>
      <w:r w:rsidRPr="000B11EE">
        <w:rPr>
          <w:rFonts w:ascii="Helvetica" w:hAnsi="Helvetica"/>
          <w:bCs/>
          <w:color w:val="000000" w:themeColor="text1"/>
          <w:sz w:val="20"/>
          <w:szCs w:val="20"/>
        </w:rPr>
        <w:t>64404 Bickenbach</w:t>
      </w:r>
    </w:p>
    <w:p w14:paraId="479F0779" w14:textId="6FD2C1B0" w:rsidR="000B4D89" w:rsidRPr="000B11EE" w:rsidRDefault="53738858" w:rsidP="00A525DD">
      <w:pPr>
        <w:spacing w:after="0" w:line="288" w:lineRule="auto"/>
        <w:ind w:right="1280"/>
        <w:rPr>
          <w:rFonts w:ascii="Helvetica" w:hAnsi="Helvetica"/>
          <w:color w:val="000000" w:themeColor="text1"/>
          <w:sz w:val="20"/>
          <w:szCs w:val="20"/>
        </w:rPr>
      </w:pPr>
      <w:r w:rsidRPr="000B11EE">
        <w:rPr>
          <w:rFonts w:ascii="Helvetica" w:hAnsi="Helvetica"/>
          <w:color w:val="000000" w:themeColor="text1"/>
          <w:sz w:val="20"/>
          <w:szCs w:val="20"/>
        </w:rPr>
        <w:t xml:space="preserve">Mobil: +49 1520 2111 811 </w:t>
      </w:r>
      <w:r w:rsidR="003B5679" w:rsidRPr="000B11EE">
        <w:rPr>
          <w:rFonts w:ascii="Helvetica" w:hAnsi="Helvetica"/>
          <w:color w:val="000000" w:themeColor="text1"/>
          <w:sz w:val="20"/>
          <w:szCs w:val="20"/>
        </w:rPr>
        <w:br/>
      </w:r>
      <w:r w:rsidRPr="000B11EE">
        <w:rPr>
          <w:rFonts w:ascii="Helvetica" w:hAnsi="Helvetica"/>
          <w:color w:val="000000" w:themeColor="text1"/>
          <w:sz w:val="20"/>
          <w:szCs w:val="20"/>
        </w:rPr>
        <w:t xml:space="preserve">Mail: </w:t>
      </w:r>
      <w:hyperlink r:id="rId10" w:history="1">
        <w:r w:rsidR="00603C0E" w:rsidRPr="000B11EE">
          <w:rPr>
            <w:rStyle w:val="Hyperlink"/>
            <w:rFonts w:ascii="Helvetica" w:hAnsi="Helvetica"/>
            <w:sz w:val="20"/>
            <w:szCs w:val="20"/>
          </w:rPr>
          <w:t>apick@steelite.com</w:t>
        </w:r>
      </w:hyperlink>
      <w:r w:rsidRPr="000B11EE">
        <w:rPr>
          <w:rFonts w:ascii="Helvetica" w:hAnsi="Helvetica"/>
          <w:color w:val="000000" w:themeColor="text1"/>
          <w:sz w:val="20"/>
          <w:szCs w:val="20"/>
        </w:rPr>
        <w:t xml:space="preserve"> </w:t>
      </w:r>
    </w:p>
    <w:p w14:paraId="69D1E9C1" w14:textId="1020744A" w:rsidR="003B5679" w:rsidRPr="000B11EE" w:rsidRDefault="000B4D89" w:rsidP="00A525DD">
      <w:pPr>
        <w:spacing w:after="0" w:line="288" w:lineRule="auto"/>
        <w:ind w:right="1280"/>
        <w:rPr>
          <w:rFonts w:ascii="Helvetica" w:hAnsi="Helvetica"/>
          <w:color w:val="000000" w:themeColor="text1"/>
          <w:sz w:val="20"/>
          <w:szCs w:val="20"/>
        </w:rPr>
      </w:pPr>
      <w:r w:rsidRPr="000B11EE">
        <w:rPr>
          <w:rFonts w:ascii="Helvetica" w:hAnsi="Helvetica"/>
          <w:color w:val="000000" w:themeColor="text1"/>
          <w:sz w:val="20"/>
          <w:szCs w:val="20"/>
        </w:rPr>
        <w:t>www.steelite.com</w:t>
      </w:r>
      <w:r w:rsidR="53738858" w:rsidRPr="000B11EE">
        <w:rPr>
          <w:rFonts w:ascii="Helvetica" w:hAnsi="Helvetica"/>
          <w:color w:val="000000" w:themeColor="text1"/>
          <w:sz w:val="20"/>
          <w:szCs w:val="20"/>
        </w:rPr>
        <w:t xml:space="preserve"> </w:t>
      </w:r>
    </w:p>
    <w:p w14:paraId="114178E7" w14:textId="77777777" w:rsidR="00B715C7" w:rsidRPr="000B11EE" w:rsidRDefault="00B715C7" w:rsidP="00A525DD">
      <w:pPr>
        <w:spacing w:after="0" w:line="288" w:lineRule="auto"/>
        <w:ind w:right="1280"/>
        <w:rPr>
          <w:rFonts w:ascii="Helvetica" w:hAnsi="Helvetica"/>
          <w:color w:val="000000" w:themeColor="text1"/>
          <w:sz w:val="20"/>
          <w:szCs w:val="20"/>
        </w:rPr>
      </w:pPr>
    </w:p>
    <w:p w14:paraId="4581E900" w14:textId="77777777" w:rsidR="00B715C7" w:rsidRPr="000B11EE" w:rsidRDefault="00B715C7"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Press'n'Relations GmbH</w:t>
      </w:r>
    </w:p>
    <w:p w14:paraId="28A00076" w14:textId="0DF28A73" w:rsidR="00B715C7" w:rsidRPr="000B11EE" w:rsidRDefault="00B715C7"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Nataša Forstner</w:t>
      </w:r>
      <w:r w:rsidR="00B0500A" w:rsidRPr="000B11EE">
        <w:rPr>
          <w:rFonts w:ascii="Helvetica" w:eastAsia="Calibri" w:hAnsi="Helvetica" w:cs="Calibri"/>
          <w:color w:val="000000" w:themeColor="text1"/>
          <w:sz w:val="20"/>
          <w:szCs w:val="20"/>
        </w:rPr>
        <w:t xml:space="preserve"> </w:t>
      </w:r>
      <w:r w:rsidR="00B0500A" w:rsidRPr="000B11EE">
        <w:rPr>
          <w:rFonts w:ascii="Helvetica" w:hAnsi="Helvetica"/>
          <w:bCs/>
          <w:color w:val="000000" w:themeColor="text1"/>
          <w:sz w:val="20"/>
          <w:szCs w:val="20"/>
        </w:rPr>
        <w:t xml:space="preserve">| </w:t>
      </w:r>
      <w:r w:rsidRPr="000B11EE">
        <w:rPr>
          <w:rFonts w:ascii="Helvetica" w:eastAsia="Calibri" w:hAnsi="Helvetica" w:cs="Calibri"/>
          <w:color w:val="000000" w:themeColor="text1"/>
          <w:sz w:val="20"/>
          <w:szCs w:val="20"/>
        </w:rPr>
        <w:t>Teamlead PR-Beratung</w:t>
      </w:r>
    </w:p>
    <w:p w14:paraId="022C43A6" w14:textId="2AE83ABA" w:rsidR="00B715C7" w:rsidRPr="000B11EE" w:rsidRDefault="00B715C7"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Magirus</w:t>
      </w:r>
      <w:r w:rsidR="009F32B1" w:rsidRPr="000B11EE">
        <w:rPr>
          <w:rFonts w:ascii="Helvetica" w:eastAsia="Calibri" w:hAnsi="Helvetica" w:cs="Calibri"/>
          <w:color w:val="000000" w:themeColor="text1"/>
          <w:sz w:val="20"/>
          <w:szCs w:val="20"/>
        </w:rPr>
        <w:t>-</w:t>
      </w:r>
      <w:r w:rsidR="001F4921" w:rsidRPr="000B11EE">
        <w:rPr>
          <w:rFonts w:ascii="Helvetica" w:eastAsia="Calibri" w:hAnsi="Helvetica" w:cs="Calibri"/>
          <w:color w:val="000000" w:themeColor="text1"/>
          <w:sz w:val="20"/>
          <w:szCs w:val="20"/>
        </w:rPr>
        <w:t>Deutz-</w:t>
      </w:r>
      <w:r w:rsidR="009F32B1" w:rsidRPr="000B11EE">
        <w:rPr>
          <w:rFonts w:ascii="Helvetica" w:eastAsia="Calibri" w:hAnsi="Helvetica" w:cs="Calibri"/>
          <w:color w:val="000000" w:themeColor="text1"/>
          <w:sz w:val="20"/>
          <w:szCs w:val="20"/>
        </w:rPr>
        <w:t>Straße</w:t>
      </w:r>
      <w:r w:rsidRPr="000B11EE">
        <w:rPr>
          <w:rFonts w:ascii="Helvetica" w:eastAsia="Calibri" w:hAnsi="Helvetica" w:cs="Calibri"/>
          <w:color w:val="000000" w:themeColor="text1"/>
          <w:sz w:val="20"/>
          <w:szCs w:val="20"/>
        </w:rPr>
        <w:t xml:space="preserve"> </w:t>
      </w:r>
      <w:r w:rsidR="009F32B1" w:rsidRPr="000B11EE">
        <w:rPr>
          <w:rFonts w:ascii="Helvetica" w:eastAsia="Calibri" w:hAnsi="Helvetica" w:cs="Calibri"/>
          <w:color w:val="000000" w:themeColor="text1"/>
          <w:sz w:val="20"/>
          <w:szCs w:val="20"/>
        </w:rPr>
        <w:t>14</w:t>
      </w:r>
      <w:r w:rsidR="00B0500A" w:rsidRPr="000B11EE">
        <w:rPr>
          <w:rFonts w:ascii="Helvetica" w:eastAsia="Calibri" w:hAnsi="Helvetica" w:cs="Calibri"/>
          <w:color w:val="000000" w:themeColor="text1"/>
          <w:sz w:val="20"/>
          <w:szCs w:val="20"/>
        </w:rPr>
        <w:t xml:space="preserve">, </w:t>
      </w:r>
      <w:r w:rsidRPr="000B11EE">
        <w:rPr>
          <w:rFonts w:ascii="Helvetica" w:eastAsia="Calibri" w:hAnsi="Helvetica" w:cs="Calibri"/>
          <w:color w:val="000000" w:themeColor="text1"/>
          <w:sz w:val="20"/>
          <w:szCs w:val="20"/>
        </w:rPr>
        <w:t>89077 Ulm</w:t>
      </w:r>
    </w:p>
    <w:p w14:paraId="772BD69F" w14:textId="77777777" w:rsidR="00B715C7" w:rsidRPr="000B11EE" w:rsidRDefault="00B715C7"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T: +49 731 146 156-77</w:t>
      </w:r>
    </w:p>
    <w:p w14:paraId="67D58F1E" w14:textId="77777777" w:rsidR="00B715C7" w:rsidRPr="000B11EE" w:rsidRDefault="00B715C7"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Mobil: +49 163 579 02 57</w:t>
      </w:r>
    </w:p>
    <w:p w14:paraId="06E05E53" w14:textId="77777777" w:rsidR="00B715C7" w:rsidRPr="000B11EE" w:rsidRDefault="00B715C7"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Mail: nfo@press-n-relations.de</w:t>
      </w:r>
    </w:p>
    <w:p w14:paraId="688F4342" w14:textId="27817847" w:rsidR="00B715C7" w:rsidRPr="000B11EE" w:rsidRDefault="00B0500A" w:rsidP="00A525DD">
      <w:pPr>
        <w:spacing w:after="0" w:line="288" w:lineRule="auto"/>
        <w:ind w:right="1280"/>
        <w:rPr>
          <w:rFonts w:ascii="Helvetica" w:eastAsia="Calibri" w:hAnsi="Helvetica" w:cs="Calibri"/>
          <w:color w:val="000000" w:themeColor="text1"/>
          <w:sz w:val="20"/>
          <w:szCs w:val="20"/>
        </w:rPr>
      </w:pPr>
      <w:r w:rsidRPr="000B11EE">
        <w:rPr>
          <w:rFonts w:ascii="Helvetica" w:eastAsia="Calibri" w:hAnsi="Helvetica" w:cs="Calibri"/>
          <w:color w:val="000000" w:themeColor="text1"/>
          <w:sz w:val="20"/>
          <w:szCs w:val="20"/>
        </w:rPr>
        <w:t>www.</w:t>
      </w:r>
      <w:r w:rsidR="00B715C7" w:rsidRPr="000B11EE">
        <w:rPr>
          <w:rFonts w:ascii="Helvetica" w:eastAsia="Calibri" w:hAnsi="Helvetica" w:cs="Calibri"/>
          <w:color w:val="000000" w:themeColor="text1"/>
          <w:sz w:val="20"/>
          <w:szCs w:val="20"/>
        </w:rPr>
        <w:t>press-n-relations.com</w:t>
      </w:r>
    </w:p>
    <w:p w14:paraId="6CA5AC5D" w14:textId="77777777" w:rsidR="00CC448F" w:rsidRPr="000B11EE" w:rsidRDefault="00CC448F" w:rsidP="00A525DD">
      <w:pPr>
        <w:spacing w:after="0" w:line="288" w:lineRule="auto"/>
        <w:ind w:right="1280"/>
        <w:rPr>
          <w:rFonts w:ascii="Helvetica" w:hAnsi="Helvetica"/>
          <w:color w:val="000000" w:themeColor="text1"/>
          <w:sz w:val="20"/>
          <w:szCs w:val="20"/>
        </w:rPr>
      </w:pPr>
    </w:p>
    <w:p w14:paraId="0E4D714B" w14:textId="77777777" w:rsidR="000424EA" w:rsidRPr="000B11EE" w:rsidRDefault="000424EA" w:rsidP="00A525DD">
      <w:pPr>
        <w:spacing w:afterLines="60" w:after="144" w:line="288" w:lineRule="auto"/>
        <w:ind w:right="1280"/>
        <w:jc w:val="both"/>
        <w:rPr>
          <w:rFonts w:ascii="Helvetica" w:hAnsi="Helvetica"/>
          <w:b/>
          <w:color w:val="000000" w:themeColor="text1"/>
          <w:sz w:val="20"/>
          <w:szCs w:val="20"/>
        </w:rPr>
      </w:pPr>
    </w:p>
    <w:p w14:paraId="6EFAE7D3" w14:textId="6C22CE33" w:rsidR="007B5745" w:rsidRPr="000B11EE" w:rsidRDefault="2B6C24CC" w:rsidP="00A525DD">
      <w:pPr>
        <w:spacing w:afterLines="60" w:after="144" w:line="288" w:lineRule="auto"/>
        <w:ind w:right="1280"/>
        <w:jc w:val="both"/>
        <w:rPr>
          <w:rFonts w:ascii="Helvetica" w:hAnsi="Helvetica"/>
          <w:b/>
          <w:color w:val="000000" w:themeColor="text1"/>
          <w:sz w:val="20"/>
          <w:szCs w:val="20"/>
        </w:rPr>
      </w:pPr>
      <w:r w:rsidRPr="000B11EE">
        <w:rPr>
          <w:rFonts w:ascii="Helvetica" w:hAnsi="Helvetica"/>
          <w:b/>
          <w:color w:val="000000" w:themeColor="text1"/>
          <w:sz w:val="20"/>
          <w:szCs w:val="20"/>
        </w:rPr>
        <w:t>Über Steelite International</w:t>
      </w:r>
    </w:p>
    <w:p w14:paraId="6FE12DCE" w14:textId="77A51CC3" w:rsidR="002D19E0" w:rsidRPr="000B11EE" w:rsidRDefault="002D19E0" w:rsidP="00A525DD">
      <w:pPr>
        <w:spacing w:after="0" w:line="288" w:lineRule="auto"/>
        <w:ind w:right="1280"/>
        <w:rPr>
          <w:rFonts w:ascii="Helvetica" w:hAnsi="Helvetica"/>
          <w:color w:val="000000" w:themeColor="text1"/>
          <w:sz w:val="20"/>
          <w:szCs w:val="20"/>
        </w:rPr>
      </w:pPr>
      <w:r w:rsidRPr="000B11EE">
        <w:rPr>
          <w:rFonts w:ascii="Helvetica" w:hAnsi="Helvetica"/>
          <w:color w:val="000000" w:themeColor="text1"/>
          <w:sz w:val="20"/>
          <w:szCs w:val="20"/>
        </w:rPr>
        <w:t>Steelite International ist ein weltweit führender Hersteller von preisgekrönten Produkten für den gedeckten Tisch und Buffets sowie von Beleuchtungslösungen für das Gastgewerbe.</w:t>
      </w:r>
      <w:r w:rsidR="002D4F85" w:rsidRPr="000B11EE">
        <w:rPr>
          <w:rFonts w:ascii="Helvetica" w:hAnsi="Helvetica"/>
          <w:color w:val="000000" w:themeColor="text1"/>
          <w:sz w:val="20"/>
          <w:szCs w:val="20"/>
        </w:rPr>
        <w:t xml:space="preserve"> </w:t>
      </w:r>
      <w:r w:rsidR="002D4F85" w:rsidRPr="000B11EE">
        <w:rPr>
          <w:rFonts w:ascii="Helvetica" w:hAnsi="Helvetica"/>
          <w:color w:val="000000" w:themeColor="text1"/>
          <w:sz w:val="20"/>
          <w:szCs w:val="20"/>
        </w:rPr>
        <w:lastRenderedPageBreak/>
        <w:t xml:space="preserve">Die Wurzeln des Unternehmens reichen in diesem Wirtschaftszweig mehr als 100 Jahre zurück. </w:t>
      </w:r>
      <w:r w:rsidR="00CE6DD1" w:rsidRPr="000B11EE">
        <w:rPr>
          <w:rFonts w:ascii="Helvetica" w:hAnsi="Helvetica"/>
          <w:color w:val="000000" w:themeColor="text1"/>
          <w:sz w:val="20"/>
          <w:szCs w:val="20"/>
        </w:rPr>
        <w:t xml:space="preserve">Heute werden im Stammwerk in </w:t>
      </w:r>
      <w:r w:rsidRPr="000B11EE">
        <w:rPr>
          <w:rFonts w:ascii="Helvetica" w:hAnsi="Helvetica"/>
          <w:color w:val="000000" w:themeColor="text1"/>
          <w:sz w:val="20"/>
          <w:szCs w:val="20"/>
        </w:rPr>
        <w:t>Stoke-on-Trent, England</w:t>
      </w:r>
      <w:r w:rsidR="00AB0F2C" w:rsidRPr="000B11EE">
        <w:rPr>
          <w:rFonts w:ascii="Helvetica" w:hAnsi="Helvetica"/>
          <w:color w:val="000000" w:themeColor="text1"/>
          <w:sz w:val="20"/>
          <w:szCs w:val="20"/>
        </w:rPr>
        <w:t xml:space="preserve">, rund eine halbe Million Produkte </w:t>
      </w:r>
      <w:r w:rsidR="00950F0B" w:rsidRPr="000B11EE">
        <w:rPr>
          <w:rFonts w:ascii="Helvetica" w:hAnsi="Helvetica"/>
          <w:color w:val="000000" w:themeColor="text1"/>
          <w:sz w:val="20"/>
          <w:szCs w:val="20"/>
        </w:rPr>
        <w:t>p</w:t>
      </w:r>
      <w:r w:rsidR="002D4F85" w:rsidRPr="000B11EE">
        <w:rPr>
          <w:rFonts w:ascii="Helvetica" w:hAnsi="Helvetica"/>
          <w:color w:val="000000" w:themeColor="text1"/>
          <w:sz w:val="20"/>
          <w:szCs w:val="20"/>
        </w:rPr>
        <w:t xml:space="preserve">ro Woche </w:t>
      </w:r>
      <w:r w:rsidR="00CE6DD1" w:rsidRPr="000B11EE">
        <w:rPr>
          <w:rFonts w:ascii="Helvetica" w:hAnsi="Helvetica"/>
          <w:color w:val="000000" w:themeColor="text1"/>
          <w:sz w:val="20"/>
          <w:szCs w:val="20"/>
        </w:rPr>
        <w:t>produziert und in die ganze Welt geliefert. Mit seinen Produkten ist Steelite International zuverlässiger Partner verschiedener Branche</w:t>
      </w:r>
      <w:r w:rsidR="00B5198F" w:rsidRPr="000B11EE">
        <w:rPr>
          <w:rFonts w:ascii="Helvetica" w:hAnsi="Helvetica"/>
          <w:color w:val="000000" w:themeColor="text1"/>
          <w:sz w:val="20"/>
          <w:szCs w:val="20"/>
        </w:rPr>
        <w:t>n,</w:t>
      </w:r>
      <w:r w:rsidR="00CE6DD1" w:rsidRPr="000B11EE">
        <w:rPr>
          <w:rFonts w:ascii="Helvetica" w:hAnsi="Helvetica"/>
          <w:color w:val="FF0000"/>
          <w:sz w:val="20"/>
          <w:szCs w:val="20"/>
        </w:rPr>
        <w:t xml:space="preserve"> </w:t>
      </w:r>
      <w:r w:rsidR="00CE6DD1" w:rsidRPr="000B11EE">
        <w:rPr>
          <w:rFonts w:ascii="Helvetica" w:hAnsi="Helvetica"/>
          <w:color w:val="000000" w:themeColor="text1"/>
          <w:sz w:val="20"/>
          <w:szCs w:val="20"/>
        </w:rPr>
        <w:t>darunter Restaurants, Casinos und Hotels, Betriebsrestaurants und Seniorenheime</w:t>
      </w:r>
      <w:r w:rsidR="00B3677F" w:rsidRPr="000B11EE">
        <w:rPr>
          <w:rFonts w:ascii="Helvetica" w:hAnsi="Helvetica"/>
          <w:color w:val="000000" w:themeColor="text1"/>
          <w:sz w:val="20"/>
          <w:szCs w:val="20"/>
        </w:rPr>
        <w:t>,</w:t>
      </w:r>
      <w:r w:rsidR="00B5198F" w:rsidRPr="000B11EE">
        <w:rPr>
          <w:rFonts w:ascii="Helvetica" w:hAnsi="Helvetica"/>
          <w:color w:val="000000" w:themeColor="text1"/>
          <w:sz w:val="20"/>
          <w:szCs w:val="20"/>
        </w:rPr>
        <w:t xml:space="preserve"> </w:t>
      </w:r>
      <w:r w:rsidR="00CE6DD1" w:rsidRPr="000B11EE">
        <w:rPr>
          <w:rFonts w:ascii="Helvetica" w:hAnsi="Helvetica"/>
          <w:color w:val="000000" w:themeColor="text1"/>
          <w:sz w:val="20"/>
          <w:szCs w:val="20"/>
        </w:rPr>
        <w:t>Catering-Unternehmen und Kreuzfahrtgesellschaften sowie</w:t>
      </w:r>
      <w:r w:rsidR="00CE6DD1" w:rsidRPr="000B11EE">
        <w:rPr>
          <w:rFonts w:ascii="Helvetica" w:hAnsi="Helvetica"/>
          <w:sz w:val="20"/>
          <w:szCs w:val="20"/>
        </w:rPr>
        <w:t xml:space="preserve"> die</w:t>
      </w:r>
      <w:r w:rsidR="00CC7B5E" w:rsidRPr="000B11EE">
        <w:rPr>
          <w:rFonts w:ascii="Helvetica" w:hAnsi="Helvetica"/>
          <w:sz w:val="20"/>
          <w:szCs w:val="20"/>
        </w:rPr>
        <w:t xml:space="preserve"> </w:t>
      </w:r>
      <w:r w:rsidR="00CE6DD1" w:rsidRPr="000B11EE">
        <w:rPr>
          <w:rFonts w:ascii="Helvetica" w:hAnsi="Helvetica"/>
          <w:color w:val="000000" w:themeColor="text1"/>
          <w:sz w:val="20"/>
          <w:szCs w:val="20"/>
        </w:rPr>
        <w:t>Freizeitindustrie</w:t>
      </w:r>
      <w:r w:rsidR="004C5A80" w:rsidRPr="000B11EE">
        <w:rPr>
          <w:rFonts w:ascii="Helvetica" w:hAnsi="Helvetica"/>
          <w:color w:val="000000" w:themeColor="text1"/>
          <w:sz w:val="20"/>
          <w:szCs w:val="20"/>
        </w:rPr>
        <w:t>.</w:t>
      </w:r>
    </w:p>
    <w:p w14:paraId="04430D41" w14:textId="77777777" w:rsidR="000424EA" w:rsidRPr="000B11EE" w:rsidRDefault="000424EA" w:rsidP="00A525DD">
      <w:pPr>
        <w:spacing w:after="0" w:line="288" w:lineRule="auto"/>
        <w:ind w:right="1280"/>
        <w:rPr>
          <w:rFonts w:ascii="Helvetica" w:hAnsi="Helvetica"/>
          <w:color w:val="000000" w:themeColor="text1"/>
          <w:sz w:val="20"/>
          <w:szCs w:val="20"/>
        </w:rPr>
      </w:pPr>
    </w:p>
    <w:p w14:paraId="57F2B851" w14:textId="6C7FF767" w:rsidR="000424EA" w:rsidRPr="003167B1" w:rsidRDefault="000424EA" w:rsidP="00A525DD">
      <w:pPr>
        <w:spacing w:after="0" w:line="288" w:lineRule="auto"/>
        <w:ind w:right="1280"/>
        <w:rPr>
          <w:rFonts w:ascii="Helvetica" w:eastAsia="Calibri" w:hAnsi="Helvetica" w:cs="Calibri"/>
          <w:color w:val="000000" w:themeColor="text1"/>
          <w:sz w:val="20"/>
          <w:szCs w:val="20"/>
          <w:lang w:val="en-US"/>
        </w:rPr>
      </w:pPr>
      <w:r w:rsidRPr="003167B1">
        <w:rPr>
          <w:rFonts w:ascii="Helvetica" w:hAnsi="Helvetica"/>
          <w:color w:val="000000" w:themeColor="text1"/>
          <w:sz w:val="20"/>
          <w:szCs w:val="20"/>
          <w:lang w:val="en-US"/>
        </w:rPr>
        <w:t xml:space="preserve">Facebook: </w:t>
      </w:r>
      <w:hyperlink r:id="rId11">
        <w:r w:rsidRPr="003167B1">
          <w:rPr>
            <w:rStyle w:val="Hyperlink"/>
            <w:rFonts w:ascii="Helvetica" w:hAnsi="Helvetica"/>
            <w:color w:val="000000" w:themeColor="text1"/>
            <w:sz w:val="20"/>
            <w:szCs w:val="20"/>
            <w:lang w:val="en-US"/>
          </w:rPr>
          <w:t>https://www.facebook.com/SteeliteInternationalEMEA</w:t>
        </w:r>
      </w:hyperlink>
    </w:p>
    <w:p w14:paraId="1595E78D" w14:textId="77777777" w:rsidR="000424EA" w:rsidRPr="000B11EE" w:rsidRDefault="000424EA" w:rsidP="00A525DD">
      <w:pPr>
        <w:spacing w:after="0" w:line="288" w:lineRule="auto"/>
        <w:ind w:right="1280"/>
        <w:rPr>
          <w:rFonts w:ascii="Helvetica" w:eastAsia="Calibri" w:hAnsi="Helvetica" w:cs="Calibri"/>
          <w:color w:val="000000" w:themeColor="text1"/>
          <w:sz w:val="20"/>
          <w:szCs w:val="20"/>
        </w:rPr>
      </w:pPr>
      <w:r w:rsidRPr="000B11EE">
        <w:rPr>
          <w:rFonts w:ascii="Helvetica" w:hAnsi="Helvetica"/>
          <w:color w:val="000000" w:themeColor="text1"/>
          <w:sz w:val="20"/>
          <w:szCs w:val="20"/>
        </w:rPr>
        <w:t xml:space="preserve">Instagram: </w:t>
      </w:r>
      <w:hyperlink r:id="rId12">
        <w:r w:rsidRPr="000B11EE">
          <w:rPr>
            <w:rStyle w:val="Hyperlink"/>
            <w:rFonts w:ascii="Helvetica" w:hAnsi="Helvetica"/>
            <w:color w:val="000000" w:themeColor="text1"/>
            <w:sz w:val="20"/>
            <w:szCs w:val="20"/>
          </w:rPr>
          <w:t>https://www.instagram.com/steelite_emea/</w:t>
        </w:r>
      </w:hyperlink>
    </w:p>
    <w:p w14:paraId="32E0C3D2" w14:textId="77777777" w:rsidR="000424EA" w:rsidRPr="003167B1" w:rsidRDefault="000424EA" w:rsidP="00A525DD">
      <w:pPr>
        <w:spacing w:after="0" w:line="288" w:lineRule="auto"/>
        <w:ind w:right="1280"/>
        <w:rPr>
          <w:rFonts w:ascii="Helvetica" w:eastAsia="Calibri" w:hAnsi="Helvetica" w:cs="Calibri"/>
          <w:color w:val="000000" w:themeColor="text1"/>
          <w:sz w:val="20"/>
          <w:szCs w:val="20"/>
          <w:lang w:val="en-US"/>
        </w:rPr>
      </w:pPr>
      <w:r w:rsidRPr="003167B1">
        <w:rPr>
          <w:rFonts w:ascii="Helvetica" w:hAnsi="Helvetica"/>
          <w:color w:val="000000" w:themeColor="text1"/>
          <w:sz w:val="20"/>
          <w:szCs w:val="20"/>
          <w:lang w:val="en-US"/>
        </w:rPr>
        <w:t xml:space="preserve">Twitter: </w:t>
      </w:r>
      <w:hyperlink r:id="rId13">
        <w:r w:rsidRPr="003167B1">
          <w:rPr>
            <w:rStyle w:val="Hyperlink"/>
            <w:rFonts w:ascii="Helvetica" w:hAnsi="Helvetica"/>
            <w:color w:val="000000" w:themeColor="text1"/>
            <w:sz w:val="20"/>
            <w:szCs w:val="20"/>
            <w:lang w:val="en-US"/>
          </w:rPr>
          <w:t>https://twitter.com/SteeliteEMEA</w:t>
        </w:r>
      </w:hyperlink>
    </w:p>
    <w:p w14:paraId="73C52095" w14:textId="77777777" w:rsidR="000424EA" w:rsidRPr="003167B1" w:rsidRDefault="000424EA" w:rsidP="00A525DD">
      <w:pPr>
        <w:spacing w:after="0" w:line="288" w:lineRule="auto"/>
        <w:ind w:right="1280"/>
        <w:rPr>
          <w:rFonts w:ascii="Helvetica" w:eastAsia="Calibri" w:hAnsi="Helvetica" w:cs="Calibri"/>
          <w:color w:val="000000" w:themeColor="text1"/>
          <w:sz w:val="20"/>
          <w:szCs w:val="20"/>
          <w:lang w:val="en-US"/>
        </w:rPr>
      </w:pPr>
      <w:r w:rsidRPr="003167B1">
        <w:rPr>
          <w:rFonts w:ascii="Helvetica" w:hAnsi="Helvetica"/>
          <w:color w:val="000000" w:themeColor="text1"/>
          <w:sz w:val="20"/>
          <w:szCs w:val="20"/>
          <w:lang w:val="en-US"/>
        </w:rPr>
        <w:t xml:space="preserve">LinkedIn: </w:t>
      </w:r>
      <w:hyperlink r:id="rId14">
        <w:r w:rsidRPr="003167B1">
          <w:rPr>
            <w:rStyle w:val="Hyperlink"/>
            <w:rFonts w:ascii="Helvetica" w:hAnsi="Helvetica"/>
            <w:color w:val="000000" w:themeColor="text1"/>
            <w:sz w:val="20"/>
            <w:szCs w:val="20"/>
            <w:lang w:val="en-US"/>
          </w:rPr>
          <w:t>https://www.linkedin.com/company/steelite-international</w:t>
        </w:r>
      </w:hyperlink>
    </w:p>
    <w:p w14:paraId="490B7776" w14:textId="77777777" w:rsidR="000424EA" w:rsidRPr="003167B1" w:rsidRDefault="000424EA" w:rsidP="00A525DD">
      <w:pPr>
        <w:spacing w:after="0" w:line="288" w:lineRule="auto"/>
        <w:ind w:right="1280"/>
        <w:rPr>
          <w:rFonts w:ascii="Helvetica" w:hAnsi="Helvetica"/>
          <w:color w:val="000000" w:themeColor="text1"/>
          <w:sz w:val="20"/>
          <w:szCs w:val="20"/>
          <w:lang w:val="en-US"/>
        </w:rPr>
      </w:pPr>
    </w:p>
    <w:p w14:paraId="24FEF701" w14:textId="77777777" w:rsidR="00A501AB" w:rsidRPr="003167B1" w:rsidRDefault="00A501AB" w:rsidP="00A525DD">
      <w:pPr>
        <w:spacing w:after="0" w:line="288" w:lineRule="auto"/>
        <w:ind w:right="1280"/>
        <w:rPr>
          <w:rFonts w:ascii="Helvetica" w:hAnsi="Helvetica"/>
          <w:color w:val="000000" w:themeColor="text1"/>
          <w:sz w:val="20"/>
          <w:szCs w:val="20"/>
          <w:lang w:val="en-US"/>
        </w:rPr>
      </w:pPr>
    </w:p>
    <w:p w14:paraId="5B0CF39D" w14:textId="77777777" w:rsidR="00246978" w:rsidRPr="003167B1" w:rsidRDefault="00246978" w:rsidP="00A525DD">
      <w:pPr>
        <w:spacing w:after="0" w:line="288" w:lineRule="auto"/>
        <w:ind w:right="1280"/>
        <w:rPr>
          <w:rFonts w:ascii="Helvetica" w:hAnsi="Helvetica"/>
          <w:color w:val="000000" w:themeColor="text1"/>
          <w:sz w:val="20"/>
          <w:szCs w:val="20"/>
          <w:lang w:val="en-US"/>
        </w:rPr>
      </w:pPr>
    </w:p>
    <w:sectPr w:rsidR="00246978" w:rsidRPr="003167B1" w:rsidSect="005816C6">
      <w:headerReference w:type="default" r:id="rId15"/>
      <w:pgSz w:w="12240" w:h="15840"/>
      <w:pgMar w:top="2993" w:right="1440" w:bottom="110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45787" w14:textId="77777777" w:rsidR="00843D52" w:rsidRDefault="00843D52" w:rsidP="00246978">
      <w:pPr>
        <w:spacing w:after="0" w:line="240" w:lineRule="auto"/>
      </w:pPr>
      <w:r>
        <w:separator/>
      </w:r>
    </w:p>
  </w:endnote>
  <w:endnote w:type="continuationSeparator" w:id="0">
    <w:p w14:paraId="50E8727A" w14:textId="77777777" w:rsidR="00843D52" w:rsidRDefault="00843D52" w:rsidP="00246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64865" w14:textId="77777777" w:rsidR="00843D52" w:rsidRDefault="00843D52" w:rsidP="00246978">
      <w:pPr>
        <w:spacing w:after="0" w:line="240" w:lineRule="auto"/>
      </w:pPr>
      <w:r>
        <w:separator/>
      </w:r>
    </w:p>
  </w:footnote>
  <w:footnote w:type="continuationSeparator" w:id="0">
    <w:p w14:paraId="1B5503B8" w14:textId="77777777" w:rsidR="00843D52" w:rsidRDefault="00843D52" w:rsidP="002469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E80BC" w14:textId="00879A62" w:rsidR="00246978" w:rsidRDefault="00246978">
    <w:pPr>
      <w:pStyle w:val="Kopfzeile"/>
    </w:pPr>
    <w:r w:rsidRPr="00246978">
      <w:rPr>
        <w:rFonts w:ascii="Helvetica" w:hAnsi="Helvetica"/>
        <w:noProof/>
        <w:sz w:val="20"/>
        <w:szCs w:val="20"/>
      </w:rPr>
      <w:drawing>
        <wp:anchor distT="0" distB="0" distL="114300" distR="114300" simplePos="0" relativeHeight="251659264" behindDoc="0" locked="0" layoutInCell="1" allowOverlap="1" wp14:anchorId="6CFA5FDD" wp14:editId="710C4610">
          <wp:simplePos x="0" y="0"/>
          <wp:positionH relativeFrom="column">
            <wp:posOffset>5189855</wp:posOffset>
          </wp:positionH>
          <wp:positionV relativeFrom="paragraph">
            <wp:posOffset>72439</wp:posOffset>
          </wp:positionV>
          <wp:extent cx="1144800" cy="658800"/>
          <wp:effectExtent l="0" t="0" r="0" b="1905"/>
          <wp:wrapNone/>
          <wp:docPr id="1672585306" name="Picture 2096309494"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09494" name="Picture 2096309494" descr="Ein Bild, das Schwarz, Dunkelheit enthält.&#10;&#10;Automatisch generierte Beschreibu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4800" cy="658800"/>
                  </a:xfrm>
                  <a:prstGeom prst="rect">
                    <a:avLst/>
                  </a:prstGeom>
                </pic:spPr>
              </pic:pic>
            </a:graphicData>
          </a:graphic>
          <wp14:sizeRelH relativeFrom="margin">
            <wp14:pctWidth>0</wp14:pctWidth>
          </wp14:sizeRelH>
          <wp14:sizeRelV relativeFrom="margin">
            <wp14:pctHeight>0</wp14:pctHeight>
          </wp14:sizeRelV>
        </wp:anchor>
      </w:drawing>
    </w:r>
  </w:p>
  <w:p w14:paraId="7357D40D" w14:textId="72F372CA" w:rsidR="00246978" w:rsidRDefault="00246978">
    <w:pPr>
      <w:pStyle w:val="Kopfzeile"/>
    </w:pPr>
  </w:p>
  <w:p w14:paraId="14BF075F" w14:textId="77777777" w:rsidR="00246978" w:rsidRDefault="00246978">
    <w:pPr>
      <w:pStyle w:val="Kopfzeile"/>
    </w:pPr>
  </w:p>
  <w:p w14:paraId="74988200" w14:textId="77777777" w:rsidR="00246978" w:rsidRDefault="00246978" w:rsidP="00246978">
    <w:pPr>
      <w:spacing w:after="0" w:line="288" w:lineRule="auto"/>
      <w:ind w:right="1847"/>
      <w:rPr>
        <w:rFonts w:ascii="Helvetica" w:hAnsi="Helvetica"/>
        <w:b/>
        <w:color w:val="000000" w:themeColor="text1"/>
        <w:sz w:val="20"/>
        <w:szCs w:val="20"/>
      </w:rPr>
    </w:pPr>
  </w:p>
  <w:p w14:paraId="7F2C6722" w14:textId="77777777" w:rsidR="00246978" w:rsidRDefault="00246978" w:rsidP="00246978">
    <w:pPr>
      <w:spacing w:after="0" w:line="288" w:lineRule="auto"/>
      <w:ind w:right="1847"/>
      <w:rPr>
        <w:rFonts w:ascii="Helvetica" w:hAnsi="Helvetica"/>
        <w:b/>
        <w:color w:val="000000" w:themeColor="text1"/>
        <w:sz w:val="20"/>
        <w:szCs w:val="20"/>
      </w:rPr>
    </w:pPr>
  </w:p>
  <w:p w14:paraId="2212C87B" w14:textId="41EBDAC1" w:rsidR="00246978" w:rsidRPr="00246978" w:rsidRDefault="00246978" w:rsidP="00246978">
    <w:pPr>
      <w:spacing w:after="0" w:line="288" w:lineRule="auto"/>
      <w:ind w:right="1847"/>
      <w:rPr>
        <w:rFonts w:ascii="Helvetica" w:eastAsia="Calibri Light" w:hAnsi="Helvetica" w:cs="Calibri Light"/>
        <w:sz w:val="20"/>
        <w:szCs w:val="20"/>
      </w:rPr>
    </w:pPr>
    <w:r>
      <w:rPr>
        <w:rFonts w:ascii="Helvetica" w:hAnsi="Helvetica"/>
        <w:b/>
        <w:color w:val="000000" w:themeColor="text1"/>
        <w:sz w:val="20"/>
        <w:szCs w:val="20"/>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A25FA"/>
    <w:multiLevelType w:val="multilevel"/>
    <w:tmpl w:val="68F64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0C907A8"/>
    <w:multiLevelType w:val="hybridMultilevel"/>
    <w:tmpl w:val="DD6AAAB2"/>
    <w:lvl w:ilvl="0" w:tplc="04070001">
      <w:start w:val="1"/>
      <w:numFmt w:val="bullet"/>
      <w:lvlText w:val=""/>
      <w:lvlJc w:val="left"/>
      <w:pPr>
        <w:ind w:left="436" w:hanging="360"/>
      </w:pPr>
      <w:rPr>
        <w:rFonts w:ascii="Symbol" w:hAnsi="Symbol" w:hint="default"/>
      </w:rPr>
    </w:lvl>
    <w:lvl w:ilvl="1" w:tplc="04070003" w:tentative="1">
      <w:start w:val="1"/>
      <w:numFmt w:val="bullet"/>
      <w:lvlText w:val="o"/>
      <w:lvlJc w:val="left"/>
      <w:pPr>
        <w:ind w:left="1156" w:hanging="360"/>
      </w:pPr>
      <w:rPr>
        <w:rFonts w:ascii="Courier New" w:hAnsi="Courier New" w:hint="default"/>
      </w:rPr>
    </w:lvl>
    <w:lvl w:ilvl="2" w:tplc="04070005" w:tentative="1">
      <w:start w:val="1"/>
      <w:numFmt w:val="bullet"/>
      <w:lvlText w:val=""/>
      <w:lvlJc w:val="left"/>
      <w:pPr>
        <w:ind w:left="1876" w:hanging="360"/>
      </w:pPr>
      <w:rPr>
        <w:rFonts w:ascii="Wingdings" w:hAnsi="Wingdings" w:hint="default"/>
      </w:rPr>
    </w:lvl>
    <w:lvl w:ilvl="3" w:tplc="04070001" w:tentative="1">
      <w:start w:val="1"/>
      <w:numFmt w:val="bullet"/>
      <w:lvlText w:val=""/>
      <w:lvlJc w:val="left"/>
      <w:pPr>
        <w:ind w:left="2596" w:hanging="360"/>
      </w:pPr>
      <w:rPr>
        <w:rFonts w:ascii="Symbol" w:hAnsi="Symbol" w:hint="default"/>
      </w:rPr>
    </w:lvl>
    <w:lvl w:ilvl="4" w:tplc="04070003" w:tentative="1">
      <w:start w:val="1"/>
      <w:numFmt w:val="bullet"/>
      <w:lvlText w:val="o"/>
      <w:lvlJc w:val="left"/>
      <w:pPr>
        <w:ind w:left="3316" w:hanging="360"/>
      </w:pPr>
      <w:rPr>
        <w:rFonts w:ascii="Courier New" w:hAnsi="Courier New" w:hint="default"/>
      </w:rPr>
    </w:lvl>
    <w:lvl w:ilvl="5" w:tplc="04070005" w:tentative="1">
      <w:start w:val="1"/>
      <w:numFmt w:val="bullet"/>
      <w:lvlText w:val=""/>
      <w:lvlJc w:val="left"/>
      <w:pPr>
        <w:ind w:left="4036" w:hanging="360"/>
      </w:pPr>
      <w:rPr>
        <w:rFonts w:ascii="Wingdings" w:hAnsi="Wingdings" w:hint="default"/>
      </w:rPr>
    </w:lvl>
    <w:lvl w:ilvl="6" w:tplc="04070001" w:tentative="1">
      <w:start w:val="1"/>
      <w:numFmt w:val="bullet"/>
      <w:lvlText w:val=""/>
      <w:lvlJc w:val="left"/>
      <w:pPr>
        <w:ind w:left="4756" w:hanging="360"/>
      </w:pPr>
      <w:rPr>
        <w:rFonts w:ascii="Symbol" w:hAnsi="Symbol" w:hint="default"/>
      </w:rPr>
    </w:lvl>
    <w:lvl w:ilvl="7" w:tplc="04070003" w:tentative="1">
      <w:start w:val="1"/>
      <w:numFmt w:val="bullet"/>
      <w:lvlText w:val="o"/>
      <w:lvlJc w:val="left"/>
      <w:pPr>
        <w:ind w:left="5476" w:hanging="360"/>
      </w:pPr>
      <w:rPr>
        <w:rFonts w:ascii="Courier New" w:hAnsi="Courier New" w:hint="default"/>
      </w:rPr>
    </w:lvl>
    <w:lvl w:ilvl="8" w:tplc="04070005" w:tentative="1">
      <w:start w:val="1"/>
      <w:numFmt w:val="bullet"/>
      <w:lvlText w:val=""/>
      <w:lvlJc w:val="left"/>
      <w:pPr>
        <w:ind w:left="6196" w:hanging="360"/>
      </w:pPr>
      <w:rPr>
        <w:rFonts w:ascii="Wingdings" w:hAnsi="Wingdings" w:hint="default"/>
      </w:rPr>
    </w:lvl>
  </w:abstractNum>
  <w:abstractNum w:abstractNumId="2" w15:restartNumberingAfterBreak="0">
    <w:nsid w:val="77B5204C"/>
    <w:multiLevelType w:val="multilevel"/>
    <w:tmpl w:val="9490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2539970">
    <w:abstractNumId w:val="2"/>
  </w:num>
  <w:num w:numId="2" w16cid:durableId="84349234">
    <w:abstractNumId w:val="0"/>
  </w:num>
  <w:num w:numId="3" w16cid:durableId="1198065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7AF981"/>
    <w:rsid w:val="00001733"/>
    <w:rsid w:val="00003DDE"/>
    <w:rsid w:val="00004B5A"/>
    <w:rsid w:val="00005EEC"/>
    <w:rsid w:val="00006522"/>
    <w:rsid w:val="000112FD"/>
    <w:rsid w:val="00014953"/>
    <w:rsid w:val="00016EF0"/>
    <w:rsid w:val="000178D5"/>
    <w:rsid w:val="000235D3"/>
    <w:rsid w:val="00023864"/>
    <w:rsid w:val="00030FE7"/>
    <w:rsid w:val="00033E25"/>
    <w:rsid w:val="00034A12"/>
    <w:rsid w:val="00035F21"/>
    <w:rsid w:val="0004226E"/>
    <w:rsid w:val="000423A0"/>
    <w:rsid w:val="000424EA"/>
    <w:rsid w:val="00042601"/>
    <w:rsid w:val="00042DBE"/>
    <w:rsid w:val="00045276"/>
    <w:rsid w:val="0004557C"/>
    <w:rsid w:val="00047DB6"/>
    <w:rsid w:val="00052F49"/>
    <w:rsid w:val="00054275"/>
    <w:rsid w:val="00056AEC"/>
    <w:rsid w:val="00057234"/>
    <w:rsid w:val="00057270"/>
    <w:rsid w:val="0006053C"/>
    <w:rsid w:val="00060A9C"/>
    <w:rsid w:val="00061BA3"/>
    <w:rsid w:val="000630E9"/>
    <w:rsid w:val="000632FD"/>
    <w:rsid w:val="0006739D"/>
    <w:rsid w:val="00074AA6"/>
    <w:rsid w:val="00074FE0"/>
    <w:rsid w:val="00075EF7"/>
    <w:rsid w:val="00077CEA"/>
    <w:rsid w:val="000832FA"/>
    <w:rsid w:val="00086809"/>
    <w:rsid w:val="00090C68"/>
    <w:rsid w:val="000919BC"/>
    <w:rsid w:val="00092DF7"/>
    <w:rsid w:val="00094D8F"/>
    <w:rsid w:val="00096031"/>
    <w:rsid w:val="000963E7"/>
    <w:rsid w:val="000A0EEC"/>
    <w:rsid w:val="000A1B65"/>
    <w:rsid w:val="000A4818"/>
    <w:rsid w:val="000A617A"/>
    <w:rsid w:val="000B11EE"/>
    <w:rsid w:val="000B1C75"/>
    <w:rsid w:val="000B4A8D"/>
    <w:rsid w:val="000B4D89"/>
    <w:rsid w:val="000B6514"/>
    <w:rsid w:val="000B7EDB"/>
    <w:rsid w:val="000C1B67"/>
    <w:rsid w:val="000C48BA"/>
    <w:rsid w:val="000C5D1D"/>
    <w:rsid w:val="000D2A7C"/>
    <w:rsid w:val="000D2B3C"/>
    <w:rsid w:val="000D32D0"/>
    <w:rsid w:val="000D56EC"/>
    <w:rsid w:val="000D6913"/>
    <w:rsid w:val="000D7BA7"/>
    <w:rsid w:val="000E00C2"/>
    <w:rsid w:val="000E2031"/>
    <w:rsid w:val="000E3293"/>
    <w:rsid w:val="000E3D34"/>
    <w:rsid w:val="000E3F4E"/>
    <w:rsid w:val="000E4A25"/>
    <w:rsid w:val="000E67A5"/>
    <w:rsid w:val="000F02BD"/>
    <w:rsid w:val="000F0461"/>
    <w:rsid w:val="000F0622"/>
    <w:rsid w:val="000F2C81"/>
    <w:rsid w:val="000F2CA7"/>
    <w:rsid w:val="000F37CB"/>
    <w:rsid w:val="000F7FB2"/>
    <w:rsid w:val="001021F1"/>
    <w:rsid w:val="00103041"/>
    <w:rsid w:val="0010470D"/>
    <w:rsid w:val="0010650A"/>
    <w:rsid w:val="00106A93"/>
    <w:rsid w:val="00113073"/>
    <w:rsid w:val="00115879"/>
    <w:rsid w:val="00116BC5"/>
    <w:rsid w:val="001211EB"/>
    <w:rsid w:val="001232B4"/>
    <w:rsid w:val="00124438"/>
    <w:rsid w:val="0012458B"/>
    <w:rsid w:val="00125290"/>
    <w:rsid w:val="00126F91"/>
    <w:rsid w:val="00131B89"/>
    <w:rsid w:val="001328A1"/>
    <w:rsid w:val="00132CCB"/>
    <w:rsid w:val="00135631"/>
    <w:rsid w:val="0013586E"/>
    <w:rsid w:val="00136749"/>
    <w:rsid w:val="0013745E"/>
    <w:rsid w:val="001400E5"/>
    <w:rsid w:val="001429AC"/>
    <w:rsid w:val="001433CF"/>
    <w:rsid w:val="001437E4"/>
    <w:rsid w:val="001457A1"/>
    <w:rsid w:val="001469E5"/>
    <w:rsid w:val="0014713F"/>
    <w:rsid w:val="00147C86"/>
    <w:rsid w:val="00150961"/>
    <w:rsid w:val="00150E3F"/>
    <w:rsid w:val="00151C4B"/>
    <w:rsid w:val="001539EF"/>
    <w:rsid w:val="00155796"/>
    <w:rsid w:val="00157EA0"/>
    <w:rsid w:val="0016022C"/>
    <w:rsid w:val="00160B42"/>
    <w:rsid w:val="00161919"/>
    <w:rsid w:val="00163496"/>
    <w:rsid w:val="00165D0C"/>
    <w:rsid w:val="00171DF0"/>
    <w:rsid w:val="00172045"/>
    <w:rsid w:val="00173F67"/>
    <w:rsid w:val="00176173"/>
    <w:rsid w:val="00181BF2"/>
    <w:rsid w:val="0018391A"/>
    <w:rsid w:val="001839F0"/>
    <w:rsid w:val="001871E3"/>
    <w:rsid w:val="00192547"/>
    <w:rsid w:val="00192F12"/>
    <w:rsid w:val="00193898"/>
    <w:rsid w:val="00195934"/>
    <w:rsid w:val="0019626A"/>
    <w:rsid w:val="00197994"/>
    <w:rsid w:val="001A0558"/>
    <w:rsid w:val="001A19DF"/>
    <w:rsid w:val="001A1FFE"/>
    <w:rsid w:val="001A3638"/>
    <w:rsid w:val="001A5C24"/>
    <w:rsid w:val="001B1166"/>
    <w:rsid w:val="001B34C2"/>
    <w:rsid w:val="001B534C"/>
    <w:rsid w:val="001B59B1"/>
    <w:rsid w:val="001B72E7"/>
    <w:rsid w:val="001C11F7"/>
    <w:rsid w:val="001C1594"/>
    <w:rsid w:val="001C4034"/>
    <w:rsid w:val="001C67A5"/>
    <w:rsid w:val="001C762B"/>
    <w:rsid w:val="001C777A"/>
    <w:rsid w:val="001C79DB"/>
    <w:rsid w:val="001D027E"/>
    <w:rsid w:val="001D3726"/>
    <w:rsid w:val="001D3DBC"/>
    <w:rsid w:val="001D6978"/>
    <w:rsid w:val="001D6DB2"/>
    <w:rsid w:val="001D6FF1"/>
    <w:rsid w:val="001E0670"/>
    <w:rsid w:val="001E1A57"/>
    <w:rsid w:val="001E376A"/>
    <w:rsid w:val="001E58D8"/>
    <w:rsid w:val="001F1CD7"/>
    <w:rsid w:val="001F2647"/>
    <w:rsid w:val="001F2BF4"/>
    <w:rsid w:val="001F3916"/>
    <w:rsid w:val="001F4921"/>
    <w:rsid w:val="001F5A41"/>
    <w:rsid w:val="001F613B"/>
    <w:rsid w:val="001F62C5"/>
    <w:rsid w:val="002002A2"/>
    <w:rsid w:val="00200BDB"/>
    <w:rsid w:val="00202AFF"/>
    <w:rsid w:val="00204721"/>
    <w:rsid w:val="002058FA"/>
    <w:rsid w:val="00210FF1"/>
    <w:rsid w:val="002137C6"/>
    <w:rsid w:val="00213CDE"/>
    <w:rsid w:val="002169DC"/>
    <w:rsid w:val="00216A20"/>
    <w:rsid w:val="00217251"/>
    <w:rsid w:val="0022051F"/>
    <w:rsid w:val="00220EB5"/>
    <w:rsid w:val="00221D59"/>
    <w:rsid w:val="00222305"/>
    <w:rsid w:val="002224E4"/>
    <w:rsid w:val="00223ABD"/>
    <w:rsid w:val="00224B5D"/>
    <w:rsid w:val="002250CA"/>
    <w:rsid w:val="002262DB"/>
    <w:rsid w:val="0023201A"/>
    <w:rsid w:val="00233C82"/>
    <w:rsid w:val="00237188"/>
    <w:rsid w:val="00237609"/>
    <w:rsid w:val="0024022D"/>
    <w:rsid w:val="00246978"/>
    <w:rsid w:val="002471A8"/>
    <w:rsid w:val="00251DFD"/>
    <w:rsid w:val="00255CE5"/>
    <w:rsid w:val="00264D1C"/>
    <w:rsid w:val="0026627B"/>
    <w:rsid w:val="00270418"/>
    <w:rsid w:val="00271164"/>
    <w:rsid w:val="00272F73"/>
    <w:rsid w:val="00273962"/>
    <w:rsid w:val="002741C2"/>
    <w:rsid w:val="00274BD4"/>
    <w:rsid w:val="00274C73"/>
    <w:rsid w:val="00275CFB"/>
    <w:rsid w:val="002762AC"/>
    <w:rsid w:val="002812DA"/>
    <w:rsid w:val="00282047"/>
    <w:rsid w:val="002835B0"/>
    <w:rsid w:val="00284A00"/>
    <w:rsid w:val="00291862"/>
    <w:rsid w:val="00292865"/>
    <w:rsid w:val="00294BE1"/>
    <w:rsid w:val="002A1D42"/>
    <w:rsid w:val="002A2656"/>
    <w:rsid w:val="002A4384"/>
    <w:rsid w:val="002A47E0"/>
    <w:rsid w:val="002A55FE"/>
    <w:rsid w:val="002A5670"/>
    <w:rsid w:val="002A60C3"/>
    <w:rsid w:val="002A64C2"/>
    <w:rsid w:val="002A68A3"/>
    <w:rsid w:val="002A74C8"/>
    <w:rsid w:val="002B427C"/>
    <w:rsid w:val="002B4CC6"/>
    <w:rsid w:val="002C1055"/>
    <w:rsid w:val="002C3541"/>
    <w:rsid w:val="002C51EC"/>
    <w:rsid w:val="002C541F"/>
    <w:rsid w:val="002C68F7"/>
    <w:rsid w:val="002D19E0"/>
    <w:rsid w:val="002D2CD9"/>
    <w:rsid w:val="002D467A"/>
    <w:rsid w:val="002D47DF"/>
    <w:rsid w:val="002D4F85"/>
    <w:rsid w:val="002D7B3E"/>
    <w:rsid w:val="002E31C7"/>
    <w:rsid w:val="002E31D6"/>
    <w:rsid w:val="002E5F93"/>
    <w:rsid w:val="002E71BE"/>
    <w:rsid w:val="002E777C"/>
    <w:rsid w:val="002F12AD"/>
    <w:rsid w:val="002F283A"/>
    <w:rsid w:val="002F4EC1"/>
    <w:rsid w:val="002F6838"/>
    <w:rsid w:val="002F6CC0"/>
    <w:rsid w:val="00300E3D"/>
    <w:rsid w:val="00303385"/>
    <w:rsid w:val="00303C99"/>
    <w:rsid w:val="00304B87"/>
    <w:rsid w:val="00305181"/>
    <w:rsid w:val="00307A35"/>
    <w:rsid w:val="003116B1"/>
    <w:rsid w:val="00311F81"/>
    <w:rsid w:val="0031200C"/>
    <w:rsid w:val="003125D0"/>
    <w:rsid w:val="00313707"/>
    <w:rsid w:val="00316056"/>
    <w:rsid w:val="003164DD"/>
    <w:rsid w:val="003167B1"/>
    <w:rsid w:val="00316F6C"/>
    <w:rsid w:val="003176B7"/>
    <w:rsid w:val="003218C8"/>
    <w:rsid w:val="00321A39"/>
    <w:rsid w:val="00321CEA"/>
    <w:rsid w:val="00324C08"/>
    <w:rsid w:val="0032713A"/>
    <w:rsid w:val="003301F6"/>
    <w:rsid w:val="003309B8"/>
    <w:rsid w:val="00330BD5"/>
    <w:rsid w:val="003366B8"/>
    <w:rsid w:val="0033670F"/>
    <w:rsid w:val="0034274D"/>
    <w:rsid w:val="00343612"/>
    <w:rsid w:val="00344575"/>
    <w:rsid w:val="00344929"/>
    <w:rsid w:val="0034652F"/>
    <w:rsid w:val="00347E82"/>
    <w:rsid w:val="00350EE7"/>
    <w:rsid w:val="003511CC"/>
    <w:rsid w:val="00351FEA"/>
    <w:rsid w:val="003537F9"/>
    <w:rsid w:val="00353CCD"/>
    <w:rsid w:val="0035571A"/>
    <w:rsid w:val="00357C5F"/>
    <w:rsid w:val="00357E8D"/>
    <w:rsid w:val="00361452"/>
    <w:rsid w:val="00361F54"/>
    <w:rsid w:val="003628A5"/>
    <w:rsid w:val="00365810"/>
    <w:rsid w:val="003706C3"/>
    <w:rsid w:val="003709EB"/>
    <w:rsid w:val="00370ABB"/>
    <w:rsid w:val="00370CBF"/>
    <w:rsid w:val="00371CA9"/>
    <w:rsid w:val="00371CD1"/>
    <w:rsid w:val="003759E4"/>
    <w:rsid w:val="0037688F"/>
    <w:rsid w:val="00381169"/>
    <w:rsid w:val="0038141B"/>
    <w:rsid w:val="00381BE3"/>
    <w:rsid w:val="00382686"/>
    <w:rsid w:val="003847EA"/>
    <w:rsid w:val="00384C08"/>
    <w:rsid w:val="0038594C"/>
    <w:rsid w:val="00386F77"/>
    <w:rsid w:val="003924CE"/>
    <w:rsid w:val="00394F97"/>
    <w:rsid w:val="00395BD8"/>
    <w:rsid w:val="00397347"/>
    <w:rsid w:val="003A0FC8"/>
    <w:rsid w:val="003A101F"/>
    <w:rsid w:val="003A27C4"/>
    <w:rsid w:val="003A37A4"/>
    <w:rsid w:val="003A46FF"/>
    <w:rsid w:val="003A4D9F"/>
    <w:rsid w:val="003A5AAD"/>
    <w:rsid w:val="003A6FA6"/>
    <w:rsid w:val="003B01E8"/>
    <w:rsid w:val="003B120B"/>
    <w:rsid w:val="003B1389"/>
    <w:rsid w:val="003B18EE"/>
    <w:rsid w:val="003B3D10"/>
    <w:rsid w:val="003B45AD"/>
    <w:rsid w:val="003B5679"/>
    <w:rsid w:val="003B598B"/>
    <w:rsid w:val="003B6D74"/>
    <w:rsid w:val="003B6F0F"/>
    <w:rsid w:val="003B713E"/>
    <w:rsid w:val="003C280B"/>
    <w:rsid w:val="003C48F4"/>
    <w:rsid w:val="003C54C9"/>
    <w:rsid w:val="003C7702"/>
    <w:rsid w:val="003C79DD"/>
    <w:rsid w:val="003D20B7"/>
    <w:rsid w:val="003D3149"/>
    <w:rsid w:val="003D31AA"/>
    <w:rsid w:val="003D48B9"/>
    <w:rsid w:val="003D491E"/>
    <w:rsid w:val="003D641A"/>
    <w:rsid w:val="003D665A"/>
    <w:rsid w:val="003E056A"/>
    <w:rsid w:val="003E440C"/>
    <w:rsid w:val="003E59AF"/>
    <w:rsid w:val="003F032D"/>
    <w:rsid w:val="003F5E75"/>
    <w:rsid w:val="0040095B"/>
    <w:rsid w:val="0040144D"/>
    <w:rsid w:val="00401E1E"/>
    <w:rsid w:val="0040465D"/>
    <w:rsid w:val="004066EC"/>
    <w:rsid w:val="0041448B"/>
    <w:rsid w:val="00414E98"/>
    <w:rsid w:val="00415300"/>
    <w:rsid w:val="00415EE9"/>
    <w:rsid w:val="00421C32"/>
    <w:rsid w:val="004228C5"/>
    <w:rsid w:val="0042380A"/>
    <w:rsid w:val="004244D6"/>
    <w:rsid w:val="00425F9A"/>
    <w:rsid w:val="00427211"/>
    <w:rsid w:val="00430FD1"/>
    <w:rsid w:val="0043198C"/>
    <w:rsid w:val="00431F5D"/>
    <w:rsid w:val="004324CA"/>
    <w:rsid w:val="00432D3B"/>
    <w:rsid w:val="00433171"/>
    <w:rsid w:val="00433441"/>
    <w:rsid w:val="00433E1C"/>
    <w:rsid w:val="004340B8"/>
    <w:rsid w:val="0043468D"/>
    <w:rsid w:val="004351B5"/>
    <w:rsid w:val="004351C5"/>
    <w:rsid w:val="004358C6"/>
    <w:rsid w:val="0043711C"/>
    <w:rsid w:val="00440B47"/>
    <w:rsid w:val="00441C71"/>
    <w:rsid w:val="00442961"/>
    <w:rsid w:val="00442CBB"/>
    <w:rsid w:val="0044461C"/>
    <w:rsid w:val="00446CD0"/>
    <w:rsid w:val="00447C83"/>
    <w:rsid w:val="00450041"/>
    <w:rsid w:val="00455390"/>
    <w:rsid w:val="00456FF1"/>
    <w:rsid w:val="00461B06"/>
    <w:rsid w:val="0046442E"/>
    <w:rsid w:val="00464CE8"/>
    <w:rsid w:val="00464FEB"/>
    <w:rsid w:val="004664DF"/>
    <w:rsid w:val="00471D1A"/>
    <w:rsid w:val="0047230C"/>
    <w:rsid w:val="0047427F"/>
    <w:rsid w:val="00476DA5"/>
    <w:rsid w:val="0047762E"/>
    <w:rsid w:val="004777AD"/>
    <w:rsid w:val="004810F8"/>
    <w:rsid w:val="00485887"/>
    <w:rsid w:val="00485F2F"/>
    <w:rsid w:val="004868DD"/>
    <w:rsid w:val="00487DAE"/>
    <w:rsid w:val="004901B9"/>
    <w:rsid w:val="00493E72"/>
    <w:rsid w:val="00495D17"/>
    <w:rsid w:val="004969B4"/>
    <w:rsid w:val="00497325"/>
    <w:rsid w:val="004978D0"/>
    <w:rsid w:val="004A2F2C"/>
    <w:rsid w:val="004A4558"/>
    <w:rsid w:val="004A55DB"/>
    <w:rsid w:val="004A631E"/>
    <w:rsid w:val="004A76E3"/>
    <w:rsid w:val="004A7DB5"/>
    <w:rsid w:val="004B2B7A"/>
    <w:rsid w:val="004B2ED4"/>
    <w:rsid w:val="004B33A7"/>
    <w:rsid w:val="004B3966"/>
    <w:rsid w:val="004B5DF3"/>
    <w:rsid w:val="004B6251"/>
    <w:rsid w:val="004B6CD1"/>
    <w:rsid w:val="004C1164"/>
    <w:rsid w:val="004C1917"/>
    <w:rsid w:val="004C5A80"/>
    <w:rsid w:val="004C62D2"/>
    <w:rsid w:val="004D0214"/>
    <w:rsid w:val="004D0E2E"/>
    <w:rsid w:val="004D30B7"/>
    <w:rsid w:val="004D67A3"/>
    <w:rsid w:val="004D67D4"/>
    <w:rsid w:val="004D6F3C"/>
    <w:rsid w:val="004D7F55"/>
    <w:rsid w:val="004E201C"/>
    <w:rsid w:val="004E2BA3"/>
    <w:rsid w:val="004E3238"/>
    <w:rsid w:val="004E3670"/>
    <w:rsid w:val="004E4660"/>
    <w:rsid w:val="004E4944"/>
    <w:rsid w:val="004E5B1A"/>
    <w:rsid w:val="004E6C28"/>
    <w:rsid w:val="004F3BA9"/>
    <w:rsid w:val="004F43F8"/>
    <w:rsid w:val="004F5B5B"/>
    <w:rsid w:val="004F789B"/>
    <w:rsid w:val="0050168E"/>
    <w:rsid w:val="005033FD"/>
    <w:rsid w:val="00504217"/>
    <w:rsid w:val="005053FC"/>
    <w:rsid w:val="00505627"/>
    <w:rsid w:val="00505E4F"/>
    <w:rsid w:val="00506413"/>
    <w:rsid w:val="0051026C"/>
    <w:rsid w:val="00510939"/>
    <w:rsid w:val="005116EA"/>
    <w:rsid w:val="00511AC3"/>
    <w:rsid w:val="00512C02"/>
    <w:rsid w:val="005155D8"/>
    <w:rsid w:val="00515BB0"/>
    <w:rsid w:val="005173B0"/>
    <w:rsid w:val="00517EBF"/>
    <w:rsid w:val="00524747"/>
    <w:rsid w:val="00524B16"/>
    <w:rsid w:val="00524E31"/>
    <w:rsid w:val="005252EB"/>
    <w:rsid w:val="00526F27"/>
    <w:rsid w:val="005276C2"/>
    <w:rsid w:val="00531BB3"/>
    <w:rsid w:val="0053249C"/>
    <w:rsid w:val="0053365A"/>
    <w:rsid w:val="005337E5"/>
    <w:rsid w:val="00534A6D"/>
    <w:rsid w:val="005379E9"/>
    <w:rsid w:val="00543A5E"/>
    <w:rsid w:val="00546D2E"/>
    <w:rsid w:val="00550D28"/>
    <w:rsid w:val="00554812"/>
    <w:rsid w:val="00555073"/>
    <w:rsid w:val="005554AB"/>
    <w:rsid w:val="005556ED"/>
    <w:rsid w:val="00557706"/>
    <w:rsid w:val="005607E3"/>
    <w:rsid w:val="0056090F"/>
    <w:rsid w:val="00560B4E"/>
    <w:rsid w:val="00560CDD"/>
    <w:rsid w:val="00562677"/>
    <w:rsid w:val="00563DDD"/>
    <w:rsid w:val="005668E1"/>
    <w:rsid w:val="00572A95"/>
    <w:rsid w:val="005738BB"/>
    <w:rsid w:val="00573B5E"/>
    <w:rsid w:val="0058003E"/>
    <w:rsid w:val="005802BD"/>
    <w:rsid w:val="005816C6"/>
    <w:rsid w:val="005851FC"/>
    <w:rsid w:val="005877F1"/>
    <w:rsid w:val="00592657"/>
    <w:rsid w:val="00594F4E"/>
    <w:rsid w:val="005955A8"/>
    <w:rsid w:val="0059647F"/>
    <w:rsid w:val="005974A8"/>
    <w:rsid w:val="00597EDE"/>
    <w:rsid w:val="005A0B05"/>
    <w:rsid w:val="005A19DE"/>
    <w:rsid w:val="005A2985"/>
    <w:rsid w:val="005A2C78"/>
    <w:rsid w:val="005A3BC2"/>
    <w:rsid w:val="005A638A"/>
    <w:rsid w:val="005A752F"/>
    <w:rsid w:val="005B1A51"/>
    <w:rsid w:val="005B3608"/>
    <w:rsid w:val="005B65C6"/>
    <w:rsid w:val="005C27E6"/>
    <w:rsid w:val="005C4389"/>
    <w:rsid w:val="005C4B71"/>
    <w:rsid w:val="005D0CDC"/>
    <w:rsid w:val="005D1014"/>
    <w:rsid w:val="005D2B30"/>
    <w:rsid w:val="005D4BB4"/>
    <w:rsid w:val="005E0266"/>
    <w:rsid w:val="005E2339"/>
    <w:rsid w:val="005E3CAD"/>
    <w:rsid w:val="005E50E0"/>
    <w:rsid w:val="005E6125"/>
    <w:rsid w:val="005E6FAD"/>
    <w:rsid w:val="005E7ECA"/>
    <w:rsid w:val="005F0420"/>
    <w:rsid w:val="005F4E82"/>
    <w:rsid w:val="005F68CF"/>
    <w:rsid w:val="005F6F1E"/>
    <w:rsid w:val="00601129"/>
    <w:rsid w:val="006030A2"/>
    <w:rsid w:val="00603C0E"/>
    <w:rsid w:val="006042F9"/>
    <w:rsid w:val="006064B3"/>
    <w:rsid w:val="0060720C"/>
    <w:rsid w:val="00607FF8"/>
    <w:rsid w:val="00610A41"/>
    <w:rsid w:val="006119C8"/>
    <w:rsid w:val="00612B3C"/>
    <w:rsid w:val="0062051F"/>
    <w:rsid w:val="00620A2F"/>
    <w:rsid w:val="0062415A"/>
    <w:rsid w:val="00627059"/>
    <w:rsid w:val="00627CCD"/>
    <w:rsid w:val="006308B9"/>
    <w:rsid w:val="00630AA4"/>
    <w:rsid w:val="00630D63"/>
    <w:rsid w:val="006313A7"/>
    <w:rsid w:val="00632319"/>
    <w:rsid w:val="0063302B"/>
    <w:rsid w:val="00634CFA"/>
    <w:rsid w:val="006366F8"/>
    <w:rsid w:val="00636F08"/>
    <w:rsid w:val="00641B87"/>
    <w:rsid w:val="0064355B"/>
    <w:rsid w:val="00645443"/>
    <w:rsid w:val="00652B3B"/>
    <w:rsid w:val="00653502"/>
    <w:rsid w:val="00657513"/>
    <w:rsid w:val="00657C10"/>
    <w:rsid w:val="00664C6F"/>
    <w:rsid w:val="0066500C"/>
    <w:rsid w:val="00665BB7"/>
    <w:rsid w:val="00666D87"/>
    <w:rsid w:val="00671AE1"/>
    <w:rsid w:val="00671AFE"/>
    <w:rsid w:val="0067267C"/>
    <w:rsid w:val="00677038"/>
    <w:rsid w:val="0068125F"/>
    <w:rsid w:val="0068137F"/>
    <w:rsid w:val="006835B5"/>
    <w:rsid w:val="00683B37"/>
    <w:rsid w:val="006850E5"/>
    <w:rsid w:val="0068582A"/>
    <w:rsid w:val="006873D2"/>
    <w:rsid w:val="006911D0"/>
    <w:rsid w:val="00691F3B"/>
    <w:rsid w:val="0069236B"/>
    <w:rsid w:val="006930ED"/>
    <w:rsid w:val="00696C79"/>
    <w:rsid w:val="006A0120"/>
    <w:rsid w:val="006A0173"/>
    <w:rsid w:val="006A258D"/>
    <w:rsid w:val="006A2AB3"/>
    <w:rsid w:val="006A4BFB"/>
    <w:rsid w:val="006A615C"/>
    <w:rsid w:val="006A6577"/>
    <w:rsid w:val="006B0CD5"/>
    <w:rsid w:val="006B249A"/>
    <w:rsid w:val="006B2F12"/>
    <w:rsid w:val="006B4E26"/>
    <w:rsid w:val="006B4EE3"/>
    <w:rsid w:val="006B5939"/>
    <w:rsid w:val="006B7289"/>
    <w:rsid w:val="006C0662"/>
    <w:rsid w:val="006C2EBC"/>
    <w:rsid w:val="006C3C74"/>
    <w:rsid w:val="006C4512"/>
    <w:rsid w:val="006C5BF4"/>
    <w:rsid w:val="006D1BCC"/>
    <w:rsid w:val="006D2FA7"/>
    <w:rsid w:val="006D6B83"/>
    <w:rsid w:val="006D744D"/>
    <w:rsid w:val="006E27CD"/>
    <w:rsid w:val="006E2BCB"/>
    <w:rsid w:val="006E3BEB"/>
    <w:rsid w:val="006E4E8D"/>
    <w:rsid w:val="006E5499"/>
    <w:rsid w:val="006E7297"/>
    <w:rsid w:val="006F2D07"/>
    <w:rsid w:val="006F3DA0"/>
    <w:rsid w:val="006F4DAE"/>
    <w:rsid w:val="006F4DBC"/>
    <w:rsid w:val="006F5A92"/>
    <w:rsid w:val="006F5CF3"/>
    <w:rsid w:val="006F6E19"/>
    <w:rsid w:val="006F7BDD"/>
    <w:rsid w:val="0070382F"/>
    <w:rsid w:val="00704667"/>
    <w:rsid w:val="00707E4F"/>
    <w:rsid w:val="007117F8"/>
    <w:rsid w:val="00717A96"/>
    <w:rsid w:val="00721145"/>
    <w:rsid w:val="007308A8"/>
    <w:rsid w:val="00730A18"/>
    <w:rsid w:val="00731775"/>
    <w:rsid w:val="00731AF3"/>
    <w:rsid w:val="0073417E"/>
    <w:rsid w:val="007349B6"/>
    <w:rsid w:val="00734E81"/>
    <w:rsid w:val="0073655D"/>
    <w:rsid w:val="00740284"/>
    <w:rsid w:val="00740431"/>
    <w:rsid w:val="0074170C"/>
    <w:rsid w:val="00741B06"/>
    <w:rsid w:val="00743347"/>
    <w:rsid w:val="0074722F"/>
    <w:rsid w:val="00747ED8"/>
    <w:rsid w:val="00750BA7"/>
    <w:rsid w:val="0075108E"/>
    <w:rsid w:val="00752901"/>
    <w:rsid w:val="00760B75"/>
    <w:rsid w:val="00761094"/>
    <w:rsid w:val="0076156D"/>
    <w:rsid w:val="007700CE"/>
    <w:rsid w:val="007729BE"/>
    <w:rsid w:val="0077333B"/>
    <w:rsid w:val="007754F9"/>
    <w:rsid w:val="00775D4F"/>
    <w:rsid w:val="00782C49"/>
    <w:rsid w:val="0078527C"/>
    <w:rsid w:val="00787FCA"/>
    <w:rsid w:val="00790346"/>
    <w:rsid w:val="00791D55"/>
    <w:rsid w:val="00791E13"/>
    <w:rsid w:val="00793BDC"/>
    <w:rsid w:val="0079507F"/>
    <w:rsid w:val="00795CC9"/>
    <w:rsid w:val="007964DF"/>
    <w:rsid w:val="007965AB"/>
    <w:rsid w:val="007975EA"/>
    <w:rsid w:val="00797CE8"/>
    <w:rsid w:val="007A23F2"/>
    <w:rsid w:val="007A3456"/>
    <w:rsid w:val="007A4178"/>
    <w:rsid w:val="007A48B8"/>
    <w:rsid w:val="007A7EDC"/>
    <w:rsid w:val="007B0A58"/>
    <w:rsid w:val="007B2279"/>
    <w:rsid w:val="007B45A6"/>
    <w:rsid w:val="007B5376"/>
    <w:rsid w:val="007B5745"/>
    <w:rsid w:val="007B69F8"/>
    <w:rsid w:val="007B6CE6"/>
    <w:rsid w:val="007C0835"/>
    <w:rsid w:val="007C13D9"/>
    <w:rsid w:val="007C6AB7"/>
    <w:rsid w:val="007C7292"/>
    <w:rsid w:val="007D0C39"/>
    <w:rsid w:val="007D0C89"/>
    <w:rsid w:val="007D20AF"/>
    <w:rsid w:val="007D3028"/>
    <w:rsid w:val="007D3E47"/>
    <w:rsid w:val="007D48E6"/>
    <w:rsid w:val="007D68A1"/>
    <w:rsid w:val="007D6F5F"/>
    <w:rsid w:val="007D7947"/>
    <w:rsid w:val="007E2F3A"/>
    <w:rsid w:val="007E6A63"/>
    <w:rsid w:val="007E742A"/>
    <w:rsid w:val="008004CB"/>
    <w:rsid w:val="00801933"/>
    <w:rsid w:val="00805A93"/>
    <w:rsid w:val="00807382"/>
    <w:rsid w:val="00810AC5"/>
    <w:rsid w:val="00811774"/>
    <w:rsid w:val="0081340A"/>
    <w:rsid w:val="00817D23"/>
    <w:rsid w:val="00821251"/>
    <w:rsid w:val="00821828"/>
    <w:rsid w:val="00822820"/>
    <w:rsid w:val="00824257"/>
    <w:rsid w:val="00824CC1"/>
    <w:rsid w:val="00825DDD"/>
    <w:rsid w:val="00826401"/>
    <w:rsid w:val="008268E2"/>
    <w:rsid w:val="0083271D"/>
    <w:rsid w:val="00834788"/>
    <w:rsid w:val="00840CBC"/>
    <w:rsid w:val="00841856"/>
    <w:rsid w:val="0084239A"/>
    <w:rsid w:val="00842E8E"/>
    <w:rsid w:val="00843808"/>
    <w:rsid w:val="00843D52"/>
    <w:rsid w:val="00844677"/>
    <w:rsid w:val="0084570D"/>
    <w:rsid w:val="008510AB"/>
    <w:rsid w:val="00853505"/>
    <w:rsid w:val="00853545"/>
    <w:rsid w:val="00855CE6"/>
    <w:rsid w:val="00856294"/>
    <w:rsid w:val="00861336"/>
    <w:rsid w:val="008641AD"/>
    <w:rsid w:val="00865992"/>
    <w:rsid w:val="00866748"/>
    <w:rsid w:val="00866D43"/>
    <w:rsid w:val="00866EF8"/>
    <w:rsid w:val="0086780D"/>
    <w:rsid w:val="008721BE"/>
    <w:rsid w:val="00873CBE"/>
    <w:rsid w:val="00873ECA"/>
    <w:rsid w:val="00883051"/>
    <w:rsid w:val="00883207"/>
    <w:rsid w:val="00883702"/>
    <w:rsid w:val="00885CBA"/>
    <w:rsid w:val="00890C30"/>
    <w:rsid w:val="00890D41"/>
    <w:rsid w:val="008926E2"/>
    <w:rsid w:val="00893179"/>
    <w:rsid w:val="00896798"/>
    <w:rsid w:val="00896DC9"/>
    <w:rsid w:val="008977EF"/>
    <w:rsid w:val="008A05FA"/>
    <w:rsid w:val="008A0C49"/>
    <w:rsid w:val="008A18EB"/>
    <w:rsid w:val="008A21E1"/>
    <w:rsid w:val="008A5B31"/>
    <w:rsid w:val="008A6318"/>
    <w:rsid w:val="008A7847"/>
    <w:rsid w:val="008B28E9"/>
    <w:rsid w:val="008B466E"/>
    <w:rsid w:val="008B4AC1"/>
    <w:rsid w:val="008C0A09"/>
    <w:rsid w:val="008C155C"/>
    <w:rsid w:val="008C1DAE"/>
    <w:rsid w:val="008C454F"/>
    <w:rsid w:val="008C656A"/>
    <w:rsid w:val="008C6AAE"/>
    <w:rsid w:val="008D1D8E"/>
    <w:rsid w:val="008D31F0"/>
    <w:rsid w:val="008D3E63"/>
    <w:rsid w:val="008D475E"/>
    <w:rsid w:val="008D7725"/>
    <w:rsid w:val="008E3A71"/>
    <w:rsid w:val="008F0752"/>
    <w:rsid w:val="008F2A51"/>
    <w:rsid w:val="008F337B"/>
    <w:rsid w:val="008F405A"/>
    <w:rsid w:val="008F4235"/>
    <w:rsid w:val="008F5061"/>
    <w:rsid w:val="009016B2"/>
    <w:rsid w:val="0090298E"/>
    <w:rsid w:val="00905A86"/>
    <w:rsid w:val="00906116"/>
    <w:rsid w:val="00907BA8"/>
    <w:rsid w:val="00910852"/>
    <w:rsid w:val="009140EA"/>
    <w:rsid w:val="00922470"/>
    <w:rsid w:val="00922CBD"/>
    <w:rsid w:val="00923B65"/>
    <w:rsid w:val="00923D21"/>
    <w:rsid w:val="00931FBF"/>
    <w:rsid w:val="00932512"/>
    <w:rsid w:val="00932BD7"/>
    <w:rsid w:val="00933849"/>
    <w:rsid w:val="00933BCE"/>
    <w:rsid w:val="009340DC"/>
    <w:rsid w:val="009346CF"/>
    <w:rsid w:val="00934EB2"/>
    <w:rsid w:val="00937A6F"/>
    <w:rsid w:val="009405D0"/>
    <w:rsid w:val="00943808"/>
    <w:rsid w:val="00950F0B"/>
    <w:rsid w:val="009515F1"/>
    <w:rsid w:val="00951A65"/>
    <w:rsid w:val="009546B5"/>
    <w:rsid w:val="00954A3A"/>
    <w:rsid w:val="00955659"/>
    <w:rsid w:val="00956AD7"/>
    <w:rsid w:val="00960BCD"/>
    <w:rsid w:val="00961DED"/>
    <w:rsid w:val="00973FB4"/>
    <w:rsid w:val="00974D37"/>
    <w:rsid w:val="0097797F"/>
    <w:rsid w:val="009803B3"/>
    <w:rsid w:val="0098435C"/>
    <w:rsid w:val="0098510F"/>
    <w:rsid w:val="00987F15"/>
    <w:rsid w:val="00993D70"/>
    <w:rsid w:val="00996113"/>
    <w:rsid w:val="00996375"/>
    <w:rsid w:val="00997871"/>
    <w:rsid w:val="009A06F1"/>
    <w:rsid w:val="009A0717"/>
    <w:rsid w:val="009A10DD"/>
    <w:rsid w:val="009A2F22"/>
    <w:rsid w:val="009A4000"/>
    <w:rsid w:val="009A7B00"/>
    <w:rsid w:val="009B5788"/>
    <w:rsid w:val="009B5D21"/>
    <w:rsid w:val="009B647A"/>
    <w:rsid w:val="009C06AD"/>
    <w:rsid w:val="009C6379"/>
    <w:rsid w:val="009D519D"/>
    <w:rsid w:val="009D6917"/>
    <w:rsid w:val="009D7796"/>
    <w:rsid w:val="009E0364"/>
    <w:rsid w:val="009E075A"/>
    <w:rsid w:val="009E09EC"/>
    <w:rsid w:val="009E67A2"/>
    <w:rsid w:val="009E7114"/>
    <w:rsid w:val="009E7C19"/>
    <w:rsid w:val="009F1FE4"/>
    <w:rsid w:val="009F32B1"/>
    <w:rsid w:val="00A04CF8"/>
    <w:rsid w:val="00A0779F"/>
    <w:rsid w:val="00A07F74"/>
    <w:rsid w:val="00A10E8D"/>
    <w:rsid w:val="00A1291C"/>
    <w:rsid w:val="00A1360B"/>
    <w:rsid w:val="00A15C7E"/>
    <w:rsid w:val="00A16E4B"/>
    <w:rsid w:val="00A17721"/>
    <w:rsid w:val="00A2006B"/>
    <w:rsid w:val="00A21AFB"/>
    <w:rsid w:val="00A2351D"/>
    <w:rsid w:val="00A2604E"/>
    <w:rsid w:val="00A267B5"/>
    <w:rsid w:val="00A2696A"/>
    <w:rsid w:val="00A3101D"/>
    <w:rsid w:val="00A31F75"/>
    <w:rsid w:val="00A34600"/>
    <w:rsid w:val="00A353C4"/>
    <w:rsid w:val="00A422CB"/>
    <w:rsid w:val="00A426F9"/>
    <w:rsid w:val="00A432B1"/>
    <w:rsid w:val="00A43CDE"/>
    <w:rsid w:val="00A466BD"/>
    <w:rsid w:val="00A501AB"/>
    <w:rsid w:val="00A51330"/>
    <w:rsid w:val="00A51CBF"/>
    <w:rsid w:val="00A51F4D"/>
    <w:rsid w:val="00A522D4"/>
    <w:rsid w:val="00A525DD"/>
    <w:rsid w:val="00A528FC"/>
    <w:rsid w:val="00A53D12"/>
    <w:rsid w:val="00A540C7"/>
    <w:rsid w:val="00A550F4"/>
    <w:rsid w:val="00A56031"/>
    <w:rsid w:val="00A561C8"/>
    <w:rsid w:val="00A57DF7"/>
    <w:rsid w:val="00A61864"/>
    <w:rsid w:val="00A61EDC"/>
    <w:rsid w:val="00A6385C"/>
    <w:rsid w:val="00A719AC"/>
    <w:rsid w:val="00A73AD3"/>
    <w:rsid w:val="00A75EB6"/>
    <w:rsid w:val="00A818B2"/>
    <w:rsid w:val="00A81A24"/>
    <w:rsid w:val="00A850EB"/>
    <w:rsid w:val="00A85EF1"/>
    <w:rsid w:val="00A86932"/>
    <w:rsid w:val="00A90506"/>
    <w:rsid w:val="00A96353"/>
    <w:rsid w:val="00A96ADD"/>
    <w:rsid w:val="00AA005D"/>
    <w:rsid w:val="00AA120B"/>
    <w:rsid w:val="00AA311D"/>
    <w:rsid w:val="00AA36B5"/>
    <w:rsid w:val="00AA379F"/>
    <w:rsid w:val="00AA44A4"/>
    <w:rsid w:val="00AA4BAE"/>
    <w:rsid w:val="00AA6940"/>
    <w:rsid w:val="00AA6ABA"/>
    <w:rsid w:val="00AB04DB"/>
    <w:rsid w:val="00AB0AFE"/>
    <w:rsid w:val="00AB0F2C"/>
    <w:rsid w:val="00AB1399"/>
    <w:rsid w:val="00AB2A5D"/>
    <w:rsid w:val="00AB3EAF"/>
    <w:rsid w:val="00AB7827"/>
    <w:rsid w:val="00AC2E5E"/>
    <w:rsid w:val="00AC3A3A"/>
    <w:rsid w:val="00AC699A"/>
    <w:rsid w:val="00AC6FEE"/>
    <w:rsid w:val="00AD0D05"/>
    <w:rsid w:val="00AD41C5"/>
    <w:rsid w:val="00AD420F"/>
    <w:rsid w:val="00AD4983"/>
    <w:rsid w:val="00AD6289"/>
    <w:rsid w:val="00B013BB"/>
    <w:rsid w:val="00B03FEF"/>
    <w:rsid w:val="00B0500A"/>
    <w:rsid w:val="00B07875"/>
    <w:rsid w:val="00B10940"/>
    <w:rsid w:val="00B11303"/>
    <w:rsid w:val="00B121A9"/>
    <w:rsid w:val="00B143B7"/>
    <w:rsid w:val="00B157F1"/>
    <w:rsid w:val="00B213A6"/>
    <w:rsid w:val="00B214AD"/>
    <w:rsid w:val="00B22458"/>
    <w:rsid w:val="00B234BE"/>
    <w:rsid w:val="00B23582"/>
    <w:rsid w:val="00B241CC"/>
    <w:rsid w:val="00B26068"/>
    <w:rsid w:val="00B267EC"/>
    <w:rsid w:val="00B32FAA"/>
    <w:rsid w:val="00B338E5"/>
    <w:rsid w:val="00B34714"/>
    <w:rsid w:val="00B3677F"/>
    <w:rsid w:val="00B3788D"/>
    <w:rsid w:val="00B4017E"/>
    <w:rsid w:val="00B404AF"/>
    <w:rsid w:val="00B42A0A"/>
    <w:rsid w:val="00B44792"/>
    <w:rsid w:val="00B4747A"/>
    <w:rsid w:val="00B5198F"/>
    <w:rsid w:val="00B549CD"/>
    <w:rsid w:val="00B62CFC"/>
    <w:rsid w:val="00B636E8"/>
    <w:rsid w:val="00B643FC"/>
    <w:rsid w:val="00B65859"/>
    <w:rsid w:val="00B664ED"/>
    <w:rsid w:val="00B679C9"/>
    <w:rsid w:val="00B67A90"/>
    <w:rsid w:val="00B70FDC"/>
    <w:rsid w:val="00B715C7"/>
    <w:rsid w:val="00B72CA7"/>
    <w:rsid w:val="00B732C4"/>
    <w:rsid w:val="00B7571A"/>
    <w:rsid w:val="00B75EE9"/>
    <w:rsid w:val="00B773CE"/>
    <w:rsid w:val="00B822C2"/>
    <w:rsid w:val="00B82D6D"/>
    <w:rsid w:val="00B873DD"/>
    <w:rsid w:val="00B91649"/>
    <w:rsid w:val="00B933C7"/>
    <w:rsid w:val="00B95A71"/>
    <w:rsid w:val="00B97A5B"/>
    <w:rsid w:val="00B97B2C"/>
    <w:rsid w:val="00BA04B6"/>
    <w:rsid w:val="00BA2BEF"/>
    <w:rsid w:val="00BA5B37"/>
    <w:rsid w:val="00BA691C"/>
    <w:rsid w:val="00BB0967"/>
    <w:rsid w:val="00BB3E3A"/>
    <w:rsid w:val="00BB434D"/>
    <w:rsid w:val="00BB477B"/>
    <w:rsid w:val="00BB56E3"/>
    <w:rsid w:val="00BC349B"/>
    <w:rsid w:val="00BD5D91"/>
    <w:rsid w:val="00BE019B"/>
    <w:rsid w:val="00BE0C17"/>
    <w:rsid w:val="00BE2C35"/>
    <w:rsid w:val="00BE43E6"/>
    <w:rsid w:val="00BE4432"/>
    <w:rsid w:val="00BE4A36"/>
    <w:rsid w:val="00BE4F51"/>
    <w:rsid w:val="00BE68F5"/>
    <w:rsid w:val="00BE7BB3"/>
    <w:rsid w:val="00BF03A4"/>
    <w:rsid w:val="00BF0EDE"/>
    <w:rsid w:val="00BF36C6"/>
    <w:rsid w:val="00BF389B"/>
    <w:rsid w:val="00BF7863"/>
    <w:rsid w:val="00BF7A98"/>
    <w:rsid w:val="00C040F1"/>
    <w:rsid w:val="00C050C8"/>
    <w:rsid w:val="00C05F7B"/>
    <w:rsid w:val="00C07085"/>
    <w:rsid w:val="00C12893"/>
    <w:rsid w:val="00C12E2B"/>
    <w:rsid w:val="00C130B8"/>
    <w:rsid w:val="00C15A20"/>
    <w:rsid w:val="00C17CFE"/>
    <w:rsid w:val="00C20CDB"/>
    <w:rsid w:val="00C21F6C"/>
    <w:rsid w:val="00C2310D"/>
    <w:rsid w:val="00C26AEF"/>
    <w:rsid w:val="00C2709E"/>
    <w:rsid w:val="00C3077E"/>
    <w:rsid w:val="00C31CF7"/>
    <w:rsid w:val="00C32B7B"/>
    <w:rsid w:val="00C3534A"/>
    <w:rsid w:val="00C41B11"/>
    <w:rsid w:val="00C41DFE"/>
    <w:rsid w:val="00C44151"/>
    <w:rsid w:val="00C44D7E"/>
    <w:rsid w:val="00C4508A"/>
    <w:rsid w:val="00C45CF1"/>
    <w:rsid w:val="00C46927"/>
    <w:rsid w:val="00C5168F"/>
    <w:rsid w:val="00C51FB9"/>
    <w:rsid w:val="00C544A0"/>
    <w:rsid w:val="00C60FD4"/>
    <w:rsid w:val="00C63AB9"/>
    <w:rsid w:val="00C703E8"/>
    <w:rsid w:val="00C715AA"/>
    <w:rsid w:val="00C71B1C"/>
    <w:rsid w:val="00C7464E"/>
    <w:rsid w:val="00C75BB1"/>
    <w:rsid w:val="00C761DD"/>
    <w:rsid w:val="00C77EB4"/>
    <w:rsid w:val="00C82D89"/>
    <w:rsid w:val="00C84324"/>
    <w:rsid w:val="00C85755"/>
    <w:rsid w:val="00C85E64"/>
    <w:rsid w:val="00C909DE"/>
    <w:rsid w:val="00C94A2F"/>
    <w:rsid w:val="00C9631C"/>
    <w:rsid w:val="00C9736F"/>
    <w:rsid w:val="00C975DB"/>
    <w:rsid w:val="00C97D4E"/>
    <w:rsid w:val="00CA115D"/>
    <w:rsid w:val="00CA42FC"/>
    <w:rsid w:val="00CA52A8"/>
    <w:rsid w:val="00CA55DC"/>
    <w:rsid w:val="00CA5FD1"/>
    <w:rsid w:val="00CB0A3B"/>
    <w:rsid w:val="00CB33D5"/>
    <w:rsid w:val="00CB33DA"/>
    <w:rsid w:val="00CB36FF"/>
    <w:rsid w:val="00CB61F1"/>
    <w:rsid w:val="00CB69D0"/>
    <w:rsid w:val="00CB6A5B"/>
    <w:rsid w:val="00CC1FE8"/>
    <w:rsid w:val="00CC21B7"/>
    <w:rsid w:val="00CC22D6"/>
    <w:rsid w:val="00CC2901"/>
    <w:rsid w:val="00CC33D1"/>
    <w:rsid w:val="00CC3683"/>
    <w:rsid w:val="00CC3EF7"/>
    <w:rsid w:val="00CC448F"/>
    <w:rsid w:val="00CC7B5E"/>
    <w:rsid w:val="00CC7E32"/>
    <w:rsid w:val="00CD7A63"/>
    <w:rsid w:val="00CE1F7E"/>
    <w:rsid w:val="00CE6DD1"/>
    <w:rsid w:val="00CF12F1"/>
    <w:rsid w:val="00CF3D52"/>
    <w:rsid w:val="00CF43E7"/>
    <w:rsid w:val="00CF48BC"/>
    <w:rsid w:val="00CF51E0"/>
    <w:rsid w:val="00CF68A6"/>
    <w:rsid w:val="00CF6A83"/>
    <w:rsid w:val="00D01627"/>
    <w:rsid w:val="00D0226B"/>
    <w:rsid w:val="00D04362"/>
    <w:rsid w:val="00D06D2E"/>
    <w:rsid w:val="00D07108"/>
    <w:rsid w:val="00D078AC"/>
    <w:rsid w:val="00D10026"/>
    <w:rsid w:val="00D1280F"/>
    <w:rsid w:val="00D15524"/>
    <w:rsid w:val="00D21C0F"/>
    <w:rsid w:val="00D2726C"/>
    <w:rsid w:val="00D27685"/>
    <w:rsid w:val="00D3006E"/>
    <w:rsid w:val="00D30775"/>
    <w:rsid w:val="00D333A9"/>
    <w:rsid w:val="00D33897"/>
    <w:rsid w:val="00D3424E"/>
    <w:rsid w:val="00D34DE4"/>
    <w:rsid w:val="00D35C5D"/>
    <w:rsid w:val="00D369A7"/>
    <w:rsid w:val="00D4113A"/>
    <w:rsid w:val="00D41837"/>
    <w:rsid w:val="00D41A9D"/>
    <w:rsid w:val="00D4277A"/>
    <w:rsid w:val="00D44619"/>
    <w:rsid w:val="00D47D4B"/>
    <w:rsid w:val="00D5334E"/>
    <w:rsid w:val="00D533A7"/>
    <w:rsid w:val="00D54CF9"/>
    <w:rsid w:val="00D56612"/>
    <w:rsid w:val="00D569F6"/>
    <w:rsid w:val="00D57FEE"/>
    <w:rsid w:val="00D60E96"/>
    <w:rsid w:val="00D61F64"/>
    <w:rsid w:val="00D6311B"/>
    <w:rsid w:val="00D67352"/>
    <w:rsid w:val="00D712ED"/>
    <w:rsid w:val="00D737EB"/>
    <w:rsid w:val="00D75601"/>
    <w:rsid w:val="00D81DC2"/>
    <w:rsid w:val="00D81EAA"/>
    <w:rsid w:val="00D82255"/>
    <w:rsid w:val="00D82294"/>
    <w:rsid w:val="00D82866"/>
    <w:rsid w:val="00D835EF"/>
    <w:rsid w:val="00D8450F"/>
    <w:rsid w:val="00D86D65"/>
    <w:rsid w:val="00D86F5C"/>
    <w:rsid w:val="00D907FC"/>
    <w:rsid w:val="00D90AFC"/>
    <w:rsid w:val="00D90FD8"/>
    <w:rsid w:val="00D91922"/>
    <w:rsid w:val="00D96287"/>
    <w:rsid w:val="00D962E5"/>
    <w:rsid w:val="00D96D5F"/>
    <w:rsid w:val="00D97AB2"/>
    <w:rsid w:val="00DA0E2A"/>
    <w:rsid w:val="00DA1242"/>
    <w:rsid w:val="00DA2E2D"/>
    <w:rsid w:val="00DA491E"/>
    <w:rsid w:val="00DA66FE"/>
    <w:rsid w:val="00DA7D1A"/>
    <w:rsid w:val="00DA7E29"/>
    <w:rsid w:val="00DB046D"/>
    <w:rsid w:val="00DB14EB"/>
    <w:rsid w:val="00DC3675"/>
    <w:rsid w:val="00DC475A"/>
    <w:rsid w:val="00DD213B"/>
    <w:rsid w:val="00DD2C3C"/>
    <w:rsid w:val="00DD4056"/>
    <w:rsid w:val="00DD7684"/>
    <w:rsid w:val="00DD7926"/>
    <w:rsid w:val="00DE01EB"/>
    <w:rsid w:val="00DE22DB"/>
    <w:rsid w:val="00DE25A9"/>
    <w:rsid w:val="00DE28BA"/>
    <w:rsid w:val="00DE51D3"/>
    <w:rsid w:val="00DF0436"/>
    <w:rsid w:val="00DF7AB5"/>
    <w:rsid w:val="00E06230"/>
    <w:rsid w:val="00E06F85"/>
    <w:rsid w:val="00E072A2"/>
    <w:rsid w:val="00E07FDC"/>
    <w:rsid w:val="00E1026D"/>
    <w:rsid w:val="00E12EE0"/>
    <w:rsid w:val="00E140EF"/>
    <w:rsid w:val="00E14379"/>
    <w:rsid w:val="00E15AB7"/>
    <w:rsid w:val="00E175A1"/>
    <w:rsid w:val="00E224AF"/>
    <w:rsid w:val="00E22D1C"/>
    <w:rsid w:val="00E23106"/>
    <w:rsid w:val="00E238EC"/>
    <w:rsid w:val="00E2648A"/>
    <w:rsid w:val="00E2769C"/>
    <w:rsid w:val="00E32500"/>
    <w:rsid w:val="00E42C16"/>
    <w:rsid w:val="00E43675"/>
    <w:rsid w:val="00E43C25"/>
    <w:rsid w:val="00E4570D"/>
    <w:rsid w:val="00E47F9D"/>
    <w:rsid w:val="00E50640"/>
    <w:rsid w:val="00E511CC"/>
    <w:rsid w:val="00E5193D"/>
    <w:rsid w:val="00E53BC1"/>
    <w:rsid w:val="00E53E69"/>
    <w:rsid w:val="00E5400D"/>
    <w:rsid w:val="00E55326"/>
    <w:rsid w:val="00E60458"/>
    <w:rsid w:val="00E604D1"/>
    <w:rsid w:val="00E61287"/>
    <w:rsid w:val="00E625DB"/>
    <w:rsid w:val="00E629AC"/>
    <w:rsid w:val="00E62A68"/>
    <w:rsid w:val="00E62BC3"/>
    <w:rsid w:val="00E639D1"/>
    <w:rsid w:val="00E640E5"/>
    <w:rsid w:val="00E64649"/>
    <w:rsid w:val="00E66777"/>
    <w:rsid w:val="00E7074F"/>
    <w:rsid w:val="00E71675"/>
    <w:rsid w:val="00E732F1"/>
    <w:rsid w:val="00E745D7"/>
    <w:rsid w:val="00E74B0C"/>
    <w:rsid w:val="00E81B22"/>
    <w:rsid w:val="00E90674"/>
    <w:rsid w:val="00E94A6B"/>
    <w:rsid w:val="00E95E61"/>
    <w:rsid w:val="00E96A97"/>
    <w:rsid w:val="00E97262"/>
    <w:rsid w:val="00EA00EE"/>
    <w:rsid w:val="00EA07BB"/>
    <w:rsid w:val="00EA51C0"/>
    <w:rsid w:val="00EB438F"/>
    <w:rsid w:val="00EB636C"/>
    <w:rsid w:val="00EC41FF"/>
    <w:rsid w:val="00EC5B4D"/>
    <w:rsid w:val="00EC5BA7"/>
    <w:rsid w:val="00EC5CCC"/>
    <w:rsid w:val="00EC7EE7"/>
    <w:rsid w:val="00ED0AD5"/>
    <w:rsid w:val="00ED119D"/>
    <w:rsid w:val="00ED7B68"/>
    <w:rsid w:val="00ED7F8C"/>
    <w:rsid w:val="00EE172B"/>
    <w:rsid w:val="00EE2CE2"/>
    <w:rsid w:val="00EE348F"/>
    <w:rsid w:val="00EE36A1"/>
    <w:rsid w:val="00EE3EDF"/>
    <w:rsid w:val="00EE4026"/>
    <w:rsid w:val="00EF0564"/>
    <w:rsid w:val="00EF0D7C"/>
    <w:rsid w:val="00EF10EC"/>
    <w:rsid w:val="00EF2BF9"/>
    <w:rsid w:val="00EF39F8"/>
    <w:rsid w:val="00EF3CDD"/>
    <w:rsid w:val="00EF5246"/>
    <w:rsid w:val="00EF72CE"/>
    <w:rsid w:val="00F048E8"/>
    <w:rsid w:val="00F06DF6"/>
    <w:rsid w:val="00F1059B"/>
    <w:rsid w:val="00F11022"/>
    <w:rsid w:val="00F1230D"/>
    <w:rsid w:val="00F14889"/>
    <w:rsid w:val="00F15928"/>
    <w:rsid w:val="00F2273F"/>
    <w:rsid w:val="00F23F69"/>
    <w:rsid w:val="00F24F58"/>
    <w:rsid w:val="00F27490"/>
    <w:rsid w:val="00F27568"/>
    <w:rsid w:val="00F27DF1"/>
    <w:rsid w:val="00F31305"/>
    <w:rsid w:val="00F34376"/>
    <w:rsid w:val="00F349C4"/>
    <w:rsid w:val="00F34BA2"/>
    <w:rsid w:val="00F34CB5"/>
    <w:rsid w:val="00F367B5"/>
    <w:rsid w:val="00F376C0"/>
    <w:rsid w:val="00F4079F"/>
    <w:rsid w:val="00F41B38"/>
    <w:rsid w:val="00F41F5A"/>
    <w:rsid w:val="00F47E7F"/>
    <w:rsid w:val="00F5146A"/>
    <w:rsid w:val="00F53792"/>
    <w:rsid w:val="00F549CD"/>
    <w:rsid w:val="00F5546F"/>
    <w:rsid w:val="00F60248"/>
    <w:rsid w:val="00F605E4"/>
    <w:rsid w:val="00F636CC"/>
    <w:rsid w:val="00F6624A"/>
    <w:rsid w:val="00F66F98"/>
    <w:rsid w:val="00F6702B"/>
    <w:rsid w:val="00F67D28"/>
    <w:rsid w:val="00F746FE"/>
    <w:rsid w:val="00F75E50"/>
    <w:rsid w:val="00F767B6"/>
    <w:rsid w:val="00F77641"/>
    <w:rsid w:val="00F804B7"/>
    <w:rsid w:val="00F83754"/>
    <w:rsid w:val="00F83B03"/>
    <w:rsid w:val="00F9388B"/>
    <w:rsid w:val="00F96D0A"/>
    <w:rsid w:val="00FA48FA"/>
    <w:rsid w:val="00FA4A26"/>
    <w:rsid w:val="00FB06D2"/>
    <w:rsid w:val="00FB1281"/>
    <w:rsid w:val="00FB1581"/>
    <w:rsid w:val="00FB4388"/>
    <w:rsid w:val="00FC0200"/>
    <w:rsid w:val="00FC04DA"/>
    <w:rsid w:val="00FC2355"/>
    <w:rsid w:val="00FC449E"/>
    <w:rsid w:val="00FC61FA"/>
    <w:rsid w:val="00FC67BB"/>
    <w:rsid w:val="00FC6C19"/>
    <w:rsid w:val="00FD170B"/>
    <w:rsid w:val="00FD3558"/>
    <w:rsid w:val="00FD4C63"/>
    <w:rsid w:val="00FE22B1"/>
    <w:rsid w:val="00FE47C7"/>
    <w:rsid w:val="00FE510B"/>
    <w:rsid w:val="00FE7732"/>
    <w:rsid w:val="00FF0EE7"/>
    <w:rsid w:val="00FF0FCB"/>
    <w:rsid w:val="00FF1D76"/>
    <w:rsid w:val="00FF2865"/>
    <w:rsid w:val="00FF2E6B"/>
    <w:rsid w:val="00FF3E75"/>
    <w:rsid w:val="00FF6B3A"/>
    <w:rsid w:val="1A7AF981"/>
    <w:rsid w:val="2B6C24CC"/>
    <w:rsid w:val="5373885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7AF981"/>
  <w15:chartTrackingRefBased/>
  <w15:docId w15:val="{9A31214E-6A2F-47C4-B8D5-33AC2E92A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563C1" w:themeColor="hyperlink"/>
      <w:u w:val="single"/>
    </w:rPr>
  </w:style>
  <w:style w:type="paragraph" w:styleId="Kopfzeile">
    <w:name w:val="header"/>
    <w:basedOn w:val="Standard"/>
    <w:link w:val="KopfzeileZchn"/>
    <w:uiPriority w:val="99"/>
    <w:unhideWhenUsed/>
    <w:rsid w:val="0024697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46978"/>
  </w:style>
  <w:style w:type="paragraph" w:styleId="Fuzeile">
    <w:name w:val="footer"/>
    <w:basedOn w:val="Standard"/>
    <w:link w:val="FuzeileZchn"/>
    <w:uiPriority w:val="99"/>
    <w:unhideWhenUsed/>
    <w:rsid w:val="0024697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6978"/>
  </w:style>
  <w:style w:type="paragraph" w:styleId="StandardWeb">
    <w:name w:val="Normal (Web)"/>
    <w:basedOn w:val="Standard"/>
    <w:uiPriority w:val="99"/>
    <w:semiHidden/>
    <w:unhideWhenUsed/>
    <w:rsid w:val="004B2B7A"/>
    <w:pPr>
      <w:spacing w:before="100" w:beforeAutospacing="1" w:after="100" w:afterAutospacing="1" w:line="240" w:lineRule="auto"/>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7C6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B6D74"/>
    <w:pPr>
      <w:spacing w:after="0" w:line="240" w:lineRule="auto"/>
    </w:pPr>
  </w:style>
  <w:style w:type="character" w:styleId="Kommentarzeichen">
    <w:name w:val="annotation reference"/>
    <w:basedOn w:val="Absatz-Standardschriftart"/>
    <w:uiPriority w:val="99"/>
    <w:semiHidden/>
    <w:unhideWhenUsed/>
    <w:rsid w:val="00932BD7"/>
    <w:rPr>
      <w:sz w:val="16"/>
      <w:szCs w:val="16"/>
    </w:rPr>
  </w:style>
  <w:style w:type="paragraph" w:styleId="Kommentartext">
    <w:name w:val="annotation text"/>
    <w:basedOn w:val="Standard"/>
    <w:link w:val="KommentartextZchn"/>
    <w:uiPriority w:val="99"/>
    <w:semiHidden/>
    <w:unhideWhenUsed/>
    <w:rsid w:val="00932BD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32BD7"/>
    <w:rPr>
      <w:sz w:val="20"/>
      <w:szCs w:val="20"/>
    </w:rPr>
  </w:style>
  <w:style w:type="paragraph" w:styleId="Kommentarthema">
    <w:name w:val="annotation subject"/>
    <w:basedOn w:val="Kommentartext"/>
    <w:next w:val="Kommentartext"/>
    <w:link w:val="KommentarthemaZchn"/>
    <w:uiPriority w:val="99"/>
    <w:semiHidden/>
    <w:unhideWhenUsed/>
    <w:rsid w:val="00932BD7"/>
    <w:rPr>
      <w:b/>
      <w:bCs/>
    </w:rPr>
  </w:style>
  <w:style w:type="character" w:customStyle="1" w:styleId="KommentarthemaZchn">
    <w:name w:val="Kommentarthema Zchn"/>
    <w:basedOn w:val="KommentartextZchn"/>
    <w:link w:val="Kommentarthema"/>
    <w:uiPriority w:val="99"/>
    <w:semiHidden/>
    <w:rsid w:val="00932BD7"/>
    <w:rPr>
      <w:b/>
      <w:bCs/>
      <w:sz w:val="20"/>
      <w:szCs w:val="20"/>
    </w:rPr>
  </w:style>
  <w:style w:type="character" w:styleId="NichtaufgelsteErwhnung">
    <w:name w:val="Unresolved Mention"/>
    <w:basedOn w:val="Absatz-Standardschriftart"/>
    <w:uiPriority w:val="99"/>
    <w:semiHidden/>
    <w:unhideWhenUsed/>
    <w:rsid w:val="001021F1"/>
    <w:rPr>
      <w:color w:val="605E5C"/>
      <w:shd w:val="clear" w:color="auto" w:fill="E1DFDD"/>
    </w:rPr>
  </w:style>
  <w:style w:type="character" w:styleId="BesuchterLink">
    <w:name w:val="FollowedHyperlink"/>
    <w:basedOn w:val="Absatz-Standardschriftart"/>
    <w:uiPriority w:val="99"/>
    <w:semiHidden/>
    <w:unhideWhenUsed/>
    <w:rsid w:val="00321CEA"/>
    <w:rPr>
      <w:color w:val="954F72" w:themeColor="followedHyperlink"/>
      <w:u w:val="single"/>
    </w:rPr>
  </w:style>
  <w:style w:type="paragraph" w:styleId="Listenabsatz">
    <w:name w:val="List Paragraph"/>
    <w:basedOn w:val="Standard"/>
    <w:uiPriority w:val="34"/>
    <w:qFormat/>
    <w:rsid w:val="00842E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05429">
      <w:bodyDiv w:val="1"/>
      <w:marLeft w:val="0"/>
      <w:marRight w:val="0"/>
      <w:marTop w:val="0"/>
      <w:marBottom w:val="0"/>
      <w:divBdr>
        <w:top w:val="none" w:sz="0" w:space="0" w:color="auto"/>
        <w:left w:val="none" w:sz="0" w:space="0" w:color="auto"/>
        <w:bottom w:val="none" w:sz="0" w:space="0" w:color="auto"/>
        <w:right w:val="none" w:sz="0" w:space="0" w:color="auto"/>
      </w:divBdr>
      <w:divsChild>
        <w:div w:id="1447120508">
          <w:marLeft w:val="0"/>
          <w:marRight w:val="0"/>
          <w:marTop w:val="0"/>
          <w:marBottom w:val="0"/>
          <w:divBdr>
            <w:top w:val="none" w:sz="0" w:space="0" w:color="auto"/>
            <w:left w:val="none" w:sz="0" w:space="0" w:color="auto"/>
            <w:bottom w:val="none" w:sz="0" w:space="0" w:color="auto"/>
            <w:right w:val="none" w:sz="0" w:space="0" w:color="auto"/>
          </w:divBdr>
          <w:divsChild>
            <w:div w:id="2117746237">
              <w:marLeft w:val="0"/>
              <w:marRight w:val="0"/>
              <w:marTop w:val="0"/>
              <w:marBottom w:val="0"/>
              <w:divBdr>
                <w:top w:val="none" w:sz="0" w:space="0" w:color="auto"/>
                <w:left w:val="none" w:sz="0" w:space="0" w:color="auto"/>
                <w:bottom w:val="none" w:sz="0" w:space="0" w:color="auto"/>
                <w:right w:val="none" w:sz="0" w:space="0" w:color="auto"/>
              </w:divBdr>
              <w:divsChild>
                <w:div w:id="28149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89889">
      <w:bodyDiv w:val="1"/>
      <w:marLeft w:val="0"/>
      <w:marRight w:val="0"/>
      <w:marTop w:val="0"/>
      <w:marBottom w:val="0"/>
      <w:divBdr>
        <w:top w:val="none" w:sz="0" w:space="0" w:color="auto"/>
        <w:left w:val="none" w:sz="0" w:space="0" w:color="auto"/>
        <w:bottom w:val="none" w:sz="0" w:space="0" w:color="auto"/>
        <w:right w:val="none" w:sz="0" w:space="0" w:color="auto"/>
      </w:divBdr>
      <w:divsChild>
        <w:div w:id="1568682828">
          <w:marLeft w:val="0"/>
          <w:marRight w:val="0"/>
          <w:marTop w:val="0"/>
          <w:marBottom w:val="0"/>
          <w:divBdr>
            <w:top w:val="none" w:sz="0" w:space="0" w:color="auto"/>
            <w:left w:val="none" w:sz="0" w:space="0" w:color="auto"/>
            <w:bottom w:val="none" w:sz="0" w:space="0" w:color="auto"/>
            <w:right w:val="none" w:sz="0" w:space="0" w:color="auto"/>
          </w:divBdr>
          <w:divsChild>
            <w:div w:id="46944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885317">
      <w:bodyDiv w:val="1"/>
      <w:marLeft w:val="0"/>
      <w:marRight w:val="0"/>
      <w:marTop w:val="0"/>
      <w:marBottom w:val="0"/>
      <w:divBdr>
        <w:top w:val="none" w:sz="0" w:space="0" w:color="auto"/>
        <w:left w:val="none" w:sz="0" w:space="0" w:color="auto"/>
        <w:bottom w:val="none" w:sz="0" w:space="0" w:color="auto"/>
        <w:right w:val="none" w:sz="0" w:space="0" w:color="auto"/>
      </w:divBdr>
      <w:divsChild>
        <w:div w:id="518547741">
          <w:marLeft w:val="0"/>
          <w:marRight w:val="0"/>
          <w:marTop w:val="0"/>
          <w:marBottom w:val="0"/>
          <w:divBdr>
            <w:top w:val="none" w:sz="0" w:space="0" w:color="auto"/>
            <w:left w:val="none" w:sz="0" w:space="0" w:color="auto"/>
            <w:bottom w:val="none" w:sz="0" w:space="0" w:color="auto"/>
            <w:right w:val="none" w:sz="0" w:space="0" w:color="auto"/>
          </w:divBdr>
          <w:divsChild>
            <w:div w:id="1664116967">
              <w:marLeft w:val="0"/>
              <w:marRight w:val="0"/>
              <w:marTop w:val="0"/>
              <w:marBottom w:val="0"/>
              <w:divBdr>
                <w:top w:val="none" w:sz="0" w:space="0" w:color="auto"/>
                <w:left w:val="none" w:sz="0" w:space="0" w:color="auto"/>
                <w:bottom w:val="none" w:sz="0" w:space="0" w:color="auto"/>
                <w:right w:val="none" w:sz="0" w:space="0" w:color="auto"/>
              </w:divBdr>
              <w:divsChild>
                <w:div w:id="1481075805">
                  <w:marLeft w:val="0"/>
                  <w:marRight w:val="0"/>
                  <w:marTop w:val="0"/>
                  <w:marBottom w:val="0"/>
                  <w:divBdr>
                    <w:top w:val="none" w:sz="0" w:space="0" w:color="auto"/>
                    <w:left w:val="none" w:sz="0" w:space="0" w:color="auto"/>
                    <w:bottom w:val="none" w:sz="0" w:space="0" w:color="auto"/>
                    <w:right w:val="none" w:sz="0" w:space="0" w:color="auto"/>
                  </w:divBdr>
                  <w:divsChild>
                    <w:div w:id="1567454000">
                      <w:marLeft w:val="0"/>
                      <w:marRight w:val="0"/>
                      <w:marTop w:val="0"/>
                      <w:marBottom w:val="0"/>
                      <w:divBdr>
                        <w:top w:val="none" w:sz="0" w:space="0" w:color="auto"/>
                        <w:left w:val="none" w:sz="0" w:space="0" w:color="auto"/>
                        <w:bottom w:val="none" w:sz="0" w:space="0" w:color="auto"/>
                        <w:right w:val="none" w:sz="0" w:space="0" w:color="auto"/>
                      </w:divBdr>
                    </w:div>
                    <w:div w:id="34945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646">
      <w:bodyDiv w:val="1"/>
      <w:marLeft w:val="0"/>
      <w:marRight w:val="0"/>
      <w:marTop w:val="0"/>
      <w:marBottom w:val="0"/>
      <w:divBdr>
        <w:top w:val="none" w:sz="0" w:space="0" w:color="auto"/>
        <w:left w:val="none" w:sz="0" w:space="0" w:color="auto"/>
        <w:bottom w:val="none" w:sz="0" w:space="0" w:color="auto"/>
        <w:right w:val="none" w:sz="0" w:space="0" w:color="auto"/>
      </w:divBdr>
      <w:divsChild>
        <w:div w:id="2079671175">
          <w:marLeft w:val="0"/>
          <w:marRight w:val="0"/>
          <w:marTop w:val="0"/>
          <w:marBottom w:val="0"/>
          <w:divBdr>
            <w:top w:val="none" w:sz="0" w:space="0" w:color="auto"/>
            <w:left w:val="none" w:sz="0" w:space="0" w:color="auto"/>
            <w:bottom w:val="none" w:sz="0" w:space="0" w:color="auto"/>
            <w:right w:val="none" w:sz="0" w:space="0" w:color="auto"/>
          </w:divBdr>
          <w:divsChild>
            <w:div w:id="602034348">
              <w:marLeft w:val="0"/>
              <w:marRight w:val="0"/>
              <w:marTop w:val="0"/>
              <w:marBottom w:val="0"/>
              <w:divBdr>
                <w:top w:val="none" w:sz="0" w:space="0" w:color="auto"/>
                <w:left w:val="none" w:sz="0" w:space="0" w:color="auto"/>
                <w:bottom w:val="none" w:sz="0" w:space="0" w:color="auto"/>
                <w:right w:val="none" w:sz="0" w:space="0" w:color="auto"/>
              </w:divBdr>
              <w:divsChild>
                <w:div w:id="551622298">
                  <w:marLeft w:val="0"/>
                  <w:marRight w:val="0"/>
                  <w:marTop w:val="0"/>
                  <w:marBottom w:val="0"/>
                  <w:divBdr>
                    <w:top w:val="none" w:sz="0" w:space="0" w:color="auto"/>
                    <w:left w:val="none" w:sz="0" w:space="0" w:color="auto"/>
                    <w:bottom w:val="none" w:sz="0" w:space="0" w:color="auto"/>
                    <w:right w:val="none" w:sz="0" w:space="0" w:color="auto"/>
                  </w:divBdr>
                  <w:divsChild>
                    <w:div w:id="11811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097772">
      <w:bodyDiv w:val="1"/>
      <w:marLeft w:val="0"/>
      <w:marRight w:val="0"/>
      <w:marTop w:val="0"/>
      <w:marBottom w:val="0"/>
      <w:divBdr>
        <w:top w:val="none" w:sz="0" w:space="0" w:color="auto"/>
        <w:left w:val="none" w:sz="0" w:space="0" w:color="auto"/>
        <w:bottom w:val="none" w:sz="0" w:space="0" w:color="auto"/>
        <w:right w:val="none" w:sz="0" w:space="0" w:color="auto"/>
      </w:divBdr>
      <w:divsChild>
        <w:div w:id="420293886">
          <w:marLeft w:val="0"/>
          <w:marRight w:val="0"/>
          <w:marTop w:val="0"/>
          <w:marBottom w:val="0"/>
          <w:divBdr>
            <w:top w:val="none" w:sz="0" w:space="0" w:color="auto"/>
            <w:left w:val="none" w:sz="0" w:space="0" w:color="auto"/>
            <w:bottom w:val="none" w:sz="0" w:space="0" w:color="auto"/>
            <w:right w:val="none" w:sz="0" w:space="0" w:color="auto"/>
          </w:divBdr>
          <w:divsChild>
            <w:div w:id="382363679">
              <w:marLeft w:val="0"/>
              <w:marRight w:val="0"/>
              <w:marTop w:val="0"/>
              <w:marBottom w:val="0"/>
              <w:divBdr>
                <w:top w:val="none" w:sz="0" w:space="0" w:color="auto"/>
                <w:left w:val="none" w:sz="0" w:space="0" w:color="auto"/>
                <w:bottom w:val="none" w:sz="0" w:space="0" w:color="auto"/>
                <w:right w:val="none" w:sz="0" w:space="0" w:color="auto"/>
              </w:divBdr>
              <w:divsChild>
                <w:div w:id="543450076">
                  <w:marLeft w:val="0"/>
                  <w:marRight w:val="0"/>
                  <w:marTop w:val="0"/>
                  <w:marBottom w:val="0"/>
                  <w:divBdr>
                    <w:top w:val="none" w:sz="0" w:space="0" w:color="auto"/>
                    <w:left w:val="none" w:sz="0" w:space="0" w:color="auto"/>
                    <w:bottom w:val="none" w:sz="0" w:space="0" w:color="auto"/>
                    <w:right w:val="none" w:sz="0" w:space="0" w:color="auto"/>
                  </w:divBdr>
                  <w:divsChild>
                    <w:div w:id="79602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878496">
      <w:bodyDiv w:val="1"/>
      <w:marLeft w:val="0"/>
      <w:marRight w:val="0"/>
      <w:marTop w:val="0"/>
      <w:marBottom w:val="0"/>
      <w:divBdr>
        <w:top w:val="none" w:sz="0" w:space="0" w:color="auto"/>
        <w:left w:val="none" w:sz="0" w:space="0" w:color="auto"/>
        <w:bottom w:val="none" w:sz="0" w:space="0" w:color="auto"/>
        <w:right w:val="none" w:sz="0" w:space="0" w:color="auto"/>
      </w:divBdr>
      <w:divsChild>
        <w:div w:id="1496216539">
          <w:marLeft w:val="0"/>
          <w:marRight w:val="0"/>
          <w:marTop w:val="0"/>
          <w:marBottom w:val="0"/>
          <w:divBdr>
            <w:top w:val="none" w:sz="0" w:space="0" w:color="auto"/>
            <w:left w:val="none" w:sz="0" w:space="0" w:color="auto"/>
            <w:bottom w:val="none" w:sz="0" w:space="0" w:color="auto"/>
            <w:right w:val="none" w:sz="0" w:space="0" w:color="auto"/>
          </w:divBdr>
          <w:divsChild>
            <w:div w:id="1873375092">
              <w:marLeft w:val="0"/>
              <w:marRight w:val="0"/>
              <w:marTop w:val="0"/>
              <w:marBottom w:val="0"/>
              <w:divBdr>
                <w:top w:val="none" w:sz="0" w:space="0" w:color="auto"/>
                <w:left w:val="none" w:sz="0" w:space="0" w:color="auto"/>
                <w:bottom w:val="none" w:sz="0" w:space="0" w:color="auto"/>
                <w:right w:val="none" w:sz="0" w:space="0" w:color="auto"/>
              </w:divBdr>
              <w:divsChild>
                <w:div w:id="1478375337">
                  <w:marLeft w:val="0"/>
                  <w:marRight w:val="0"/>
                  <w:marTop w:val="0"/>
                  <w:marBottom w:val="0"/>
                  <w:divBdr>
                    <w:top w:val="none" w:sz="0" w:space="0" w:color="auto"/>
                    <w:left w:val="none" w:sz="0" w:space="0" w:color="auto"/>
                    <w:bottom w:val="none" w:sz="0" w:space="0" w:color="auto"/>
                    <w:right w:val="none" w:sz="0" w:space="0" w:color="auto"/>
                  </w:divBdr>
                  <w:divsChild>
                    <w:div w:id="20087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8042997">
      <w:bodyDiv w:val="1"/>
      <w:marLeft w:val="0"/>
      <w:marRight w:val="0"/>
      <w:marTop w:val="0"/>
      <w:marBottom w:val="0"/>
      <w:divBdr>
        <w:top w:val="none" w:sz="0" w:space="0" w:color="auto"/>
        <w:left w:val="none" w:sz="0" w:space="0" w:color="auto"/>
        <w:bottom w:val="none" w:sz="0" w:space="0" w:color="auto"/>
        <w:right w:val="none" w:sz="0" w:space="0" w:color="auto"/>
      </w:divBdr>
      <w:divsChild>
        <w:div w:id="7414395">
          <w:marLeft w:val="0"/>
          <w:marRight w:val="0"/>
          <w:marTop w:val="0"/>
          <w:marBottom w:val="0"/>
          <w:divBdr>
            <w:top w:val="none" w:sz="0" w:space="0" w:color="auto"/>
            <w:left w:val="none" w:sz="0" w:space="0" w:color="auto"/>
            <w:bottom w:val="none" w:sz="0" w:space="0" w:color="auto"/>
            <w:right w:val="none" w:sz="0" w:space="0" w:color="auto"/>
          </w:divBdr>
        </w:div>
        <w:div w:id="1663580646">
          <w:marLeft w:val="0"/>
          <w:marRight w:val="0"/>
          <w:marTop w:val="0"/>
          <w:marBottom w:val="0"/>
          <w:divBdr>
            <w:top w:val="none" w:sz="0" w:space="0" w:color="auto"/>
            <w:left w:val="none" w:sz="0" w:space="0" w:color="auto"/>
            <w:bottom w:val="none" w:sz="0" w:space="0" w:color="auto"/>
            <w:right w:val="none" w:sz="0" w:space="0" w:color="auto"/>
          </w:divBdr>
        </w:div>
      </w:divsChild>
    </w:div>
    <w:div w:id="1045641803">
      <w:bodyDiv w:val="1"/>
      <w:marLeft w:val="0"/>
      <w:marRight w:val="0"/>
      <w:marTop w:val="0"/>
      <w:marBottom w:val="0"/>
      <w:divBdr>
        <w:top w:val="none" w:sz="0" w:space="0" w:color="auto"/>
        <w:left w:val="none" w:sz="0" w:space="0" w:color="auto"/>
        <w:bottom w:val="none" w:sz="0" w:space="0" w:color="auto"/>
        <w:right w:val="none" w:sz="0" w:space="0" w:color="auto"/>
      </w:divBdr>
      <w:divsChild>
        <w:div w:id="1385789360">
          <w:marLeft w:val="0"/>
          <w:marRight w:val="0"/>
          <w:marTop w:val="0"/>
          <w:marBottom w:val="0"/>
          <w:divBdr>
            <w:top w:val="none" w:sz="0" w:space="0" w:color="auto"/>
            <w:left w:val="none" w:sz="0" w:space="0" w:color="auto"/>
            <w:bottom w:val="none" w:sz="0" w:space="0" w:color="auto"/>
            <w:right w:val="none" w:sz="0" w:space="0" w:color="auto"/>
          </w:divBdr>
          <w:divsChild>
            <w:div w:id="1578326945">
              <w:marLeft w:val="0"/>
              <w:marRight w:val="0"/>
              <w:marTop w:val="0"/>
              <w:marBottom w:val="0"/>
              <w:divBdr>
                <w:top w:val="none" w:sz="0" w:space="0" w:color="auto"/>
                <w:left w:val="none" w:sz="0" w:space="0" w:color="auto"/>
                <w:bottom w:val="none" w:sz="0" w:space="0" w:color="auto"/>
                <w:right w:val="none" w:sz="0" w:space="0" w:color="auto"/>
              </w:divBdr>
              <w:divsChild>
                <w:div w:id="2056539000">
                  <w:marLeft w:val="0"/>
                  <w:marRight w:val="0"/>
                  <w:marTop w:val="0"/>
                  <w:marBottom w:val="0"/>
                  <w:divBdr>
                    <w:top w:val="none" w:sz="0" w:space="0" w:color="auto"/>
                    <w:left w:val="none" w:sz="0" w:space="0" w:color="auto"/>
                    <w:bottom w:val="none" w:sz="0" w:space="0" w:color="auto"/>
                    <w:right w:val="none" w:sz="0" w:space="0" w:color="auto"/>
                  </w:divBdr>
                  <w:divsChild>
                    <w:div w:id="17797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482762">
      <w:bodyDiv w:val="1"/>
      <w:marLeft w:val="0"/>
      <w:marRight w:val="0"/>
      <w:marTop w:val="0"/>
      <w:marBottom w:val="0"/>
      <w:divBdr>
        <w:top w:val="none" w:sz="0" w:space="0" w:color="auto"/>
        <w:left w:val="none" w:sz="0" w:space="0" w:color="auto"/>
        <w:bottom w:val="none" w:sz="0" w:space="0" w:color="auto"/>
        <w:right w:val="none" w:sz="0" w:space="0" w:color="auto"/>
      </w:divBdr>
      <w:divsChild>
        <w:div w:id="170217181">
          <w:marLeft w:val="0"/>
          <w:marRight w:val="0"/>
          <w:marTop w:val="0"/>
          <w:marBottom w:val="0"/>
          <w:divBdr>
            <w:top w:val="none" w:sz="0" w:space="0" w:color="auto"/>
            <w:left w:val="none" w:sz="0" w:space="0" w:color="auto"/>
            <w:bottom w:val="none" w:sz="0" w:space="0" w:color="auto"/>
            <w:right w:val="none" w:sz="0" w:space="0" w:color="auto"/>
          </w:divBdr>
        </w:div>
        <w:div w:id="284503603">
          <w:marLeft w:val="0"/>
          <w:marRight w:val="0"/>
          <w:marTop w:val="0"/>
          <w:marBottom w:val="0"/>
          <w:divBdr>
            <w:top w:val="none" w:sz="0" w:space="0" w:color="auto"/>
            <w:left w:val="none" w:sz="0" w:space="0" w:color="auto"/>
            <w:bottom w:val="none" w:sz="0" w:space="0" w:color="auto"/>
            <w:right w:val="none" w:sz="0" w:space="0" w:color="auto"/>
          </w:divBdr>
        </w:div>
        <w:div w:id="1829979783">
          <w:marLeft w:val="0"/>
          <w:marRight w:val="0"/>
          <w:marTop w:val="0"/>
          <w:marBottom w:val="0"/>
          <w:divBdr>
            <w:top w:val="none" w:sz="0" w:space="0" w:color="auto"/>
            <w:left w:val="none" w:sz="0" w:space="0" w:color="auto"/>
            <w:bottom w:val="none" w:sz="0" w:space="0" w:color="auto"/>
            <w:right w:val="none" w:sz="0" w:space="0" w:color="auto"/>
          </w:divBdr>
        </w:div>
        <w:div w:id="1312518700">
          <w:marLeft w:val="0"/>
          <w:marRight w:val="0"/>
          <w:marTop w:val="0"/>
          <w:marBottom w:val="0"/>
          <w:divBdr>
            <w:top w:val="none" w:sz="0" w:space="0" w:color="auto"/>
            <w:left w:val="none" w:sz="0" w:space="0" w:color="auto"/>
            <w:bottom w:val="none" w:sz="0" w:space="0" w:color="auto"/>
            <w:right w:val="none" w:sz="0" w:space="0" w:color="auto"/>
          </w:divBdr>
        </w:div>
        <w:div w:id="666976972">
          <w:marLeft w:val="0"/>
          <w:marRight w:val="0"/>
          <w:marTop w:val="0"/>
          <w:marBottom w:val="0"/>
          <w:divBdr>
            <w:top w:val="none" w:sz="0" w:space="0" w:color="auto"/>
            <w:left w:val="none" w:sz="0" w:space="0" w:color="auto"/>
            <w:bottom w:val="none" w:sz="0" w:space="0" w:color="auto"/>
            <w:right w:val="none" w:sz="0" w:space="0" w:color="auto"/>
          </w:divBdr>
        </w:div>
        <w:div w:id="646476997">
          <w:marLeft w:val="0"/>
          <w:marRight w:val="0"/>
          <w:marTop w:val="0"/>
          <w:marBottom w:val="0"/>
          <w:divBdr>
            <w:top w:val="none" w:sz="0" w:space="0" w:color="auto"/>
            <w:left w:val="none" w:sz="0" w:space="0" w:color="auto"/>
            <w:bottom w:val="none" w:sz="0" w:space="0" w:color="auto"/>
            <w:right w:val="none" w:sz="0" w:space="0" w:color="auto"/>
          </w:divBdr>
        </w:div>
      </w:divsChild>
    </w:div>
    <w:div w:id="1238712845">
      <w:bodyDiv w:val="1"/>
      <w:marLeft w:val="0"/>
      <w:marRight w:val="0"/>
      <w:marTop w:val="0"/>
      <w:marBottom w:val="0"/>
      <w:divBdr>
        <w:top w:val="none" w:sz="0" w:space="0" w:color="auto"/>
        <w:left w:val="none" w:sz="0" w:space="0" w:color="auto"/>
        <w:bottom w:val="none" w:sz="0" w:space="0" w:color="auto"/>
        <w:right w:val="none" w:sz="0" w:space="0" w:color="auto"/>
      </w:divBdr>
      <w:divsChild>
        <w:div w:id="972711475">
          <w:marLeft w:val="0"/>
          <w:marRight w:val="0"/>
          <w:marTop w:val="0"/>
          <w:marBottom w:val="0"/>
          <w:divBdr>
            <w:top w:val="none" w:sz="0" w:space="0" w:color="auto"/>
            <w:left w:val="none" w:sz="0" w:space="0" w:color="auto"/>
            <w:bottom w:val="none" w:sz="0" w:space="0" w:color="auto"/>
            <w:right w:val="none" w:sz="0" w:space="0" w:color="auto"/>
          </w:divBdr>
          <w:divsChild>
            <w:div w:id="2041129451">
              <w:marLeft w:val="0"/>
              <w:marRight w:val="0"/>
              <w:marTop w:val="0"/>
              <w:marBottom w:val="0"/>
              <w:divBdr>
                <w:top w:val="none" w:sz="0" w:space="0" w:color="auto"/>
                <w:left w:val="none" w:sz="0" w:space="0" w:color="auto"/>
                <w:bottom w:val="none" w:sz="0" w:space="0" w:color="auto"/>
                <w:right w:val="none" w:sz="0" w:space="0" w:color="auto"/>
              </w:divBdr>
              <w:divsChild>
                <w:div w:id="275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906429">
      <w:bodyDiv w:val="1"/>
      <w:marLeft w:val="0"/>
      <w:marRight w:val="0"/>
      <w:marTop w:val="0"/>
      <w:marBottom w:val="0"/>
      <w:divBdr>
        <w:top w:val="none" w:sz="0" w:space="0" w:color="auto"/>
        <w:left w:val="none" w:sz="0" w:space="0" w:color="auto"/>
        <w:bottom w:val="none" w:sz="0" w:space="0" w:color="auto"/>
        <w:right w:val="none" w:sz="0" w:space="0" w:color="auto"/>
      </w:divBdr>
    </w:div>
    <w:div w:id="1348213157">
      <w:bodyDiv w:val="1"/>
      <w:marLeft w:val="0"/>
      <w:marRight w:val="0"/>
      <w:marTop w:val="0"/>
      <w:marBottom w:val="0"/>
      <w:divBdr>
        <w:top w:val="none" w:sz="0" w:space="0" w:color="auto"/>
        <w:left w:val="none" w:sz="0" w:space="0" w:color="auto"/>
        <w:bottom w:val="none" w:sz="0" w:space="0" w:color="auto"/>
        <w:right w:val="none" w:sz="0" w:space="0" w:color="auto"/>
      </w:divBdr>
      <w:divsChild>
        <w:div w:id="1489010205">
          <w:marLeft w:val="0"/>
          <w:marRight w:val="0"/>
          <w:marTop w:val="0"/>
          <w:marBottom w:val="0"/>
          <w:divBdr>
            <w:top w:val="none" w:sz="0" w:space="0" w:color="auto"/>
            <w:left w:val="none" w:sz="0" w:space="0" w:color="auto"/>
            <w:bottom w:val="none" w:sz="0" w:space="0" w:color="auto"/>
            <w:right w:val="none" w:sz="0" w:space="0" w:color="auto"/>
          </w:divBdr>
        </w:div>
        <w:div w:id="1530681456">
          <w:marLeft w:val="0"/>
          <w:marRight w:val="0"/>
          <w:marTop w:val="0"/>
          <w:marBottom w:val="0"/>
          <w:divBdr>
            <w:top w:val="none" w:sz="0" w:space="0" w:color="auto"/>
            <w:left w:val="none" w:sz="0" w:space="0" w:color="auto"/>
            <w:bottom w:val="none" w:sz="0" w:space="0" w:color="auto"/>
            <w:right w:val="none" w:sz="0" w:space="0" w:color="auto"/>
          </w:divBdr>
        </w:div>
      </w:divsChild>
    </w:div>
    <w:div w:id="1349723075">
      <w:bodyDiv w:val="1"/>
      <w:marLeft w:val="0"/>
      <w:marRight w:val="0"/>
      <w:marTop w:val="0"/>
      <w:marBottom w:val="0"/>
      <w:divBdr>
        <w:top w:val="none" w:sz="0" w:space="0" w:color="auto"/>
        <w:left w:val="none" w:sz="0" w:space="0" w:color="auto"/>
        <w:bottom w:val="none" w:sz="0" w:space="0" w:color="auto"/>
        <w:right w:val="none" w:sz="0" w:space="0" w:color="auto"/>
      </w:divBdr>
      <w:divsChild>
        <w:div w:id="1296831048">
          <w:marLeft w:val="0"/>
          <w:marRight w:val="0"/>
          <w:marTop w:val="0"/>
          <w:marBottom w:val="0"/>
          <w:divBdr>
            <w:top w:val="none" w:sz="0" w:space="0" w:color="auto"/>
            <w:left w:val="none" w:sz="0" w:space="0" w:color="auto"/>
            <w:bottom w:val="none" w:sz="0" w:space="0" w:color="auto"/>
            <w:right w:val="none" w:sz="0" w:space="0" w:color="auto"/>
          </w:divBdr>
          <w:divsChild>
            <w:div w:id="637415653">
              <w:marLeft w:val="0"/>
              <w:marRight w:val="0"/>
              <w:marTop w:val="0"/>
              <w:marBottom w:val="0"/>
              <w:divBdr>
                <w:top w:val="none" w:sz="0" w:space="0" w:color="auto"/>
                <w:left w:val="none" w:sz="0" w:space="0" w:color="auto"/>
                <w:bottom w:val="none" w:sz="0" w:space="0" w:color="auto"/>
                <w:right w:val="none" w:sz="0" w:space="0" w:color="auto"/>
              </w:divBdr>
              <w:divsChild>
                <w:div w:id="284502103">
                  <w:marLeft w:val="0"/>
                  <w:marRight w:val="0"/>
                  <w:marTop w:val="0"/>
                  <w:marBottom w:val="0"/>
                  <w:divBdr>
                    <w:top w:val="none" w:sz="0" w:space="0" w:color="auto"/>
                    <w:left w:val="none" w:sz="0" w:space="0" w:color="auto"/>
                    <w:bottom w:val="none" w:sz="0" w:space="0" w:color="auto"/>
                    <w:right w:val="none" w:sz="0" w:space="0" w:color="auto"/>
                  </w:divBdr>
                  <w:divsChild>
                    <w:div w:id="87782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596824">
      <w:bodyDiv w:val="1"/>
      <w:marLeft w:val="0"/>
      <w:marRight w:val="0"/>
      <w:marTop w:val="0"/>
      <w:marBottom w:val="0"/>
      <w:divBdr>
        <w:top w:val="none" w:sz="0" w:space="0" w:color="auto"/>
        <w:left w:val="none" w:sz="0" w:space="0" w:color="auto"/>
        <w:bottom w:val="none" w:sz="0" w:space="0" w:color="auto"/>
        <w:right w:val="none" w:sz="0" w:space="0" w:color="auto"/>
      </w:divBdr>
      <w:divsChild>
        <w:div w:id="401761013">
          <w:marLeft w:val="0"/>
          <w:marRight w:val="0"/>
          <w:marTop w:val="0"/>
          <w:marBottom w:val="0"/>
          <w:divBdr>
            <w:top w:val="none" w:sz="0" w:space="0" w:color="auto"/>
            <w:left w:val="none" w:sz="0" w:space="0" w:color="auto"/>
            <w:bottom w:val="none" w:sz="0" w:space="0" w:color="auto"/>
            <w:right w:val="none" w:sz="0" w:space="0" w:color="auto"/>
          </w:divBdr>
        </w:div>
        <w:div w:id="1950427326">
          <w:marLeft w:val="0"/>
          <w:marRight w:val="0"/>
          <w:marTop w:val="0"/>
          <w:marBottom w:val="0"/>
          <w:divBdr>
            <w:top w:val="none" w:sz="0" w:space="0" w:color="auto"/>
            <w:left w:val="none" w:sz="0" w:space="0" w:color="auto"/>
            <w:bottom w:val="none" w:sz="0" w:space="0" w:color="auto"/>
            <w:right w:val="none" w:sz="0" w:space="0" w:color="auto"/>
          </w:divBdr>
        </w:div>
        <w:div w:id="400566976">
          <w:marLeft w:val="0"/>
          <w:marRight w:val="0"/>
          <w:marTop w:val="0"/>
          <w:marBottom w:val="0"/>
          <w:divBdr>
            <w:top w:val="none" w:sz="0" w:space="0" w:color="auto"/>
            <w:left w:val="none" w:sz="0" w:space="0" w:color="auto"/>
            <w:bottom w:val="none" w:sz="0" w:space="0" w:color="auto"/>
            <w:right w:val="none" w:sz="0" w:space="0" w:color="auto"/>
          </w:divBdr>
        </w:div>
        <w:div w:id="724522448">
          <w:marLeft w:val="0"/>
          <w:marRight w:val="0"/>
          <w:marTop w:val="0"/>
          <w:marBottom w:val="0"/>
          <w:divBdr>
            <w:top w:val="none" w:sz="0" w:space="0" w:color="auto"/>
            <w:left w:val="none" w:sz="0" w:space="0" w:color="auto"/>
            <w:bottom w:val="none" w:sz="0" w:space="0" w:color="auto"/>
            <w:right w:val="none" w:sz="0" w:space="0" w:color="auto"/>
          </w:divBdr>
        </w:div>
        <w:div w:id="906645789">
          <w:marLeft w:val="0"/>
          <w:marRight w:val="0"/>
          <w:marTop w:val="0"/>
          <w:marBottom w:val="0"/>
          <w:divBdr>
            <w:top w:val="none" w:sz="0" w:space="0" w:color="auto"/>
            <w:left w:val="none" w:sz="0" w:space="0" w:color="auto"/>
            <w:bottom w:val="none" w:sz="0" w:space="0" w:color="auto"/>
            <w:right w:val="none" w:sz="0" w:space="0" w:color="auto"/>
          </w:divBdr>
        </w:div>
      </w:divsChild>
    </w:div>
    <w:div w:id="1560478755">
      <w:bodyDiv w:val="1"/>
      <w:marLeft w:val="0"/>
      <w:marRight w:val="0"/>
      <w:marTop w:val="0"/>
      <w:marBottom w:val="0"/>
      <w:divBdr>
        <w:top w:val="none" w:sz="0" w:space="0" w:color="auto"/>
        <w:left w:val="none" w:sz="0" w:space="0" w:color="auto"/>
        <w:bottom w:val="none" w:sz="0" w:space="0" w:color="auto"/>
        <w:right w:val="none" w:sz="0" w:space="0" w:color="auto"/>
      </w:divBdr>
      <w:divsChild>
        <w:div w:id="1221358823">
          <w:marLeft w:val="0"/>
          <w:marRight w:val="0"/>
          <w:marTop w:val="0"/>
          <w:marBottom w:val="0"/>
          <w:divBdr>
            <w:top w:val="none" w:sz="0" w:space="0" w:color="auto"/>
            <w:left w:val="none" w:sz="0" w:space="0" w:color="auto"/>
            <w:bottom w:val="none" w:sz="0" w:space="0" w:color="auto"/>
            <w:right w:val="none" w:sz="0" w:space="0" w:color="auto"/>
          </w:divBdr>
          <w:divsChild>
            <w:div w:id="1666859705">
              <w:marLeft w:val="0"/>
              <w:marRight w:val="0"/>
              <w:marTop w:val="0"/>
              <w:marBottom w:val="0"/>
              <w:divBdr>
                <w:top w:val="none" w:sz="0" w:space="0" w:color="auto"/>
                <w:left w:val="none" w:sz="0" w:space="0" w:color="auto"/>
                <w:bottom w:val="none" w:sz="0" w:space="0" w:color="auto"/>
                <w:right w:val="none" w:sz="0" w:space="0" w:color="auto"/>
              </w:divBdr>
              <w:divsChild>
                <w:div w:id="698624139">
                  <w:marLeft w:val="0"/>
                  <w:marRight w:val="0"/>
                  <w:marTop w:val="0"/>
                  <w:marBottom w:val="0"/>
                  <w:divBdr>
                    <w:top w:val="none" w:sz="0" w:space="0" w:color="auto"/>
                    <w:left w:val="none" w:sz="0" w:space="0" w:color="auto"/>
                    <w:bottom w:val="none" w:sz="0" w:space="0" w:color="auto"/>
                    <w:right w:val="none" w:sz="0" w:space="0" w:color="auto"/>
                  </w:divBdr>
                  <w:divsChild>
                    <w:div w:id="59055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6777">
      <w:bodyDiv w:val="1"/>
      <w:marLeft w:val="0"/>
      <w:marRight w:val="0"/>
      <w:marTop w:val="0"/>
      <w:marBottom w:val="0"/>
      <w:divBdr>
        <w:top w:val="none" w:sz="0" w:space="0" w:color="auto"/>
        <w:left w:val="none" w:sz="0" w:space="0" w:color="auto"/>
        <w:bottom w:val="none" w:sz="0" w:space="0" w:color="auto"/>
        <w:right w:val="none" w:sz="0" w:space="0" w:color="auto"/>
      </w:divBdr>
      <w:divsChild>
        <w:div w:id="396326623">
          <w:marLeft w:val="0"/>
          <w:marRight w:val="0"/>
          <w:marTop w:val="0"/>
          <w:marBottom w:val="0"/>
          <w:divBdr>
            <w:top w:val="none" w:sz="0" w:space="0" w:color="auto"/>
            <w:left w:val="none" w:sz="0" w:space="0" w:color="auto"/>
            <w:bottom w:val="none" w:sz="0" w:space="0" w:color="auto"/>
            <w:right w:val="none" w:sz="0" w:space="0" w:color="auto"/>
          </w:divBdr>
          <w:divsChild>
            <w:div w:id="70394222">
              <w:marLeft w:val="0"/>
              <w:marRight w:val="0"/>
              <w:marTop w:val="0"/>
              <w:marBottom w:val="0"/>
              <w:divBdr>
                <w:top w:val="none" w:sz="0" w:space="0" w:color="auto"/>
                <w:left w:val="none" w:sz="0" w:space="0" w:color="auto"/>
                <w:bottom w:val="none" w:sz="0" w:space="0" w:color="auto"/>
                <w:right w:val="none" w:sz="0" w:space="0" w:color="auto"/>
              </w:divBdr>
              <w:divsChild>
                <w:div w:id="13442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598408">
      <w:bodyDiv w:val="1"/>
      <w:marLeft w:val="0"/>
      <w:marRight w:val="0"/>
      <w:marTop w:val="0"/>
      <w:marBottom w:val="0"/>
      <w:divBdr>
        <w:top w:val="none" w:sz="0" w:space="0" w:color="auto"/>
        <w:left w:val="none" w:sz="0" w:space="0" w:color="auto"/>
        <w:bottom w:val="none" w:sz="0" w:space="0" w:color="auto"/>
        <w:right w:val="none" w:sz="0" w:space="0" w:color="auto"/>
      </w:divBdr>
    </w:div>
    <w:div w:id="1926301929">
      <w:bodyDiv w:val="1"/>
      <w:marLeft w:val="0"/>
      <w:marRight w:val="0"/>
      <w:marTop w:val="0"/>
      <w:marBottom w:val="0"/>
      <w:divBdr>
        <w:top w:val="none" w:sz="0" w:space="0" w:color="auto"/>
        <w:left w:val="none" w:sz="0" w:space="0" w:color="auto"/>
        <w:bottom w:val="none" w:sz="0" w:space="0" w:color="auto"/>
        <w:right w:val="none" w:sz="0" w:space="0" w:color="auto"/>
      </w:divBdr>
      <w:divsChild>
        <w:div w:id="747195634">
          <w:marLeft w:val="0"/>
          <w:marRight w:val="0"/>
          <w:marTop w:val="0"/>
          <w:marBottom w:val="0"/>
          <w:divBdr>
            <w:top w:val="none" w:sz="0" w:space="0" w:color="auto"/>
            <w:left w:val="none" w:sz="0" w:space="0" w:color="auto"/>
            <w:bottom w:val="none" w:sz="0" w:space="0" w:color="auto"/>
            <w:right w:val="none" w:sz="0" w:space="0" w:color="auto"/>
          </w:divBdr>
          <w:divsChild>
            <w:div w:id="2089499787">
              <w:marLeft w:val="0"/>
              <w:marRight w:val="0"/>
              <w:marTop w:val="0"/>
              <w:marBottom w:val="0"/>
              <w:divBdr>
                <w:top w:val="none" w:sz="0" w:space="0" w:color="auto"/>
                <w:left w:val="none" w:sz="0" w:space="0" w:color="auto"/>
                <w:bottom w:val="none" w:sz="0" w:space="0" w:color="auto"/>
                <w:right w:val="none" w:sz="0" w:space="0" w:color="auto"/>
              </w:divBdr>
              <w:divsChild>
                <w:div w:id="24229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24209">
      <w:bodyDiv w:val="1"/>
      <w:marLeft w:val="0"/>
      <w:marRight w:val="0"/>
      <w:marTop w:val="0"/>
      <w:marBottom w:val="0"/>
      <w:divBdr>
        <w:top w:val="none" w:sz="0" w:space="0" w:color="auto"/>
        <w:left w:val="none" w:sz="0" w:space="0" w:color="auto"/>
        <w:bottom w:val="none" w:sz="0" w:space="0" w:color="auto"/>
        <w:right w:val="none" w:sz="0" w:space="0" w:color="auto"/>
      </w:divBdr>
      <w:divsChild>
        <w:div w:id="578099732">
          <w:marLeft w:val="0"/>
          <w:marRight w:val="0"/>
          <w:marTop w:val="0"/>
          <w:marBottom w:val="0"/>
          <w:divBdr>
            <w:top w:val="none" w:sz="0" w:space="0" w:color="auto"/>
            <w:left w:val="none" w:sz="0" w:space="0" w:color="auto"/>
            <w:bottom w:val="none" w:sz="0" w:space="0" w:color="auto"/>
            <w:right w:val="none" w:sz="0" w:space="0" w:color="auto"/>
          </w:divBdr>
          <w:divsChild>
            <w:div w:id="1326282654">
              <w:marLeft w:val="0"/>
              <w:marRight w:val="0"/>
              <w:marTop w:val="0"/>
              <w:marBottom w:val="0"/>
              <w:divBdr>
                <w:top w:val="none" w:sz="0" w:space="0" w:color="auto"/>
                <w:left w:val="none" w:sz="0" w:space="0" w:color="auto"/>
                <w:bottom w:val="none" w:sz="0" w:space="0" w:color="auto"/>
                <w:right w:val="none" w:sz="0" w:space="0" w:color="auto"/>
              </w:divBdr>
              <w:divsChild>
                <w:div w:id="7972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twitter.com/SteeliteEMEA"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instagram.com/steelite_eme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SteeliteInternationalEMEA"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apick@steelite.com" TargetMode="External"/><Relationship Id="rId4" Type="http://schemas.openxmlformats.org/officeDocument/2006/relationships/webSettings" Target="webSettings.xml"/><Relationship Id="rId9" Type="http://schemas.openxmlformats.org/officeDocument/2006/relationships/hyperlink" Target="https://press-n-relations.mediamid.com/AMID-PR/open.jsp?action=search&amp;query=Steelite%20Morella" TargetMode="External"/><Relationship Id="rId14" Type="http://schemas.openxmlformats.org/officeDocument/2006/relationships/hyperlink" Target="https://www.linkedin.com/company/steelite-internation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581</Words>
  <Characters>4111</Characters>
  <Application>Microsoft Office Word</Application>
  <DocSecurity>0</DocSecurity>
  <Lines>93</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Devine</dc:creator>
  <cp:keywords/>
  <dc:description/>
  <cp:lastModifiedBy>Natasa Forstner</cp:lastModifiedBy>
  <cp:revision>25</cp:revision>
  <dcterms:created xsi:type="dcterms:W3CDTF">2025-02-25T09:50:00Z</dcterms:created>
  <dcterms:modified xsi:type="dcterms:W3CDTF">2025-02-25T14:59:00Z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ad07d4508c027787d2ca3e010cdfaec62e988004a04e107e8af2e595cfd1a0f8</vt:lpwstr>
  </property>
</Properties>
</file>