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C4DEF8" w14:textId="77777777" w:rsidR="008E2839" w:rsidRPr="00CF6D9B" w:rsidRDefault="008E2839" w:rsidP="008E2839">
      <w:pPr>
        <w:spacing w:line="288" w:lineRule="auto"/>
        <w:ind w:right="-2"/>
        <w:rPr>
          <w:rFonts w:ascii="Helvetica" w:hAnsi="Helvetica"/>
          <w:b/>
          <w:bCs/>
          <w:sz w:val="20"/>
          <w:szCs w:val="20"/>
          <w:lang w:val="de-DE"/>
        </w:rPr>
      </w:pPr>
    </w:p>
    <w:p w14:paraId="262B8F63" w14:textId="6AA6656B" w:rsidR="00E36FA6" w:rsidRDefault="00E36FA6" w:rsidP="00E36FA6">
      <w:pPr>
        <w:spacing w:line="288" w:lineRule="auto"/>
        <w:ind w:right="-144"/>
        <w:rPr>
          <w:rFonts w:ascii="Arial" w:hAnsi="Arial" w:cs="Arial"/>
          <w:i/>
          <w:sz w:val="20"/>
          <w:szCs w:val="24"/>
          <w:lang w:val="de-DE"/>
        </w:rPr>
      </w:pPr>
      <w:r w:rsidRPr="000A1F64">
        <w:rPr>
          <w:rFonts w:ascii="Arial" w:hAnsi="Arial" w:cs="Arial"/>
          <w:i/>
          <w:sz w:val="20"/>
          <w:szCs w:val="24"/>
          <w:lang w:val="de-DE"/>
        </w:rPr>
        <w:t>Alles für den Gast – Fachmesse für die gesamte Gastronomie und Hotellerie im Donau-Alpen-Adria-Raum, Salzburg, 0</w:t>
      </w:r>
      <w:r w:rsidR="00674CF1">
        <w:rPr>
          <w:rFonts w:ascii="Arial" w:hAnsi="Arial" w:cs="Arial"/>
          <w:i/>
          <w:sz w:val="20"/>
          <w:szCs w:val="24"/>
          <w:lang w:val="de-DE"/>
        </w:rPr>
        <w:t>5</w:t>
      </w:r>
      <w:r w:rsidRPr="000A1F64">
        <w:rPr>
          <w:rFonts w:ascii="Arial" w:hAnsi="Arial" w:cs="Arial"/>
          <w:i/>
          <w:sz w:val="20"/>
          <w:szCs w:val="24"/>
          <w:lang w:val="de-DE"/>
        </w:rPr>
        <w:t>.-</w:t>
      </w:r>
      <w:r w:rsidR="00674CF1">
        <w:rPr>
          <w:rFonts w:ascii="Arial" w:hAnsi="Arial" w:cs="Arial"/>
          <w:i/>
          <w:sz w:val="20"/>
          <w:szCs w:val="24"/>
          <w:lang w:val="de-DE"/>
        </w:rPr>
        <w:t>09</w:t>
      </w:r>
      <w:r w:rsidRPr="000A1F64">
        <w:rPr>
          <w:rFonts w:ascii="Arial" w:hAnsi="Arial" w:cs="Arial"/>
          <w:i/>
          <w:sz w:val="20"/>
          <w:szCs w:val="24"/>
          <w:lang w:val="de-DE"/>
        </w:rPr>
        <w:t>. November 202</w:t>
      </w:r>
      <w:r w:rsidR="00674CF1">
        <w:rPr>
          <w:rFonts w:ascii="Arial" w:hAnsi="Arial" w:cs="Arial"/>
          <w:i/>
          <w:sz w:val="20"/>
          <w:szCs w:val="24"/>
          <w:lang w:val="de-DE"/>
        </w:rPr>
        <w:t>2</w:t>
      </w:r>
      <w:r w:rsidRPr="000A1F64">
        <w:rPr>
          <w:rFonts w:ascii="Arial" w:hAnsi="Arial" w:cs="Arial"/>
          <w:i/>
          <w:sz w:val="20"/>
          <w:szCs w:val="24"/>
          <w:lang w:val="de-DE"/>
        </w:rPr>
        <w:t xml:space="preserve">, </w:t>
      </w:r>
      <w:r w:rsidRPr="008D4653">
        <w:rPr>
          <w:rFonts w:ascii="Arial" w:hAnsi="Arial" w:cs="Arial"/>
          <w:i/>
          <w:sz w:val="20"/>
          <w:szCs w:val="24"/>
          <w:lang w:val="de-DE"/>
        </w:rPr>
        <w:t>Halle 01, Stand 0110</w:t>
      </w:r>
    </w:p>
    <w:p w14:paraId="6BCB0050" w14:textId="77777777" w:rsidR="008E2839" w:rsidRDefault="008E2839" w:rsidP="008E2839">
      <w:pPr>
        <w:spacing w:line="288" w:lineRule="auto"/>
        <w:ind w:right="-2"/>
        <w:rPr>
          <w:rFonts w:ascii="Helvetica" w:hAnsi="Helvetica"/>
          <w:b/>
          <w:bCs/>
          <w:sz w:val="28"/>
          <w:szCs w:val="28"/>
          <w:lang w:val="de-DE"/>
        </w:rPr>
      </w:pPr>
    </w:p>
    <w:p w14:paraId="65D7ED4E" w14:textId="25D2D0EC" w:rsidR="008E2839" w:rsidRPr="00CF6D9B" w:rsidRDefault="00F2087E" w:rsidP="008E2839">
      <w:pPr>
        <w:spacing w:line="288" w:lineRule="auto"/>
        <w:ind w:right="-2"/>
        <w:rPr>
          <w:rFonts w:ascii="Helvetica" w:hAnsi="Helvetica"/>
          <w:b/>
          <w:bCs/>
          <w:sz w:val="28"/>
          <w:szCs w:val="28"/>
          <w:lang w:val="de-DE"/>
        </w:rPr>
      </w:pPr>
      <w:r>
        <w:rPr>
          <w:rFonts w:ascii="Helvetica" w:hAnsi="Helvetica"/>
          <w:b/>
          <w:bCs/>
          <w:sz w:val="28"/>
          <w:szCs w:val="28"/>
          <w:lang w:val="de-DE"/>
        </w:rPr>
        <w:t>Schaerer auf der „Alles für den Gast“</w:t>
      </w:r>
    </w:p>
    <w:p w14:paraId="4B91404B" w14:textId="3FD78CD3" w:rsidR="008E2839" w:rsidRDefault="005F54D3" w:rsidP="008E2839">
      <w:pPr>
        <w:spacing w:line="288" w:lineRule="auto"/>
        <w:ind w:right="-2"/>
        <w:rPr>
          <w:rFonts w:ascii="Helvetica" w:hAnsi="Helvetica"/>
          <w:sz w:val="24"/>
          <w:szCs w:val="24"/>
          <w:lang w:val="de-DE"/>
        </w:rPr>
      </w:pPr>
      <w:r>
        <w:rPr>
          <w:rFonts w:ascii="Helvetica" w:hAnsi="Helvetica"/>
          <w:sz w:val="24"/>
          <w:szCs w:val="24"/>
          <w:lang w:val="de-DE"/>
        </w:rPr>
        <w:t>Die neue Schaerer Coffee Skye</w:t>
      </w:r>
      <w:r w:rsidR="003155FE">
        <w:rPr>
          <w:rFonts w:ascii="Helvetica" w:hAnsi="Helvetica"/>
          <w:sz w:val="24"/>
          <w:szCs w:val="24"/>
          <w:lang w:val="de-DE"/>
        </w:rPr>
        <w:t xml:space="preserve"> und Kaffeekonzepte für die einfach</w:t>
      </w:r>
      <w:r w:rsidR="001D1643">
        <w:rPr>
          <w:rFonts w:ascii="Helvetica" w:hAnsi="Helvetica"/>
          <w:sz w:val="24"/>
          <w:szCs w:val="24"/>
          <w:lang w:val="de-DE"/>
        </w:rPr>
        <w:t>e</w:t>
      </w:r>
      <w:r w:rsidR="003155FE">
        <w:rPr>
          <w:rFonts w:ascii="Helvetica" w:hAnsi="Helvetica"/>
          <w:sz w:val="24"/>
          <w:szCs w:val="24"/>
          <w:lang w:val="de-DE"/>
        </w:rPr>
        <w:t xml:space="preserve"> Zubereitung von Kaffeespezialitäten</w:t>
      </w:r>
      <w:r>
        <w:rPr>
          <w:rFonts w:ascii="Helvetica" w:hAnsi="Helvetica"/>
          <w:sz w:val="24"/>
          <w:szCs w:val="24"/>
          <w:lang w:val="de-DE"/>
        </w:rPr>
        <w:t xml:space="preserve"> in Salzburg</w:t>
      </w:r>
      <w:r w:rsidR="003155FE">
        <w:rPr>
          <w:rFonts w:ascii="Helvetica" w:hAnsi="Helvetica"/>
          <w:sz w:val="24"/>
          <w:szCs w:val="24"/>
          <w:lang w:val="de-DE"/>
        </w:rPr>
        <w:t xml:space="preserve"> live</w:t>
      </w:r>
      <w:r>
        <w:rPr>
          <w:rFonts w:ascii="Helvetica" w:hAnsi="Helvetica"/>
          <w:sz w:val="24"/>
          <w:szCs w:val="24"/>
          <w:lang w:val="de-DE"/>
        </w:rPr>
        <w:t xml:space="preserve"> erleben</w:t>
      </w:r>
    </w:p>
    <w:p w14:paraId="4BED4524" w14:textId="77777777" w:rsidR="00C11733" w:rsidRPr="00CF6D9B" w:rsidRDefault="00C11733" w:rsidP="008E2839">
      <w:pPr>
        <w:spacing w:line="288" w:lineRule="auto"/>
        <w:ind w:right="-2"/>
        <w:rPr>
          <w:rFonts w:ascii="Helvetica" w:hAnsi="Helvetica"/>
          <w:b/>
          <w:bCs/>
          <w:sz w:val="28"/>
          <w:szCs w:val="28"/>
          <w:lang w:val="de-DE"/>
        </w:rPr>
      </w:pPr>
    </w:p>
    <w:p w14:paraId="5DB9C5BB" w14:textId="5B76C347" w:rsidR="00080483" w:rsidRDefault="008E2839" w:rsidP="008E2839">
      <w:pPr>
        <w:spacing w:line="288" w:lineRule="auto"/>
        <w:ind w:right="-2"/>
        <w:rPr>
          <w:rFonts w:ascii="Helvetica" w:hAnsi="Helvetica"/>
          <w:b/>
          <w:bCs/>
          <w:sz w:val="20"/>
          <w:szCs w:val="20"/>
          <w:lang w:val="de-DE"/>
        </w:rPr>
      </w:pPr>
      <w:r>
        <w:rPr>
          <w:rFonts w:ascii="Helvetica" w:hAnsi="Helvetica"/>
          <w:b/>
          <w:bCs/>
          <w:sz w:val="20"/>
          <w:szCs w:val="20"/>
          <w:lang w:val="de-DE"/>
        </w:rPr>
        <w:t xml:space="preserve">Lonsee-Urspring, </w:t>
      </w:r>
      <w:r w:rsidR="001D1643">
        <w:rPr>
          <w:rFonts w:ascii="Helvetica" w:hAnsi="Helvetica"/>
          <w:b/>
          <w:bCs/>
          <w:sz w:val="20"/>
          <w:szCs w:val="20"/>
          <w:lang w:val="de-DE"/>
        </w:rPr>
        <w:t>26</w:t>
      </w:r>
      <w:r>
        <w:rPr>
          <w:rFonts w:ascii="Helvetica" w:hAnsi="Helvetica"/>
          <w:b/>
          <w:bCs/>
          <w:sz w:val="20"/>
          <w:szCs w:val="20"/>
          <w:lang w:val="de-DE"/>
        </w:rPr>
        <w:t>. September 2022 –</w:t>
      </w:r>
      <w:r w:rsidR="005010A7">
        <w:rPr>
          <w:rFonts w:ascii="Helvetica" w:hAnsi="Helvetica"/>
          <w:b/>
          <w:bCs/>
          <w:sz w:val="20"/>
          <w:szCs w:val="20"/>
          <w:lang w:val="de-DE"/>
        </w:rPr>
        <w:t xml:space="preserve"> </w:t>
      </w:r>
      <w:r w:rsidR="00E36FA6">
        <w:rPr>
          <w:rFonts w:ascii="Helvetica" w:hAnsi="Helvetica"/>
          <w:b/>
          <w:bCs/>
          <w:sz w:val="20"/>
          <w:szCs w:val="20"/>
          <w:lang w:val="de-DE"/>
        </w:rPr>
        <w:t>Auf der diesjährigen „Alles für den Gast</w:t>
      </w:r>
      <w:r w:rsidR="00045998">
        <w:rPr>
          <w:rFonts w:ascii="Helvetica" w:hAnsi="Helvetica"/>
          <w:b/>
          <w:bCs/>
          <w:sz w:val="20"/>
          <w:szCs w:val="20"/>
          <w:lang w:val="de-DE"/>
        </w:rPr>
        <w:t>“</w:t>
      </w:r>
      <w:r w:rsidR="00E36FA6">
        <w:rPr>
          <w:rFonts w:ascii="Helvetica" w:hAnsi="Helvetica"/>
          <w:b/>
          <w:bCs/>
          <w:sz w:val="20"/>
          <w:szCs w:val="20"/>
          <w:lang w:val="de-DE"/>
        </w:rPr>
        <w:t xml:space="preserve"> in Salzburg </w:t>
      </w:r>
      <w:r w:rsidR="0006306E">
        <w:rPr>
          <w:rFonts w:ascii="Helvetica" w:hAnsi="Helvetica"/>
          <w:b/>
          <w:bCs/>
          <w:sz w:val="20"/>
          <w:szCs w:val="20"/>
          <w:lang w:val="de-DE"/>
        </w:rPr>
        <w:t>stellt</w:t>
      </w:r>
      <w:r w:rsidR="00E36FA6">
        <w:rPr>
          <w:rFonts w:ascii="Helvetica" w:hAnsi="Helvetica"/>
          <w:b/>
          <w:bCs/>
          <w:sz w:val="20"/>
          <w:szCs w:val="20"/>
          <w:lang w:val="de-DE"/>
        </w:rPr>
        <w:t xml:space="preserve"> d</w:t>
      </w:r>
      <w:r w:rsidR="00E36FA6" w:rsidRPr="000A1F64">
        <w:rPr>
          <w:rFonts w:ascii="Helvetica" w:hAnsi="Helvetica"/>
          <w:b/>
          <w:bCs/>
          <w:sz w:val="20"/>
          <w:szCs w:val="20"/>
          <w:lang w:val="de-DE"/>
        </w:rPr>
        <w:t xml:space="preserve">er Kaffeemaschinenhersteller Schaerer an seinem </w:t>
      </w:r>
      <w:r w:rsidR="00E36FA6" w:rsidRPr="008D4653">
        <w:rPr>
          <w:rFonts w:ascii="Helvetica" w:hAnsi="Helvetica"/>
          <w:b/>
          <w:bCs/>
          <w:sz w:val="20"/>
          <w:szCs w:val="20"/>
          <w:lang w:val="de-DE"/>
        </w:rPr>
        <w:t>Messestand (Halle 01, Stand 0110)</w:t>
      </w:r>
      <w:r w:rsidR="00E36FA6" w:rsidRPr="000A1F64">
        <w:rPr>
          <w:rFonts w:ascii="Helvetica" w:hAnsi="Helvetica"/>
          <w:b/>
          <w:bCs/>
          <w:sz w:val="20"/>
          <w:szCs w:val="20"/>
          <w:lang w:val="de-DE"/>
        </w:rPr>
        <w:t xml:space="preserve"> </w:t>
      </w:r>
      <w:r w:rsidR="0006306E">
        <w:rPr>
          <w:rFonts w:ascii="Helvetica" w:hAnsi="Helvetica"/>
          <w:b/>
          <w:bCs/>
          <w:sz w:val="20"/>
          <w:szCs w:val="20"/>
          <w:lang w:val="de-DE"/>
        </w:rPr>
        <w:t xml:space="preserve">die neue Schaerer Coffee Skye in den Mittelpunkt. Darüber hinaus präsentiert das Unternehmen Kaffeekonzepte für die einfache Zubereitung von Kaffeespezialitäten. </w:t>
      </w:r>
      <w:r w:rsidR="00D96BC8">
        <w:rPr>
          <w:rFonts w:ascii="Helvetica" w:hAnsi="Helvetica"/>
          <w:b/>
          <w:bCs/>
          <w:sz w:val="20"/>
          <w:szCs w:val="20"/>
          <w:lang w:val="de-DE"/>
        </w:rPr>
        <w:t>I</w:t>
      </w:r>
      <w:r w:rsidR="00195495">
        <w:rPr>
          <w:rFonts w:ascii="Helvetica" w:hAnsi="Helvetica"/>
          <w:b/>
          <w:bCs/>
          <w:sz w:val="20"/>
          <w:szCs w:val="20"/>
          <w:lang w:val="de-DE"/>
        </w:rPr>
        <w:t xml:space="preserve">nsbesondere in Zeiten akuten Fachkräftemangels </w:t>
      </w:r>
      <w:r w:rsidR="00080483">
        <w:rPr>
          <w:rFonts w:ascii="Helvetica" w:hAnsi="Helvetica"/>
          <w:b/>
          <w:bCs/>
          <w:sz w:val="20"/>
          <w:szCs w:val="20"/>
          <w:lang w:val="de-DE"/>
        </w:rPr>
        <w:t>tragen die intuitiven Bedienkonzepte und verschiedene Ausstattungsoptionen bis hin zu digitalen Lösungen</w:t>
      </w:r>
      <w:r w:rsidR="0006306E">
        <w:rPr>
          <w:rFonts w:ascii="Helvetica" w:hAnsi="Helvetica"/>
          <w:b/>
          <w:bCs/>
          <w:sz w:val="20"/>
          <w:szCs w:val="20"/>
          <w:lang w:val="de-DE"/>
        </w:rPr>
        <w:t xml:space="preserve"> der Schaerer Kaffeemaschinen</w:t>
      </w:r>
      <w:r w:rsidR="00080483">
        <w:rPr>
          <w:rFonts w:ascii="Helvetica" w:hAnsi="Helvetica"/>
          <w:b/>
          <w:bCs/>
          <w:sz w:val="20"/>
          <w:szCs w:val="20"/>
          <w:lang w:val="de-DE"/>
        </w:rPr>
        <w:t xml:space="preserve"> zur Entlas</w:t>
      </w:r>
      <w:r w:rsidR="004C5771">
        <w:rPr>
          <w:rFonts w:ascii="Helvetica" w:hAnsi="Helvetica"/>
          <w:b/>
          <w:bCs/>
          <w:sz w:val="20"/>
          <w:szCs w:val="20"/>
          <w:lang w:val="de-DE"/>
        </w:rPr>
        <w:t>t</w:t>
      </w:r>
      <w:r w:rsidR="00080483">
        <w:rPr>
          <w:rFonts w:ascii="Helvetica" w:hAnsi="Helvetica"/>
          <w:b/>
          <w:bCs/>
          <w:sz w:val="20"/>
          <w:szCs w:val="20"/>
          <w:lang w:val="de-DE"/>
        </w:rPr>
        <w:t xml:space="preserve">ung des </w:t>
      </w:r>
      <w:r w:rsidR="004C5771">
        <w:rPr>
          <w:rFonts w:ascii="Helvetica" w:hAnsi="Helvetica"/>
          <w:b/>
          <w:bCs/>
          <w:sz w:val="20"/>
          <w:szCs w:val="20"/>
          <w:lang w:val="de-DE"/>
        </w:rPr>
        <w:t>Servicepersonals bei. Darüber hinaus können auch neue Mitarbeite</w:t>
      </w:r>
      <w:r w:rsidR="000C064C">
        <w:rPr>
          <w:rFonts w:ascii="Helvetica" w:hAnsi="Helvetica"/>
          <w:b/>
          <w:bCs/>
          <w:sz w:val="20"/>
          <w:szCs w:val="20"/>
          <w:lang w:val="de-DE"/>
        </w:rPr>
        <w:t xml:space="preserve">nde die Schaerer Kaffeemaschinen ohne lange Einarbeitung </w:t>
      </w:r>
      <w:r w:rsidR="004C5771">
        <w:rPr>
          <w:rFonts w:ascii="Helvetica" w:hAnsi="Helvetica"/>
          <w:b/>
          <w:bCs/>
          <w:sz w:val="20"/>
          <w:szCs w:val="20"/>
          <w:lang w:val="de-DE"/>
        </w:rPr>
        <w:t xml:space="preserve">sicher </w:t>
      </w:r>
      <w:r w:rsidR="000C064C">
        <w:rPr>
          <w:rFonts w:ascii="Helvetica" w:hAnsi="Helvetica"/>
          <w:b/>
          <w:bCs/>
          <w:sz w:val="20"/>
          <w:szCs w:val="20"/>
          <w:lang w:val="de-DE"/>
        </w:rPr>
        <w:t xml:space="preserve">bedienen. Neben dem Schaerer Portfolio stellt das Unternehmen in Salzburg auch das professionelle Filterkaffeemaschinen-Sortiment der Marke Wilbur Curtis vor – darunter </w:t>
      </w:r>
      <w:r w:rsidR="00D32C50" w:rsidRPr="00344F1D">
        <w:rPr>
          <w:rFonts w:ascii="Helvetica" w:hAnsi="Helvetica"/>
          <w:b/>
          <w:bCs/>
          <w:sz w:val="20"/>
          <w:szCs w:val="20"/>
          <w:lang w:val="de-DE"/>
        </w:rPr>
        <w:t xml:space="preserve">die Filterkaffeekonzepte </w:t>
      </w:r>
      <w:r w:rsidR="00D32C50">
        <w:rPr>
          <w:rFonts w:ascii="Helvetica" w:hAnsi="Helvetica"/>
          <w:b/>
          <w:bCs/>
          <w:sz w:val="20"/>
          <w:szCs w:val="20"/>
          <w:lang w:val="de-DE"/>
        </w:rPr>
        <w:t xml:space="preserve">Curtis </w:t>
      </w:r>
      <w:r w:rsidR="00D32C50" w:rsidRPr="00344F1D">
        <w:rPr>
          <w:rFonts w:ascii="Helvetica" w:hAnsi="Helvetica"/>
          <w:b/>
          <w:bCs/>
          <w:sz w:val="20"/>
          <w:szCs w:val="20"/>
          <w:lang w:val="de-DE"/>
        </w:rPr>
        <w:t>G4 ThermoProX Twin</w:t>
      </w:r>
      <w:r w:rsidR="005F587E">
        <w:rPr>
          <w:rFonts w:ascii="Helvetica" w:hAnsi="Helvetica"/>
          <w:b/>
          <w:bCs/>
          <w:sz w:val="20"/>
          <w:szCs w:val="20"/>
          <w:lang w:val="de-DE"/>
        </w:rPr>
        <w:t xml:space="preserve"> und </w:t>
      </w:r>
      <w:r w:rsidR="00D32C50">
        <w:rPr>
          <w:rFonts w:ascii="Helvetica" w:hAnsi="Helvetica"/>
          <w:b/>
          <w:bCs/>
          <w:sz w:val="20"/>
          <w:szCs w:val="20"/>
          <w:lang w:val="de-DE"/>
        </w:rPr>
        <w:t xml:space="preserve">Curtis </w:t>
      </w:r>
      <w:r w:rsidR="00D32C50" w:rsidRPr="00344F1D">
        <w:rPr>
          <w:rFonts w:ascii="Helvetica" w:hAnsi="Helvetica"/>
          <w:b/>
          <w:bCs/>
          <w:sz w:val="20"/>
          <w:szCs w:val="20"/>
          <w:lang w:val="de-DE"/>
        </w:rPr>
        <w:t>G4 Gemini IntelliFresh Twin</w:t>
      </w:r>
      <w:r w:rsidR="00D32C50">
        <w:rPr>
          <w:rFonts w:ascii="Helvetica" w:hAnsi="Helvetica"/>
          <w:b/>
          <w:bCs/>
          <w:sz w:val="20"/>
          <w:szCs w:val="20"/>
          <w:lang w:val="de-DE"/>
        </w:rPr>
        <w:t>.</w:t>
      </w:r>
      <w:r w:rsidR="000C064C">
        <w:rPr>
          <w:rFonts w:ascii="Helvetica" w:hAnsi="Helvetica"/>
          <w:b/>
          <w:bCs/>
          <w:sz w:val="20"/>
          <w:szCs w:val="20"/>
          <w:lang w:val="de-DE"/>
        </w:rPr>
        <w:t xml:space="preserve"> </w:t>
      </w:r>
    </w:p>
    <w:p w14:paraId="521052D7" w14:textId="77777777" w:rsidR="008E2839" w:rsidRDefault="008E2839" w:rsidP="008E2839">
      <w:pPr>
        <w:spacing w:line="288" w:lineRule="auto"/>
        <w:ind w:right="-2"/>
        <w:rPr>
          <w:rFonts w:ascii="Helvetica" w:hAnsi="Helvetica"/>
          <w:b/>
          <w:bCs/>
          <w:sz w:val="20"/>
          <w:szCs w:val="20"/>
          <w:lang w:val="de-DE"/>
        </w:rPr>
      </w:pPr>
    </w:p>
    <w:p w14:paraId="5746DCFE" w14:textId="7DC296A2" w:rsidR="008E2839" w:rsidRDefault="008E2839" w:rsidP="008E2839">
      <w:pPr>
        <w:spacing w:line="288" w:lineRule="auto"/>
        <w:ind w:right="-2"/>
        <w:rPr>
          <w:rFonts w:ascii="Helvetica" w:hAnsi="Helvetica"/>
          <w:b/>
          <w:bCs/>
          <w:sz w:val="20"/>
          <w:szCs w:val="20"/>
          <w:lang w:val="de-DE"/>
        </w:rPr>
      </w:pPr>
      <w:r>
        <w:rPr>
          <w:rFonts w:ascii="Helvetica" w:hAnsi="Helvetica"/>
          <w:b/>
          <w:bCs/>
          <w:sz w:val="20"/>
          <w:szCs w:val="20"/>
          <w:lang w:val="de-DE"/>
        </w:rPr>
        <w:t xml:space="preserve">Coffee </w:t>
      </w:r>
      <w:r w:rsidR="004B5F0E">
        <w:rPr>
          <w:rFonts w:ascii="Helvetica" w:hAnsi="Helvetica"/>
          <w:b/>
          <w:bCs/>
          <w:sz w:val="20"/>
          <w:szCs w:val="20"/>
          <w:lang w:val="de-DE"/>
        </w:rPr>
        <w:t xml:space="preserve">Skye: </w:t>
      </w:r>
      <w:r w:rsidR="005C4780">
        <w:rPr>
          <w:rFonts w:ascii="Helvetica" w:hAnsi="Helvetica"/>
          <w:b/>
          <w:bCs/>
          <w:sz w:val="20"/>
          <w:szCs w:val="20"/>
          <w:lang w:val="de-DE"/>
        </w:rPr>
        <w:t>Überall e</w:t>
      </w:r>
      <w:r w:rsidR="004B5F0E">
        <w:rPr>
          <w:rFonts w:ascii="Helvetica" w:hAnsi="Helvetica"/>
          <w:b/>
          <w:bCs/>
          <w:sz w:val="20"/>
          <w:szCs w:val="20"/>
          <w:lang w:val="de-DE"/>
        </w:rPr>
        <w:t>rstklassige Kaffeequalität servieren</w:t>
      </w:r>
    </w:p>
    <w:p w14:paraId="5498E2C6" w14:textId="7E538B0B" w:rsidR="008E2839" w:rsidRDefault="005453C9" w:rsidP="008E2839">
      <w:pPr>
        <w:spacing w:line="288" w:lineRule="auto"/>
        <w:ind w:right="-2"/>
        <w:rPr>
          <w:rFonts w:ascii="Helvetica" w:hAnsi="Helvetica"/>
          <w:sz w:val="20"/>
          <w:szCs w:val="20"/>
          <w:lang w:val="de-DE"/>
        </w:rPr>
      </w:pPr>
      <w:r w:rsidRPr="002F4A52">
        <w:rPr>
          <w:rFonts w:ascii="Arial" w:hAnsi="Arial" w:cs="Arial"/>
          <w:sz w:val="20"/>
          <w:szCs w:val="20"/>
          <w:lang w:val="de-DE"/>
        </w:rPr>
        <w:t xml:space="preserve">Die Schaerer Coffee Skye steht nicht nur für Flexibilität bei der Wahl der technischen Ausstattung und des optimalen Bedienmodus. Dank ihres kompakten Designs und des integrierten Wassertanks </w:t>
      </w:r>
      <w:r w:rsidR="002E4055">
        <w:rPr>
          <w:rFonts w:ascii="Arial" w:hAnsi="Arial" w:cs="Arial"/>
          <w:sz w:val="20"/>
          <w:szCs w:val="20"/>
          <w:lang w:val="de-DE"/>
        </w:rPr>
        <w:t>lassen</w:t>
      </w:r>
      <w:r w:rsidRPr="002F4A52">
        <w:rPr>
          <w:rFonts w:ascii="Arial" w:hAnsi="Arial" w:cs="Arial"/>
          <w:sz w:val="20"/>
          <w:szCs w:val="20"/>
          <w:lang w:val="de-DE"/>
        </w:rPr>
        <w:t xml:space="preserve"> sich mit der Schaerer Coffee Skye </w:t>
      </w:r>
      <w:r w:rsidR="002E4055">
        <w:rPr>
          <w:rFonts w:ascii="Arial" w:hAnsi="Arial" w:cs="Arial"/>
          <w:sz w:val="20"/>
          <w:szCs w:val="20"/>
          <w:lang w:val="de-DE"/>
        </w:rPr>
        <w:t>erstklassige</w:t>
      </w:r>
      <w:r w:rsidR="002E4055" w:rsidRPr="002F4A52">
        <w:rPr>
          <w:rFonts w:ascii="Arial" w:hAnsi="Arial" w:cs="Arial"/>
          <w:sz w:val="20"/>
          <w:szCs w:val="20"/>
          <w:lang w:val="de-DE"/>
        </w:rPr>
        <w:t xml:space="preserve"> Kaffeespezialitäten </w:t>
      </w:r>
      <w:r w:rsidRPr="002F4A52">
        <w:rPr>
          <w:rFonts w:ascii="Arial" w:hAnsi="Arial" w:cs="Arial"/>
          <w:sz w:val="20"/>
          <w:szCs w:val="20"/>
          <w:lang w:val="de-DE"/>
        </w:rPr>
        <w:t xml:space="preserve">überall wo ein Stromanschluss vorhanden </w:t>
      </w:r>
      <w:r w:rsidR="001D1643">
        <w:rPr>
          <w:rFonts w:ascii="Arial" w:hAnsi="Arial" w:cs="Arial"/>
          <w:sz w:val="20"/>
          <w:szCs w:val="20"/>
          <w:lang w:val="de-DE"/>
        </w:rPr>
        <w:t xml:space="preserve">ist </w:t>
      </w:r>
      <w:r w:rsidR="002E4055">
        <w:rPr>
          <w:rFonts w:ascii="Arial" w:hAnsi="Arial" w:cs="Arial"/>
          <w:sz w:val="20"/>
          <w:szCs w:val="20"/>
          <w:lang w:val="de-DE"/>
        </w:rPr>
        <w:t>zubereiten</w:t>
      </w:r>
      <w:r>
        <w:rPr>
          <w:rFonts w:ascii="Arial" w:hAnsi="Arial" w:cs="Arial"/>
          <w:sz w:val="20"/>
          <w:szCs w:val="20"/>
          <w:lang w:val="de-DE"/>
        </w:rPr>
        <w:t>: Auf der</w:t>
      </w:r>
      <w:r w:rsidR="008E2839" w:rsidRPr="00B52BE4">
        <w:rPr>
          <w:rFonts w:ascii="Helvetica" w:hAnsi="Helvetica"/>
          <w:sz w:val="20"/>
          <w:szCs w:val="20"/>
        </w:rPr>
        <w:t xml:space="preserve"> Restaurant-Terrasse,</w:t>
      </w:r>
      <w:r w:rsidR="008E2839">
        <w:rPr>
          <w:rFonts w:ascii="Helvetica" w:hAnsi="Helvetica"/>
          <w:sz w:val="20"/>
          <w:szCs w:val="20"/>
        </w:rPr>
        <w:t xml:space="preserve"> in der Hotel-Lounge oder </w:t>
      </w:r>
      <w:r w:rsidR="008E2839" w:rsidRPr="00B52BE4">
        <w:rPr>
          <w:rFonts w:ascii="Helvetica" w:hAnsi="Helvetica"/>
          <w:sz w:val="20"/>
          <w:szCs w:val="20"/>
        </w:rPr>
        <w:t xml:space="preserve">für das Eventcatering an außergewöhnlichen </w:t>
      </w:r>
      <w:r w:rsidR="008E2839">
        <w:rPr>
          <w:rFonts w:ascii="Helvetica" w:hAnsi="Helvetica"/>
          <w:sz w:val="20"/>
          <w:szCs w:val="20"/>
        </w:rPr>
        <w:t xml:space="preserve">Orten. </w:t>
      </w:r>
      <w:r w:rsidR="00263B9A">
        <w:rPr>
          <w:rFonts w:ascii="Helvetica" w:hAnsi="Helvetica"/>
          <w:sz w:val="20"/>
          <w:szCs w:val="20"/>
        </w:rPr>
        <w:t>Die Schaerer Coffee Skye</w:t>
      </w:r>
      <w:r w:rsidR="00263B9A" w:rsidRPr="00A248B2">
        <w:rPr>
          <w:rFonts w:ascii="Helvetica" w:hAnsi="Helvetica"/>
          <w:sz w:val="20"/>
          <w:szCs w:val="20"/>
        </w:rPr>
        <w:t xml:space="preserve"> ist für den mittleren Bedarf ausgelegt </w:t>
      </w:r>
      <w:r w:rsidR="00263B9A">
        <w:rPr>
          <w:rFonts w:ascii="Helvetica" w:hAnsi="Helvetica"/>
          <w:sz w:val="20"/>
          <w:szCs w:val="20"/>
        </w:rPr>
        <w:t>und besticht optisch mit ihrer</w:t>
      </w:r>
      <w:r w:rsidR="00263B9A" w:rsidRPr="00A248B2">
        <w:rPr>
          <w:rFonts w:ascii="Helvetica" w:hAnsi="Helvetica"/>
          <w:sz w:val="20"/>
          <w:szCs w:val="20"/>
        </w:rPr>
        <w:t xml:space="preserve"> ästhetischen Formsprache: Das bewusst vom Gehäuse abgesetzte Display, das farbige Designelement und eine akzentuierte Beleuchtung verleihen der </w:t>
      </w:r>
      <w:r w:rsidR="00263B9A">
        <w:rPr>
          <w:rFonts w:ascii="Helvetica" w:hAnsi="Helvetica"/>
          <w:sz w:val="20"/>
          <w:szCs w:val="20"/>
        </w:rPr>
        <w:t xml:space="preserve">Schaerer Coffee Skye </w:t>
      </w:r>
      <w:r w:rsidR="00263B9A" w:rsidRPr="00A248B2">
        <w:rPr>
          <w:rFonts w:ascii="Helvetica" w:hAnsi="Helvetica"/>
          <w:sz w:val="20"/>
          <w:szCs w:val="20"/>
        </w:rPr>
        <w:t>eine elegante Leichtigkeit.</w:t>
      </w:r>
      <w:r w:rsidR="00263B9A" w:rsidRPr="00A248B2">
        <w:rPr>
          <w:rFonts w:ascii="Arial" w:hAnsi="Arial" w:cs="Arial"/>
          <w:sz w:val="20"/>
          <w:szCs w:val="20"/>
          <w:lang w:val="de-DE"/>
        </w:rPr>
        <w:t xml:space="preserve"> </w:t>
      </w:r>
      <w:r w:rsidR="00263B9A">
        <w:rPr>
          <w:rFonts w:ascii="Arial" w:hAnsi="Arial" w:cs="Arial"/>
          <w:sz w:val="20"/>
          <w:szCs w:val="20"/>
          <w:lang w:val="de-DE"/>
        </w:rPr>
        <w:t>Für die Konfiguration nach individuellen Kundenwünschen gibt es zahlreiche</w:t>
      </w:r>
      <w:r w:rsidR="00263B9A" w:rsidRPr="00A248B2">
        <w:rPr>
          <w:rFonts w:ascii="Helvetica" w:hAnsi="Helvetica"/>
          <w:sz w:val="20"/>
          <w:szCs w:val="20"/>
        </w:rPr>
        <w:t xml:space="preserve"> Ausstattungsoption</w:t>
      </w:r>
      <w:r w:rsidR="00263B9A">
        <w:rPr>
          <w:rFonts w:ascii="Helvetica" w:hAnsi="Helvetica"/>
          <w:sz w:val="20"/>
          <w:szCs w:val="20"/>
        </w:rPr>
        <w:t>en –</w:t>
      </w:r>
      <w:r w:rsidR="00263B9A" w:rsidRPr="00C941C0">
        <w:rPr>
          <w:rFonts w:ascii="Helvetica" w:hAnsi="Helvetica"/>
          <w:bCs/>
          <w:sz w:val="20"/>
          <w:szCs w:val="20"/>
          <w:lang w:val="de-DE"/>
        </w:rPr>
        <w:t xml:space="preserve"> </w:t>
      </w:r>
      <w:r w:rsidR="00263B9A">
        <w:rPr>
          <w:rFonts w:ascii="Helvetica" w:hAnsi="Helvetica"/>
          <w:bCs/>
          <w:sz w:val="20"/>
          <w:szCs w:val="20"/>
          <w:lang w:val="de-DE"/>
        </w:rPr>
        <w:t xml:space="preserve">vom Festwasseranschluss </w:t>
      </w:r>
      <w:r w:rsidR="009A7F0B">
        <w:rPr>
          <w:rFonts w:ascii="Helvetica" w:hAnsi="Helvetica"/>
          <w:bCs/>
          <w:sz w:val="20"/>
          <w:szCs w:val="20"/>
          <w:lang w:val="de-DE"/>
        </w:rPr>
        <w:t>bis zum</w:t>
      </w:r>
      <w:r w:rsidR="00263B9A">
        <w:rPr>
          <w:rFonts w:ascii="Helvetica" w:hAnsi="Helvetica"/>
          <w:bCs/>
          <w:sz w:val="20"/>
          <w:szCs w:val="20"/>
          <w:lang w:val="de-DE"/>
        </w:rPr>
        <w:t xml:space="preserve"> neue</w:t>
      </w:r>
      <w:r w:rsidR="009A7F0B">
        <w:rPr>
          <w:rFonts w:ascii="Helvetica" w:hAnsi="Helvetica"/>
          <w:bCs/>
          <w:sz w:val="20"/>
          <w:szCs w:val="20"/>
          <w:lang w:val="de-DE"/>
        </w:rPr>
        <w:t>n</w:t>
      </w:r>
      <w:r w:rsidR="00263B9A">
        <w:rPr>
          <w:rFonts w:ascii="Helvetica" w:hAnsi="Helvetica"/>
          <w:bCs/>
          <w:sz w:val="20"/>
          <w:szCs w:val="20"/>
          <w:lang w:val="de-DE"/>
        </w:rPr>
        <w:t xml:space="preserve"> Milchsystem Pure Foam</w:t>
      </w:r>
      <w:r w:rsidR="009A7F0B">
        <w:rPr>
          <w:rFonts w:ascii="Helvetica" w:hAnsi="Helvetica"/>
          <w:bCs/>
          <w:sz w:val="20"/>
          <w:szCs w:val="20"/>
          <w:lang w:val="de-DE"/>
        </w:rPr>
        <w:t xml:space="preserve">. </w:t>
      </w:r>
      <w:r w:rsidR="009A7F0B">
        <w:rPr>
          <w:rFonts w:ascii="Helvetica" w:hAnsi="Helvetica"/>
          <w:sz w:val="20"/>
          <w:szCs w:val="20"/>
        </w:rPr>
        <w:t>Egal wo die Schaerer Coffee Skye steht und ob sie vom Servicepersonal oder von den Gästen bedient wird, das individualisierbare Bedienkonzept mit drei Bedienmodi sorgt für die einfache und intuitive Handhabung der Maschine.</w:t>
      </w:r>
    </w:p>
    <w:p w14:paraId="58DC090E" w14:textId="77777777" w:rsidR="00933916" w:rsidRDefault="00933916" w:rsidP="008E2839">
      <w:pPr>
        <w:spacing w:line="288" w:lineRule="auto"/>
        <w:ind w:right="-2"/>
        <w:rPr>
          <w:rFonts w:ascii="Helvetica" w:hAnsi="Helvetica"/>
          <w:b/>
          <w:bCs/>
          <w:sz w:val="20"/>
          <w:szCs w:val="20"/>
          <w:lang w:val="de-DE"/>
        </w:rPr>
      </w:pPr>
    </w:p>
    <w:p w14:paraId="13D8A464" w14:textId="6F9EC77B" w:rsidR="00D76BD1" w:rsidRPr="004B5F0E" w:rsidRDefault="00D76BD1" w:rsidP="008E2839">
      <w:pPr>
        <w:spacing w:line="288" w:lineRule="auto"/>
        <w:ind w:right="-2"/>
        <w:rPr>
          <w:rFonts w:ascii="Helvetica" w:hAnsi="Helvetica"/>
          <w:b/>
          <w:bCs/>
          <w:sz w:val="20"/>
          <w:szCs w:val="20"/>
          <w:lang w:val="de-DE"/>
        </w:rPr>
      </w:pPr>
      <w:r>
        <w:rPr>
          <w:rFonts w:ascii="Helvetica" w:hAnsi="Helvetica"/>
          <w:b/>
          <w:bCs/>
          <w:sz w:val="20"/>
          <w:szCs w:val="20"/>
          <w:lang w:val="de-DE"/>
        </w:rPr>
        <w:t>M</w:t>
      </w:r>
      <w:r w:rsidR="008E2839">
        <w:rPr>
          <w:rFonts w:ascii="Helvetica" w:hAnsi="Helvetica"/>
          <w:b/>
          <w:bCs/>
          <w:sz w:val="20"/>
          <w:szCs w:val="20"/>
          <w:lang w:val="de-DE"/>
        </w:rPr>
        <w:t>ilchbasierte Kaffeespezialitäten</w:t>
      </w:r>
      <w:r>
        <w:rPr>
          <w:rFonts w:ascii="Helvetica" w:hAnsi="Helvetica"/>
          <w:b/>
          <w:bCs/>
          <w:sz w:val="20"/>
          <w:szCs w:val="20"/>
          <w:lang w:val="de-DE"/>
        </w:rPr>
        <w:t xml:space="preserve"> schnell zubereiten</w:t>
      </w:r>
    </w:p>
    <w:p w14:paraId="1070137B" w14:textId="43A04F3C" w:rsidR="003C052C" w:rsidRDefault="003E519B" w:rsidP="008E2839">
      <w:pPr>
        <w:spacing w:line="288" w:lineRule="auto"/>
        <w:ind w:right="-2"/>
        <w:rPr>
          <w:rFonts w:ascii="Arial" w:hAnsi="Arial" w:cs="Arial"/>
          <w:sz w:val="20"/>
          <w:szCs w:val="20"/>
          <w:lang w:val="de-DE"/>
        </w:rPr>
      </w:pPr>
      <w:r>
        <w:rPr>
          <w:rFonts w:ascii="Helvetica" w:hAnsi="Helvetica"/>
          <w:sz w:val="20"/>
          <w:szCs w:val="20"/>
          <w:lang w:val="de-DE"/>
        </w:rPr>
        <w:t xml:space="preserve">Automatisierte Prozesse bei der Zubereitung von milchbasierten Kaffeespezialitäten oder bei </w:t>
      </w:r>
      <w:r w:rsidR="00F622C1">
        <w:rPr>
          <w:rFonts w:ascii="Helvetica" w:hAnsi="Helvetica"/>
          <w:sz w:val="20"/>
          <w:szCs w:val="20"/>
          <w:lang w:val="de-DE"/>
        </w:rPr>
        <w:t xml:space="preserve">ihren </w:t>
      </w:r>
      <w:r>
        <w:rPr>
          <w:rFonts w:ascii="Helvetica" w:hAnsi="Helvetica"/>
          <w:sz w:val="20"/>
          <w:szCs w:val="20"/>
          <w:lang w:val="de-DE"/>
        </w:rPr>
        <w:t xml:space="preserve">veganen Varianten mit Haferdrink &amp; Co. </w:t>
      </w:r>
      <w:r w:rsidR="00055E7F">
        <w:rPr>
          <w:rFonts w:ascii="Helvetica" w:hAnsi="Helvetica"/>
          <w:sz w:val="20"/>
          <w:szCs w:val="20"/>
          <w:lang w:val="de-DE"/>
        </w:rPr>
        <w:t>tragen nicht nur zu einer höheren Getränkequalität bei, sondern entlasten auch das Servicepersonal. Neben den verschiedenen vollautomatischen Milchsystemen, bietet Schaerer</w:t>
      </w:r>
      <w:r w:rsidR="003C052C">
        <w:rPr>
          <w:rFonts w:ascii="Helvetica" w:hAnsi="Helvetica"/>
          <w:sz w:val="20"/>
          <w:szCs w:val="20"/>
          <w:lang w:val="de-DE"/>
        </w:rPr>
        <w:t xml:space="preserve"> mit Autosteam und </w:t>
      </w:r>
      <w:r w:rsidR="003C052C">
        <w:rPr>
          <w:rFonts w:ascii="Helvetica" w:hAnsi="Helvetica"/>
          <w:sz w:val="20"/>
          <w:szCs w:val="20"/>
          <w:lang w:val="de-DE"/>
        </w:rPr>
        <w:lastRenderedPageBreak/>
        <w:t>Supersteam</w:t>
      </w:r>
      <w:r w:rsidR="00055E7F">
        <w:rPr>
          <w:rFonts w:ascii="Helvetica" w:hAnsi="Helvetica"/>
          <w:sz w:val="20"/>
          <w:szCs w:val="20"/>
          <w:lang w:val="de-DE"/>
        </w:rPr>
        <w:t xml:space="preserve"> auch </w:t>
      </w:r>
      <w:r w:rsidR="003C052C">
        <w:rPr>
          <w:rFonts w:ascii="Helvetica" w:hAnsi="Helvetica"/>
          <w:sz w:val="20"/>
          <w:szCs w:val="20"/>
          <w:lang w:val="de-DE"/>
        </w:rPr>
        <w:t xml:space="preserve">zwei optionale </w:t>
      </w:r>
      <w:r w:rsidR="00055E7F">
        <w:rPr>
          <w:rFonts w:ascii="Helvetica" w:hAnsi="Helvetica"/>
          <w:sz w:val="20"/>
          <w:szCs w:val="20"/>
          <w:lang w:val="de-DE"/>
        </w:rPr>
        <w:t xml:space="preserve">Dampfstäbe </w:t>
      </w:r>
      <w:r w:rsidR="003C052C">
        <w:rPr>
          <w:rFonts w:ascii="Helvetica" w:hAnsi="Helvetica"/>
          <w:sz w:val="20"/>
          <w:szCs w:val="20"/>
          <w:lang w:val="de-DE"/>
        </w:rPr>
        <w:t xml:space="preserve">für die Schaerer Coffee Soul 10 und 12 </w:t>
      </w:r>
      <w:r w:rsidR="00055E7F">
        <w:rPr>
          <w:rFonts w:ascii="Helvetica" w:hAnsi="Helvetica"/>
          <w:sz w:val="20"/>
          <w:szCs w:val="20"/>
          <w:lang w:val="de-DE"/>
        </w:rPr>
        <w:t>an, die d</w:t>
      </w:r>
      <w:r w:rsidR="003C052C">
        <w:rPr>
          <w:rFonts w:ascii="Helvetica" w:hAnsi="Helvetica"/>
          <w:sz w:val="20"/>
          <w:szCs w:val="20"/>
          <w:lang w:val="de-DE"/>
        </w:rPr>
        <w:t xml:space="preserve">as </w:t>
      </w:r>
      <w:r w:rsidR="00503A92">
        <w:rPr>
          <w:rFonts w:ascii="Helvetica" w:hAnsi="Helvetica"/>
          <w:sz w:val="20"/>
          <w:szCs w:val="20"/>
          <w:lang w:val="de-DE"/>
        </w:rPr>
        <w:t xml:space="preserve">manuelle </w:t>
      </w:r>
      <w:r w:rsidR="003C052C">
        <w:rPr>
          <w:rFonts w:ascii="Helvetica" w:hAnsi="Helvetica"/>
          <w:sz w:val="20"/>
          <w:szCs w:val="20"/>
          <w:lang w:val="de-DE"/>
        </w:rPr>
        <w:t xml:space="preserve">Milchschäumen deutlich erleichtern. </w:t>
      </w:r>
      <w:r w:rsidR="008E2839" w:rsidRPr="00CF6D9B">
        <w:rPr>
          <w:rFonts w:ascii="Helvetica" w:hAnsi="Helvetica"/>
          <w:sz w:val="20"/>
          <w:szCs w:val="20"/>
          <w:lang w:val="de-DE"/>
        </w:rPr>
        <w:t>Autosteam verfügt über eine Temperaturüberwachung, die das System nach Erreichen der eingestellten Temperatur automatisch abschaltet und so eine Überhitzung der Milch verhindert. Die Schaumkonsistenz muss dabei jedoch manuell überwacht werden. Der Dampfstab Supersteam hingegen</w:t>
      </w:r>
      <w:r w:rsidR="008E2839" w:rsidRPr="00CF6D9B">
        <w:rPr>
          <w:lang w:val="de-DE"/>
        </w:rPr>
        <w:t xml:space="preserve"> </w:t>
      </w:r>
      <w:r w:rsidR="008E2839" w:rsidRPr="00CF6D9B">
        <w:rPr>
          <w:rFonts w:ascii="Helvetica" w:hAnsi="Helvetica"/>
          <w:sz w:val="20"/>
          <w:szCs w:val="20"/>
          <w:lang w:val="de-DE"/>
        </w:rPr>
        <w:t>bietet vollautomatisches Milchschäumen. Die gewünschte Temperatur und Schaumkonsistenz lassen sich individuell einstellen und sobald diese erreicht sind, beendet Supersteam das Schäumen. Die neu gestaltete Düse optimiert bei beiden Dampfstäben die Schaumqualität</w:t>
      </w:r>
      <w:r w:rsidR="003C052C">
        <w:rPr>
          <w:rFonts w:ascii="Helvetica" w:hAnsi="Helvetica"/>
          <w:sz w:val="20"/>
          <w:szCs w:val="20"/>
          <w:lang w:val="de-DE"/>
        </w:rPr>
        <w:t>. Wer vegane Kaffeespezial</w:t>
      </w:r>
      <w:r w:rsidR="001D1643">
        <w:rPr>
          <w:rFonts w:ascii="Helvetica" w:hAnsi="Helvetica"/>
          <w:sz w:val="20"/>
          <w:szCs w:val="20"/>
          <w:lang w:val="de-DE"/>
        </w:rPr>
        <w:t>i</w:t>
      </w:r>
      <w:r w:rsidR="003C052C">
        <w:rPr>
          <w:rFonts w:ascii="Helvetica" w:hAnsi="Helvetica"/>
          <w:sz w:val="20"/>
          <w:szCs w:val="20"/>
          <w:lang w:val="de-DE"/>
        </w:rPr>
        <w:t>täten anbieten möchte, kann diese mit de</w:t>
      </w:r>
      <w:r w:rsidR="00F622C1">
        <w:rPr>
          <w:rFonts w:ascii="Helvetica" w:hAnsi="Helvetica"/>
          <w:sz w:val="20"/>
          <w:szCs w:val="20"/>
          <w:lang w:val="de-DE"/>
        </w:rPr>
        <w:t xml:space="preserve">r Kombination </w:t>
      </w:r>
      <w:r w:rsidR="00057543">
        <w:rPr>
          <w:rFonts w:ascii="Helvetica" w:hAnsi="Helvetica"/>
          <w:sz w:val="20"/>
          <w:szCs w:val="20"/>
          <w:lang w:val="de-DE"/>
        </w:rPr>
        <w:t>des</w:t>
      </w:r>
      <w:r w:rsidR="00F622C1">
        <w:rPr>
          <w:rFonts w:ascii="Helvetica" w:hAnsi="Helvetica"/>
          <w:sz w:val="20"/>
          <w:szCs w:val="20"/>
          <w:lang w:val="de-DE"/>
        </w:rPr>
        <w:t xml:space="preserve"> Milchsystem</w:t>
      </w:r>
      <w:r w:rsidR="00057543">
        <w:rPr>
          <w:rFonts w:ascii="Helvetica" w:hAnsi="Helvetica"/>
          <w:sz w:val="20"/>
          <w:szCs w:val="20"/>
          <w:lang w:val="de-DE"/>
        </w:rPr>
        <w:t>s</w:t>
      </w:r>
      <w:r w:rsidR="00F622C1">
        <w:rPr>
          <w:rFonts w:ascii="Helvetica" w:hAnsi="Helvetica"/>
          <w:sz w:val="20"/>
          <w:szCs w:val="20"/>
          <w:lang w:val="de-DE"/>
        </w:rPr>
        <w:t xml:space="preserve"> Schaerer Best Foam und dem</w:t>
      </w:r>
      <w:r w:rsidR="003C052C">
        <w:rPr>
          <w:rFonts w:ascii="Helvetica" w:hAnsi="Helvetica"/>
          <w:sz w:val="20"/>
          <w:szCs w:val="20"/>
          <w:lang w:val="de-DE"/>
        </w:rPr>
        <w:t xml:space="preserve"> Schaerer Twin Milk-System vollautomatisch zubereite</w:t>
      </w:r>
      <w:r w:rsidR="00D92059">
        <w:rPr>
          <w:rFonts w:ascii="Helvetica" w:hAnsi="Helvetica"/>
          <w:sz w:val="20"/>
          <w:szCs w:val="20"/>
          <w:lang w:val="de-DE"/>
        </w:rPr>
        <w:t>n</w:t>
      </w:r>
      <w:r w:rsidR="00076A1E">
        <w:rPr>
          <w:rFonts w:ascii="Helvetica" w:hAnsi="Helvetica"/>
          <w:sz w:val="20"/>
          <w:szCs w:val="20"/>
          <w:lang w:val="de-DE"/>
        </w:rPr>
        <w:t xml:space="preserve">. Für die Bevorratung steht ein Beistellkühler mit zwei 4,5-Liter-Behältern oder eine </w:t>
      </w:r>
      <w:r w:rsidR="00503A92">
        <w:rPr>
          <w:rFonts w:ascii="Helvetica" w:hAnsi="Helvetica"/>
          <w:sz w:val="20"/>
          <w:szCs w:val="20"/>
          <w:lang w:val="de-DE"/>
        </w:rPr>
        <w:t xml:space="preserve">neue </w:t>
      </w:r>
      <w:r w:rsidR="00076A1E">
        <w:rPr>
          <w:rFonts w:ascii="Helvetica" w:hAnsi="Helvetica"/>
          <w:sz w:val="20"/>
          <w:szCs w:val="20"/>
          <w:lang w:val="de-DE"/>
        </w:rPr>
        <w:t xml:space="preserve">Untertheken-Kühleinheit mit zwei 10-Liter-Behältern zur Verfügung. </w:t>
      </w:r>
      <w:r w:rsidR="003C052C" w:rsidRPr="00CF6D9B">
        <w:rPr>
          <w:rFonts w:ascii="Arial" w:hAnsi="Arial" w:cs="Arial"/>
          <w:sz w:val="20"/>
          <w:szCs w:val="20"/>
          <w:lang w:val="de-DE"/>
        </w:rPr>
        <w:t>Bei Auswahl der jeweiligen Kaffeespezialität wird automatisch die richtige Variante verwendet und das Getränk flie</w:t>
      </w:r>
      <w:r w:rsidR="003C052C">
        <w:rPr>
          <w:rFonts w:ascii="Arial" w:hAnsi="Arial" w:cs="Arial"/>
          <w:sz w:val="20"/>
          <w:szCs w:val="20"/>
          <w:lang w:val="de-DE"/>
        </w:rPr>
        <w:t>ß</w:t>
      </w:r>
      <w:r w:rsidR="003C052C" w:rsidRPr="00CF6D9B">
        <w:rPr>
          <w:rFonts w:ascii="Arial" w:hAnsi="Arial" w:cs="Arial"/>
          <w:sz w:val="20"/>
          <w:szCs w:val="20"/>
          <w:lang w:val="de-DE"/>
        </w:rPr>
        <w:t>t in der gewünschten Temperatur und Schaumkonsistenz in die Tasse.</w:t>
      </w:r>
    </w:p>
    <w:p w14:paraId="4DCD60FF" w14:textId="77777777" w:rsidR="00F45FCA" w:rsidRDefault="00F45FCA" w:rsidP="00F45FCA">
      <w:pPr>
        <w:spacing w:line="288" w:lineRule="auto"/>
        <w:ind w:right="-2"/>
        <w:rPr>
          <w:rFonts w:ascii="Helvetica" w:hAnsi="Helvetica"/>
          <w:b/>
          <w:bCs/>
          <w:sz w:val="20"/>
          <w:szCs w:val="20"/>
          <w:lang w:val="de-DE"/>
        </w:rPr>
      </w:pPr>
    </w:p>
    <w:p w14:paraId="218657E1" w14:textId="6AAA41C5" w:rsidR="00F45FCA" w:rsidRPr="00344F1D" w:rsidRDefault="00F45FCA" w:rsidP="00F45FCA">
      <w:pPr>
        <w:spacing w:line="288" w:lineRule="auto"/>
        <w:ind w:right="-2"/>
        <w:rPr>
          <w:rFonts w:ascii="Helvetica" w:hAnsi="Helvetica"/>
          <w:b/>
          <w:bCs/>
          <w:sz w:val="20"/>
          <w:szCs w:val="20"/>
          <w:lang w:val="de-DE"/>
        </w:rPr>
      </w:pPr>
      <w:r w:rsidRPr="00344F1D">
        <w:rPr>
          <w:rFonts w:ascii="Helvetica" w:hAnsi="Helvetica"/>
          <w:b/>
          <w:bCs/>
          <w:sz w:val="20"/>
          <w:szCs w:val="20"/>
          <w:lang w:val="de-DE"/>
        </w:rPr>
        <w:t>Wilbur Curtis Filterkaffeemaschinen-Portfolio</w:t>
      </w:r>
    </w:p>
    <w:p w14:paraId="18C3D89D" w14:textId="187F3A7A" w:rsidR="00F45FCA" w:rsidRDefault="00F45FCA" w:rsidP="008E2839">
      <w:pPr>
        <w:spacing w:line="288" w:lineRule="auto"/>
        <w:ind w:right="-2"/>
        <w:rPr>
          <w:rFonts w:ascii="Helvetica" w:hAnsi="Helvetica"/>
          <w:sz w:val="20"/>
          <w:szCs w:val="20"/>
          <w:lang w:val="de-DE"/>
        </w:rPr>
      </w:pPr>
      <w:r w:rsidRPr="00344F1D">
        <w:rPr>
          <w:rFonts w:ascii="Arial" w:hAnsi="Arial" w:cs="Arial"/>
          <w:sz w:val="20"/>
          <w:szCs w:val="20"/>
          <w:lang w:val="de-DE"/>
        </w:rPr>
        <w:t xml:space="preserve">Die professionellen Wilbur Curtis Filterkaffeemaschinen erfüllen höchste Ansprüche an die Getränkequalität und das Servieren von Filterkaffee. In </w:t>
      </w:r>
      <w:r>
        <w:rPr>
          <w:rFonts w:ascii="Arial" w:hAnsi="Arial" w:cs="Arial"/>
          <w:sz w:val="20"/>
          <w:szCs w:val="20"/>
          <w:lang w:val="de-DE"/>
        </w:rPr>
        <w:t>Salzburg</w:t>
      </w:r>
      <w:r w:rsidRPr="00344F1D">
        <w:rPr>
          <w:rFonts w:ascii="Arial" w:hAnsi="Arial" w:cs="Arial"/>
          <w:sz w:val="20"/>
          <w:szCs w:val="20"/>
          <w:lang w:val="de-DE"/>
        </w:rPr>
        <w:t xml:space="preserve"> </w:t>
      </w:r>
      <w:r>
        <w:rPr>
          <w:rFonts w:ascii="Arial" w:hAnsi="Arial" w:cs="Arial"/>
          <w:sz w:val="20"/>
          <w:szCs w:val="20"/>
          <w:lang w:val="de-DE"/>
        </w:rPr>
        <w:t xml:space="preserve">hat Schaerer unter anderem zwei </w:t>
      </w:r>
      <w:r w:rsidR="00FA0CBE">
        <w:rPr>
          <w:rFonts w:ascii="Arial" w:hAnsi="Arial" w:cs="Arial"/>
          <w:sz w:val="20"/>
          <w:szCs w:val="20"/>
          <w:lang w:val="de-DE"/>
        </w:rPr>
        <w:t xml:space="preserve">Neuzugänge für den Österreichischen Markt im Gepäck: </w:t>
      </w:r>
      <w:r w:rsidRPr="00344F1D">
        <w:rPr>
          <w:rFonts w:ascii="Arial" w:hAnsi="Arial" w:cs="Arial"/>
          <w:sz w:val="20"/>
          <w:szCs w:val="20"/>
          <w:lang w:val="de-DE"/>
        </w:rPr>
        <w:t xml:space="preserve">Die Curtis </w:t>
      </w:r>
      <w:r>
        <w:rPr>
          <w:rFonts w:ascii="Arial" w:hAnsi="Arial" w:cs="Arial"/>
          <w:sz w:val="20"/>
          <w:szCs w:val="20"/>
          <w:lang w:val="de-DE"/>
        </w:rPr>
        <w:t xml:space="preserve">G4 </w:t>
      </w:r>
      <w:r w:rsidRPr="00344F1D">
        <w:rPr>
          <w:rFonts w:ascii="Arial" w:hAnsi="Arial" w:cs="Arial"/>
          <w:sz w:val="20"/>
          <w:szCs w:val="20"/>
          <w:lang w:val="de-DE"/>
        </w:rPr>
        <w:t xml:space="preserve">ThermoProX Twin und die Curtis </w:t>
      </w:r>
      <w:r>
        <w:rPr>
          <w:rFonts w:ascii="Arial" w:hAnsi="Arial" w:cs="Arial"/>
          <w:sz w:val="20"/>
          <w:szCs w:val="20"/>
          <w:lang w:val="de-DE"/>
        </w:rPr>
        <w:t xml:space="preserve">G4 </w:t>
      </w:r>
      <w:r w:rsidRPr="00344F1D">
        <w:rPr>
          <w:rFonts w:ascii="Arial" w:hAnsi="Arial" w:cs="Arial"/>
          <w:sz w:val="20"/>
          <w:szCs w:val="20"/>
          <w:lang w:val="de-DE"/>
        </w:rPr>
        <w:t>Gemini Intell</w:t>
      </w:r>
      <w:r>
        <w:rPr>
          <w:rFonts w:ascii="Arial" w:hAnsi="Arial" w:cs="Arial"/>
          <w:sz w:val="20"/>
          <w:szCs w:val="20"/>
          <w:lang w:val="de-DE"/>
        </w:rPr>
        <w:t>i</w:t>
      </w:r>
      <w:r w:rsidRPr="00344F1D">
        <w:rPr>
          <w:rFonts w:ascii="Arial" w:hAnsi="Arial" w:cs="Arial"/>
          <w:sz w:val="20"/>
          <w:szCs w:val="20"/>
          <w:lang w:val="de-DE"/>
        </w:rPr>
        <w:t>Fresh Twin</w:t>
      </w:r>
      <w:r w:rsidR="00FA0CBE">
        <w:rPr>
          <w:rFonts w:ascii="Arial" w:hAnsi="Arial" w:cs="Arial"/>
          <w:sz w:val="20"/>
          <w:szCs w:val="20"/>
          <w:lang w:val="de-DE"/>
        </w:rPr>
        <w:t>. Beide</w:t>
      </w:r>
      <w:r w:rsidRPr="00344F1D">
        <w:rPr>
          <w:rFonts w:ascii="Arial" w:hAnsi="Arial" w:cs="Arial"/>
          <w:sz w:val="20"/>
          <w:szCs w:val="20"/>
          <w:lang w:val="de-DE"/>
        </w:rPr>
        <w:t xml:space="preserve"> bieten im Vergleich zu ihren kleineren Schwestermodellen dank zwei Behältern und zwei Brühgruppen die doppelte Kapazität. Spitzenleistungen von bis zu 113 Litern Filterkaffee pro Stunde sind somit möglich, was beide Konzepte ideal für Einsatzbereiche mit hohem Gästeaufkommen macht, darunter Tankstellen, Selbstbedienungsrestaurants oder Bäckereien an stark frequentierten Standorten.</w:t>
      </w:r>
    </w:p>
    <w:p w14:paraId="6796BA03" w14:textId="77777777" w:rsidR="003C052C" w:rsidRDefault="003C052C" w:rsidP="008E2839">
      <w:pPr>
        <w:spacing w:line="288" w:lineRule="auto"/>
        <w:ind w:right="-2"/>
        <w:rPr>
          <w:rFonts w:ascii="Helvetica" w:hAnsi="Helvetica"/>
          <w:sz w:val="20"/>
          <w:szCs w:val="20"/>
          <w:lang w:val="de-DE"/>
        </w:rPr>
      </w:pPr>
    </w:p>
    <w:p w14:paraId="198EF4BD" w14:textId="77777777" w:rsidR="008E2839" w:rsidRPr="00CF6D9B" w:rsidRDefault="008E2839" w:rsidP="008E2839">
      <w:pPr>
        <w:spacing w:line="288" w:lineRule="auto"/>
        <w:ind w:right="-2"/>
        <w:rPr>
          <w:rFonts w:ascii="Helvetica" w:hAnsi="Helvetica"/>
          <w:sz w:val="20"/>
          <w:szCs w:val="20"/>
          <w:lang w:val="de-DE"/>
        </w:rPr>
      </w:pPr>
    </w:p>
    <w:p w14:paraId="1C4FA50B" w14:textId="531935EB" w:rsidR="008E2839" w:rsidRDefault="008E2839" w:rsidP="008E2839">
      <w:pPr>
        <w:spacing w:line="288" w:lineRule="auto"/>
        <w:ind w:right="-2"/>
        <w:outlineLvl w:val="0"/>
        <w:rPr>
          <w:rFonts w:ascii="Helvetica" w:hAnsi="Helvetica"/>
          <w:b/>
          <w:sz w:val="20"/>
          <w:szCs w:val="20"/>
          <w:lang w:val="de-DE"/>
        </w:rPr>
      </w:pPr>
      <w:r>
        <w:rPr>
          <w:rFonts w:ascii="Helvetica" w:hAnsi="Helvetica"/>
          <w:noProof/>
          <w:color w:val="000000"/>
          <w:sz w:val="18"/>
          <w:lang w:val="de-DE"/>
        </w:rPr>
        <w:drawing>
          <wp:inline distT="0" distB="0" distL="0" distR="0" wp14:anchorId="568ED89A" wp14:editId="41186868">
            <wp:extent cx="1563077" cy="1076459"/>
            <wp:effectExtent l="0" t="0" r="0" b="317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6" cstate="print">
                      <a:extLst>
                        <a:ext uri="{28A0092B-C50C-407E-A947-70E740481C1C}">
                          <a14:useLocalDpi xmlns:a14="http://schemas.microsoft.com/office/drawing/2010/main" val="0"/>
                        </a:ext>
                      </a:extLst>
                    </a:blip>
                    <a:stretch>
                      <a:fillRect/>
                    </a:stretch>
                  </pic:blipFill>
                  <pic:spPr>
                    <a:xfrm>
                      <a:off x="0" y="0"/>
                      <a:ext cx="1573091" cy="1083356"/>
                    </a:xfrm>
                    <a:prstGeom prst="rect">
                      <a:avLst/>
                    </a:prstGeom>
                  </pic:spPr>
                </pic:pic>
              </a:graphicData>
            </a:graphic>
          </wp:inline>
        </w:drawing>
      </w:r>
      <w:r>
        <w:rPr>
          <w:rFonts w:ascii="Helvetica" w:hAnsi="Helvetica"/>
          <w:b/>
          <w:sz w:val="20"/>
          <w:szCs w:val="20"/>
          <w:lang w:val="de-DE"/>
        </w:rPr>
        <w:t xml:space="preserve">   </w:t>
      </w:r>
      <w:r w:rsidR="00263208">
        <w:rPr>
          <w:rFonts w:ascii="Helvetica" w:hAnsi="Helvetica"/>
          <w:b/>
          <w:noProof/>
          <w:sz w:val="20"/>
          <w:szCs w:val="20"/>
          <w:lang w:val="de-DE"/>
        </w:rPr>
        <w:drawing>
          <wp:inline distT="0" distB="0" distL="0" distR="0" wp14:anchorId="39C55879" wp14:editId="5BB4B9C2">
            <wp:extent cx="1596552" cy="1067964"/>
            <wp:effectExtent l="0" t="0" r="381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43433" cy="1099324"/>
                    </a:xfrm>
                    <a:prstGeom prst="rect">
                      <a:avLst/>
                    </a:prstGeom>
                  </pic:spPr>
                </pic:pic>
              </a:graphicData>
            </a:graphic>
          </wp:inline>
        </w:drawing>
      </w:r>
      <w:r>
        <w:rPr>
          <w:rFonts w:ascii="Helvetica" w:hAnsi="Helvetica"/>
          <w:b/>
          <w:sz w:val="20"/>
          <w:szCs w:val="20"/>
          <w:lang w:val="de-DE"/>
        </w:rPr>
        <w:t xml:space="preserve">  </w:t>
      </w:r>
      <w:r w:rsidR="00EF5A79">
        <w:rPr>
          <w:rFonts w:ascii="Helvetica" w:hAnsi="Helvetica"/>
          <w:noProof/>
          <w:sz w:val="20"/>
          <w:szCs w:val="20"/>
          <w:lang w:val="de-DE"/>
        </w:rPr>
        <w:drawing>
          <wp:inline distT="0" distB="0" distL="0" distR="0" wp14:anchorId="104F9C94" wp14:editId="641DABF7">
            <wp:extent cx="1636066" cy="1079467"/>
            <wp:effectExtent l="0" t="0" r="2540" b="63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pic:cNvPicPr/>
                  </pic:nvPicPr>
                  <pic:blipFill>
                    <a:blip r:embed="rId8" cstate="print">
                      <a:extLst>
                        <a:ext uri="{28A0092B-C50C-407E-A947-70E740481C1C}">
                          <a14:useLocalDpi xmlns:a14="http://schemas.microsoft.com/office/drawing/2010/main" val="0"/>
                        </a:ext>
                      </a:extLst>
                    </a:blip>
                    <a:stretch>
                      <a:fillRect/>
                    </a:stretch>
                  </pic:blipFill>
                  <pic:spPr>
                    <a:xfrm>
                      <a:off x="0" y="0"/>
                      <a:ext cx="1654330" cy="1091518"/>
                    </a:xfrm>
                    <a:prstGeom prst="rect">
                      <a:avLst/>
                    </a:prstGeom>
                  </pic:spPr>
                </pic:pic>
              </a:graphicData>
            </a:graphic>
          </wp:inline>
        </w:drawing>
      </w:r>
    </w:p>
    <w:p w14:paraId="3565D8CA" w14:textId="77777777" w:rsidR="008E2839" w:rsidRPr="00CF6D9B" w:rsidRDefault="008E2839" w:rsidP="008E2839">
      <w:pPr>
        <w:spacing w:line="288" w:lineRule="auto"/>
        <w:ind w:right="-2"/>
        <w:outlineLvl w:val="0"/>
        <w:rPr>
          <w:rFonts w:ascii="Helvetica" w:hAnsi="Helvetica"/>
          <w:b/>
          <w:sz w:val="20"/>
          <w:szCs w:val="20"/>
          <w:lang w:val="de-DE"/>
        </w:rPr>
      </w:pPr>
      <w:r w:rsidRPr="00CF6D9B">
        <w:rPr>
          <w:rFonts w:ascii="Helvetica" w:hAnsi="Helvetica"/>
          <w:b/>
          <w:sz w:val="20"/>
          <w:szCs w:val="20"/>
          <w:lang w:val="de-DE"/>
        </w:rPr>
        <w:t xml:space="preserve">       </w:t>
      </w:r>
    </w:p>
    <w:p w14:paraId="1F3A987F" w14:textId="77777777" w:rsidR="008E2839" w:rsidRDefault="008E2839" w:rsidP="008E2839">
      <w:pPr>
        <w:spacing w:line="288" w:lineRule="auto"/>
        <w:ind w:right="-2"/>
        <w:outlineLvl w:val="0"/>
        <w:rPr>
          <w:rFonts w:ascii="Helvetica" w:hAnsi="Helvetica"/>
          <w:b/>
          <w:sz w:val="20"/>
          <w:szCs w:val="20"/>
          <w:lang w:val="de-DE"/>
        </w:rPr>
      </w:pPr>
    </w:p>
    <w:p w14:paraId="25F9152F" w14:textId="5D81CAB5" w:rsidR="008E2839" w:rsidRPr="00CF6D9B" w:rsidRDefault="008E2839" w:rsidP="001356D1">
      <w:pPr>
        <w:spacing w:line="288" w:lineRule="auto"/>
        <w:ind w:right="-569"/>
        <w:outlineLvl w:val="0"/>
        <w:rPr>
          <w:rFonts w:ascii="Helvetica" w:hAnsi="Helvetica" w:cs="Arial"/>
          <w:b/>
          <w:sz w:val="20"/>
          <w:szCs w:val="20"/>
          <w:lang w:val="de-DE"/>
        </w:rPr>
      </w:pPr>
      <w:r w:rsidRPr="00CF6D9B">
        <w:rPr>
          <w:rFonts w:ascii="Helvetica" w:hAnsi="Helvetica"/>
          <w:b/>
          <w:sz w:val="20"/>
          <w:szCs w:val="20"/>
          <w:lang w:val="de-DE"/>
        </w:rPr>
        <w:t>Bildanforderung</w:t>
      </w:r>
    </w:p>
    <w:p w14:paraId="5FAE65C4" w14:textId="67FB8219" w:rsidR="008E2839" w:rsidRPr="00CF6D9B" w:rsidRDefault="008E2839" w:rsidP="001356D1">
      <w:pPr>
        <w:spacing w:line="288" w:lineRule="auto"/>
        <w:ind w:right="-569"/>
        <w:rPr>
          <w:rFonts w:ascii="Helvetica" w:hAnsi="Helvetica" w:cs="Arial"/>
          <w:sz w:val="20"/>
          <w:szCs w:val="20"/>
          <w:lang w:val="de-DE"/>
        </w:rPr>
      </w:pPr>
      <w:r w:rsidRPr="00CF6D9B">
        <w:rPr>
          <w:rFonts w:ascii="Helvetica" w:hAnsi="Helvetica"/>
          <w:sz w:val="20"/>
          <w:szCs w:val="20"/>
          <w:lang w:val="de-DE"/>
        </w:rPr>
        <w:t>Bildmaterial zum Download finden Sie in unserem Medienportal press-n-relations.amid-</w:t>
      </w:r>
      <w:r w:rsidR="001356D1">
        <w:rPr>
          <w:rFonts w:ascii="Helvetica" w:hAnsi="Helvetica"/>
          <w:sz w:val="20"/>
          <w:szCs w:val="20"/>
          <w:lang w:val="de-DE"/>
        </w:rPr>
        <w:t>p</w:t>
      </w:r>
      <w:r w:rsidRPr="00CF6D9B">
        <w:rPr>
          <w:rFonts w:ascii="Helvetica" w:hAnsi="Helvetica"/>
          <w:sz w:val="20"/>
          <w:szCs w:val="20"/>
          <w:lang w:val="de-DE"/>
        </w:rPr>
        <w:t>r.com (Suchbegriff „</w:t>
      </w:r>
      <w:hyperlink r:id="rId9" w:history="1">
        <w:r w:rsidRPr="000554BF">
          <w:rPr>
            <w:rStyle w:val="Hyperlink"/>
            <w:rFonts w:ascii="Helvetica" w:hAnsi="Helvetica"/>
            <w:sz w:val="20"/>
            <w:szCs w:val="20"/>
            <w:lang w:val="de-DE"/>
          </w:rPr>
          <w:t>Schaerer-</w:t>
        </w:r>
        <w:r w:rsidR="00263208" w:rsidRPr="000554BF">
          <w:rPr>
            <w:rStyle w:val="Hyperlink"/>
            <w:rFonts w:ascii="Helvetica" w:hAnsi="Helvetica"/>
            <w:sz w:val="20"/>
            <w:szCs w:val="20"/>
            <w:lang w:val="de-DE"/>
          </w:rPr>
          <w:t>Gastmesse</w:t>
        </w:r>
        <w:r w:rsidRPr="000554BF">
          <w:rPr>
            <w:rStyle w:val="Hyperlink"/>
            <w:rFonts w:ascii="Helvetica" w:hAnsi="Helvetica"/>
            <w:sz w:val="20"/>
            <w:szCs w:val="20"/>
            <w:lang w:val="de-DE"/>
          </w:rPr>
          <w:t>-2022</w:t>
        </w:r>
      </w:hyperlink>
      <w:r w:rsidRPr="00CF6D9B">
        <w:rPr>
          <w:rFonts w:ascii="Helvetica" w:hAnsi="Helvetica"/>
          <w:sz w:val="20"/>
          <w:szCs w:val="20"/>
          <w:lang w:val="de-DE"/>
        </w:rPr>
        <w:t>“). Selbstverständlich schicke ich Ihnen die Dateien auch gerne per E-Mail zu. Kontakt: nfo@press-n-relations.de</w:t>
      </w:r>
    </w:p>
    <w:p w14:paraId="40830B29" w14:textId="77777777" w:rsidR="008E2839" w:rsidRPr="00CF6D9B" w:rsidRDefault="008E2839" w:rsidP="008E2839">
      <w:pPr>
        <w:spacing w:line="288" w:lineRule="auto"/>
        <w:ind w:right="-2"/>
        <w:rPr>
          <w:rFonts w:ascii="Arial" w:hAnsi="Arial" w:cs="Arial"/>
          <w:sz w:val="20"/>
          <w:szCs w:val="20"/>
          <w:lang w:val="de-DE"/>
        </w:rPr>
      </w:pPr>
    </w:p>
    <w:tbl>
      <w:tblPr>
        <w:tblpPr w:leftFromText="141" w:rightFromText="141" w:vertAnchor="text" w:horzAnchor="page" w:tblpX="1377" w:tblpY="198"/>
        <w:tblW w:w="9895" w:type="dxa"/>
        <w:tblLayout w:type="fixed"/>
        <w:tblCellMar>
          <w:left w:w="70" w:type="dxa"/>
          <w:right w:w="70" w:type="dxa"/>
        </w:tblCellMar>
        <w:tblLook w:val="0000" w:firstRow="0" w:lastRow="0" w:firstColumn="0" w:lastColumn="0" w:noHBand="0" w:noVBand="0"/>
      </w:tblPr>
      <w:tblGrid>
        <w:gridCol w:w="5501"/>
        <w:gridCol w:w="4394"/>
      </w:tblGrid>
      <w:tr w:rsidR="008E2839" w:rsidRPr="00CF6D9B" w14:paraId="5FBF4DBC" w14:textId="77777777" w:rsidTr="00972628">
        <w:trPr>
          <w:trHeight w:val="1286"/>
        </w:trPr>
        <w:tc>
          <w:tcPr>
            <w:tcW w:w="5501" w:type="dxa"/>
            <w:tcBorders>
              <w:top w:val="nil"/>
              <w:left w:val="nil"/>
              <w:bottom w:val="nil"/>
              <w:right w:val="nil"/>
            </w:tcBorders>
          </w:tcPr>
          <w:p w14:paraId="7E500081" w14:textId="77777777" w:rsidR="008E2839" w:rsidRPr="00CF6D9B" w:rsidRDefault="008E2839" w:rsidP="00972628">
            <w:pPr>
              <w:pStyle w:val="berschrift2"/>
              <w:ind w:right="-2"/>
              <w:rPr>
                <w:rFonts w:cs="Helvetica"/>
                <w:color w:val="000000"/>
                <w:sz w:val="18"/>
                <w:lang w:val="de-DE" w:eastAsia="de-DE"/>
              </w:rPr>
            </w:pPr>
            <w:bookmarkStart w:id="0" w:name="OLE_LINK1"/>
            <w:bookmarkStart w:id="1" w:name="OLE_LINK2"/>
            <w:r w:rsidRPr="00CF6D9B">
              <w:rPr>
                <w:rFonts w:cs="Helvetica"/>
                <w:color w:val="000000"/>
                <w:sz w:val="18"/>
                <w:lang w:val="de-DE" w:eastAsia="de-DE"/>
              </w:rPr>
              <w:lastRenderedPageBreak/>
              <w:t>Weitere Informationen:</w:t>
            </w:r>
          </w:p>
          <w:p w14:paraId="5E30422F" w14:textId="77777777" w:rsidR="008E2839" w:rsidRPr="00CF6D9B" w:rsidRDefault="008E2839" w:rsidP="00972628">
            <w:pPr>
              <w:spacing w:line="288" w:lineRule="auto"/>
              <w:ind w:right="-2"/>
              <w:rPr>
                <w:rFonts w:ascii="Helvetica" w:hAnsi="Helvetica"/>
                <w:sz w:val="18"/>
                <w:lang w:val="de-DE"/>
              </w:rPr>
            </w:pPr>
            <w:r w:rsidRPr="00CF6D9B">
              <w:rPr>
                <w:rFonts w:ascii="Helvetica" w:hAnsi="Helvetica"/>
                <w:sz w:val="18"/>
                <w:lang w:val="de-DE"/>
              </w:rPr>
              <w:t>Schaerer Deutschland GmbH</w:t>
            </w:r>
            <w:r>
              <w:rPr>
                <w:rFonts w:ascii="Helvetica" w:hAnsi="Helvetica"/>
                <w:sz w:val="18"/>
                <w:lang w:val="de-DE"/>
              </w:rPr>
              <w:br/>
            </w:r>
            <w:r w:rsidRPr="00CF6D9B">
              <w:rPr>
                <w:rFonts w:ascii="Helvetica" w:hAnsi="Helvetica"/>
                <w:sz w:val="18"/>
                <w:lang w:val="de-DE"/>
              </w:rPr>
              <w:t>Lena Raschke</w:t>
            </w:r>
            <w:r>
              <w:rPr>
                <w:rFonts w:ascii="Helvetica" w:hAnsi="Helvetica"/>
                <w:sz w:val="18"/>
                <w:lang w:val="de-DE"/>
              </w:rPr>
              <w:t xml:space="preserve">, </w:t>
            </w:r>
            <w:r w:rsidRPr="00CF6D9B">
              <w:rPr>
                <w:rFonts w:ascii="Helvetica" w:hAnsi="Helvetica"/>
                <w:sz w:val="18"/>
                <w:lang w:val="de-DE"/>
              </w:rPr>
              <w:t>Assistenz der Geschäftsleitung</w:t>
            </w:r>
          </w:p>
          <w:p w14:paraId="7C67DF82" w14:textId="77777777" w:rsidR="008E2839" w:rsidRPr="00CF6D9B" w:rsidRDefault="008E2839" w:rsidP="00972628">
            <w:pPr>
              <w:spacing w:line="288" w:lineRule="auto"/>
              <w:ind w:right="-2"/>
              <w:rPr>
                <w:rFonts w:ascii="Helvetica" w:hAnsi="Helvetica"/>
                <w:sz w:val="18"/>
                <w:lang w:val="de-DE"/>
              </w:rPr>
            </w:pPr>
            <w:r w:rsidRPr="00CF6D9B">
              <w:rPr>
                <w:rFonts w:ascii="Helvetica" w:hAnsi="Helvetica"/>
                <w:sz w:val="18"/>
                <w:lang w:val="de-DE"/>
              </w:rPr>
              <w:t>Siechenlach 1, D-89173 Lonsee-Urspring</w:t>
            </w:r>
          </w:p>
          <w:p w14:paraId="37F687A5" w14:textId="77777777" w:rsidR="008E2839" w:rsidRPr="0060534A" w:rsidRDefault="008E2839" w:rsidP="00972628">
            <w:pPr>
              <w:spacing w:line="288" w:lineRule="auto"/>
              <w:ind w:right="-2"/>
              <w:rPr>
                <w:rFonts w:ascii="Helvetica" w:hAnsi="Helvetica"/>
                <w:sz w:val="18"/>
                <w:lang w:val="de-DE"/>
              </w:rPr>
            </w:pPr>
            <w:r w:rsidRPr="0060534A">
              <w:rPr>
                <w:rFonts w:ascii="Helvetica" w:hAnsi="Helvetica"/>
                <w:sz w:val="18"/>
                <w:lang w:val="de-DE"/>
              </w:rPr>
              <w:t>Tel.: +49 7336 9525-202</w:t>
            </w:r>
          </w:p>
          <w:p w14:paraId="07BEA3E1" w14:textId="77777777" w:rsidR="008E2839" w:rsidRPr="002C1907" w:rsidRDefault="008E2839" w:rsidP="00972628">
            <w:pPr>
              <w:spacing w:line="288" w:lineRule="auto"/>
              <w:ind w:right="-2"/>
              <w:rPr>
                <w:rFonts w:ascii="Helvetica" w:hAnsi="Helvetica"/>
                <w:sz w:val="18"/>
                <w:lang w:val="en-US"/>
              </w:rPr>
            </w:pPr>
            <w:r w:rsidRPr="002C1907">
              <w:rPr>
                <w:rFonts w:ascii="Helvetica" w:hAnsi="Helvetica"/>
                <w:sz w:val="18"/>
                <w:lang w:val="en-US"/>
              </w:rPr>
              <w:t>Fax: +49 7336 9525-203</w:t>
            </w:r>
          </w:p>
          <w:p w14:paraId="37A1A789" w14:textId="77777777" w:rsidR="008E2839" w:rsidRPr="002C1907" w:rsidRDefault="008E2839" w:rsidP="00972628">
            <w:pPr>
              <w:spacing w:line="288" w:lineRule="auto"/>
              <w:ind w:right="-2"/>
              <w:rPr>
                <w:rFonts w:ascii="Helvetica" w:hAnsi="Helvetica"/>
                <w:sz w:val="18"/>
                <w:lang w:val="en-US"/>
              </w:rPr>
            </w:pPr>
            <w:r w:rsidRPr="002C1907">
              <w:rPr>
                <w:rFonts w:ascii="Helvetica" w:hAnsi="Helvetica"/>
                <w:sz w:val="18"/>
                <w:lang w:val="en-US"/>
              </w:rPr>
              <w:t>LRaschke@schaerer.com</w:t>
            </w:r>
          </w:p>
          <w:p w14:paraId="4FA50078" w14:textId="77777777" w:rsidR="008E2839" w:rsidRPr="002C1907" w:rsidRDefault="008E2839" w:rsidP="00972628">
            <w:pPr>
              <w:spacing w:line="288" w:lineRule="auto"/>
              <w:ind w:right="-2"/>
              <w:rPr>
                <w:rFonts w:ascii="Helvetica" w:hAnsi="Helvetica"/>
                <w:color w:val="000000"/>
                <w:sz w:val="18"/>
                <w:lang w:val="en-US"/>
              </w:rPr>
            </w:pPr>
            <w:r w:rsidRPr="002C1907">
              <w:rPr>
                <w:rFonts w:ascii="Helvetica" w:hAnsi="Helvetica"/>
                <w:sz w:val="18"/>
                <w:lang w:val="en-US"/>
              </w:rPr>
              <w:t>www.schaerer.com</w:t>
            </w:r>
          </w:p>
          <w:p w14:paraId="080FE34C" w14:textId="77777777" w:rsidR="008E2839" w:rsidRPr="00FF121F" w:rsidRDefault="00000000" w:rsidP="00972628">
            <w:pPr>
              <w:spacing w:line="288" w:lineRule="auto"/>
              <w:ind w:right="-144"/>
              <w:rPr>
                <w:rFonts w:ascii="Helvetica" w:hAnsi="Helvetica"/>
                <w:color w:val="000000"/>
                <w:sz w:val="18"/>
                <w:lang w:val="en-US"/>
              </w:rPr>
            </w:pPr>
            <w:hyperlink r:id="rId10" w:history="1">
              <w:r w:rsidR="008E2839" w:rsidRPr="004B58DF">
                <w:rPr>
                  <w:rStyle w:val="Hyperlink"/>
                  <w:rFonts w:ascii="Helvetica" w:hAnsi="Helvetica"/>
                  <w:sz w:val="18"/>
                  <w:lang w:val="en-US"/>
                </w:rPr>
                <w:t>https://aboutwmf.com/de/news-media/newsroom/schaerer/</w:t>
              </w:r>
            </w:hyperlink>
          </w:p>
          <w:p w14:paraId="648F9D12" w14:textId="77777777" w:rsidR="008E2839" w:rsidRPr="002C1907" w:rsidRDefault="008E2839" w:rsidP="00972628">
            <w:pPr>
              <w:spacing w:line="288" w:lineRule="auto"/>
              <w:ind w:right="-2"/>
              <w:rPr>
                <w:rFonts w:ascii="Helvetica" w:hAnsi="Helvetica"/>
                <w:b/>
                <w:color w:val="000000"/>
                <w:sz w:val="18"/>
                <w:lang w:val="en-US"/>
              </w:rPr>
            </w:pPr>
          </w:p>
          <w:p w14:paraId="748999CC" w14:textId="77777777" w:rsidR="008E2839" w:rsidRPr="002C1907" w:rsidRDefault="008E2839" w:rsidP="00972628">
            <w:pPr>
              <w:spacing w:line="288" w:lineRule="auto"/>
              <w:ind w:right="-2"/>
              <w:rPr>
                <w:rFonts w:ascii="Helvetica" w:hAnsi="Helvetica"/>
                <w:b/>
                <w:color w:val="000000"/>
                <w:sz w:val="18"/>
                <w:lang w:val="en-US"/>
              </w:rPr>
            </w:pPr>
          </w:p>
          <w:p w14:paraId="5DDE1447" w14:textId="77777777" w:rsidR="008E2839" w:rsidRPr="00CF6D9B" w:rsidRDefault="008E2839" w:rsidP="00972628">
            <w:pPr>
              <w:spacing w:line="288" w:lineRule="auto"/>
              <w:ind w:right="-2"/>
              <w:rPr>
                <w:rFonts w:ascii="Helvetica" w:hAnsi="Helvetica"/>
                <w:b/>
                <w:color w:val="000000"/>
                <w:sz w:val="18"/>
                <w:lang w:val="de-DE"/>
              </w:rPr>
            </w:pPr>
            <w:r w:rsidRPr="00CF6D9B">
              <w:rPr>
                <w:rFonts w:ascii="Helvetica" w:hAnsi="Helvetica"/>
                <w:b/>
                <w:color w:val="000000"/>
                <w:sz w:val="18"/>
                <w:lang w:val="de-DE"/>
              </w:rPr>
              <w:t xml:space="preserve">Schaerer Pressebüro </w:t>
            </w:r>
          </w:p>
          <w:p w14:paraId="2BBCDAA9" w14:textId="77777777" w:rsidR="008E2839" w:rsidRPr="00CF6D9B" w:rsidRDefault="008E2839" w:rsidP="00972628">
            <w:pPr>
              <w:spacing w:line="288" w:lineRule="auto"/>
              <w:ind w:right="-2"/>
              <w:rPr>
                <w:rFonts w:ascii="Helvetica" w:hAnsi="Helvetica"/>
                <w:color w:val="000000"/>
                <w:sz w:val="18"/>
                <w:lang w:val="de-DE"/>
              </w:rPr>
            </w:pPr>
            <w:r w:rsidRPr="00CF6D9B">
              <w:rPr>
                <w:rFonts w:ascii="Helvetica" w:hAnsi="Helvetica"/>
                <w:color w:val="000000"/>
                <w:sz w:val="18"/>
                <w:lang w:val="de-DE"/>
              </w:rPr>
              <w:t xml:space="preserve">c/o Press’n’Relations GmbH, </w:t>
            </w:r>
          </w:p>
          <w:p w14:paraId="071D4A55" w14:textId="77777777" w:rsidR="008E2839" w:rsidRPr="00CF6D9B" w:rsidRDefault="008E2839" w:rsidP="00972628">
            <w:pPr>
              <w:spacing w:line="288" w:lineRule="auto"/>
              <w:ind w:right="-2"/>
              <w:rPr>
                <w:rFonts w:ascii="Helvetica" w:hAnsi="Helvetica"/>
                <w:color w:val="000000"/>
                <w:sz w:val="18"/>
                <w:lang w:val="de-DE"/>
              </w:rPr>
            </w:pPr>
            <w:r w:rsidRPr="00CF6D9B">
              <w:rPr>
                <w:rFonts w:ascii="Helvetica" w:hAnsi="Helvetica"/>
                <w:color w:val="000000"/>
                <w:sz w:val="18"/>
                <w:lang w:val="de-DE"/>
              </w:rPr>
              <w:t>Nataša Forstner</w:t>
            </w:r>
          </w:p>
          <w:p w14:paraId="09B9568E" w14:textId="77777777" w:rsidR="008E2839" w:rsidRPr="00CF6D9B" w:rsidRDefault="008E2839" w:rsidP="00972628">
            <w:pPr>
              <w:spacing w:line="288" w:lineRule="auto"/>
              <w:ind w:right="-2"/>
              <w:rPr>
                <w:rFonts w:ascii="Helvetica" w:hAnsi="Helvetica"/>
                <w:color w:val="000000"/>
                <w:sz w:val="18"/>
                <w:lang w:val="de-DE"/>
              </w:rPr>
            </w:pPr>
            <w:r w:rsidRPr="00CF6D9B">
              <w:rPr>
                <w:rFonts w:ascii="Helvetica" w:hAnsi="Helvetica"/>
                <w:color w:val="000000"/>
                <w:sz w:val="18"/>
                <w:lang w:val="de-DE"/>
              </w:rPr>
              <w:t>Magirusstrasse 33, D-89077 Ulm</w:t>
            </w:r>
          </w:p>
          <w:p w14:paraId="263A377D" w14:textId="77777777" w:rsidR="008E2839" w:rsidRPr="00CF6D9B" w:rsidRDefault="008E2839" w:rsidP="00972628">
            <w:pPr>
              <w:pStyle w:val="Sprechblasentext"/>
              <w:spacing w:line="288" w:lineRule="auto"/>
              <w:ind w:right="-2"/>
              <w:rPr>
                <w:rFonts w:ascii="Helvetica" w:hAnsi="Helvetica" w:cs="Tahoma"/>
                <w:color w:val="000000"/>
                <w:sz w:val="18"/>
                <w:lang w:val="de-DE"/>
              </w:rPr>
            </w:pPr>
            <w:r w:rsidRPr="00CF6D9B">
              <w:rPr>
                <w:rFonts w:ascii="Helvetica" w:hAnsi="Helvetica" w:cs="Tahoma"/>
                <w:color w:val="000000"/>
                <w:sz w:val="18"/>
                <w:lang w:val="de-DE"/>
              </w:rPr>
              <w:t xml:space="preserve">Tel.: +49 731 96 287-17 </w:t>
            </w:r>
          </w:p>
          <w:p w14:paraId="226F8F34" w14:textId="77777777" w:rsidR="008E2839" w:rsidRPr="00CF6D9B" w:rsidRDefault="008E2839" w:rsidP="00972628">
            <w:pPr>
              <w:pStyle w:val="Sprechblasentext"/>
              <w:spacing w:line="288" w:lineRule="auto"/>
              <w:ind w:right="-2"/>
              <w:rPr>
                <w:rFonts w:ascii="Helvetica" w:hAnsi="Helvetica" w:cs="Tahoma"/>
                <w:color w:val="000000"/>
                <w:sz w:val="18"/>
                <w:lang w:val="de-DE"/>
              </w:rPr>
            </w:pPr>
            <w:r w:rsidRPr="00CF6D9B">
              <w:rPr>
                <w:rFonts w:ascii="Helvetica" w:hAnsi="Helvetica" w:cs="Tahoma"/>
                <w:color w:val="000000"/>
                <w:sz w:val="18"/>
                <w:lang w:val="de-DE"/>
              </w:rPr>
              <w:t>Fax: +49 731 96 287-97</w:t>
            </w:r>
          </w:p>
          <w:p w14:paraId="2CD57ABC" w14:textId="77777777" w:rsidR="008E2839" w:rsidRPr="00CF6D9B" w:rsidRDefault="008E2839" w:rsidP="00972628">
            <w:pPr>
              <w:spacing w:line="288" w:lineRule="auto"/>
              <w:ind w:right="-2"/>
              <w:rPr>
                <w:rFonts w:ascii="Helvetica" w:hAnsi="Helvetica"/>
                <w:color w:val="000000"/>
                <w:sz w:val="18"/>
                <w:lang w:val="de-DE"/>
              </w:rPr>
            </w:pPr>
            <w:r w:rsidRPr="00CF6D9B">
              <w:rPr>
                <w:rFonts w:ascii="Helvetica" w:hAnsi="Helvetica"/>
                <w:color w:val="000000"/>
                <w:sz w:val="18"/>
                <w:lang w:val="de-DE"/>
              </w:rPr>
              <w:t>nfo@press-n-relations.de</w:t>
            </w:r>
            <w:r w:rsidRPr="00CF6D9B">
              <w:rPr>
                <w:rFonts w:ascii="Helvetica" w:hAnsi="Helvetica"/>
                <w:color w:val="000000"/>
                <w:sz w:val="18"/>
                <w:lang w:val="de-DE"/>
              </w:rPr>
              <w:br/>
              <w:t>www.press-n-relations.de</w:t>
            </w:r>
          </w:p>
        </w:tc>
        <w:tc>
          <w:tcPr>
            <w:tcW w:w="4394" w:type="dxa"/>
            <w:tcBorders>
              <w:top w:val="nil"/>
              <w:left w:val="nil"/>
              <w:bottom w:val="nil"/>
              <w:right w:val="nil"/>
            </w:tcBorders>
          </w:tcPr>
          <w:p w14:paraId="14D244A8" w14:textId="77777777" w:rsidR="008E2839" w:rsidRPr="00CF6D9B" w:rsidRDefault="008E2839" w:rsidP="00972628">
            <w:pPr>
              <w:widowControl w:val="0"/>
              <w:spacing w:line="288" w:lineRule="auto"/>
              <w:ind w:right="-2"/>
              <w:rPr>
                <w:rFonts w:ascii="Helvetica" w:hAnsi="Helvetica"/>
                <w:b/>
                <w:color w:val="000000"/>
                <w:sz w:val="18"/>
                <w:lang w:val="de-DE"/>
              </w:rPr>
            </w:pPr>
          </w:p>
          <w:p w14:paraId="61A0AA02" w14:textId="77777777" w:rsidR="008E2839" w:rsidRPr="00CF6D9B" w:rsidRDefault="008E2839" w:rsidP="00972628">
            <w:pPr>
              <w:spacing w:line="288" w:lineRule="auto"/>
              <w:ind w:right="-2"/>
              <w:rPr>
                <w:rFonts w:ascii="Helvetica" w:hAnsi="Helvetica"/>
                <w:color w:val="000000"/>
                <w:sz w:val="18"/>
                <w:lang w:val="de-DE"/>
              </w:rPr>
            </w:pPr>
          </w:p>
          <w:p w14:paraId="6BA70BC8" w14:textId="77777777" w:rsidR="008E2839" w:rsidRPr="00CF6D9B" w:rsidRDefault="008E2839" w:rsidP="00972628">
            <w:pPr>
              <w:spacing w:line="288" w:lineRule="auto"/>
              <w:ind w:right="-2"/>
              <w:rPr>
                <w:rFonts w:ascii="Helvetica" w:hAnsi="Helvetica"/>
                <w:color w:val="000000"/>
                <w:sz w:val="18"/>
                <w:lang w:val="de-DE"/>
              </w:rPr>
            </w:pPr>
          </w:p>
          <w:p w14:paraId="027BD792" w14:textId="77777777" w:rsidR="008E2839" w:rsidRPr="00CF6D9B" w:rsidRDefault="008E2839" w:rsidP="00972628">
            <w:pPr>
              <w:spacing w:line="288" w:lineRule="auto"/>
              <w:ind w:right="-2"/>
              <w:rPr>
                <w:rFonts w:ascii="Helvetica" w:hAnsi="Helvetica"/>
                <w:color w:val="000000"/>
                <w:sz w:val="18"/>
                <w:lang w:val="de-DE"/>
              </w:rPr>
            </w:pPr>
          </w:p>
          <w:p w14:paraId="64099C55" w14:textId="77777777" w:rsidR="008E2839" w:rsidRPr="00CF6D9B" w:rsidRDefault="008E2839" w:rsidP="00972628">
            <w:pPr>
              <w:spacing w:line="288" w:lineRule="auto"/>
              <w:ind w:right="-2"/>
              <w:rPr>
                <w:rFonts w:ascii="Helvetica" w:hAnsi="Helvetica"/>
                <w:color w:val="000000"/>
                <w:sz w:val="18"/>
                <w:lang w:val="de-DE"/>
              </w:rPr>
            </w:pPr>
          </w:p>
        </w:tc>
      </w:tr>
      <w:bookmarkEnd w:id="0"/>
      <w:bookmarkEnd w:id="1"/>
    </w:tbl>
    <w:p w14:paraId="49160282" w14:textId="77777777" w:rsidR="008E2839" w:rsidRPr="00CF6D9B" w:rsidRDefault="008E2839" w:rsidP="008E2839">
      <w:pPr>
        <w:widowControl w:val="0"/>
        <w:spacing w:line="288" w:lineRule="auto"/>
        <w:ind w:right="-2"/>
        <w:rPr>
          <w:rFonts w:ascii="Helvetica" w:hAnsi="Helvetica"/>
          <w:b/>
          <w:color w:val="000000"/>
          <w:sz w:val="18"/>
          <w:lang w:val="de-DE"/>
        </w:rPr>
      </w:pPr>
    </w:p>
    <w:p w14:paraId="6C6B0D91" w14:textId="77777777" w:rsidR="008E2839" w:rsidRPr="00CF6D9B" w:rsidRDefault="008E2839" w:rsidP="008E2839">
      <w:pPr>
        <w:widowControl w:val="0"/>
        <w:spacing w:line="288" w:lineRule="auto"/>
        <w:ind w:right="-2"/>
        <w:rPr>
          <w:rFonts w:ascii="Helvetica" w:hAnsi="Helvetica"/>
          <w:b/>
          <w:color w:val="000000"/>
          <w:sz w:val="18"/>
          <w:lang w:val="de-DE"/>
        </w:rPr>
      </w:pPr>
    </w:p>
    <w:p w14:paraId="61F4536F" w14:textId="77777777" w:rsidR="008E2839" w:rsidRPr="00CF6D9B" w:rsidRDefault="008E2839" w:rsidP="008E2839">
      <w:pPr>
        <w:widowControl w:val="0"/>
        <w:spacing w:line="288" w:lineRule="auto"/>
        <w:ind w:right="-2"/>
        <w:rPr>
          <w:rFonts w:ascii="Helvetica" w:hAnsi="Helvetica"/>
          <w:b/>
          <w:color w:val="000000"/>
          <w:sz w:val="18"/>
          <w:lang w:val="de-DE"/>
        </w:rPr>
      </w:pPr>
    </w:p>
    <w:p w14:paraId="7531A88E" w14:textId="77777777" w:rsidR="008E2839" w:rsidRPr="00CF6D9B" w:rsidRDefault="008E2839" w:rsidP="008E2839">
      <w:pPr>
        <w:widowControl w:val="0"/>
        <w:spacing w:line="288" w:lineRule="auto"/>
        <w:ind w:right="-2"/>
        <w:rPr>
          <w:rFonts w:ascii="Helvetica" w:hAnsi="Helvetica"/>
          <w:b/>
          <w:color w:val="000000"/>
          <w:sz w:val="18"/>
          <w:lang w:val="de-DE"/>
        </w:rPr>
      </w:pPr>
      <w:r w:rsidRPr="00CF6D9B">
        <w:rPr>
          <w:rFonts w:ascii="Helvetica" w:hAnsi="Helvetica"/>
          <w:b/>
          <w:color w:val="000000"/>
          <w:sz w:val="18"/>
          <w:lang w:val="de-DE"/>
        </w:rPr>
        <w:t>Schaerer Deutschland GmbH</w:t>
      </w:r>
    </w:p>
    <w:p w14:paraId="0D1C4A9F" w14:textId="77777777" w:rsidR="008E2839" w:rsidRPr="00CF6D9B" w:rsidRDefault="008E2839" w:rsidP="008E2839">
      <w:pPr>
        <w:widowControl w:val="0"/>
        <w:spacing w:line="288" w:lineRule="auto"/>
        <w:ind w:right="-2"/>
        <w:rPr>
          <w:rFonts w:ascii="Helvetica" w:hAnsi="Helvetica"/>
          <w:color w:val="000000"/>
          <w:sz w:val="18"/>
          <w:lang w:val="de-DE"/>
        </w:rPr>
      </w:pPr>
      <w:r w:rsidRPr="00CF6D9B">
        <w:rPr>
          <w:rFonts w:ascii="Helvetica" w:hAnsi="Helvetica"/>
          <w:color w:val="000000"/>
          <w:sz w:val="18"/>
          <w:lang w:val="de-DE"/>
        </w:rPr>
        <w:t>Die Schaerer Deutschland GmbH wurde 1993 als erste Tochtergesellschaft der Schaerer AG gegründet. Das Team um Geschäftsführer Hansjürg Marti betreut insgesamt 120 Vertriebs- und Servicepartner in Deutschland und in Österreich. Zum Kundenkreis gehören neben Unternehmen aus den Branchen Gastronomie und Hotel auch Bäckereien, Kettenbetriebe oder Büros. Der Sitz des Unternehmens befindet sich seit 2009 in Lonsee-Urspring. Die Schaerer Deutschland GmbH vertreibt in Deutschland und Österreich neben den eigenen auch die professionellen Kaffeemaschinen der Marke Wilbur Curtis.</w:t>
      </w:r>
    </w:p>
    <w:p w14:paraId="11677322" w14:textId="77777777" w:rsidR="008E2839" w:rsidRPr="00CF6D9B" w:rsidRDefault="008E2839" w:rsidP="008E2839">
      <w:pPr>
        <w:widowControl w:val="0"/>
        <w:spacing w:line="288" w:lineRule="auto"/>
        <w:ind w:right="-2"/>
        <w:rPr>
          <w:rFonts w:ascii="Helvetica" w:hAnsi="Helvetica"/>
          <w:b/>
          <w:bCs/>
          <w:color w:val="000000"/>
          <w:sz w:val="18"/>
          <w:lang w:val="de-DE"/>
        </w:rPr>
      </w:pPr>
    </w:p>
    <w:p w14:paraId="48B889C3" w14:textId="77777777" w:rsidR="008E2839" w:rsidRPr="00CF6D9B" w:rsidRDefault="008E2839" w:rsidP="008E2839">
      <w:pPr>
        <w:widowControl w:val="0"/>
        <w:spacing w:line="288" w:lineRule="auto"/>
        <w:ind w:right="-2"/>
        <w:rPr>
          <w:rFonts w:ascii="Helvetica" w:hAnsi="Helvetica"/>
          <w:b/>
          <w:bCs/>
          <w:color w:val="000000"/>
          <w:sz w:val="18"/>
          <w:lang w:val="de-DE"/>
        </w:rPr>
      </w:pPr>
      <w:r w:rsidRPr="00CF6D9B">
        <w:rPr>
          <w:rFonts w:ascii="Helvetica" w:hAnsi="Helvetica"/>
          <w:b/>
          <w:bCs/>
          <w:color w:val="000000"/>
          <w:sz w:val="18"/>
          <w:lang w:val="de-DE"/>
        </w:rPr>
        <w:t>Wilbur Curtis</w:t>
      </w:r>
    </w:p>
    <w:p w14:paraId="6A89D055" w14:textId="77777777" w:rsidR="008E2839" w:rsidRPr="00CF6D9B" w:rsidRDefault="008E2839" w:rsidP="008E2839">
      <w:pPr>
        <w:widowControl w:val="0"/>
        <w:spacing w:line="288" w:lineRule="auto"/>
        <w:ind w:right="-2"/>
        <w:rPr>
          <w:rFonts w:ascii="Helvetica" w:hAnsi="Helvetica"/>
          <w:color w:val="000000"/>
          <w:sz w:val="18"/>
          <w:lang w:val="de-DE"/>
        </w:rPr>
      </w:pPr>
      <w:r w:rsidRPr="00CF6D9B">
        <w:rPr>
          <w:rFonts w:ascii="Helvetica" w:hAnsi="Helvetica"/>
          <w:color w:val="000000"/>
          <w:sz w:val="18"/>
          <w:lang w:val="de-DE"/>
        </w:rPr>
        <w:t>Das US-amerikanische Unternehmen Wilbur Curtis entwickelt seit der Gründung im Jahr 1941 professionelle Kaffeemaschinen, Tee-Brühsysteme und Spezialgetränkespender. Dank seiner ausgeprägten Innovationskultur mit Weitblick für die Anforderungen des Marktes ist das Familienunternehmen heute der zweitgrößte amerikanische Hersteller in diesem Bereich und auch weltweit unter den führenden Unternehmen dieser Branche. Seit 2019 gehört Wilbur Curtis zum Geschäftsbereich Professional Coffee Machines der Groupe SEB.</w:t>
      </w:r>
    </w:p>
    <w:p w14:paraId="440A4C8F" w14:textId="77777777" w:rsidR="008E2839" w:rsidRPr="00CF6D9B" w:rsidRDefault="008E2839" w:rsidP="008E2839">
      <w:pPr>
        <w:widowControl w:val="0"/>
        <w:spacing w:line="288" w:lineRule="auto"/>
        <w:ind w:right="-2"/>
        <w:rPr>
          <w:rFonts w:ascii="Helvetica" w:hAnsi="Helvetica"/>
          <w:color w:val="000000"/>
          <w:sz w:val="18"/>
          <w:lang w:val="de-DE"/>
        </w:rPr>
      </w:pPr>
    </w:p>
    <w:p w14:paraId="5A27D134" w14:textId="77777777" w:rsidR="008E2839" w:rsidRPr="00CF6D9B" w:rsidRDefault="008E2839" w:rsidP="008E2839">
      <w:pPr>
        <w:widowControl w:val="0"/>
        <w:spacing w:line="288" w:lineRule="auto"/>
        <w:ind w:right="-2"/>
        <w:rPr>
          <w:rFonts w:ascii="Helvetica" w:hAnsi="Helvetica"/>
          <w:color w:val="000000"/>
          <w:sz w:val="18"/>
          <w:lang w:val="de-DE"/>
        </w:rPr>
      </w:pPr>
      <w:r w:rsidRPr="00CF6D9B">
        <w:rPr>
          <w:rFonts w:ascii="Helvetica" w:hAnsi="Helvetica"/>
          <w:color w:val="000000"/>
          <w:sz w:val="18"/>
          <w:lang w:val="de-DE"/>
        </w:rPr>
        <w:t xml:space="preserve">Curtis entwickelt seit jeher neue Technologien für das besondere Kaffeeerlebnis. Sie unterstützen den Betreiber, konstante Kaffeequalität anzubieten und gleichzeitig Serviceprozesse zu vereinfachen. Innovative Technologie bietet Kunden dabei höchste Flexibilität sowie Prozesssicherheit. Nachhaltiges Handeln im Sinne der Umwelt und der verantwortungsvolle Umgang mit Ressourcen sind ebenfalls tief in der Unternehmensphilosophie verankert. Bereits seit 1941 lebt Curtis das Prinzip der drei Rs „Reduce, Reuse &amp; Recycle“ in allen Geschäftsbereichen – von der Fertigung und Lagerung bis zur Verwaltung. </w:t>
      </w:r>
    </w:p>
    <w:p w14:paraId="4491AE21" w14:textId="26BEF391" w:rsidR="008E2839" w:rsidRDefault="008E2839" w:rsidP="008E2839">
      <w:pPr>
        <w:widowControl w:val="0"/>
        <w:spacing w:line="288" w:lineRule="auto"/>
        <w:ind w:right="-2"/>
        <w:rPr>
          <w:rFonts w:ascii="Helvetica" w:hAnsi="Helvetica"/>
          <w:b/>
          <w:color w:val="000000"/>
          <w:sz w:val="18"/>
          <w:lang w:val="de-DE"/>
        </w:rPr>
      </w:pPr>
    </w:p>
    <w:p w14:paraId="0692C7D0" w14:textId="77777777" w:rsidR="001D1643" w:rsidRPr="00CF6D9B" w:rsidRDefault="001D1643" w:rsidP="008E2839">
      <w:pPr>
        <w:widowControl w:val="0"/>
        <w:spacing w:line="288" w:lineRule="auto"/>
        <w:ind w:right="-2"/>
        <w:rPr>
          <w:rFonts w:ascii="Helvetica" w:hAnsi="Helvetica"/>
          <w:b/>
          <w:color w:val="000000"/>
          <w:sz w:val="18"/>
          <w:lang w:val="de-DE"/>
        </w:rPr>
      </w:pPr>
    </w:p>
    <w:p w14:paraId="23D1F398" w14:textId="77777777" w:rsidR="008E2839" w:rsidRPr="00CF6D9B" w:rsidRDefault="008E2839" w:rsidP="008E2839">
      <w:pPr>
        <w:widowControl w:val="0"/>
        <w:spacing w:line="288" w:lineRule="auto"/>
        <w:ind w:right="-2"/>
        <w:rPr>
          <w:rFonts w:ascii="Helvetica" w:hAnsi="Helvetica"/>
          <w:b/>
          <w:color w:val="000000"/>
          <w:sz w:val="18"/>
          <w:lang w:val="de-DE"/>
        </w:rPr>
      </w:pPr>
      <w:r w:rsidRPr="00CF6D9B">
        <w:rPr>
          <w:rFonts w:ascii="Helvetica" w:hAnsi="Helvetica"/>
          <w:b/>
          <w:color w:val="000000"/>
          <w:sz w:val="18"/>
          <w:lang w:val="de-DE"/>
        </w:rPr>
        <w:lastRenderedPageBreak/>
        <w:t>Schaerer AG</w:t>
      </w:r>
    </w:p>
    <w:p w14:paraId="487ACC42" w14:textId="77777777" w:rsidR="008E2839" w:rsidRPr="00CF6D9B" w:rsidRDefault="008E2839" w:rsidP="008E2839">
      <w:pPr>
        <w:widowControl w:val="0"/>
        <w:spacing w:line="288" w:lineRule="auto"/>
        <w:ind w:right="-2"/>
        <w:rPr>
          <w:rFonts w:ascii="Helvetica" w:hAnsi="Helvetica"/>
          <w:sz w:val="18"/>
          <w:lang w:val="de-DE"/>
        </w:rPr>
      </w:pPr>
      <w:r w:rsidRPr="00CF6D9B">
        <w:rPr>
          <w:rFonts w:ascii="Helvetica" w:hAnsi="Helvetica"/>
          <w:sz w:val="18"/>
          <w:lang w:val="de-DE"/>
        </w:rPr>
        <w:t xml:space="preserve">Die 1892 gegründete Schaerer AG mit Sitz im schweizerischen Zuchwil gehört zu den weltweit führenden Herstellern vollautomatischer professioneller Kaffeemaschinen. Als Traditionsunternehmen mit langjähriger Geschichte steht die Marke Schaerer für Schweizer Werte verbunden mit tiefgreifendem Kaffeewissen. Diese Markeneigenschaften bringt das Unternehmen im Claim des Unternehmenslogos „swiss coffee competence“ zum Ausdruck und lebt sie gleichermaßen bei der Produktentwicklung wie im Coffee Competence Centre, dem Schaerer eigenen Kaffeekompetenz- und Schulungszentrum in Zuchwil. Weiterhin zeichnet sich Schaerer durch außerordentliche Flexibilität mit dem Leitgedanken „We love it your way“ aus – sei es in Bezug auf Kundenanfragen, kundenspezifische Produkte, Großaufträge oder auch bei dem Portfolio, das den Kunden vielfältige, individuelle Konfigurationsmöglichkeiten bietet. Kundennah und mit umfassendem Kaffeewissen unterstützt Schaerer Kunden jeder Größe weltweit dabei, ihren Gästen höchsten Kaffeegenuss in der Tasse zu bieten. </w:t>
      </w:r>
    </w:p>
    <w:p w14:paraId="29FAE91A" w14:textId="77777777" w:rsidR="008E2839" w:rsidRPr="00CF6D9B" w:rsidRDefault="008E2839" w:rsidP="008E2839">
      <w:pPr>
        <w:widowControl w:val="0"/>
        <w:spacing w:line="288" w:lineRule="auto"/>
        <w:ind w:right="-2"/>
        <w:rPr>
          <w:rFonts w:ascii="Helvetica" w:hAnsi="Helvetica"/>
          <w:sz w:val="18"/>
          <w:lang w:val="de-DE"/>
        </w:rPr>
      </w:pPr>
    </w:p>
    <w:p w14:paraId="19CD5E38" w14:textId="77777777" w:rsidR="008E2839" w:rsidRPr="00CF6D9B" w:rsidRDefault="008E2839" w:rsidP="008E2839">
      <w:pPr>
        <w:widowControl w:val="0"/>
        <w:spacing w:line="288" w:lineRule="auto"/>
        <w:ind w:right="-2"/>
        <w:rPr>
          <w:rFonts w:ascii="Helvetica" w:hAnsi="Helvetica"/>
          <w:color w:val="000000"/>
          <w:sz w:val="18"/>
          <w:lang w:val="de-DE"/>
        </w:rPr>
      </w:pPr>
      <w:r w:rsidRPr="00CF6D9B">
        <w:rPr>
          <w:rFonts w:ascii="Helvetica" w:hAnsi="Helvetica"/>
          <w:sz w:val="18"/>
          <w:lang w:val="de-DE"/>
        </w:rPr>
        <w:t>Seit 2006 ist Schaerer Teil der WMF und gehört seit Ende 2016 zum französischen Groupe SEB Konzern. Alle B2B-Marken der Gruppe sind unter dem Vertriebsdach „SEB PROFESSIONAL“ gebündelt. Neben Schaerer gehören dazu die Kaffeemaschinenmarken WMF und Wilbur Curtis sowie der Geschäftsbereich Professional Hotel Equipment mit den Marken WMF Professional und HEPP</w:t>
      </w:r>
      <w:r>
        <w:rPr>
          <w:rFonts w:ascii="Helvetica" w:hAnsi="Helvetica"/>
          <w:sz w:val="18"/>
          <w:lang w:val="de-DE"/>
        </w:rPr>
        <w:t>.</w:t>
      </w:r>
    </w:p>
    <w:p w14:paraId="76A440AA" w14:textId="77777777" w:rsidR="008E2839" w:rsidRPr="00CF6D9B" w:rsidRDefault="008E2839" w:rsidP="008E2839">
      <w:pPr>
        <w:spacing w:line="288" w:lineRule="auto"/>
        <w:ind w:right="-2"/>
        <w:rPr>
          <w:rFonts w:ascii="Helvetica" w:hAnsi="Helvetica"/>
          <w:color w:val="000000"/>
          <w:sz w:val="18"/>
          <w:lang w:val="de-DE"/>
        </w:rPr>
      </w:pPr>
    </w:p>
    <w:p w14:paraId="1651AE0D" w14:textId="77777777" w:rsidR="008E2839" w:rsidRPr="00C30885" w:rsidRDefault="008E2839" w:rsidP="008E2839">
      <w:pPr>
        <w:rPr>
          <w:lang w:val="de-DE"/>
        </w:rPr>
      </w:pPr>
    </w:p>
    <w:p w14:paraId="4FB8BC64" w14:textId="77777777" w:rsidR="00194A38" w:rsidRPr="008E2839" w:rsidRDefault="00194A38">
      <w:pPr>
        <w:rPr>
          <w:lang w:val="de-DE"/>
        </w:rPr>
      </w:pPr>
    </w:p>
    <w:sectPr w:rsidR="00194A38" w:rsidRPr="008E2839" w:rsidSect="005A78B3">
      <w:headerReference w:type="default" r:id="rId11"/>
      <w:footerReference w:type="default" r:id="rId12"/>
      <w:pgSz w:w="11906" w:h="16838"/>
      <w:pgMar w:top="2879" w:right="2552" w:bottom="975"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F79ED6" w14:textId="77777777" w:rsidR="004D60AB" w:rsidRDefault="004D60AB">
      <w:r>
        <w:separator/>
      </w:r>
    </w:p>
  </w:endnote>
  <w:endnote w:type="continuationSeparator" w:id="0">
    <w:p w14:paraId="0C75C6A6" w14:textId="77777777" w:rsidR="004D60AB" w:rsidRDefault="004D60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8CA5FA" w14:textId="77777777" w:rsidR="00BB059D" w:rsidRPr="000A6882" w:rsidRDefault="00000000" w:rsidP="00BB059D">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lang w:val="de-DE" w:eastAsia="de-DE"/>
      </w:rPr>
      <mc:AlternateContent>
        <mc:Choice Requires="wps">
          <w:drawing>
            <wp:anchor distT="0" distB="0" distL="114300" distR="114300" simplePos="0" relativeHeight="251660288" behindDoc="1" locked="0" layoutInCell="1" allowOverlap="1" wp14:anchorId="30E5255A" wp14:editId="61D6ADC2">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68CA1DB3" id="Gerade Verbindung 7" o:spid="_x0000_s1026" style="position:absolute;z-index:-25165619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" strokecolor="#e2001a" strokeweight=".5pt">
              <v:stroke joinstyle="miter"/>
              <w10:wrap anchorx="page" anchory="page"/>
            </v:line>
          </w:pict>
        </mc:Fallback>
      </mc:AlternateContent>
    </w:r>
    <w:r w:rsidRPr="000D42BC">
      <w:rPr>
        <w:rFonts w:ascii="Arial" w:hAnsi="Arial"/>
        <w:noProof/>
        <w:sz w:val="15"/>
        <w:szCs w:val="15"/>
        <w:lang w:val="de-DE" w:eastAsia="de-DE"/>
      </w:rPr>
      <w:drawing>
        <wp:anchor distT="0" distB="0" distL="114300" distR="114300" simplePos="0" relativeHeight="251659264" behindDoc="0" locked="0" layoutInCell="1" allowOverlap="1" wp14:anchorId="03D4D0EF" wp14:editId="1660120E">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6C86540" w14:textId="77777777" w:rsidR="00BB059D" w:rsidRDefault="00000000">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13B871" w14:textId="77777777" w:rsidR="004D60AB" w:rsidRDefault="004D60AB">
      <w:r>
        <w:separator/>
      </w:r>
    </w:p>
  </w:footnote>
  <w:footnote w:type="continuationSeparator" w:id="0">
    <w:p w14:paraId="4FF2DD46" w14:textId="77777777" w:rsidR="004D60AB" w:rsidRDefault="004D60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4AF1F7" w14:textId="77777777" w:rsidR="00BB059D" w:rsidRDefault="00000000" w:rsidP="00BB059D">
    <w:pPr>
      <w:pStyle w:val="Kopfzeile"/>
      <w:tabs>
        <w:tab w:val="clear" w:pos="4536"/>
        <w:tab w:val="clear" w:pos="9072"/>
      </w:tabs>
      <w:rPr>
        <w:rFonts w:ascii="Century Gothic" w:hAnsi="Century Gothic"/>
        <w:b/>
        <w:sz w:val="24"/>
        <w:szCs w:val="24"/>
      </w:rPr>
    </w:pPr>
    <w:r>
      <w:rPr>
        <w:rFonts w:ascii="Arial" w:hAnsi="Arial" w:cs="Arial"/>
        <w:i/>
        <w:noProof/>
        <w:sz w:val="20"/>
        <w:szCs w:val="24"/>
        <w:lang w:val="de-DE" w:eastAsia="de-DE"/>
      </w:rPr>
      <w:drawing>
        <wp:anchor distT="0" distB="0" distL="114300" distR="114300" simplePos="0" relativeHeight="251661312" behindDoc="0" locked="0" layoutInCell="1" allowOverlap="1" wp14:anchorId="284D1960" wp14:editId="30D32FFF">
          <wp:simplePos x="0" y="0"/>
          <wp:positionH relativeFrom="column">
            <wp:posOffset>-889000</wp:posOffset>
          </wp:positionH>
          <wp:positionV relativeFrom="paragraph">
            <wp:posOffset>9313</wp:posOffset>
          </wp:positionV>
          <wp:extent cx="7543133" cy="1433195"/>
          <wp:effectExtent l="0" t="0" r="1270" b="1905"/>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etter Head SEB-Professional_SAG-Curtis.jpg"/>
                  <pic:cNvPicPr/>
                </pic:nvPicPr>
                <pic:blipFill>
                  <a:blip r:embed="rId1">
                    <a:extLst>
                      <a:ext uri="{28A0092B-C50C-407E-A947-70E740481C1C}">
                        <a14:useLocalDpi xmlns:a14="http://schemas.microsoft.com/office/drawing/2010/main" val="0"/>
                      </a:ext>
                    </a:extLst>
                  </a:blip>
                  <a:stretch>
                    <a:fillRect/>
                  </a:stretch>
                </pic:blipFill>
                <pic:spPr>
                  <a:xfrm>
                    <a:off x="0" y="0"/>
                    <a:ext cx="7543133" cy="1433195"/>
                  </a:xfrm>
                  <a:prstGeom prst="rect">
                    <a:avLst/>
                  </a:prstGeom>
                </pic:spPr>
              </pic:pic>
            </a:graphicData>
          </a:graphic>
          <wp14:sizeRelH relativeFrom="margin">
            <wp14:pctWidth>0</wp14:pctWidth>
          </wp14:sizeRelH>
          <wp14:sizeRelV relativeFrom="margin">
            <wp14:pctHeight>0</wp14:pctHeight>
          </wp14:sizeRelV>
        </wp:anchor>
      </w:drawing>
    </w:r>
  </w:p>
  <w:p w14:paraId="3B314E19" w14:textId="77777777" w:rsidR="00BB059D" w:rsidRDefault="00000000" w:rsidP="00BB059D">
    <w:pPr>
      <w:pStyle w:val="Kopfzeile"/>
      <w:tabs>
        <w:tab w:val="clear" w:pos="4536"/>
        <w:tab w:val="clear" w:pos="9072"/>
      </w:tabs>
      <w:rPr>
        <w:rFonts w:ascii="Century Gothic" w:hAnsi="Century Gothic"/>
        <w:b/>
        <w:sz w:val="24"/>
        <w:szCs w:val="24"/>
      </w:rPr>
    </w:pPr>
  </w:p>
  <w:p w14:paraId="6D8DE5DA" w14:textId="77777777" w:rsidR="00BB059D" w:rsidRDefault="00000000" w:rsidP="00BB059D">
    <w:pPr>
      <w:pStyle w:val="Kopfzeile"/>
      <w:tabs>
        <w:tab w:val="clear" w:pos="4536"/>
        <w:tab w:val="clear" w:pos="9072"/>
      </w:tabs>
      <w:rPr>
        <w:rFonts w:ascii="Century Gothic" w:hAnsi="Century Gothic"/>
        <w:b/>
        <w:sz w:val="24"/>
        <w:szCs w:val="24"/>
      </w:rPr>
    </w:pPr>
  </w:p>
  <w:p w14:paraId="77B7D50D" w14:textId="77777777" w:rsidR="00BB059D" w:rsidRDefault="00000000" w:rsidP="00067C4B">
    <w:pPr>
      <w:pStyle w:val="Kopfzeile"/>
      <w:tabs>
        <w:tab w:val="clear" w:pos="4536"/>
        <w:tab w:val="clear" w:pos="9072"/>
      </w:tabs>
      <w:jc w:val="right"/>
      <w:rPr>
        <w:rFonts w:ascii="Century Gothic" w:hAnsi="Century Gothic"/>
        <w:b/>
        <w:sz w:val="24"/>
        <w:szCs w:val="24"/>
      </w:rPr>
    </w:pPr>
  </w:p>
  <w:p w14:paraId="62755379" w14:textId="77777777" w:rsidR="00BB059D" w:rsidRDefault="00000000" w:rsidP="00BB059D">
    <w:pPr>
      <w:pStyle w:val="Kopfzeile"/>
      <w:tabs>
        <w:tab w:val="clear" w:pos="4536"/>
        <w:tab w:val="clear" w:pos="9072"/>
      </w:tabs>
      <w:rPr>
        <w:rFonts w:ascii="Century Gothic" w:hAnsi="Century Gothic"/>
        <w:b/>
        <w:sz w:val="24"/>
        <w:szCs w:val="24"/>
      </w:rPr>
    </w:pPr>
  </w:p>
  <w:p w14:paraId="4A103D9F" w14:textId="77777777" w:rsidR="00BB059D" w:rsidRPr="0080306F" w:rsidRDefault="00000000" w:rsidP="00BB059D">
    <w:pPr>
      <w:pStyle w:val="Kopfzeile"/>
      <w:tabs>
        <w:tab w:val="clear" w:pos="4536"/>
        <w:tab w:val="clear" w:pos="9072"/>
      </w:tabs>
      <w:rPr>
        <w:rFonts w:ascii="Arial" w:hAnsi="Arial" w:cs="Arial"/>
        <w:b/>
        <w:sz w:val="24"/>
        <w:szCs w:val="24"/>
      </w:rPr>
    </w:pPr>
    <w:r w:rsidRPr="0080306F">
      <w:rPr>
        <w:rFonts w:ascii="Arial" w:hAnsi="Arial" w:cs="Arial"/>
        <w:b/>
        <w:sz w:val="24"/>
        <w:szCs w:val="24"/>
      </w:rPr>
      <w:t xml:space="preserve"> </w:t>
    </w:r>
  </w:p>
  <w:p w14:paraId="6C18CF7B" w14:textId="77777777" w:rsidR="00050229" w:rsidRDefault="00000000" w:rsidP="00050229">
    <w:pPr>
      <w:spacing w:line="288" w:lineRule="auto"/>
      <w:ind w:right="565"/>
      <w:rPr>
        <w:rFonts w:ascii="Arial" w:hAnsi="Arial" w:cs="Arial"/>
        <w:b/>
        <w:bCs/>
        <w:iCs/>
        <w:sz w:val="20"/>
        <w:szCs w:val="24"/>
        <w:lang w:val="de-DE"/>
      </w:rPr>
    </w:pPr>
  </w:p>
  <w:p w14:paraId="0EDC8FE8" w14:textId="77777777" w:rsidR="00067C4B" w:rsidRDefault="00000000" w:rsidP="00050229">
    <w:pPr>
      <w:spacing w:line="288" w:lineRule="auto"/>
      <w:ind w:right="565"/>
      <w:rPr>
        <w:rFonts w:ascii="Arial" w:hAnsi="Arial" w:cs="Arial"/>
        <w:b/>
        <w:bCs/>
        <w:iCs/>
        <w:sz w:val="20"/>
        <w:szCs w:val="24"/>
        <w:lang w:val="de-DE"/>
      </w:rPr>
    </w:pPr>
  </w:p>
  <w:p w14:paraId="3E897240" w14:textId="77777777" w:rsidR="00067C4B" w:rsidRDefault="00000000" w:rsidP="00050229">
    <w:pPr>
      <w:spacing w:line="288" w:lineRule="auto"/>
      <w:ind w:right="565"/>
      <w:rPr>
        <w:rFonts w:ascii="Arial" w:hAnsi="Arial" w:cs="Arial"/>
        <w:b/>
        <w:bCs/>
        <w:iCs/>
        <w:sz w:val="20"/>
        <w:szCs w:val="24"/>
        <w:lang w:val="de-DE"/>
      </w:rPr>
    </w:pPr>
  </w:p>
  <w:p w14:paraId="39F0D937" w14:textId="77777777" w:rsidR="00050229" w:rsidRPr="00D40BF8" w:rsidRDefault="00000000" w:rsidP="00050229">
    <w:pPr>
      <w:spacing w:line="288" w:lineRule="auto"/>
      <w:ind w:right="565"/>
      <w:rPr>
        <w:rFonts w:ascii="Arial" w:hAnsi="Arial" w:cs="Arial"/>
        <w:b/>
        <w:bCs/>
        <w:iCs/>
        <w:sz w:val="20"/>
        <w:szCs w:val="24"/>
        <w:lang w:val="de-DE"/>
      </w:rPr>
    </w:pPr>
    <w:r>
      <w:rPr>
        <w:rFonts w:ascii="Arial" w:hAnsi="Arial" w:cs="Arial"/>
        <w:b/>
        <w:bCs/>
        <w:iCs/>
        <w:sz w:val="20"/>
        <w:szCs w:val="24"/>
        <w:lang w:val="de-DE"/>
      </w:rPr>
      <w:t>PRESSE</w:t>
    </w:r>
    <w:r w:rsidRPr="00D40BF8">
      <w:rPr>
        <w:rFonts w:ascii="Arial" w:hAnsi="Arial" w:cs="Arial"/>
        <w:b/>
        <w:bCs/>
        <w:iCs/>
        <w:sz w:val="20"/>
        <w:szCs w:val="24"/>
        <w:lang w:val="de-DE"/>
      </w:rPr>
      <w:t>MITTEILUNG</w:t>
    </w:r>
  </w:p>
  <w:p w14:paraId="67C9F642" w14:textId="77777777" w:rsidR="00BB059D" w:rsidRDefault="00000000">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4"/>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2839"/>
    <w:rsid w:val="000277AE"/>
    <w:rsid w:val="00032DC2"/>
    <w:rsid w:val="00045998"/>
    <w:rsid w:val="000554BF"/>
    <w:rsid w:val="00055E7F"/>
    <w:rsid w:val="00057543"/>
    <w:rsid w:val="0006306E"/>
    <w:rsid w:val="00076A1E"/>
    <w:rsid w:val="00080483"/>
    <w:rsid w:val="000C064C"/>
    <w:rsid w:val="000C498C"/>
    <w:rsid w:val="001356D1"/>
    <w:rsid w:val="00194A38"/>
    <w:rsid w:val="00195495"/>
    <w:rsid w:val="001D1643"/>
    <w:rsid w:val="00263208"/>
    <w:rsid w:val="00263B9A"/>
    <w:rsid w:val="002E4055"/>
    <w:rsid w:val="003155FE"/>
    <w:rsid w:val="00342448"/>
    <w:rsid w:val="0034372B"/>
    <w:rsid w:val="00354C93"/>
    <w:rsid w:val="003B1C50"/>
    <w:rsid w:val="003C052C"/>
    <w:rsid w:val="003E519B"/>
    <w:rsid w:val="004B5F0E"/>
    <w:rsid w:val="004C5771"/>
    <w:rsid w:val="004D60AB"/>
    <w:rsid w:val="005010A7"/>
    <w:rsid w:val="00503A92"/>
    <w:rsid w:val="00521465"/>
    <w:rsid w:val="00525EC5"/>
    <w:rsid w:val="005453C9"/>
    <w:rsid w:val="005C060E"/>
    <w:rsid w:val="005C4780"/>
    <w:rsid w:val="005F54D3"/>
    <w:rsid w:val="005F587E"/>
    <w:rsid w:val="006060E0"/>
    <w:rsid w:val="00674CF1"/>
    <w:rsid w:val="008E2839"/>
    <w:rsid w:val="00933916"/>
    <w:rsid w:val="009A7F0B"/>
    <w:rsid w:val="00AF65EB"/>
    <w:rsid w:val="00C11733"/>
    <w:rsid w:val="00D32C50"/>
    <w:rsid w:val="00D76BD1"/>
    <w:rsid w:val="00D92059"/>
    <w:rsid w:val="00D96BC8"/>
    <w:rsid w:val="00E36FA6"/>
    <w:rsid w:val="00EC5246"/>
    <w:rsid w:val="00EF59C2"/>
    <w:rsid w:val="00EF5A79"/>
    <w:rsid w:val="00F2087E"/>
    <w:rsid w:val="00F236D7"/>
    <w:rsid w:val="00F45FCA"/>
    <w:rsid w:val="00F622C1"/>
    <w:rsid w:val="00FA0CB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55FC4F95"/>
  <w15:chartTrackingRefBased/>
  <w15:docId w15:val="{788373F6-3851-884F-B130-219030EEC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E2839"/>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
    <w:qFormat/>
    <w:rsid w:val="008E2839"/>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8E2839"/>
    <w:rPr>
      <w:rFonts w:ascii="Helvetica" w:eastAsia="Times New Roman" w:hAnsi="Helvetica" w:cs="Times New Roman"/>
      <w:b/>
      <w:bCs/>
      <w:sz w:val="22"/>
      <w:szCs w:val="22"/>
      <w:lang w:val="de-CH" w:eastAsia="de-CH"/>
    </w:rPr>
  </w:style>
  <w:style w:type="character" w:styleId="Hyperlink">
    <w:name w:val="Hyperlink"/>
    <w:rsid w:val="008E2839"/>
    <w:rPr>
      <w:color w:val="0000FF"/>
      <w:u w:val="single"/>
    </w:rPr>
  </w:style>
  <w:style w:type="paragraph" w:styleId="Kopfzeile">
    <w:name w:val="header"/>
    <w:basedOn w:val="Standard"/>
    <w:link w:val="KopfzeileZchn"/>
    <w:rsid w:val="008E2839"/>
    <w:pPr>
      <w:tabs>
        <w:tab w:val="center" w:pos="4536"/>
        <w:tab w:val="right" w:pos="9072"/>
      </w:tabs>
    </w:pPr>
  </w:style>
  <w:style w:type="character" w:customStyle="1" w:styleId="KopfzeileZchn">
    <w:name w:val="Kopfzeile Zchn"/>
    <w:basedOn w:val="Absatz-Standardschriftart"/>
    <w:link w:val="Kopfzeile"/>
    <w:rsid w:val="008E2839"/>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8E2839"/>
    <w:pPr>
      <w:tabs>
        <w:tab w:val="center" w:pos="4536"/>
        <w:tab w:val="right" w:pos="9072"/>
      </w:tabs>
    </w:pPr>
  </w:style>
  <w:style w:type="character" w:customStyle="1" w:styleId="FuzeileZchn">
    <w:name w:val="Fußzeile Zchn"/>
    <w:basedOn w:val="Absatz-Standardschriftart"/>
    <w:link w:val="Fuzeile"/>
    <w:rsid w:val="008E2839"/>
    <w:rPr>
      <w:rFonts w:ascii="Univers LT Std 55" w:eastAsia="Times New Roman" w:hAnsi="Univers LT Std 55" w:cs="Times New Roman"/>
      <w:sz w:val="22"/>
      <w:szCs w:val="22"/>
      <w:lang w:val="de-CH" w:eastAsia="de-CH"/>
    </w:rPr>
  </w:style>
  <w:style w:type="paragraph" w:styleId="Sprechblasentext">
    <w:name w:val="Balloon Text"/>
    <w:basedOn w:val="Standard"/>
    <w:link w:val="SprechblasentextZchn"/>
    <w:semiHidden/>
    <w:rsid w:val="008E2839"/>
    <w:rPr>
      <w:rFonts w:ascii="Tahoma" w:hAnsi="Tahoma"/>
      <w:sz w:val="16"/>
      <w:szCs w:val="16"/>
    </w:rPr>
  </w:style>
  <w:style w:type="character" w:customStyle="1" w:styleId="SprechblasentextZchn">
    <w:name w:val="Sprechblasentext Zchn"/>
    <w:basedOn w:val="Absatz-Standardschriftart"/>
    <w:link w:val="Sprechblasentext"/>
    <w:semiHidden/>
    <w:rsid w:val="008E2839"/>
    <w:rPr>
      <w:rFonts w:ascii="Tahoma" w:eastAsia="Times New Roman" w:hAnsi="Tahoma" w:cs="Times New Roman"/>
      <w:sz w:val="16"/>
      <w:szCs w:val="16"/>
      <w:lang w:val="de-CH" w:eastAsia="de-CH"/>
    </w:rPr>
  </w:style>
  <w:style w:type="paragraph" w:styleId="berarbeitung">
    <w:name w:val="Revision"/>
    <w:hidden/>
    <w:uiPriority w:val="99"/>
    <w:semiHidden/>
    <w:rsid w:val="001D1643"/>
    <w:rPr>
      <w:rFonts w:ascii="Univers LT Std 55" w:eastAsia="Times New Roman" w:hAnsi="Univers LT Std 55" w:cs="Times New Roman"/>
      <w:sz w:val="22"/>
      <w:szCs w:val="22"/>
      <w:lang w:val="de-CH" w:eastAsia="de-CH"/>
    </w:rPr>
  </w:style>
  <w:style w:type="character" w:styleId="NichtaufgelsteErwhnung">
    <w:name w:val="Unresolved Mention"/>
    <w:basedOn w:val="Absatz-Standardschriftart"/>
    <w:uiPriority w:val="99"/>
    <w:semiHidden/>
    <w:unhideWhenUsed/>
    <w:rsid w:val="000554BF"/>
    <w:rPr>
      <w:color w:val="605E5C"/>
      <w:shd w:val="clear" w:color="auto" w:fill="E1DFDD"/>
    </w:rPr>
  </w:style>
  <w:style w:type="character" w:styleId="BesuchterLink">
    <w:name w:val="FollowedHyperlink"/>
    <w:basedOn w:val="Absatz-Standardschriftart"/>
    <w:uiPriority w:val="99"/>
    <w:semiHidden/>
    <w:unhideWhenUsed/>
    <w:rsid w:val="003B1C5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https://aboutwmf.com/de/news-media/newsroom/schaerer/" TargetMode="External"/><Relationship Id="rId4" Type="http://schemas.openxmlformats.org/officeDocument/2006/relationships/footnotes" Target="footnotes.xml"/><Relationship Id="rId9" Type="http://schemas.openxmlformats.org/officeDocument/2006/relationships/hyperlink" Target="https://press-n-relations.mediamid.com/AMID-PR/searchresult/searchresult.xhtml?searchString=Schaerer-Gastmesse-2022&amp;searchId=0&amp;searchType=detailed"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5.emf"/></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1217</Words>
  <Characters>7671</Characters>
  <Application>Microsoft Office Word</Application>
  <DocSecurity>0</DocSecurity>
  <Lines>63</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7</cp:revision>
  <cp:lastPrinted>2022-09-26T08:53:00Z</cp:lastPrinted>
  <dcterms:created xsi:type="dcterms:W3CDTF">2022-09-26T09:05:00Z</dcterms:created>
  <dcterms:modified xsi:type="dcterms:W3CDTF">2022-09-26T09:19:00Z</dcterms:modified>
</cp:coreProperties>
</file>