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8C48D" w14:textId="77777777" w:rsidR="004A424B" w:rsidRDefault="004A424B" w:rsidP="00F6212B">
      <w:pPr>
        <w:tabs>
          <w:tab w:val="left" w:pos="9070"/>
        </w:tabs>
        <w:rPr>
          <w:rFonts w:ascii="Arial" w:hAnsi="Arial"/>
          <w:b/>
          <w:color w:val="000000"/>
        </w:rPr>
      </w:pPr>
    </w:p>
    <w:p w14:paraId="06CEE29C" w14:textId="6F8D9F64" w:rsidR="00024111" w:rsidRPr="0071481C" w:rsidRDefault="00024111" w:rsidP="00024111">
      <w:pPr>
        <w:tabs>
          <w:tab w:val="left" w:pos="9070"/>
        </w:tabs>
        <w:ind w:right="-2"/>
        <w:rPr>
          <w:rFonts w:ascii="Arial" w:hAnsi="Arial"/>
          <w:b/>
          <w:color w:val="000000"/>
        </w:rPr>
      </w:pPr>
      <w:r w:rsidRPr="0071481C">
        <w:rPr>
          <w:rFonts w:ascii="Arial" w:hAnsi="Arial"/>
          <w:b/>
          <w:color w:val="000000"/>
        </w:rPr>
        <w:t>PRESSEINFORMATION</w:t>
      </w:r>
    </w:p>
    <w:p w14:paraId="49D81CFD" w14:textId="77777777" w:rsidR="00024111" w:rsidRDefault="00024111" w:rsidP="00024111">
      <w:pPr>
        <w:tabs>
          <w:tab w:val="left" w:pos="9070"/>
        </w:tabs>
        <w:ind w:right="-2"/>
        <w:rPr>
          <w:rFonts w:ascii="Arial" w:hAnsi="Arial"/>
          <w:b/>
          <w:color w:val="000000"/>
          <w:u w:val="single"/>
        </w:rPr>
      </w:pPr>
    </w:p>
    <w:p w14:paraId="02DCF719" w14:textId="77777777" w:rsidR="00024111" w:rsidRDefault="00024111" w:rsidP="00024111">
      <w:pPr>
        <w:tabs>
          <w:tab w:val="left" w:pos="9070"/>
        </w:tabs>
        <w:ind w:right="-2"/>
        <w:rPr>
          <w:rFonts w:ascii="Arial" w:hAnsi="Arial"/>
          <w:b/>
          <w:color w:val="000000"/>
          <w:u w:val="single"/>
        </w:rPr>
      </w:pPr>
    </w:p>
    <w:p w14:paraId="72001DBF" w14:textId="3CC0A60B" w:rsidR="00024111" w:rsidRPr="009554CF" w:rsidRDefault="004A424B" w:rsidP="00024111">
      <w:pPr>
        <w:tabs>
          <w:tab w:val="left" w:pos="9070"/>
        </w:tabs>
        <w:ind w:right="-286"/>
        <w:outlineLvl w:val="0"/>
        <w:rPr>
          <w:rFonts w:ascii="Arial" w:hAnsi="Arial"/>
          <w:b/>
          <w:color w:val="000000"/>
          <w:u w:val="single"/>
        </w:rPr>
      </w:pPr>
      <w:r>
        <w:rPr>
          <w:rFonts w:ascii="Arial" w:hAnsi="Arial"/>
          <w:b/>
          <w:color w:val="000000"/>
          <w:u w:val="single"/>
        </w:rPr>
        <w:t>Stadt Ulm setzt erneut</w:t>
      </w:r>
      <w:r w:rsidR="00A959CD">
        <w:rPr>
          <w:rFonts w:ascii="Arial" w:hAnsi="Arial"/>
          <w:b/>
          <w:color w:val="000000"/>
          <w:u w:val="single"/>
        </w:rPr>
        <w:t xml:space="preserve"> </w:t>
      </w:r>
      <w:r>
        <w:rPr>
          <w:rFonts w:ascii="Arial" w:hAnsi="Arial"/>
          <w:b/>
          <w:color w:val="000000"/>
          <w:u w:val="single"/>
        </w:rPr>
        <w:t xml:space="preserve">auf </w:t>
      </w:r>
      <w:r w:rsidR="00024111">
        <w:rPr>
          <w:rFonts w:ascii="Arial" w:hAnsi="Arial"/>
          <w:b/>
          <w:color w:val="000000"/>
          <w:u w:val="single"/>
        </w:rPr>
        <w:t>IT-Umz</w:t>
      </w:r>
      <w:r>
        <w:rPr>
          <w:rFonts w:ascii="Arial" w:hAnsi="Arial"/>
          <w:b/>
          <w:color w:val="000000"/>
          <w:u w:val="single"/>
        </w:rPr>
        <w:t>ugsangebot</w:t>
      </w:r>
      <w:r w:rsidR="00A959CD">
        <w:rPr>
          <w:rFonts w:ascii="Arial" w:hAnsi="Arial"/>
          <w:b/>
          <w:color w:val="000000"/>
          <w:u w:val="single"/>
        </w:rPr>
        <w:t xml:space="preserve"> </w:t>
      </w:r>
      <w:r>
        <w:rPr>
          <w:rFonts w:ascii="Arial" w:hAnsi="Arial"/>
          <w:b/>
          <w:color w:val="000000"/>
          <w:u w:val="single"/>
        </w:rPr>
        <w:t xml:space="preserve">von </w:t>
      </w:r>
      <w:proofErr w:type="spellStart"/>
      <w:r>
        <w:rPr>
          <w:rFonts w:ascii="Arial" w:hAnsi="Arial"/>
          <w:b/>
          <w:color w:val="000000"/>
          <w:u w:val="single"/>
        </w:rPr>
        <w:t>s.i.g</w:t>
      </w:r>
      <w:proofErr w:type="spellEnd"/>
      <w:r>
        <w:rPr>
          <w:rFonts w:ascii="Arial" w:hAnsi="Arial"/>
          <w:b/>
          <w:color w:val="000000"/>
          <w:u w:val="single"/>
        </w:rPr>
        <w:t>. und Hagmann</w:t>
      </w:r>
      <w:r w:rsidR="003C2848">
        <w:rPr>
          <w:rFonts w:ascii="Arial" w:hAnsi="Arial"/>
          <w:b/>
          <w:color w:val="000000"/>
          <w:u w:val="single"/>
        </w:rPr>
        <w:t xml:space="preserve"> Umzüge</w:t>
      </w:r>
    </w:p>
    <w:p w14:paraId="098213EA" w14:textId="77777777" w:rsidR="00024111" w:rsidRPr="009554CF" w:rsidRDefault="00024111" w:rsidP="00024111">
      <w:pPr>
        <w:autoSpaceDE w:val="0"/>
        <w:autoSpaceDN w:val="0"/>
        <w:adjustRightInd w:val="0"/>
        <w:spacing w:line="240" w:lineRule="atLeast"/>
        <w:ind w:right="1106"/>
        <w:rPr>
          <w:rFonts w:ascii="Arial" w:hAnsi="Arial"/>
          <w:b/>
          <w:color w:val="000000"/>
          <w:u w:val="single"/>
        </w:rPr>
      </w:pPr>
    </w:p>
    <w:p w14:paraId="5E42B539" w14:textId="635DDF5F" w:rsidR="00024111" w:rsidRPr="009554CF" w:rsidRDefault="004A424B" w:rsidP="00024111">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r>
        <w:rPr>
          <w:rFonts w:ascii="Arial" w:hAnsi="Arial"/>
          <w:b/>
          <w:sz w:val="27"/>
          <w:szCs w:val="27"/>
        </w:rPr>
        <w:t>Morgens einge</w:t>
      </w:r>
      <w:r w:rsidR="00F6212B">
        <w:rPr>
          <w:rFonts w:ascii="Arial" w:hAnsi="Arial"/>
          <w:b/>
          <w:sz w:val="27"/>
          <w:szCs w:val="27"/>
        </w:rPr>
        <w:t>laden</w:t>
      </w:r>
      <w:r>
        <w:rPr>
          <w:rFonts w:ascii="Arial" w:hAnsi="Arial"/>
          <w:b/>
          <w:sz w:val="27"/>
          <w:szCs w:val="27"/>
        </w:rPr>
        <w:t>, nachmittags weitergearbeitet</w:t>
      </w:r>
    </w:p>
    <w:bookmarkEnd w:id="0"/>
    <w:bookmarkEnd w:id="1"/>
    <w:p w14:paraId="402F34E8" w14:textId="77777777" w:rsidR="00024111" w:rsidRPr="009554CF" w:rsidRDefault="00024111" w:rsidP="00024111">
      <w:pPr>
        <w:tabs>
          <w:tab w:val="left" w:pos="7230"/>
          <w:tab w:val="left" w:pos="9072"/>
        </w:tabs>
        <w:autoSpaceDE w:val="0"/>
        <w:autoSpaceDN w:val="0"/>
        <w:adjustRightInd w:val="0"/>
        <w:spacing w:line="240" w:lineRule="atLeast"/>
        <w:ind w:right="-144"/>
        <w:rPr>
          <w:rFonts w:ascii="Arial" w:hAnsi="Arial"/>
          <w:b/>
          <w:sz w:val="27"/>
          <w:szCs w:val="27"/>
        </w:rPr>
      </w:pPr>
    </w:p>
    <w:p w14:paraId="71353BAF" w14:textId="0F73B376" w:rsidR="00562727" w:rsidRDefault="00024111" w:rsidP="00024111">
      <w:pPr>
        <w:widowControl w:val="0"/>
        <w:autoSpaceDE w:val="0"/>
        <w:autoSpaceDN w:val="0"/>
        <w:adjustRightInd w:val="0"/>
        <w:spacing w:line="360" w:lineRule="auto"/>
        <w:ind w:right="1982"/>
        <w:rPr>
          <w:rFonts w:ascii="Arial" w:hAnsi="Arial"/>
          <w:b/>
          <w:sz w:val="20"/>
        </w:rPr>
      </w:pPr>
      <w:r w:rsidRPr="00EF77B6">
        <w:rPr>
          <w:rFonts w:ascii="Arial" w:hAnsi="Arial"/>
          <w:b/>
          <w:sz w:val="20"/>
        </w:rPr>
        <w:t>Neu-Ulm/</w:t>
      </w:r>
      <w:r>
        <w:rPr>
          <w:rFonts w:ascii="Arial" w:hAnsi="Arial"/>
          <w:b/>
          <w:sz w:val="20"/>
        </w:rPr>
        <w:t>Ulm</w:t>
      </w:r>
      <w:r w:rsidRPr="00EF77B6">
        <w:rPr>
          <w:rFonts w:ascii="Arial" w:hAnsi="Arial"/>
          <w:b/>
          <w:sz w:val="20"/>
        </w:rPr>
        <w:t xml:space="preserve">, </w:t>
      </w:r>
      <w:r w:rsidR="00EE1723">
        <w:rPr>
          <w:rFonts w:ascii="Arial" w:hAnsi="Arial"/>
          <w:b/>
          <w:sz w:val="20"/>
        </w:rPr>
        <w:t>22</w:t>
      </w:r>
      <w:r w:rsidRPr="00EF77B6">
        <w:rPr>
          <w:rFonts w:ascii="Arial" w:hAnsi="Arial"/>
          <w:b/>
          <w:sz w:val="20"/>
        </w:rPr>
        <w:t xml:space="preserve">. </w:t>
      </w:r>
      <w:r w:rsidR="00F6212B">
        <w:rPr>
          <w:rFonts w:ascii="Arial" w:hAnsi="Arial"/>
          <w:b/>
          <w:sz w:val="20"/>
        </w:rPr>
        <w:t>Oktober</w:t>
      </w:r>
      <w:r w:rsidRPr="00EF77B6">
        <w:rPr>
          <w:rFonts w:ascii="Arial" w:hAnsi="Arial"/>
          <w:b/>
          <w:sz w:val="20"/>
        </w:rPr>
        <w:t xml:space="preserve"> 2020. </w:t>
      </w:r>
      <w:r w:rsidR="004A424B">
        <w:rPr>
          <w:rFonts w:ascii="Arial" w:hAnsi="Arial"/>
          <w:b/>
          <w:sz w:val="20"/>
        </w:rPr>
        <w:t xml:space="preserve">Schon 2019 hat die Stadt Ulm beim </w:t>
      </w:r>
      <w:r w:rsidR="008E5360">
        <w:rPr>
          <w:rFonts w:ascii="Arial" w:hAnsi="Arial"/>
          <w:b/>
          <w:sz w:val="20"/>
        </w:rPr>
        <w:t>Ein</w:t>
      </w:r>
      <w:r w:rsidR="004A424B">
        <w:rPr>
          <w:rFonts w:ascii="Arial" w:hAnsi="Arial"/>
          <w:b/>
          <w:sz w:val="20"/>
        </w:rPr>
        <w:t>zug der Bürgerdienste in ihr neues Domizil an der Olgastraße auf das IT-Umzugspaket de</w:t>
      </w:r>
      <w:r w:rsidR="003C2848">
        <w:rPr>
          <w:rFonts w:ascii="Arial" w:hAnsi="Arial"/>
          <w:b/>
          <w:sz w:val="20"/>
        </w:rPr>
        <w:t>r</w:t>
      </w:r>
      <w:r w:rsidR="004A424B">
        <w:rPr>
          <w:rFonts w:ascii="Arial" w:hAnsi="Arial"/>
          <w:b/>
          <w:sz w:val="20"/>
        </w:rPr>
        <w:t xml:space="preserve"> </w:t>
      </w:r>
      <w:r w:rsidR="003C2848">
        <w:rPr>
          <w:rFonts w:ascii="Arial" w:hAnsi="Arial"/>
          <w:b/>
          <w:sz w:val="20"/>
        </w:rPr>
        <w:t xml:space="preserve">Ulmer </w:t>
      </w:r>
      <w:r w:rsidR="004A424B" w:rsidRPr="004A424B">
        <w:rPr>
          <w:rFonts w:ascii="Arial" w:hAnsi="Arial"/>
          <w:b/>
          <w:sz w:val="20"/>
        </w:rPr>
        <w:t xml:space="preserve">Hagmann </w:t>
      </w:r>
      <w:r w:rsidR="003C2848">
        <w:rPr>
          <w:rFonts w:ascii="Arial" w:hAnsi="Arial"/>
          <w:b/>
          <w:sz w:val="20"/>
        </w:rPr>
        <w:t xml:space="preserve">Umzüge GmbH </w:t>
      </w:r>
      <w:r w:rsidR="004A424B" w:rsidRPr="004A424B">
        <w:rPr>
          <w:rFonts w:ascii="Arial" w:hAnsi="Arial"/>
          <w:b/>
          <w:sz w:val="20"/>
        </w:rPr>
        <w:t xml:space="preserve">und das Neu-Ulmer IT-Haus </w:t>
      </w:r>
      <w:proofErr w:type="spellStart"/>
      <w:r w:rsidR="004A424B" w:rsidRPr="004A424B">
        <w:rPr>
          <w:rFonts w:ascii="Arial" w:hAnsi="Arial"/>
          <w:b/>
          <w:sz w:val="20"/>
        </w:rPr>
        <w:t>s.i.g</w:t>
      </w:r>
      <w:proofErr w:type="spellEnd"/>
      <w:r w:rsidR="004A424B" w:rsidRPr="004A424B">
        <w:rPr>
          <w:rFonts w:ascii="Arial" w:hAnsi="Arial"/>
          <w:b/>
          <w:sz w:val="20"/>
        </w:rPr>
        <w:t>.</w:t>
      </w:r>
      <w:r w:rsidR="004A424B">
        <w:rPr>
          <w:rFonts w:ascii="Arial" w:hAnsi="Arial"/>
          <w:b/>
          <w:sz w:val="20"/>
        </w:rPr>
        <w:t xml:space="preserve"> </w:t>
      </w:r>
      <w:proofErr w:type="spellStart"/>
      <w:r w:rsidR="008E5360">
        <w:rPr>
          <w:rFonts w:ascii="Arial" w:hAnsi="Arial"/>
          <w:b/>
          <w:sz w:val="20"/>
        </w:rPr>
        <w:t>mbh</w:t>
      </w:r>
      <w:proofErr w:type="spellEnd"/>
      <w:r w:rsidR="008E5360">
        <w:rPr>
          <w:rFonts w:ascii="Arial" w:hAnsi="Arial"/>
          <w:b/>
          <w:sz w:val="20"/>
        </w:rPr>
        <w:t xml:space="preserve"> </w:t>
      </w:r>
      <w:r w:rsidR="004A424B">
        <w:rPr>
          <w:rFonts w:ascii="Arial" w:hAnsi="Arial"/>
          <w:b/>
          <w:sz w:val="20"/>
        </w:rPr>
        <w:t xml:space="preserve">gesetzt. Nun wurde auch der </w:t>
      </w:r>
      <w:r w:rsidR="00F6212B">
        <w:rPr>
          <w:rFonts w:ascii="Arial" w:hAnsi="Arial"/>
          <w:b/>
          <w:sz w:val="20"/>
        </w:rPr>
        <w:t>IT-</w:t>
      </w:r>
      <w:r w:rsidR="004A424B">
        <w:rPr>
          <w:rFonts w:ascii="Arial" w:hAnsi="Arial"/>
          <w:b/>
          <w:sz w:val="20"/>
        </w:rPr>
        <w:t>Umzug de</w:t>
      </w:r>
      <w:r w:rsidR="00F6212B">
        <w:rPr>
          <w:rFonts w:ascii="Arial" w:hAnsi="Arial"/>
          <w:b/>
          <w:sz w:val="20"/>
        </w:rPr>
        <w:t xml:space="preserve">r Abteilung Zentrales Gebäudemanagement, die bislang in getrennten Räumlichkeiten in der Münchner Straße sowie verteilt auf zwei Stockwerke in der </w:t>
      </w:r>
      <w:proofErr w:type="spellStart"/>
      <w:r w:rsidR="00F6212B">
        <w:rPr>
          <w:rFonts w:ascii="Arial" w:hAnsi="Arial"/>
          <w:b/>
          <w:sz w:val="20"/>
        </w:rPr>
        <w:t>Schwambergerstraße</w:t>
      </w:r>
      <w:proofErr w:type="spellEnd"/>
      <w:r w:rsidR="00F6212B">
        <w:rPr>
          <w:rFonts w:ascii="Arial" w:hAnsi="Arial"/>
          <w:b/>
          <w:sz w:val="20"/>
        </w:rPr>
        <w:t xml:space="preserve"> angesiedelt war, an den neuen Standort in der Wilhelmstraße von den beiden Partnern durchgeführt. </w:t>
      </w:r>
    </w:p>
    <w:p w14:paraId="0009A2BC" w14:textId="77777777" w:rsidR="00562727" w:rsidRDefault="00562727" w:rsidP="00024111">
      <w:pPr>
        <w:widowControl w:val="0"/>
        <w:autoSpaceDE w:val="0"/>
        <w:autoSpaceDN w:val="0"/>
        <w:adjustRightInd w:val="0"/>
        <w:spacing w:line="360" w:lineRule="auto"/>
        <w:ind w:right="1982"/>
        <w:rPr>
          <w:rFonts w:ascii="Arial" w:hAnsi="Arial"/>
          <w:b/>
          <w:sz w:val="20"/>
        </w:rPr>
      </w:pPr>
    </w:p>
    <w:p w14:paraId="6A406D28" w14:textId="5C18F7B1" w:rsidR="00F6212B" w:rsidRPr="00562727" w:rsidRDefault="00F6212B" w:rsidP="00024111">
      <w:pPr>
        <w:widowControl w:val="0"/>
        <w:autoSpaceDE w:val="0"/>
        <w:autoSpaceDN w:val="0"/>
        <w:adjustRightInd w:val="0"/>
        <w:spacing w:line="360" w:lineRule="auto"/>
        <w:ind w:right="1982"/>
        <w:rPr>
          <w:rFonts w:ascii="Arial" w:hAnsi="Arial"/>
          <w:bCs/>
          <w:sz w:val="20"/>
        </w:rPr>
      </w:pPr>
      <w:r w:rsidRPr="00562727">
        <w:rPr>
          <w:rFonts w:ascii="Arial" w:hAnsi="Arial"/>
          <w:bCs/>
          <w:sz w:val="20"/>
        </w:rPr>
        <w:t>„Der Zeitplan war eng getaktet, denn jede Einheit sollte innerhalb eines Tages wieder arbeitsfähig sein“, beschreibt Tobias Schneider, Gebäudemanager für den Bereich Ost der Stadt Ulm, die Herausforderung. Um dies zu gewährleisten</w:t>
      </w:r>
      <w:r w:rsidR="008E5360" w:rsidRPr="00562727">
        <w:rPr>
          <w:rFonts w:ascii="Arial" w:hAnsi="Arial"/>
          <w:bCs/>
          <w:sz w:val="20"/>
        </w:rPr>
        <w:t xml:space="preserve">, hatten die IT-Spezialisten der </w:t>
      </w:r>
      <w:proofErr w:type="spellStart"/>
      <w:r w:rsidR="008E5360" w:rsidRPr="00562727">
        <w:rPr>
          <w:rFonts w:ascii="Arial" w:hAnsi="Arial"/>
          <w:bCs/>
          <w:sz w:val="20"/>
        </w:rPr>
        <w:t>s.i.g</w:t>
      </w:r>
      <w:proofErr w:type="spellEnd"/>
      <w:r w:rsidR="008E5360" w:rsidRPr="00562727">
        <w:rPr>
          <w:rFonts w:ascii="Arial" w:hAnsi="Arial"/>
          <w:bCs/>
          <w:sz w:val="20"/>
        </w:rPr>
        <w:t>. die Konfiguration und Geräteanordnung für jede</w:t>
      </w:r>
      <w:r w:rsidR="00C5667F">
        <w:rPr>
          <w:rFonts w:ascii="Arial" w:hAnsi="Arial"/>
          <w:bCs/>
          <w:sz w:val="20"/>
        </w:rPr>
        <w:t>n</w:t>
      </w:r>
      <w:r w:rsidR="008E5360" w:rsidRPr="00562727">
        <w:rPr>
          <w:rFonts w:ascii="Arial" w:hAnsi="Arial"/>
          <w:bCs/>
          <w:sz w:val="20"/>
        </w:rPr>
        <w:t xml:space="preserve"> Arbeitsplatz genau dokumentiert. Insgesamt konnten so die rund 60 Arbeitsplätze in nur drei Tagen wieder </w:t>
      </w:r>
      <w:r w:rsidR="00C5667F" w:rsidRPr="00562727">
        <w:rPr>
          <w:rFonts w:ascii="Arial" w:hAnsi="Arial"/>
          <w:bCs/>
          <w:sz w:val="20"/>
        </w:rPr>
        <w:t xml:space="preserve">komplett </w:t>
      </w:r>
      <w:r w:rsidR="008E5360" w:rsidRPr="00562727">
        <w:rPr>
          <w:rFonts w:ascii="Arial" w:hAnsi="Arial"/>
          <w:bCs/>
          <w:sz w:val="20"/>
        </w:rPr>
        <w:t>in Betrieb genommen werden. „Ein Umzug ist ja nie ein Vergnügen, aber dieser hat super funktioniert</w:t>
      </w:r>
      <w:r w:rsidR="00562727">
        <w:rPr>
          <w:rFonts w:ascii="Arial" w:hAnsi="Arial"/>
          <w:bCs/>
          <w:sz w:val="20"/>
        </w:rPr>
        <w:t>.</w:t>
      </w:r>
      <w:r w:rsidR="008E5360" w:rsidRPr="00562727">
        <w:rPr>
          <w:rFonts w:ascii="Arial" w:hAnsi="Arial"/>
          <w:bCs/>
          <w:sz w:val="20"/>
        </w:rPr>
        <w:t xml:space="preserve"> </w:t>
      </w:r>
      <w:r w:rsidR="00562727">
        <w:rPr>
          <w:rFonts w:ascii="Arial" w:hAnsi="Arial"/>
          <w:bCs/>
          <w:sz w:val="20"/>
        </w:rPr>
        <w:t>U</w:t>
      </w:r>
      <w:r w:rsidR="008E5360" w:rsidRPr="00562727">
        <w:rPr>
          <w:rFonts w:ascii="Arial" w:hAnsi="Arial"/>
          <w:bCs/>
          <w:sz w:val="20"/>
        </w:rPr>
        <w:t xml:space="preserve">nd auch die Zusammenarbeit mit dem Team der </w:t>
      </w:r>
      <w:proofErr w:type="spellStart"/>
      <w:r w:rsidR="008E5360" w:rsidRPr="00562727">
        <w:rPr>
          <w:rFonts w:ascii="Arial" w:hAnsi="Arial"/>
          <w:bCs/>
          <w:sz w:val="20"/>
        </w:rPr>
        <w:t>s.i.g</w:t>
      </w:r>
      <w:proofErr w:type="spellEnd"/>
      <w:r w:rsidR="008E5360" w:rsidRPr="00562727">
        <w:rPr>
          <w:rFonts w:ascii="Arial" w:hAnsi="Arial"/>
          <w:bCs/>
          <w:sz w:val="20"/>
        </w:rPr>
        <w:t>. war ausgesprochen angenehm“, so das Fazit von Tobi</w:t>
      </w:r>
      <w:r w:rsidR="00C5667F">
        <w:rPr>
          <w:rFonts w:ascii="Arial" w:hAnsi="Arial"/>
          <w:bCs/>
          <w:sz w:val="20"/>
        </w:rPr>
        <w:t>a</w:t>
      </w:r>
      <w:r w:rsidR="008E5360" w:rsidRPr="00562727">
        <w:rPr>
          <w:rFonts w:ascii="Arial" w:hAnsi="Arial"/>
          <w:bCs/>
          <w:sz w:val="20"/>
        </w:rPr>
        <w:t>s Schneider.</w:t>
      </w:r>
    </w:p>
    <w:p w14:paraId="17682F62" w14:textId="77777777" w:rsidR="00024111" w:rsidRPr="00EF77B6" w:rsidRDefault="00024111" w:rsidP="00024111">
      <w:pPr>
        <w:widowControl w:val="0"/>
        <w:autoSpaceDE w:val="0"/>
        <w:autoSpaceDN w:val="0"/>
        <w:adjustRightInd w:val="0"/>
        <w:spacing w:line="360" w:lineRule="auto"/>
        <w:ind w:right="1982"/>
        <w:rPr>
          <w:rFonts w:ascii="Arial" w:hAnsi="Arial"/>
          <w:b/>
          <w:sz w:val="20"/>
        </w:rPr>
      </w:pPr>
    </w:p>
    <w:p w14:paraId="502CEF37" w14:textId="3FB33981" w:rsidR="00024111" w:rsidRDefault="008E5360"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 xml:space="preserve">Das gemeinsame Angebot für IT-Umzüge von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und Hagmann</w:t>
      </w:r>
      <w:r w:rsidR="003C2848">
        <w:rPr>
          <w:rFonts w:ascii="Arial" w:eastAsia="Times New Roman" w:hAnsi="Arial" w:cs="Times New Roman"/>
          <w:bCs/>
          <w:sz w:val="20"/>
          <w:szCs w:val="20"/>
        </w:rPr>
        <w:t xml:space="preserve"> Umzüge</w:t>
      </w:r>
      <w:r>
        <w:rPr>
          <w:rFonts w:ascii="Arial" w:eastAsia="Times New Roman" w:hAnsi="Arial" w:cs="Times New Roman"/>
          <w:bCs/>
          <w:sz w:val="20"/>
          <w:szCs w:val="20"/>
        </w:rPr>
        <w:t xml:space="preserve"> entwickelt sich zunehmend zum Erfolgsmodell</w:t>
      </w:r>
      <w:r w:rsidR="00024111">
        <w:rPr>
          <w:rFonts w:ascii="Arial" w:eastAsia="Times New Roman" w:hAnsi="Arial" w:cs="Times New Roman"/>
          <w:bCs/>
          <w:sz w:val="20"/>
          <w:szCs w:val="20"/>
        </w:rPr>
        <w:t>.</w:t>
      </w:r>
      <w:r>
        <w:rPr>
          <w:rFonts w:ascii="Arial" w:eastAsia="Times New Roman" w:hAnsi="Arial" w:cs="Times New Roman"/>
          <w:bCs/>
          <w:sz w:val="20"/>
          <w:szCs w:val="20"/>
        </w:rPr>
        <w:t xml:space="preserve"> </w:t>
      </w:r>
      <w:r w:rsidR="00562727">
        <w:rPr>
          <w:rFonts w:ascii="Arial" w:eastAsia="Times New Roman" w:hAnsi="Arial" w:cs="Times New Roman"/>
          <w:bCs/>
          <w:sz w:val="20"/>
          <w:szCs w:val="20"/>
        </w:rPr>
        <w:t>Nach dem Umzug der Ulmer Bürgerdienste mit ihren rund 500 IT-Arbeitsplätzen im vergangenen Jahr</w:t>
      </w:r>
      <w:r>
        <w:rPr>
          <w:rFonts w:ascii="Arial" w:eastAsia="Times New Roman" w:hAnsi="Arial" w:cs="Times New Roman"/>
          <w:bCs/>
          <w:sz w:val="20"/>
          <w:szCs w:val="20"/>
        </w:rPr>
        <w:t xml:space="preserve"> waren die Partner im April dieses Jahres auch federführend beim </w:t>
      </w:r>
      <w:r w:rsidR="00562727">
        <w:rPr>
          <w:rFonts w:ascii="Arial" w:eastAsia="Times New Roman" w:hAnsi="Arial" w:cs="Times New Roman"/>
          <w:bCs/>
          <w:sz w:val="20"/>
          <w:szCs w:val="20"/>
        </w:rPr>
        <w:t>IT-</w:t>
      </w:r>
      <w:r>
        <w:rPr>
          <w:rFonts w:ascii="Arial" w:eastAsia="Times New Roman" w:hAnsi="Arial" w:cs="Times New Roman"/>
          <w:bCs/>
          <w:sz w:val="20"/>
          <w:szCs w:val="20"/>
        </w:rPr>
        <w:t xml:space="preserve">Umzug </w:t>
      </w:r>
      <w:r w:rsidRPr="008E5360">
        <w:rPr>
          <w:rFonts w:ascii="Arial" w:eastAsia="Times New Roman" w:hAnsi="Arial" w:cs="Times New Roman"/>
          <w:bCs/>
          <w:sz w:val="20"/>
          <w:szCs w:val="20"/>
        </w:rPr>
        <w:t>des Dezernats für Jugend und Soziales</w:t>
      </w:r>
      <w:r w:rsidR="00C5667F">
        <w:rPr>
          <w:rFonts w:ascii="Arial" w:eastAsia="Times New Roman" w:hAnsi="Arial" w:cs="Times New Roman"/>
          <w:bCs/>
          <w:sz w:val="20"/>
          <w:szCs w:val="20"/>
        </w:rPr>
        <w:t xml:space="preserve"> der Landkreisverwaltung für den Alb-Donau-Kreis</w:t>
      </w:r>
      <w:r w:rsidRPr="008E5360">
        <w:rPr>
          <w:rFonts w:ascii="Arial" w:eastAsia="Times New Roman" w:hAnsi="Arial" w:cs="Times New Roman"/>
          <w:bCs/>
          <w:sz w:val="20"/>
          <w:szCs w:val="20"/>
        </w:rPr>
        <w:t xml:space="preserve">. </w:t>
      </w:r>
      <w:r w:rsidR="00562727">
        <w:rPr>
          <w:rFonts w:ascii="Arial" w:eastAsia="Times New Roman" w:hAnsi="Arial" w:cs="Times New Roman"/>
          <w:bCs/>
          <w:sz w:val="20"/>
          <w:szCs w:val="20"/>
        </w:rPr>
        <w:t>Damals bezogen</w:t>
      </w:r>
      <w:r w:rsidRPr="008E5360">
        <w:rPr>
          <w:rFonts w:ascii="Arial" w:eastAsia="Times New Roman" w:hAnsi="Arial" w:cs="Times New Roman"/>
          <w:bCs/>
          <w:sz w:val="20"/>
          <w:szCs w:val="20"/>
        </w:rPr>
        <w:t xml:space="preserve"> rund 170 Mitarbeiterinnen und Mitarbeiter aus sechs Fachdiensten ihre neuen Räume im Verwaltungsneubau beim Haus des Landkreises</w:t>
      </w:r>
      <w:r w:rsidR="00562727">
        <w:rPr>
          <w:rFonts w:ascii="Arial" w:eastAsia="Times New Roman" w:hAnsi="Arial" w:cs="Times New Roman"/>
          <w:bCs/>
          <w:sz w:val="20"/>
          <w:szCs w:val="20"/>
        </w:rPr>
        <w:t xml:space="preserve"> in der Ulmer</w:t>
      </w:r>
      <w:r w:rsidRPr="008E5360">
        <w:rPr>
          <w:rFonts w:ascii="Arial" w:eastAsia="Times New Roman" w:hAnsi="Arial" w:cs="Times New Roman"/>
          <w:bCs/>
          <w:sz w:val="20"/>
          <w:szCs w:val="20"/>
        </w:rPr>
        <w:t xml:space="preserve"> Schillerstraße 30.</w:t>
      </w:r>
      <w:r w:rsidR="00562727">
        <w:rPr>
          <w:rFonts w:ascii="Arial" w:eastAsia="Times New Roman" w:hAnsi="Arial" w:cs="Times New Roman"/>
          <w:bCs/>
          <w:sz w:val="20"/>
          <w:szCs w:val="20"/>
        </w:rPr>
        <w:t xml:space="preserve"> Zuvor waren sie in den Büros in der Wilhelmstraße angesiedelt, die jetzt von der </w:t>
      </w:r>
      <w:r w:rsidR="00562727" w:rsidRPr="00562727">
        <w:rPr>
          <w:rFonts w:ascii="Arial" w:eastAsia="Times New Roman" w:hAnsi="Arial" w:cs="Times New Roman"/>
          <w:bCs/>
          <w:sz w:val="20"/>
          <w:szCs w:val="20"/>
        </w:rPr>
        <w:t>Abteilung Zentrales Gebäudemanagement</w:t>
      </w:r>
      <w:r w:rsidR="00562727">
        <w:rPr>
          <w:rFonts w:ascii="Arial" w:eastAsia="Times New Roman" w:hAnsi="Arial" w:cs="Times New Roman"/>
          <w:bCs/>
          <w:sz w:val="20"/>
          <w:szCs w:val="20"/>
        </w:rPr>
        <w:t xml:space="preserve"> der Stadt Ulm genutzt werden. Neben der Öffentlichen Verwaltung setzen aber auch zunehmend Unternehmen auf die IT-Kompetenz</w:t>
      </w:r>
      <w:r w:rsidR="00C5667F">
        <w:rPr>
          <w:rFonts w:ascii="Arial" w:eastAsia="Times New Roman" w:hAnsi="Arial" w:cs="Times New Roman"/>
          <w:bCs/>
          <w:sz w:val="20"/>
          <w:szCs w:val="20"/>
        </w:rPr>
        <w:t xml:space="preserve"> der </w:t>
      </w:r>
      <w:proofErr w:type="spellStart"/>
      <w:r w:rsidR="00C5667F">
        <w:rPr>
          <w:rFonts w:ascii="Arial" w:eastAsia="Times New Roman" w:hAnsi="Arial" w:cs="Times New Roman"/>
          <w:bCs/>
          <w:sz w:val="20"/>
          <w:szCs w:val="20"/>
        </w:rPr>
        <w:t>s.i.g</w:t>
      </w:r>
      <w:proofErr w:type="spellEnd"/>
      <w:r w:rsidR="00C5667F">
        <w:rPr>
          <w:rFonts w:ascii="Arial" w:eastAsia="Times New Roman" w:hAnsi="Arial" w:cs="Times New Roman"/>
          <w:bCs/>
          <w:sz w:val="20"/>
          <w:szCs w:val="20"/>
        </w:rPr>
        <w:t xml:space="preserve">. So ist das Neu-Ulmer IT-Haus beispielsweise auch beim Transportunternehmen </w:t>
      </w:r>
      <w:proofErr w:type="spellStart"/>
      <w:r w:rsidR="00C5667F">
        <w:rPr>
          <w:rFonts w:ascii="Arial" w:eastAsia="Times New Roman" w:hAnsi="Arial" w:cs="Times New Roman"/>
          <w:bCs/>
          <w:sz w:val="20"/>
          <w:szCs w:val="20"/>
        </w:rPr>
        <w:t>Noerpel</w:t>
      </w:r>
      <w:proofErr w:type="spellEnd"/>
      <w:r w:rsidR="00C5667F">
        <w:rPr>
          <w:rFonts w:ascii="Arial" w:eastAsia="Times New Roman" w:hAnsi="Arial" w:cs="Times New Roman"/>
          <w:bCs/>
          <w:sz w:val="20"/>
          <w:szCs w:val="20"/>
        </w:rPr>
        <w:t xml:space="preserve"> </w:t>
      </w:r>
      <w:r w:rsidR="00C5667F" w:rsidRPr="00C5667F">
        <w:rPr>
          <w:rFonts w:ascii="Arial" w:eastAsia="Times New Roman" w:hAnsi="Arial" w:cs="Times New Roman"/>
          <w:bCs/>
          <w:sz w:val="20"/>
          <w:szCs w:val="20"/>
        </w:rPr>
        <w:t>bei IT-Umzügen Partner der Wahl</w:t>
      </w:r>
      <w:r w:rsidR="00C5667F">
        <w:rPr>
          <w:rFonts w:ascii="Arial" w:eastAsia="Times New Roman" w:hAnsi="Arial" w:cs="Times New Roman"/>
          <w:bCs/>
          <w:sz w:val="20"/>
          <w:szCs w:val="20"/>
        </w:rPr>
        <w:t>.</w:t>
      </w:r>
    </w:p>
    <w:p w14:paraId="54A5655E" w14:textId="682EBD02" w:rsidR="00562727" w:rsidRDefault="00562727"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6415EB36" w14:textId="37ED6FA1" w:rsidR="00562727" w:rsidRDefault="00562727"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2AE03461" w14:textId="76462C40" w:rsidR="00562727" w:rsidRDefault="00562727"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66E1F2FC" w14:textId="77777777" w:rsidR="00024111" w:rsidRPr="00EF77B6" w:rsidRDefault="00024111" w:rsidP="0002411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024111" w:rsidRPr="00EF77B6" w14:paraId="40877E72" w14:textId="77777777" w:rsidTr="00E772A7">
        <w:tc>
          <w:tcPr>
            <w:tcW w:w="3794" w:type="dxa"/>
            <w:shd w:val="clear" w:color="auto" w:fill="auto"/>
          </w:tcPr>
          <w:p w14:paraId="05339DDE" w14:textId="77777777" w:rsidR="00024111" w:rsidRPr="00EF77B6" w:rsidRDefault="00024111" w:rsidP="00E772A7">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283C0BD7" w14:textId="77777777" w:rsidR="00024111" w:rsidRPr="00EF77B6" w:rsidRDefault="00024111" w:rsidP="00E772A7">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29F07CE"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Susanne Fetzer, Marketing</w:t>
            </w:r>
          </w:p>
          <w:p w14:paraId="49FB355D"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Zeppelinstraße 5/2 - 89231 Neu-Ulm</w:t>
            </w:r>
          </w:p>
          <w:p w14:paraId="453B0E39"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59D6798"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E-Mail: susanne.fetzer@sig-ulm.de</w:t>
            </w:r>
          </w:p>
          <w:p w14:paraId="029BDF41" w14:textId="77777777" w:rsidR="00024111" w:rsidRPr="00EF77B6" w:rsidRDefault="006B6AE2" w:rsidP="00E772A7">
            <w:pPr>
              <w:pStyle w:val="Kopfzeile"/>
              <w:tabs>
                <w:tab w:val="left" w:pos="4253"/>
              </w:tabs>
              <w:rPr>
                <w:rFonts w:ascii="Arial" w:hAnsi="Arial"/>
                <w:sz w:val="16"/>
                <w:szCs w:val="16"/>
              </w:rPr>
            </w:pPr>
            <w:hyperlink r:id="rId8" w:history="1">
              <w:r w:rsidR="00024111" w:rsidRPr="00EF77B6">
                <w:rPr>
                  <w:rStyle w:val="Hyperlink"/>
                  <w:rFonts w:ascii="Arial" w:hAnsi="Arial"/>
                  <w:color w:val="auto"/>
                  <w:sz w:val="16"/>
                  <w:szCs w:val="16"/>
                </w:rPr>
                <w:t>www.sig-ulm.de</w:t>
              </w:r>
            </w:hyperlink>
          </w:p>
          <w:p w14:paraId="30D07A76" w14:textId="77777777" w:rsidR="00024111" w:rsidRPr="00EF77B6" w:rsidRDefault="00024111" w:rsidP="00E772A7">
            <w:pPr>
              <w:pStyle w:val="Kopfzeile"/>
              <w:ind w:right="136"/>
              <w:rPr>
                <w:rFonts w:ascii="Arial" w:hAnsi="Arial"/>
                <w:sz w:val="16"/>
                <w:szCs w:val="16"/>
              </w:rPr>
            </w:pPr>
          </w:p>
          <w:p w14:paraId="48F6BD09" w14:textId="77777777" w:rsidR="00024111" w:rsidRPr="00EF77B6" w:rsidRDefault="00024111" w:rsidP="00E772A7">
            <w:pPr>
              <w:pStyle w:val="Kopfzeile"/>
              <w:tabs>
                <w:tab w:val="clear" w:pos="4536"/>
                <w:tab w:val="clear" w:pos="9072"/>
              </w:tabs>
              <w:ind w:right="136"/>
              <w:rPr>
                <w:rFonts w:ascii="Arial" w:hAnsi="Arial"/>
                <w:sz w:val="16"/>
                <w:szCs w:val="16"/>
              </w:rPr>
            </w:pPr>
          </w:p>
        </w:tc>
        <w:tc>
          <w:tcPr>
            <w:tcW w:w="4605" w:type="dxa"/>
            <w:shd w:val="clear" w:color="auto" w:fill="auto"/>
          </w:tcPr>
          <w:p w14:paraId="3CBEEDA4" w14:textId="77777777" w:rsidR="00024111" w:rsidRPr="00EF77B6" w:rsidRDefault="00024111" w:rsidP="00E772A7">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03AF919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170D54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0B2B798"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433A21E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28337E80"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5A88B75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49EE38FB"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530CCDBF" w14:textId="77777777" w:rsidR="00024111" w:rsidRPr="00EF77B6" w:rsidRDefault="00024111" w:rsidP="00E772A7">
            <w:pPr>
              <w:pStyle w:val="Kopfzeile"/>
              <w:tabs>
                <w:tab w:val="clear" w:pos="4536"/>
                <w:tab w:val="clear" w:pos="9072"/>
              </w:tabs>
              <w:ind w:right="2412"/>
              <w:rPr>
                <w:rFonts w:ascii="Arial" w:hAnsi="Arial"/>
                <w:sz w:val="16"/>
                <w:szCs w:val="16"/>
              </w:rPr>
            </w:pPr>
          </w:p>
          <w:p w14:paraId="2D3E0D0D" w14:textId="77777777" w:rsidR="00024111" w:rsidRPr="00EF77B6" w:rsidRDefault="00024111" w:rsidP="00E772A7">
            <w:pPr>
              <w:spacing w:line="360" w:lineRule="auto"/>
              <w:ind w:right="2234"/>
              <w:rPr>
                <w:rFonts w:ascii="Arial" w:hAnsi="Arial"/>
                <w:sz w:val="16"/>
                <w:szCs w:val="16"/>
              </w:rPr>
            </w:pPr>
          </w:p>
        </w:tc>
      </w:tr>
    </w:tbl>
    <w:p w14:paraId="290AA346" w14:textId="77777777" w:rsidR="00024111" w:rsidRPr="00EF77B6" w:rsidRDefault="00024111" w:rsidP="0002411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18266F53" w14:textId="20507329" w:rsidR="00024111" w:rsidRDefault="00024111" w:rsidP="0002411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r w:rsidR="00557A0C">
        <w:rPr>
          <w:rFonts w:ascii="Arial" w:eastAsia="Calibri" w:hAnsi="Arial" w:cs="Arial"/>
          <w:bCs/>
          <w:sz w:val="16"/>
          <w:szCs w:val="16"/>
          <w:lang w:eastAsia="en-US"/>
        </w:rPr>
        <w:br/>
      </w:r>
    </w:p>
    <w:p w14:paraId="4F56C2B3" w14:textId="77777777" w:rsidR="00557A0C" w:rsidRPr="00557A0C" w:rsidRDefault="00557A0C" w:rsidP="00557A0C">
      <w:pPr>
        <w:rPr>
          <w:rFonts w:ascii="Arial" w:eastAsia="Calibri" w:hAnsi="Arial" w:cs="Arial"/>
          <w:bCs/>
          <w:sz w:val="16"/>
          <w:szCs w:val="16"/>
          <w:lang w:eastAsia="en-US"/>
        </w:rPr>
      </w:pPr>
      <w:r w:rsidRPr="00557A0C">
        <w:rPr>
          <w:rFonts w:ascii="Arial" w:eastAsia="Calibri" w:hAnsi="Arial" w:cs="Arial"/>
          <w:b/>
          <w:bCs/>
          <w:sz w:val="16"/>
          <w:szCs w:val="16"/>
          <w:lang w:eastAsia="en-US"/>
        </w:rPr>
        <w:t>Über Hagmann Umzüge</w:t>
      </w:r>
      <w:r w:rsidRPr="00557A0C">
        <w:rPr>
          <w:rFonts w:ascii="Arial" w:eastAsia="Calibri" w:hAnsi="Arial" w:cs="Arial"/>
          <w:b/>
          <w:bCs/>
          <w:sz w:val="16"/>
          <w:szCs w:val="16"/>
          <w:lang w:eastAsia="en-US"/>
        </w:rPr>
        <w:br/>
      </w:r>
      <w:r w:rsidRPr="00557A0C">
        <w:rPr>
          <w:rFonts w:ascii="Arial" w:eastAsia="Calibri" w:hAnsi="Arial" w:cs="Arial"/>
          <w:bCs/>
          <w:sz w:val="16"/>
          <w:szCs w:val="16"/>
          <w:lang w:eastAsia="en-US"/>
        </w:rPr>
        <w:t xml:space="preserve">Karl Hagmann gründet den „Ulmer Schnelltransport" 1977 in der ehem. Gallwitz-Kaserne/ Schillerstraße in Ulm mit einem kaufmännischen Mitarbeiter, vier gewerblichen Mitarbeitern und drei Fahrzeugen. Seit 1983 ist das Unternehmen im Industriegebiet Ulmer Donautal angesiedelt und beschäftigt mehr als 90 Mitarbeiter, die mithilfe von über 20 Fahrzeugen und rund 300 Lagercontainern ein breites Dienstleistungsspektrum abdecken. Es reicht von der Einbringung tonnenschwerer Maschinen inklusive Montage über </w:t>
      </w:r>
      <w:proofErr w:type="spellStart"/>
      <w:r w:rsidRPr="00557A0C">
        <w:rPr>
          <w:rFonts w:ascii="Arial" w:eastAsia="Calibri" w:hAnsi="Arial" w:cs="Arial"/>
          <w:bCs/>
          <w:sz w:val="16"/>
          <w:szCs w:val="16"/>
          <w:lang w:eastAsia="en-US"/>
        </w:rPr>
        <w:t>Relocation</w:t>
      </w:r>
      <w:proofErr w:type="spellEnd"/>
      <w:r w:rsidRPr="00557A0C">
        <w:rPr>
          <w:rFonts w:ascii="Arial" w:eastAsia="Calibri" w:hAnsi="Arial" w:cs="Arial"/>
          <w:bCs/>
          <w:sz w:val="16"/>
          <w:szCs w:val="16"/>
          <w:lang w:eastAsia="en-US"/>
        </w:rPr>
        <w:t xml:space="preserve"> Services bis zu Seniorenumzügen.</w:t>
      </w:r>
    </w:p>
    <w:p w14:paraId="495EA7C3" w14:textId="012C55A9" w:rsidR="00557A0C" w:rsidRDefault="006B6AE2" w:rsidP="00024111">
      <w:pPr>
        <w:rPr>
          <w:rFonts w:ascii="Arial" w:eastAsia="Calibri" w:hAnsi="Arial" w:cs="Arial"/>
          <w:bCs/>
          <w:sz w:val="16"/>
          <w:szCs w:val="16"/>
          <w:lang w:eastAsia="en-US"/>
        </w:rPr>
      </w:pPr>
      <w:hyperlink r:id="rId10" w:history="1">
        <w:r w:rsidR="00557A0C" w:rsidRPr="006177B5">
          <w:rPr>
            <w:rStyle w:val="Hyperlink"/>
            <w:rFonts w:ascii="Arial" w:eastAsia="Calibri" w:hAnsi="Arial" w:cs="Arial"/>
            <w:bCs/>
            <w:sz w:val="16"/>
            <w:szCs w:val="16"/>
            <w:lang w:eastAsia="en-US"/>
          </w:rPr>
          <w:t>www.hagmann-umzug.com</w:t>
        </w:r>
      </w:hyperlink>
    </w:p>
    <w:p w14:paraId="757198E1" w14:textId="77777777" w:rsidR="00557A0C" w:rsidRPr="00860A8D" w:rsidRDefault="00557A0C" w:rsidP="00024111">
      <w:pPr>
        <w:rPr>
          <w:rFonts w:ascii="Arial" w:eastAsia="Calibri" w:hAnsi="Arial" w:cs="Arial"/>
          <w:bCs/>
          <w:sz w:val="16"/>
          <w:szCs w:val="16"/>
          <w:lang w:eastAsia="en-US"/>
        </w:rPr>
      </w:pPr>
    </w:p>
    <w:p w14:paraId="15899427"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A055D34" w14:textId="77777777" w:rsidR="00024111" w:rsidRPr="009554CF" w:rsidRDefault="00024111" w:rsidP="00024111">
      <w:pPr>
        <w:ind w:right="-144"/>
      </w:pPr>
    </w:p>
    <w:p w14:paraId="1AD58735" w14:textId="77777777" w:rsidR="00024111" w:rsidRPr="002A52B7" w:rsidRDefault="00024111" w:rsidP="00024111"/>
    <w:p w14:paraId="293E5919" w14:textId="3E646D90" w:rsidR="00A86C56" w:rsidRPr="00024111" w:rsidRDefault="00A86C56" w:rsidP="00024111"/>
    <w:sectPr w:rsidR="00A86C56" w:rsidRPr="00024111" w:rsidSect="00531930">
      <w:headerReference w:type="default" r:id="rId11"/>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84B43" w14:textId="77777777" w:rsidR="006B6AE2" w:rsidRDefault="006B6AE2">
      <w:r>
        <w:separator/>
      </w:r>
    </w:p>
  </w:endnote>
  <w:endnote w:type="continuationSeparator" w:id="0">
    <w:p w14:paraId="1E557CE7" w14:textId="77777777" w:rsidR="006B6AE2" w:rsidRDefault="006B6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BDD35F" w14:textId="77777777" w:rsidR="006B6AE2" w:rsidRDefault="006B6AE2">
      <w:r>
        <w:separator/>
      </w:r>
    </w:p>
  </w:footnote>
  <w:footnote w:type="continuationSeparator" w:id="0">
    <w:p w14:paraId="5E3297F5" w14:textId="77777777" w:rsidR="006B6AE2" w:rsidRDefault="006B6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1E132113" w:rsidR="00AC39F9" w:rsidRPr="001B239E" w:rsidRDefault="000D3457" w:rsidP="00F6212B">
    <w:pPr>
      <w:pStyle w:val="Kopfzeile"/>
      <w:tabs>
        <w:tab w:val="clear" w:pos="4536"/>
        <w:tab w:val="clear" w:pos="9072"/>
        <w:tab w:val="left" w:pos="6840"/>
        <w:tab w:val="left" w:pos="9070"/>
      </w:tabs>
      <w:jc w:val="thaiDistribute"/>
      <w:rPr>
        <w:rFonts w:ascii="Arial Black" w:hAnsi="Arial Black"/>
        <w:sz w:val="32"/>
      </w:rPr>
    </w:pPr>
    <w:r>
      <w:rPr>
        <w:rFonts w:ascii="Arial Black" w:hAnsi="Arial Black"/>
        <w:sz w:val="32"/>
      </w:rPr>
      <w:tab/>
    </w:r>
    <w:r w:rsidR="00F6212B">
      <w:rPr>
        <w:rFonts w:ascii="Arial Black" w:hAnsi="Arial Black"/>
        <w:sz w:val="32"/>
      </w:rPr>
      <w:t xml:space="preserve">      </w:t>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11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342C"/>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3D83"/>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7D9B"/>
    <w:rsid w:val="00141254"/>
    <w:rsid w:val="00145E1F"/>
    <w:rsid w:val="00145F07"/>
    <w:rsid w:val="0015017C"/>
    <w:rsid w:val="00152CE6"/>
    <w:rsid w:val="001537B8"/>
    <w:rsid w:val="00153E61"/>
    <w:rsid w:val="001571CD"/>
    <w:rsid w:val="0016220A"/>
    <w:rsid w:val="001667BA"/>
    <w:rsid w:val="0016751B"/>
    <w:rsid w:val="0017449A"/>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2848"/>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424B"/>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28A"/>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57A0C"/>
    <w:rsid w:val="00560CD0"/>
    <w:rsid w:val="005625DF"/>
    <w:rsid w:val="00562727"/>
    <w:rsid w:val="00564339"/>
    <w:rsid w:val="005652F7"/>
    <w:rsid w:val="005742D7"/>
    <w:rsid w:val="00577DDB"/>
    <w:rsid w:val="00581D39"/>
    <w:rsid w:val="00582947"/>
    <w:rsid w:val="00583BC8"/>
    <w:rsid w:val="0059174E"/>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4BA"/>
    <w:rsid w:val="006816B9"/>
    <w:rsid w:val="0068194F"/>
    <w:rsid w:val="0068264D"/>
    <w:rsid w:val="00683EF2"/>
    <w:rsid w:val="00684908"/>
    <w:rsid w:val="0068630E"/>
    <w:rsid w:val="00687051"/>
    <w:rsid w:val="00694584"/>
    <w:rsid w:val="006949A3"/>
    <w:rsid w:val="006959C7"/>
    <w:rsid w:val="00697750"/>
    <w:rsid w:val="006A0014"/>
    <w:rsid w:val="006A3016"/>
    <w:rsid w:val="006A475E"/>
    <w:rsid w:val="006B2A09"/>
    <w:rsid w:val="006B2C7E"/>
    <w:rsid w:val="006B4589"/>
    <w:rsid w:val="006B6AE2"/>
    <w:rsid w:val="006B7F88"/>
    <w:rsid w:val="006D053F"/>
    <w:rsid w:val="006D1F87"/>
    <w:rsid w:val="006D40F2"/>
    <w:rsid w:val="006D43A8"/>
    <w:rsid w:val="006D4B02"/>
    <w:rsid w:val="006D4BD8"/>
    <w:rsid w:val="006D5442"/>
    <w:rsid w:val="006D6111"/>
    <w:rsid w:val="006D656B"/>
    <w:rsid w:val="006E0048"/>
    <w:rsid w:val="006E1D83"/>
    <w:rsid w:val="006E2EE5"/>
    <w:rsid w:val="006E3D50"/>
    <w:rsid w:val="006E53B3"/>
    <w:rsid w:val="006F150D"/>
    <w:rsid w:val="006F29AB"/>
    <w:rsid w:val="006F47D1"/>
    <w:rsid w:val="0070379B"/>
    <w:rsid w:val="00703C4C"/>
    <w:rsid w:val="007066C7"/>
    <w:rsid w:val="0071309B"/>
    <w:rsid w:val="0071481C"/>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5B0"/>
    <w:rsid w:val="00870E62"/>
    <w:rsid w:val="00872E76"/>
    <w:rsid w:val="008750AF"/>
    <w:rsid w:val="00877544"/>
    <w:rsid w:val="0088379B"/>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360"/>
    <w:rsid w:val="008E59E2"/>
    <w:rsid w:val="008E63C6"/>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298"/>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9CD"/>
    <w:rsid w:val="00A95C0F"/>
    <w:rsid w:val="00A95E7E"/>
    <w:rsid w:val="00A9692C"/>
    <w:rsid w:val="00AA025E"/>
    <w:rsid w:val="00AA0BF2"/>
    <w:rsid w:val="00AA0CE1"/>
    <w:rsid w:val="00AA16F8"/>
    <w:rsid w:val="00AA194A"/>
    <w:rsid w:val="00AA4A50"/>
    <w:rsid w:val="00AB06CE"/>
    <w:rsid w:val="00AB6397"/>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5667F"/>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371A"/>
    <w:rsid w:val="00D51294"/>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1DD0"/>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1ACB"/>
    <w:rsid w:val="00EB3707"/>
    <w:rsid w:val="00EB72EA"/>
    <w:rsid w:val="00EC49D0"/>
    <w:rsid w:val="00ED083C"/>
    <w:rsid w:val="00ED5766"/>
    <w:rsid w:val="00ED737E"/>
    <w:rsid w:val="00EE0B6C"/>
    <w:rsid w:val="00EE1723"/>
    <w:rsid w:val="00EE42DF"/>
    <w:rsid w:val="00EE7FA3"/>
    <w:rsid w:val="00EF048B"/>
    <w:rsid w:val="00EF2981"/>
    <w:rsid w:val="00EF2FFF"/>
    <w:rsid w:val="00EF4E67"/>
    <w:rsid w:val="00EF77B6"/>
    <w:rsid w:val="00F003A8"/>
    <w:rsid w:val="00F05294"/>
    <w:rsid w:val="00F06B12"/>
    <w:rsid w:val="00F1364B"/>
    <w:rsid w:val="00F14BCD"/>
    <w:rsid w:val="00F162BC"/>
    <w:rsid w:val="00F17B77"/>
    <w:rsid w:val="00F2505F"/>
    <w:rsid w:val="00F3411B"/>
    <w:rsid w:val="00F37EAA"/>
    <w:rsid w:val="00F47363"/>
    <w:rsid w:val="00F55CB8"/>
    <w:rsid w:val="00F55FC5"/>
    <w:rsid w:val="00F56292"/>
    <w:rsid w:val="00F6212B"/>
    <w:rsid w:val="00F67F66"/>
    <w:rsid w:val="00F706BA"/>
    <w:rsid w:val="00F7256B"/>
    <w:rsid w:val="00F72DF6"/>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character" w:styleId="NichtaufgelsteErwhnung">
    <w:name w:val="Unresolved Mention"/>
    <w:basedOn w:val="Absatz-Standardschriftart"/>
    <w:uiPriority w:val="99"/>
    <w:semiHidden/>
    <w:unhideWhenUsed/>
    <w:rsid w:val="00557A0C"/>
    <w:rPr>
      <w:color w:val="605E5C"/>
      <w:shd w:val="clear" w:color="auto" w:fill="E1DFDD"/>
    </w:rPr>
  </w:style>
  <w:style w:type="character" w:styleId="BesuchterLink">
    <w:name w:val="FollowedHyperlink"/>
    <w:basedOn w:val="Absatz-Standardschriftart"/>
    <w:uiPriority w:val="99"/>
    <w:semiHidden/>
    <w:unhideWhenUsed/>
    <w:rsid w:val="00557A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889456826">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2237426">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hagmann-umzug.com" TargetMode="Externa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E2E61-59E6-4744-80CA-4E5A0BD6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3585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4145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2</cp:revision>
  <cp:lastPrinted>2020-10-06T12:47:00Z</cp:lastPrinted>
  <dcterms:created xsi:type="dcterms:W3CDTF">2020-10-22T06:19:00Z</dcterms:created>
  <dcterms:modified xsi:type="dcterms:W3CDTF">2020-10-22T06:19:00Z</dcterms:modified>
  <cp:category/>
</cp:coreProperties>
</file>