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A4892" w14:textId="77777777" w:rsidR="00265B63" w:rsidRDefault="00265B63" w:rsidP="00265B63">
      <w:pPr>
        <w:tabs>
          <w:tab w:val="left" w:pos="9070"/>
        </w:tabs>
        <w:ind w:right="-2"/>
        <w:rPr>
          <w:rFonts w:ascii="Arial" w:hAnsi="Arial"/>
          <w:b/>
          <w:color w:val="000000"/>
          <w:u w:val="single"/>
        </w:rPr>
      </w:pPr>
    </w:p>
    <w:p w14:paraId="052EDD6A" w14:textId="77777777" w:rsidR="00265B63" w:rsidRDefault="00265B63" w:rsidP="00265B63">
      <w:pPr>
        <w:tabs>
          <w:tab w:val="left" w:pos="9070"/>
        </w:tabs>
        <w:ind w:right="-2"/>
        <w:rPr>
          <w:rFonts w:ascii="Arial" w:hAnsi="Arial"/>
          <w:b/>
          <w:color w:val="000000"/>
          <w:u w:val="single"/>
        </w:rPr>
      </w:pPr>
    </w:p>
    <w:p w14:paraId="71F0CCD9" w14:textId="77777777" w:rsidR="00265B63" w:rsidRDefault="00265B63" w:rsidP="00265B63">
      <w:pPr>
        <w:tabs>
          <w:tab w:val="left" w:pos="9070"/>
        </w:tabs>
        <w:ind w:right="-2"/>
        <w:rPr>
          <w:rFonts w:ascii="Arial" w:hAnsi="Arial"/>
          <w:b/>
          <w:color w:val="000000"/>
          <w:u w:val="single"/>
        </w:rPr>
      </w:pPr>
    </w:p>
    <w:p w14:paraId="3DEF9A84" w14:textId="6F59D404" w:rsidR="00265B63" w:rsidRPr="000F758D" w:rsidRDefault="008F76FD" w:rsidP="00265B63">
      <w:pPr>
        <w:tabs>
          <w:tab w:val="left" w:pos="9070"/>
        </w:tabs>
        <w:ind w:right="-2"/>
        <w:rPr>
          <w:rFonts w:ascii="Arial" w:hAnsi="Arial"/>
          <w:b/>
          <w:color w:val="000000"/>
          <w:u w:val="single"/>
        </w:rPr>
      </w:pPr>
      <w:r>
        <w:rPr>
          <w:rFonts w:ascii="Arial" w:hAnsi="Arial"/>
          <w:b/>
          <w:color w:val="000000"/>
          <w:u w:val="single"/>
        </w:rPr>
        <w:t xml:space="preserve">Ulmer </w:t>
      </w:r>
      <w:r w:rsidR="00AC47E2">
        <w:rPr>
          <w:rFonts w:ascii="Arial" w:hAnsi="Arial"/>
          <w:b/>
          <w:color w:val="000000"/>
          <w:u w:val="single"/>
        </w:rPr>
        <w:t xml:space="preserve">Autohaus Fricker setzt auf enge Partnerschaft </w:t>
      </w:r>
    </w:p>
    <w:p w14:paraId="2C079332" w14:textId="77777777" w:rsidR="00265B63" w:rsidRPr="00C20CF2" w:rsidRDefault="00265B63" w:rsidP="00265B63">
      <w:pPr>
        <w:autoSpaceDE w:val="0"/>
        <w:autoSpaceDN w:val="0"/>
        <w:adjustRightInd w:val="0"/>
        <w:spacing w:line="240" w:lineRule="atLeast"/>
        <w:ind w:right="1106"/>
        <w:rPr>
          <w:rFonts w:ascii="Arial" w:hAnsi="Arial"/>
          <w:b/>
          <w:color w:val="000000"/>
          <w:u w:val="single"/>
        </w:rPr>
      </w:pPr>
    </w:p>
    <w:p w14:paraId="39A6A574" w14:textId="0B3E2D0F" w:rsidR="00265B63" w:rsidRPr="00F727E1" w:rsidRDefault="00AC47E2" w:rsidP="00265B63">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 xml:space="preserve">SIG liefert Basis für die </w:t>
      </w:r>
      <w:r w:rsidR="004706E2">
        <w:rPr>
          <w:rFonts w:ascii="Arial" w:hAnsi="Arial"/>
          <w:b/>
          <w:sz w:val="27"/>
          <w:szCs w:val="27"/>
        </w:rPr>
        <w:t xml:space="preserve">Digitalisierung </w:t>
      </w:r>
      <w:r>
        <w:rPr>
          <w:rFonts w:ascii="Arial" w:hAnsi="Arial"/>
          <w:b/>
          <w:sz w:val="27"/>
          <w:szCs w:val="27"/>
        </w:rPr>
        <w:t>im Autohaus</w:t>
      </w:r>
    </w:p>
    <w:p w14:paraId="49262723" w14:textId="77777777" w:rsidR="00265B63" w:rsidRPr="00F727E1" w:rsidRDefault="00265B63" w:rsidP="00265B63">
      <w:pPr>
        <w:tabs>
          <w:tab w:val="left" w:pos="7230"/>
          <w:tab w:val="left" w:pos="9072"/>
        </w:tabs>
        <w:autoSpaceDE w:val="0"/>
        <w:autoSpaceDN w:val="0"/>
        <w:adjustRightInd w:val="0"/>
        <w:spacing w:line="240" w:lineRule="atLeast"/>
        <w:ind w:right="-144"/>
        <w:rPr>
          <w:rFonts w:ascii="Arial" w:hAnsi="Arial"/>
          <w:b/>
          <w:sz w:val="27"/>
          <w:szCs w:val="27"/>
        </w:rPr>
      </w:pPr>
    </w:p>
    <w:p w14:paraId="20BCB7D5" w14:textId="6886FA58" w:rsidR="006A3016" w:rsidRDefault="00AC47E2" w:rsidP="00265B63">
      <w:pPr>
        <w:widowControl w:val="0"/>
        <w:autoSpaceDE w:val="0"/>
        <w:autoSpaceDN w:val="0"/>
        <w:adjustRightInd w:val="0"/>
        <w:spacing w:line="360" w:lineRule="auto"/>
        <w:ind w:right="1982"/>
        <w:rPr>
          <w:rFonts w:ascii="Arial" w:hAnsi="Arial"/>
          <w:b/>
          <w:color w:val="000000"/>
          <w:sz w:val="20"/>
        </w:rPr>
      </w:pPr>
      <w:r>
        <w:rPr>
          <w:rFonts w:ascii="Arial" w:hAnsi="Arial"/>
          <w:b/>
          <w:color w:val="000000"/>
          <w:sz w:val="20"/>
        </w:rPr>
        <w:t>Ulm/Neu-Ulm</w:t>
      </w:r>
      <w:r w:rsidR="006158D0">
        <w:rPr>
          <w:rFonts w:ascii="Arial" w:hAnsi="Arial"/>
          <w:b/>
          <w:sz w:val="20"/>
        </w:rPr>
        <w:t xml:space="preserve">, </w:t>
      </w:r>
      <w:r w:rsidR="008E0FFF">
        <w:rPr>
          <w:rFonts w:ascii="Arial" w:hAnsi="Arial"/>
          <w:b/>
          <w:sz w:val="20"/>
        </w:rPr>
        <w:t>13</w:t>
      </w:r>
      <w:bookmarkStart w:id="0" w:name="_GoBack"/>
      <w:bookmarkEnd w:id="0"/>
      <w:r w:rsidR="006158D0">
        <w:rPr>
          <w:rFonts w:ascii="Arial" w:hAnsi="Arial"/>
          <w:b/>
          <w:sz w:val="20"/>
        </w:rPr>
        <w:t xml:space="preserve">. </w:t>
      </w:r>
      <w:r>
        <w:rPr>
          <w:rFonts w:ascii="Arial" w:hAnsi="Arial"/>
          <w:b/>
          <w:sz w:val="20"/>
        </w:rPr>
        <w:t>März</w:t>
      </w:r>
      <w:r w:rsidR="0081461B">
        <w:rPr>
          <w:rFonts w:ascii="Arial" w:hAnsi="Arial"/>
          <w:b/>
          <w:sz w:val="20"/>
        </w:rPr>
        <w:t xml:space="preserve"> 2018</w:t>
      </w:r>
      <w:r w:rsidR="006158D0">
        <w:rPr>
          <w:rFonts w:ascii="Arial" w:hAnsi="Arial"/>
          <w:b/>
          <w:sz w:val="20"/>
        </w:rPr>
        <w:t xml:space="preserve">. </w:t>
      </w:r>
      <w:r w:rsidR="004F7573">
        <w:rPr>
          <w:rFonts w:ascii="Arial" w:hAnsi="Arial"/>
          <w:b/>
          <w:color w:val="000000"/>
          <w:sz w:val="20"/>
        </w:rPr>
        <w:t xml:space="preserve">In der Automobilwirtschaft legt die Digitalisierung ein besonders hohes Tempo vor. Das trifft insbesondere auch die Autohäuser, die schon </w:t>
      </w:r>
      <w:r w:rsidR="006A101E">
        <w:rPr>
          <w:rFonts w:ascii="Arial" w:hAnsi="Arial"/>
          <w:b/>
          <w:color w:val="000000"/>
          <w:sz w:val="20"/>
        </w:rPr>
        <w:t>lange</w:t>
      </w:r>
      <w:r w:rsidR="004F7573">
        <w:rPr>
          <w:rFonts w:ascii="Arial" w:hAnsi="Arial"/>
          <w:b/>
          <w:color w:val="000000"/>
          <w:sz w:val="20"/>
        </w:rPr>
        <w:t xml:space="preserve"> rein gar nichts mehr mit der klassischen Vorstellung von einer Reparaturwerkstatt zu tun haben. Um eine solide Basis für die digitale Zukunft zu schaffen, entschied sich d</w:t>
      </w:r>
      <w:r w:rsidR="008F76FD">
        <w:rPr>
          <w:rFonts w:ascii="Arial" w:hAnsi="Arial"/>
          <w:b/>
          <w:color w:val="000000"/>
          <w:sz w:val="20"/>
        </w:rPr>
        <w:t>er</w:t>
      </w:r>
      <w:r w:rsidR="004F7573">
        <w:rPr>
          <w:rFonts w:ascii="Arial" w:hAnsi="Arial"/>
          <w:b/>
          <w:color w:val="000000"/>
          <w:sz w:val="20"/>
        </w:rPr>
        <w:t xml:space="preserve"> Ulmer Mercedes-Benz-</w:t>
      </w:r>
      <w:r w:rsidR="008F76FD">
        <w:rPr>
          <w:rFonts w:ascii="Arial" w:hAnsi="Arial"/>
          <w:b/>
          <w:color w:val="000000"/>
          <w:sz w:val="20"/>
        </w:rPr>
        <w:t>Partner</w:t>
      </w:r>
      <w:r w:rsidR="004F7573">
        <w:rPr>
          <w:rFonts w:ascii="Arial" w:hAnsi="Arial"/>
          <w:b/>
          <w:color w:val="000000"/>
          <w:sz w:val="20"/>
        </w:rPr>
        <w:t xml:space="preserve"> Fricker GmbH &amp; Co. KG für eine enge Zusammenarbeit mit de</w:t>
      </w:r>
      <w:r w:rsidR="000572E5">
        <w:rPr>
          <w:rFonts w:ascii="Arial" w:hAnsi="Arial"/>
          <w:b/>
          <w:color w:val="000000"/>
          <w:sz w:val="20"/>
        </w:rPr>
        <w:t>m</w:t>
      </w:r>
      <w:r w:rsidR="004F7573">
        <w:rPr>
          <w:rFonts w:ascii="Arial" w:hAnsi="Arial"/>
          <w:b/>
          <w:color w:val="000000"/>
          <w:sz w:val="20"/>
        </w:rPr>
        <w:t xml:space="preserve"> Neu-Ulmer IT-Haus SIG, die mit einer Kompletterneuerung der IT-Infrastruktur startete.</w:t>
      </w:r>
      <w:r w:rsidR="008F76FD">
        <w:rPr>
          <w:rFonts w:ascii="Arial" w:hAnsi="Arial"/>
          <w:b/>
          <w:color w:val="000000"/>
          <w:sz w:val="20"/>
        </w:rPr>
        <w:t xml:space="preserve"> </w:t>
      </w:r>
      <w:r w:rsidR="008F76FD" w:rsidRPr="008F76FD">
        <w:rPr>
          <w:rFonts w:ascii="Arial" w:hAnsi="Arial"/>
          <w:b/>
          <w:color w:val="000000"/>
          <w:sz w:val="20"/>
        </w:rPr>
        <w:t xml:space="preserve">„Schon dieses erste Projekt war eines der reibungslosesten, die ich in meiner Karriere erlebt habe. Wir hatten während der schrittweisen Umstellung kaum Ausfallzeiten und das neue System lief von Anfang an stabil“, fasst Konrad Pfaff die Migration zusammen. Deswegen wird nun die Zusammenarbeit weiter ausgebaut. Derzeit ist bereits ein neues Firewall-Konzept in Arbeit und im Herbst soll dann die Erneuerung der Telefonie starten. „Hier haben wir bislang mit dem Hersteller Avaya direkt zusammengearbeitet. Nachdem die SIG hier als Avaya-Partner ebenfalls über </w:t>
      </w:r>
      <w:r w:rsidR="008F76FD">
        <w:rPr>
          <w:rFonts w:ascii="Arial" w:hAnsi="Arial"/>
          <w:b/>
          <w:color w:val="000000"/>
          <w:sz w:val="20"/>
        </w:rPr>
        <w:t>t</w:t>
      </w:r>
      <w:r w:rsidR="008F76FD" w:rsidRPr="008F76FD">
        <w:rPr>
          <w:rFonts w:ascii="Arial" w:hAnsi="Arial"/>
          <w:b/>
          <w:color w:val="000000"/>
          <w:sz w:val="20"/>
        </w:rPr>
        <w:t>iefgreifendes Know-how verfügt, ist ein Wechsel nicht nur unproblematisch, sondern im Sinne einer ganzheitlichen IKT-Strategie absolut sinnvoll“, so Konrad Pfaff.</w:t>
      </w:r>
    </w:p>
    <w:p w14:paraId="60543358" w14:textId="19429934" w:rsidR="008F76FD" w:rsidRDefault="008F76FD" w:rsidP="00265B63">
      <w:pPr>
        <w:widowControl w:val="0"/>
        <w:autoSpaceDE w:val="0"/>
        <w:autoSpaceDN w:val="0"/>
        <w:adjustRightInd w:val="0"/>
        <w:spacing w:line="360" w:lineRule="auto"/>
        <w:ind w:right="1982"/>
        <w:rPr>
          <w:rFonts w:ascii="Arial" w:hAnsi="Arial"/>
          <w:b/>
          <w:color w:val="000000"/>
          <w:sz w:val="20"/>
        </w:rPr>
      </w:pPr>
    </w:p>
    <w:p w14:paraId="24406628" w14:textId="77777777" w:rsidR="008F76FD" w:rsidRDefault="008F76FD" w:rsidP="008F76FD">
      <w:pPr>
        <w:widowControl w:val="0"/>
        <w:autoSpaceDE w:val="0"/>
        <w:autoSpaceDN w:val="0"/>
        <w:adjustRightInd w:val="0"/>
        <w:spacing w:line="360" w:lineRule="auto"/>
        <w:ind w:right="1982"/>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Im ersten Schritt wurde zunächst ein stabiles IT-Fundament geschaffen. Zwar verfügte Fricker bereits über einen zentralen Server, auf dem unterschiedliche virtuelle Maschinen liefen. Doch Anwendung und Datenhaltung waren nicht sauber strukturiert, so dass ein Ausfall oft auch weitere Bereiche beeinträchtigte. Gab es Probleme mit dem Server selbst, waren alle Bereiche betroffen. Deswegen wurde dieser Rechner durch zwei neue Server ersetzt und die Datenhaltung in ein separates Storage-System ausgelagert. Für sämtliche Anwendungsbereichen wurden eigene virtuelle Maschinen aufgebaut, so dass der Ausfall einer Lösung den Gesamtbetrieb nicht mehr beeinträchtigt. Auch Hardwareprobleme lassen künftig nicht mehr den Betrieb stillstehen. Fällt ein Server aus, kann der andere sofort den Betrieb übernehmen, die virtuellen Maschinen werden dann dort einfach neu gestartet. Ein zweiter Bereich war die </w:t>
      </w:r>
      <w:r>
        <w:rPr>
          <w:rFonts w:ascii="Arial" w:eastAsia="Times New Roman" w:hAnsi="Arial" w:cs="Times New Roman"/>
          <w:color w:val="000000"/>
          <w:sz w:val="20"/>
          <w:szCs w:val="20"/>
        </w:rPr>
        <w:lastRenderedPageBreak/>
        <w:t>Neuorganisation des Backups. Dieser erfolgte zwar auch bisher schon auf ein separates System, dies stand jedoch physisch im selben Brandschutzabschnitt wie der zentrale Server. Über den Umzug in einen anderen Abschnitt konnte mit wenig Aufwand eine deutlich höhere Sicherheit geschaffen. Parallel dazu baute Fricker mit Unterstützung von SIG auch eine neue Terminal-Infrastruktur für die rund 70 Arbeitsplatzrechner auf. Auf diese Weise wurde nicht nur das Arbeiten in der Zentrale deutlich erleichtert, auch die Anbindung der beiden weiteren Standort läuft nun problemlos und hochperformant – und vor allem ohne, dass in zusätzliche Hardware investiert werden musste.</w:t>
      </w:r>
    </w:p>
    <w:p w14:paraId="2E6E9FF9" w14:textId="24E866FF" w:rsidR="003B7E7E" w:rsidRDefault="003B7E7E" w:rsidP="001F28E1">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263117E0" w14:textId="77777777" w:rsidR="00570F38" w:rsidRPr="003B7E7E" w:rsidRDefault="00570F38" w:rsidP="00570F38">
      <w:pPr>
        <w:widowControl w:val="0"/>
        <w:autoSpaceDE w:val="0"/>
        <w:autoSpaceDN w:val="0"/>
        <w:adjustRightInd w:val="0"/>
        <w:spacing w:line="360" w:lineRule="auto"/>
        <w:ind w:right="1982"/>
        <w:rPr>
          <w:rFonts w:ascii="Arial" w:eastAsia="Times New Roman" w:hAnsi="Arial" w:cs="Times New Roman"/>
          <w:b/>
          <w:bCs/>
          <w:color w:val="000000"/>
          <w:sz w:val="20"/>
          <w:szCs w:val="20"/>
        </w:rPr>
      </w:pPr>
      <w:r w:rsidRPr="003B7E7E">
        <w:rPr>
          <w:rFonts w:ascii="Arial" w:eastAsia="Times New Roman" w:hAnsi="Arial" w:cs="Times New Roman"/>
          <w:b/>
          <w:bCs/>
          <w:color w:val="000000"/>
          <w:sz w:val="20"/>
          <w:szCs w:val="20"/>
        </w:rPr>
        <w:t>Über die Autohaus Fricker GmbH &amp; Co. KG</w:t>
      </w:r>
    </w:p>
    <w:p w14:paraId="446DA578" w14:textId="3BC78A44" w:rsidR="00570F38" w:rsidRPr="003B7E7E" w:rsidRDefault="00570F38" w:rsidP="00570F38">
      <w:pPr>
        <w:widowControl w:val="0"/>
        <w:autoSpaceDE w:val="0"/>
        <w:autoSpaceDN w:val="0"/>
        <w:adjustRightInd w:val="0"/>
        <w:spacing w:line="360" w:lineRule="auto"/>
        <w:ind w:right="1982"/>
        <w:rPr>
          <w:rFonts w:ascii="Arial" w:eastAsia="Times New Roman" w:hAnsi="Arial" w:cs="Times New Roman"/>
          <w:color w:val="000000"/>
          <w:sz w:val="20"/>
          <w:szCs w:val="20"/>
        </w:rPr>
      </w:pPr>
      <w:r>
        <w:rPr>
          <w:rFonts w:ascii="Arial" w:eastAsia="Times New Roman" w:hAnsi="Arial" w:cs="Times New Roman"/>
          <w:color w:val="000000"/>
          <w:sz w:val="20"/>
          <w:szCs w:val="20"/>
        </w:rPr>
        <w:t>Das Autohaus Fricker wurde 1971 als Mercedes Benz-Werkstatt im Ulmer Weinbergweg gegründet.</w:t>
      </w:r>
      <w:r w:rsidRPr="003B7E7E">
        <w:rPr>
          <w:rFonts w:ascii="Arial" w:eastAsia="Times New Roman" w:hAnsi="Arial" w:cs="Arial"/>
          <w:color w:val="333333"/>
          <w:shd w:val="clear" w:color="auto" w:fill="FFFFFF"/>
          <w:lang w:bidi="th-TH"/>
        </w:rPr>
        <w:t xml:space="preserve"> </w:t>
      </w:r>
      <w:r>
        <w:rPr>
          <w:rFonts w:ascii="Arial" w:eastAsia="Times New Roman" w:hAnsi="Arial" w:cs="Times New Roman"/>
          <w:color w:val="000000"/>
          <w:sz w:val="20"/>
          <w:szCs w:val="20"/>
        </w:rPr>
        <w:t>1982</w:t>
      </w:r>
      <w:r w:rsidRPr="003B7E7E">
        <w:rPr>
          <w:rFonts w:ascii="Arial" w:eastAsia="Times New Roman" w:hAnsi="Arial" w:cs="Times New Roman"/>
          <w:color w:val="000000"/>
          <w:sz w:val="20"/>
          <w:szCs w:val="20"/>
        </w:rPr>
        <w:t xml:space="preserve"> wurde am Blaubeurer Ring </w:t>
      </w:r>
      <w:r>
        <w:rPr>
          <w:rFonts w:ascii="Arial" w:eastAsia="Times New Roman" w:hAnsi="Arial" w:cs="Times New Roman"/>
          <w:color w:val="000000"/>
          <w:sz w:val="20"/>
          <w:szCs w:val="20"/>
        </w:rPr>
        <w:t>die</w:t>
      </w:r>
      <w:r w:rsidRPr="003B7E7E">
        <w:rPr>
          <w:rFonts w:ascii="Arial" w:eastAsia="Times New Roman" w:hAnsi="Arial" w:cs="Times New Roman"/>
          <w:color w:val="000000"/>
          <w:sz w:val="20"/>
          <w:szCs w:val="20"/>
        </w:rPr>
        <w:t xml:space="preserve"> neue Fricker-</w:t>
      </w:r>
      <w:r>
        <w:rPr>
          <w:rFonts w:ascii="Arial" w:eastAsia="Times New Roman" w:hAnsi="Arial" w:cs="Times New Roman"/>
          <w:color w:val="000000"/>
          <w:sz w:val="20"/>
          <w:szCs w:val="20"/>
        </w:rPr>
        <w:t>Zentrale</w:t>
      </w:r>
      <w:r w:rsidRPr="003B7E7E">
        <w:rPr>
          <w:rFonts w:ascii="Arial" w:eastAsia="Times New Roman" w:hAnsi="Arial" w:cs="Times New Roman"/>
          <w:color w:val="000000"/>
          <w:sz w:val="20"/>
          <w:szCs w:val="20"/>
        </w:rPr>
        <w:t xml:space="preserve"> eröffnet. Nach fast </w:t>
      </w:r>
      <w:r>
        <w:rPr>
          <w:rFonts w:ascii="Arial" w:eastAsia="Times New Roman" w:hAnsi="Arial" w:cs="Times New Roman"/>
          <w:color w:val="000000"/>
          <w:sz w:val="20"/>
          <w:szCs w:val="20"/>
        </w:rPr>
        <w:t>vier</w:t>
      </w:r>
      <w:r w:rsidRPr="003B7E7E">
        <w:rPr>
          <w:rFonts w:ascii="Arial" w:eastAsia="Times New Roman" w:hAnsi="Arial" w:cs="Times New Roman"/>
          <w:color w:val="000000"/>
          <w:sz w:val="20"/>
          <w:szCs w:val="20"/>
        </w:rPr>
        <w:t xml:space="preserve"> Jahrzehnten übergab </w:t>
      </w:r>
      <w:r>
        <w:rPr>
          <w:rFonts w:ascii="Arial" w:eastAsia="Times New Roman" w:hAnsi="Arial" w:cs="Times New Roman"/>
          <w:color w:val="000000"/>
          <w:sz w:val="20"/>
          <w:szCs w:val="20"/>
        </w:rPr>
        <w:t xml:space="preserve">der Gründer </w:t>
      </w:r>
      <w:r w:rsidRPr="003B7E7E">
        <w:rPr>
          <w:rFonts w:ascii="Arial" w:eastAsia="Times New Roman" w:hAnsi="Arial" w:cs="Times New Roman"/>
          <w:color w:val="000000"/>
          <w:sz w:val="20"/>
          <w:szCs w:val="20"/>
        </w:rPr>
        <w:t xml:space="preserve">Reinhold Fricker 2005 </w:t>
      </w:r>
      <w:r>
        <w:rPr>
          <w:rFonts w:ascii="Arial" w:eastAsia="Times New Roman" w:hAnsi="Arial" w:cs="Times New Roman"/>
          <w:color w:val="000000"/>
          <w:sz w:val="20"/>
          <w:szCs w:val="20"/>
        </w:rPr>
        <w:t xml:space="preserve">schließlich </w:t>
      </w:r>
      <w:r w:rsidRPr="003B7E7E">
        <w:rPr>
          <w:rFonts w:ascii="Arial" w:eastAsia="Times New Roman" w:hAnsi="Arial" w:cs="Times New Roman"/>
          <w:color w:val="000000"/>
          <w:sz w:val="20"/>
          <w:szCs w:val="20"/>
        </w:rPr>
        <w:t>die Geschäftsführung an Konrad Pfaff</w:t>
      </w:r>
      <w:r>
        <w:rPr>
          <w:rFonts w:ascii="Arial" w:eastAsia="Times New Roman" w:hAnsi="Arial" w:cs="Times New Roman"/>
          <w:color w:val="000000"/>
          <w:sz w:val="20"/>
          <w:szCs w:val="20"/>
        </w:rPr>
        <w:t>. Heute beschäftigt das Unternehmen an den drei Standorten in Ulm, Neu-Ulm und Laichingen rund 100 Mitarbeiter, davon 3</w:t>
      </w:r>
      <w:r w:rsidR="00AF71CC">
        <w:rPr>
          <w:rFonts w:ascii="Arial" w:eastAsia="Times New Roman" w:hAnsi="Arial" w:cs="Times New Roman"/>
          <w:color w:val="000000"/>
          <w:sz w:val="20"/>
          <w:szCs w:val="20"/>
        </w:rPr>
        <w:t>0</w:t>
      </w:r>
      <w:r>
        <w:rPr>
          <w:rFonts w:ascii="Arial" w:eastAsia="Times New Roman" w:hAnsi="Arial" w:cs="Times New Roman"/>
          <w:color w:val="000000"/>
          <w:sz w:val="20"/>
          <w:szCs w:val="20"/>
        </w:rPr>
        <w:t xml:space="preserve"> Auszubildende.</w:t>
      </w:r>
    </w:p>
    <w:p w14:paraId="3730B095" w14:textId="1E4DB757" w:rsidR="00265B63" w:rsidRPr="001F28E1"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r w:rsidRPr="007066C7">
        <w:rPr>
          <w:rFonts w:ascii="Arial" w:eastAsia="Times New Roman" w:hAnsi="Arial" w:cs="Times New Roman"/>
          <w:color w:val="000000"/>
          <w:sz w:val="20"/>
          <w:szCs w:val="20"/>
        </w:rPr>
        <w:t xml:space="preserve"> </w:t>
      </w:r>
    </w:p>
    <w:tbl>
      <w:tblPr>
        <w:tblW w:w="0" w:type="auto"/>
        <w:tblInd w:w="-142" w:type="dxa"/>
        <w:tblLook w:val="04A0" w:firstRow="1" w:lastRow="0" w:firstColumn="1" w:lastColumn="0" w:noHBand="0" w:noVBand="1"/>
      </w:tblPr>
      <w:tblGrid>
        <w:gridCol w:w="3794"/>
        <w:gridCol w:w="4605"/>
      </w:tblGrid>
      <w:tr w:rsidR="00265B63" w:rsidRPr="00F727E1" w14:paraId="5A8D0A93" w14:textId="77777777" w:rsidTr="00AC47E2">
        <w:tc>
          <w:tcPr>
            <w:tcW w:w="3794" w:type="dxa"/>
            <w:shd w:val="clear" w:color="auto" w:fill="auto"/>
          </w:tcPr>
          <w:p w14:paraId="61F30CE2" w14:textId="77777777" w:rsidR="00265B63" w:rsidRPr="00F727E1" w:rsidRDefault="00265B63" w:rsidP="00A3482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44422240" w14:textId="77777777" w:rsidR="00265B63" w:rsidRPr="008B4D0E" w:rsidRDefault="00265B63" w:rsidP="00A34826">
            <w:pPr>
              <w:pStyle w:val="Kopfzeile"/>
              <w:rPr>
                <w:rFonts w:ascii="Arial" w:hAnsi="Arial"/>
                <w:bCs/>
                <w:sz w:val="16"/>
                <w:szCs w:val="16"/>
              </w:rPr>
            </w:pPr>
            <w:r w:rsidRPr="008B4D0E">
              <w:rPr>
                <w:rFonts w:ascii="Arial" w:hAnsi="Arial"/>
                <w:bCs/>
                <w:sz w:val="16"/>
                <w:szCs w:val="16"/>
              </w:rPr>
              <w:t>[s.i.g.] mbH - IT mit IQ</w:t>
            </w:r>
            <w:r>
              <w:rPr>
                <w:rFonts w:ascii="Arial" w:hAnsi="Arial"/>
                <w:bCs/>
                <w:sz w:val="16"/>
                <w:szCs w:val="16"/>
              </w:rPr>
              <w:t xml:space="preserve"> </w:t>
            </w:r>
            <w:r w:rsidRPr="008B4D0E">
              <w:rPr>
                <w:rFonts w:ascii="Arial" w:hAnsi="Arial"/>
                <w:bCs/>
                <w:sz w:val="16"/>
                <w:szCs w:val="16"/>
              </w:rPr>
              <w:t>system informations GmbH</w:t>
            </w:r>
          </w:p>
          <w:p w14:paraId="3828DD86" w14:textId="77777777" w:rsidR="00265B63" w:rsidRDefault="00265B63" w:rsidP="00A34826">
            <w:pPr>
              <w:pStyle w:val="Kopfzeile"/>
              <w:tabs>
                <w:tab w:val="left" w:pos="4253"/>
              </w:tabs>
              <w:rPr>
                <w:rFonts w:ascii="Arial" w:hAnsi="Arial"/>
                <w:sz w:val="16"/>
                <w:szCs w:val="16"/>
              </w:rPr>
            </w:pPr>
            <w:r>
              <w:rPr>
                <w:rFonts w:ascii="Arial" w:hAnsi="Arial"/>
                <w:sz w:val="16"/>
                <w:szCs w:val="16"/>
              </w:rPr>
              <w:t>Susanne Fetzer, Marketing</w:t>
            </w:r>
          </w:p>
          <w:p w14:paraId="12C72337" w14:textId="77777777" w:rsidR="00265B63" w:rsidRDefault="00265B63" w:rsidP="00A3482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7C9EBE08" w14:textId="77777777" w:rsidR="00265B63" w:rsidRDefault="00265B63" w:rsidP="00A3482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70ED3CED" w14:textId="77777777" w:rsidR="00265B63" w:rsidRPr="00185979" w:rsidRDefault="00265B63" w:rsidP="00A3482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58475266" w14:textId="77777777" w:rsidR="00265B63" w:rsidRDefault="008C7791" w:rsidP="00A34826">
            <w:pPr>
              <w:pStyle w:val="Kopfzeile"/>
              <w:tabs>
                <w:tab w:val="left" w:pos="4253"/>
              </w:tabs>
              <w:rPr>
                <w:rFonts w:ascii="Arial" w:hAnsi="Arial"/>
                <w:sz w:val="16"/>
                <w:szCs w:val="16"/>
              </w:rPr>
            </w:pPr>
            <w:hyperlink r:id="rId8" w:history="1">
              <w:r w:rsidR="00265B63">
                <w:rPr>
                  <w:rStyle w:val="Hyperlink"/>
                  <w:rFonts w:ascii="Arial" w:hAnsi="Arial"/>
                  <w:sz w:val="16"/>
                  <w:szCs w:val="16"/>
                </w:rPr>
                <w:t>www.sig-ulm.de</w:t>
              </w:r>
            </w:hyperlink>
          </w:p>
          <w:p w14:paraId="4330E819" w14:textId="77777777" w:rsidR="00265B63" w:rsidRPr="00233B35" w:rsidRDefault="00265B63" w:rsidP="00A34826">
            <w:pPr>
              <w:pStyle w:val="Kopfzeile"/>
              <w:ind w:right="136"/>
              <w:rPr>
                <w:rFonts w:ascii="Arial" w:hAnsi="Arial"/>
                <w:sz w:val="16"/>
                <w:szCs w:val="16"/>
              </w:rPr>
            </w:pPr>
          </w:p>
          <w:p w14:paraId="4644E724" w14:textId="77777777" w:rsidR="00265B63" w:rsidRPr="00F727E1" w:rsidRDefault="00265B63" w:rsidP="00A34826">
            <w:pPr>
              <w:pStyle w:val="Kopfzeile"/>
              <w:tabs>
                <w:tab w:val="clear" w:pos="4536"/>
                <w:tab w:val="clear" w:pos="9072"/>
              </w:tabs>
              <w:ind w:right="136"/>
              <w:rPr>
                <w:rFonts w:ascii="Arial" w:hAnsi="Arial"/>
                <w:sz w:val="16"/>
                <w:szCs w:val="16"/>
              </w:rPr>
            </w:pPr>
          </w:p>
        </w:tc>
        <w:tc>
          <w:tcPr>
            <w:tcW w:w="4605" w:type="dxa"/>
            <w:shd w:val="clear" w:color="auto" w:fill="auto"/>
          </w:tcPr>
          <w:p w14:paraId="5C6424AC" w14:textId="77777777" w:rsidR="00265B63" w:rsidRPr="00F727E1" w:rsidRDefault="00265B63" w:rsidP="00A3482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08DFB719" w14:textId="77777777" w:rsidR="00265B63"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0980010B" w14:textId="77777777" w:rsidR="00265B63" w:rsidRPr="00F727E1" w:rsidRDefault="00265B63" w:rsidP="00A34826">
            <w:pPr>
              <w:pStyle w:val="Kopfzeile"/>
              <w:tabs>
                <w:tab w:val="left" w:pos="4751"/>
              </w:tabs>
              <w:ind w:left="-494" w:right="205" w:firstLine="494"/>
              <w:rPr>
                <w:rFonts w:ascii="Arial" w:hAnsi="Arial"/>
                <w:sz w:val="16"/>
                <w:szCs w:val="16"/>
              </w:rPr>
            </w:pPr>
            <w:r>
              <w:rPr>
                <w:rFonts w:ascii="Arial" w:hAnsi="Arial"/>
                <w:sz w:val="16"/>
                <w:szCs w:val="16"/>
              </w:rPr>
              <w:t>Uwe Pagel</w:t>
            </w:r>
          </w:p>
          <w:p w14:paraId="0EB4B70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45DD30B9"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51A30C1D"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77148561"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Hyperlink"/>
                  <w:rFonts w:ascii="Arial" w:hAnsi="Arial"/>
                  <w:sz w:val="16"/>
                  <w:szCs w:val="16"/>
                </w:rPr>
                <w:t>upa@press-n-relations.de</w:t>
              </w:r>
            </w:hyperlink>
            <w:r>
              <w:rPr>
                <w:rFonts w:ascii="Arial" w:hAnsi="Arial"/>
                <w:sz w:val="16"/>
                <w:szCs w:val="16"/>
              </w:rPr>
              <w:t xml:space="preserve"> </w:t>
            </w:r>
          </w:p>
          <w:p w14:paraId="694DDA1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AB39384" w14:textId="77777777" w:rsidR="00265B63" w:rsidRPr="00F727E1" w:rsidRDefault="00265B63" w:rsidP="00A34826">
            <w:pPr>
              <w:pStyle w:val="Kopfzeile"/>
              <w:tabs>
                <w:tab w:val="clear" w:pos="4536"/>
                <w:tab w:val="clear" w:pos="9072"/>
              </w:tabs>
              <w:ind w:right="2412"/>
              <w:rPr>
                <w:rFonts w:ascii="Arial" w:hAnsi="Arial"/>
                <w:sz w:val="16"/>
                <w:szCs w:val="16"/>
              </w:rPr>
            </w:pPr>
          </w:p>
          <w:p w14:paraId="062F2AE3" w14:textId="77777777" w:rsidR="00265B63" w:rsidRPr="00F727E1" w:rsidRDefault="00265B63" w:rsidP="00A34826">
            <w:pPr>
              <w:spacing w:line="360" w:lineRule="auto"/>
              <w:ind w:right="2234"/>
              <w:rPr>
                <w:rFonts w:ascii="Arial" w:hAnsi="Arial"/>
                <w:sz w:val="16"/>
                <w:szCs w:val="16"/>
              </w:rPr>
            </w:pPr>
          </w:p>
        </w:tc>
      </w:tr>
    </w:tbl>
    <w:p w14:paraId="6FDB8782" w14:textId="77777777" w:rsidR="00265B63" w:rsidRPr="00860A8D" w:rsidRDefault="00265B63" w:rsidP="00265B63">
      <w:pPr>
        <w:rPr>
          <w:rFonts w:ascii="Arial" w:eastAsia="Calibri" w:hAnsi="Arial" w:cs="Arial"/>
          <w:b/>
          <w:bCs/>
          <w:sz w:val="16"/>
          <w:szCs w:val="16"/>
          <w:lang w:eastAsia="en-US"/>
        </w:rPr>
      </w:pPr>
      <w:r w:rsidRPr="00860A8D">
        <w:rPr>
          <w:rFonts w:ascii="Arial" w:eastAsia="Calibri" w:hAnsi="Arial" w:cs="Arial"/>
          <w:b/>
          <w:bCs/>
          <w:sz w:val="16"/>
          <w:szCs w:val="16"/>
          <w:lang w:eastAsia="en-US"/>
        </w:rPr>
        <w:t>Über [s.i.g.] IT mit IQ</w:t>
      </w:r>
    </w:p>
    <w:p w14:paraId="53EA8BD3" w14:textId="77777777" w:rsidR="00265B63" w:rsidRPr="00860A8D" w:rsidRDefault="00265B63" w:rsidP="00265B63">
      <w:pPr>
        <w:rPr>
          <w:rFonts w:ascii="Arial" w:eastAsia="Calibri" w:hAnsi="Arial" w:cs="Arial"/>
          <w:bCs/>
          <w:sz w:val="16"/>
          <w:szCs w:val="16"/>
          <w:lang w:eastAsia="en-US"/>
        </w:rPr>
      </w:pPr>
      <w:r w:rsidRPr="00860A8D">
        <w:rPr>
          <w:rFonts w:ascii="Arial" w:eastAsia="Calibri" w:hAnsi="Arial" w:cs="Arial"/>
          <w:bCs/>
          <w:sz w:val="16"/>
          <w:szCs w:val="16"/>
          <w:lang w:eastAsia="en-US"/>
        </w:rPr>
        <w:t>[s.i.g.] IT mit IQ steht für ein umfassendes Portfolio aus Hardware, Software und Services, mit dem das IT-Systemhaus seine Kunden lokal wie global in allen Fragen von Storage, Backup, Network-Security, IT-Infrastruktur, Industrial-IT, Unified Communication &amp; Collaboration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2014 mit mehr als 90 Mitarbeitern rund 32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6802F265" w14:textId="77777777" w:rsidR="00265B63" w:rsidRPr="00602FF6" w:rsidRDefault="00265B63" w:rsidP="00265B63">
      <w:pPr>
        <w:rPr>
          <w:rFonts w:ascii="Arial" w:eastAsia="Calibri" w:hAnsi="Arial" w:cs="Arial"/>
          <w:bCs/>
          <w:sz w:val="16"/>
          <w:szCs w:val="16"/>
          <w:lang w:eastAsia="en-US"/>
        </w:rPr>
      </w:pPr>
    </w:p>
    <w:p w14:paraId="5419F73D" w14:textId="77777777" w:rsidR="00265B63" w:rsidRPr="003A5947" w:rsidRDefault="00265B63" w:rsidP="00265B63"/>
    <w:p w14:paraId="5E5973B0" w14:textId="0548848F" w:rsidR="0068264D" w:rsidRPr="00265B63" w:rsidRDefault="0068264D" w:rsidP="00265B63"/>
    <w:sectPr w:rsidR="0068264D" w:rsidRPr="00265B63"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5FD520" w14:textId="77777777" w:rsidR="008C7791" w:rsidRDefault="008C7791">
      <w:r>
        <w:separator/>
      </w:r>
    </w:p>
  </w:endnote>
  <w:endnote w:type="continuationSeparator" w:id="0">
    <w:p w14:paraId="7E3226B0" w14:textId="77777777" w:rsidR="008C7791" w:rsidRDefault="008C7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B0CB43" w14:textId="77777777" w:rsidR="008C7791" w:rsidRDefault="008C7791">
      <w:r>
        <w:separator/>
      </w:r>
    </w:p>
  </w:footnote>
  <w:footnote w:type="continuationSeparator" w:id="0">
    <w:p w14:paraId="79551D16" w14:textId="77777777" w:rsidR="008C7791" w:rsidRDefault="008C77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37A06F7B" w14:textId="77777777" w:rsidR="00655FD7" w:rsidRDefault="00655FD7" w:rsidP="00655FD7">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Pr>
        <w:rStyle w:val="Seitenzahl"/>
        <w:rFonts w:ascii="Arial" w:hAnsi="Arial"/>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Pr>
        <w:rStyle w:val="Seitenzahl"/>
        <w:rFonts w:ascii="Arial" w:hAnsi="Arial"/>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362B"/>
    <w:rsid w:val="00003CC2"/>
    <w:rsid w:val="000041D9"/>
    <w:rsid w:val="00006038"/>
    <w:rsid w:val="00011B11"/>
    <w:rsid w:val="00012144"/>
    <w:rsid w:val="00017533"/>
    <w:rsid w:val="00022042"/>
    <w:rsid w:val="00023891"/>
    <w:rsid w:val="00024BE6"/>
    <w:rsid w:val="0002633E"/>
    <w:rsid w:val="00041178"/>
    <w:rsid w:val="00041E95"/>
    <w:rsid w:val="00044F48"/>
    <w:rsid w:val="00045E6F"/>
    <w:rsid w:val="00046AD8"/>
    <w:rsid w:val="00053287"/>
    <w:rsid w:val="0005396D"/>
    <w:rsid w:val="00054676"/>
    <w:rsid w:val="000572E5"/>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C1112"/>
    <w:rsid w:val="000C1B7B"/>
    <w:rsid w:val="000C258B"/>
    <w:rsid w:val="000C303C"/>
    <w:rsid w:val="000C4791"/>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45F07"/>
    <w:rsid w:val="00152CE6"/>
    <w:rsid w:val="001537B8"/>
    <w:rsid w:val="0016220A"/>
    <w:rsid w:val="001667BA"/>
    <w:rsid w:val="00181F67"/>
    <w:rsid w:val="00183821"/>
    <w:rsid w:val="00187697"/>
    <w:rsid w:val="001938A4"/>
    <w:rsid w:val="0019739E"/>
    <w:rsid w:val="001A015A"/>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3A42"/>
    <w:rsid w:val="001F418B"/>
    <w:rsid w:val="001F5682"/>
    <w:rsid w:val="00201687"/>
    <w:rsid w:val="00203A5C"/>
    <w:rsid w:val="00207D79"/>
    <w:rsid w:val="00221BE2"/>
    <w:rsid w:val="00222FE5"/>
    <w:rsid w:val="002232E3"/>
    <w:rsid w:val="00223EF1"/>
    <w:rsid w:val="00233D04"/>
    <w:rsid w:val="0023557C"/>
    <w:rsid w:val="00240954"/>
    <w:rsid w:val="00241561"/>
    <w:rsid w:val="00253F6F"/>
    <w:rsid w:val="00265B63"/>
    <w:rsid w:val="002777BF"/>
    <w:rsid w:val="00292998"/>
    <w:rsid w:val="0029333B"/>
    <w:rsid w:val="00294B4E"/>
    <w:rsid w:val="002A2AFB"/>
    <w:rsid w:val="002A5BFD"/>
    <w:rsid w:val="002A654A"/>
    <w:rsid w:val="002A6937"/>
    <w:rsid w:val="002B1B38"/>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04E73"/>
    <w:rsid w:val="00312457"/>
    <w:rsid w:val="00312CF4"/>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B7E7E"/>
    <w:rsid w:val="003C077B"/>
    <w:rsid w:val="003C3050"/>
    <w:rsid w:val="003D6C5D"/>
    <w:rsid w:val="003E0948"/>
    <w:rsid w:val="003E77C1"/>
    <w:rsid w:val="003E7F3B"/>
    <w:rsid w:val="003F4BDF"/>
    <w:rsid w:val="00402C60"/>
    <w:rsid w:val="004039F0"/>
    <w:rsid w:val="00403A5C"/>
    <w:rsid w:val="00403D45"/>
    <w:rsid w:val="00405C2D"/>
    <w:rsid w:val="00412973"/>
    <w:rsid w:val="00422DFE"/>
    <w:rsid w:val="00424EE9"/>
    <w:rsid w:val="004256CF"/>
    <w:rsid w:val="0042673A"/>
    <w:rsid w:val="004362FA"/>
    <w:rsid w:val="00445532"/>
    <w:rsid w:val="00447343"/>
    <w:rsid w:val="00455746"/>
    <w:rsid w:val="00461D07"/>
    <w:rsid w:val="0046217B"/>
    <w:rsid w:val="00462F84"/>
    <w:rsid w:val="004666FB"/>
    <w:rsid w:val="00467A13"/>
    <w:rsid w:val="00467D2A"/>
    <w:rsid w:val="004706E2"/>
    <w:rsid w:val="0047110C"/>
    <w:rsid w:val="00476927"/>
    <w:rsid w:val="00484BAC"/>
    <w:rsid w:val="004851BD"/>
    <w:rsid w:val="0048746B"/>
    <w:rsid w:val="00495F44"/>
    <w:rsid w:val="00497798"/>
    <w:rsid w:val="004A17B7"/>
    <w:rsid w:val="004A734A"/>
    <w:rsid w:val="004A7396"/>
    <w:rsid w:val="004A7DAE"/>
    <w:rsid w:val="004A7F59"/>
    <w:rsid w:val="004B70E1"/>
    <w:rsid w:val="004C080C"/>
    <w:rsid w:val="004C2A72"/>
    <w:rsid w:val="004C2E03"/>
    <w:rsid w:val="004C4A40"/>
    <w:rsid w:val="004C7A0C"/>
    <w:rsid w:val="004D05B9"/>
    <w:rsid w:val="004D426D"/>
    <w:rsid w:val="004D4E41"/>
    <w:rsid w:val="004E4805"/>
    <w:rsid w:val="004E6458"/>
    <w:rsid w:val="004F7573"/>
    <w:rsid w:val="005007F6"/>
    <w:rsid w:val="005018DE"/>
    <w:rsid w:val="00504176"/>
    <w:rsid w:val="00506BDB"/>
    <w:rsid w:val="00507FC0"/>
    <w:rsid w:val="00510979"/>
    <w:rsid w:val="00513C92"/>
    <w:rsid w:val="00514EF4"/>
    <w:rsid w:val="005173C4"/>
    <w:rsid w:val="00530A62"/>
    <w:rsid w:val="005336AE"/>
    <w:rsid w:val="005377B5"/>
    <w:rsid w:val="00541AD4"/>
    <w:rsid w:val="00551B4E"/>
    <w:rsid w:val="005625DF"/>
    <w:rsid w:val="005652F7"/>
    <w:rsid w:val="00570F38"/>
    <w:rsid w:val="00581D39"/>
    <w:rsid w:val="00582947"/>
    <w:rsid w:val="005B0168"/>
    <w:rsid w:val="005B25E2"/>
    <w:rsid w:val="005B4FD7"/>
    <w:rsid w:val="005D01B3"/>
    <w:rsid w:val="005D4BB4"/>
    <w:rsid w:val="005D4FF0"/>
    <w:rsid w:val="005D6EFF"/>
    <w:rsid w:val="005E1567"/>
    <w:rsid w:val="005E4CEC"/>
    <w:rsid w:val="005F1DB3"/>
    <w:rsid w:val="005F7080"/>
    <w:rsid w:val="006009AD"/>
    <w:rsid w:val="00602FF6"/>
    <w:rsid w:val="006047FD"/>
    <w:rsid w:val="00607113"/>
    <w:rsid w:val="0061447D"/>
    <w:rsid w:val="006158D0"/>
    <w:rsid w:val="006170C9"/>
    <w:rsid w:val="006179F4"/>
    <w:rsid w:val="0062320E"/>
    <w:rsid w:val="00625430"/>
    <w:rsid w:val="00637546"/>
    <w:rsid w:val="00637F14"/>
    <w:rsid w:val="00640D24"/>
    <w:rsid w:val="0064663A"/>
    <w:rsid w:val="00650E43"/>
    <w:rsid w:val="00650F84"/>
    <w:rsid w:val="00651E49"/>
    <w:rsid w:val="00655FD7"/>
    <w:rsid w:val="00656CC3"/>
    <w:rsid w:val="006637FE"/>
    <w:rsid w:val="0068264D"/>
    <w:rsid w:val="00683EF2"/>
    <w:rsid w:val="00684908"/>
    <w:rsid w:val="00687051"/>
    <w:rsid w:val="00694584"/>
    <w:rsid w:val="006949A3"/>
    <w:rsid w:val="006959C7"/>
    <w:rsid w:val="006A101E"/>
    <w:rsid w:val="006A3016"/>
    <w:rsid w:val="006A475E"/>
    <w:rsid w:val="006B2A09"/>
    <w:rsid w:val="006B2C7E"/>
    <w:rsid w:val="006B4589"/>
    <w:rsid w:val="006B7F88"/>
    <w:rsid w:val="006D053F"/>
    <w:rsid w:val="006D40F2"/>
    <w:rsid w:val="006D43A8"/>
    <w:rsid w:val="006D4B02"/>
    <w:rsid w:val="006D4BD8"/>
    <w:rsid w:val="006D656B"/>
    <w:rsid w:val="006E1D83"/>
    <w:rsid w:val="006E53B3"/>
    <w:rsid w:val="006F29AB"/>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1E4B"/>
    <w:rsid w:val="00793BFF"/>
    <w:rsid w:val="00794361"/>
    <w:rsid w:val="0079472B"/>
    <w:rsid w:val="007A0360"/>
    <w:rsid w:val="007A7F1E"/>
    <w:rsid w:val="007B19F9"/>
    <w:rsid w:val="007B1B90"/>
    <w:rsid w:val="007C0C37"/>
    <w:rsid w:val="007C1054"/>
    <w:rsid w:val="007C4D5C"/>
    <w:rsid w:val="007C728B"/>
    <w:rsid w:val="007D523A"/>
    <w:rsid w:val="007E36A3"/>
    <w:rsid w:val="007F7312"/>
    <w:rsid w:val="00800ABF"/>
    <w:rsid w:val="008017AA"/>
    <w:rsid w:val="008021D4"/>
    <w:rsid w:val="008045E0"/>
    <w:rsid w:val="00807963"/>
    <w:rsid w:val="0081461B"/>
    <w:rsid w:val="00820991"/>
    <w:rsid w:val="00820E1A"/>
    <w:rsid w:val="008257E7"/>
    <w:rsid w:val="0082601D"/>
    <w:rsid w:val="00826287"/>
    <w:rsid w:val="00831086"/>
    <w:rsid w:val="0083226D"/>
    <w:rsid w:val="00832B70"/>
    <w:rsid w:val="00835B9C"/>
    <w:rsid w:val="00847BCA"/>
    <w:rsid w:val="00860A8D"/>
    <w:rsid w:val="00865C6D"/>
    <w:rsid w:val="008675B0"/>
    <w:rsid w:val="00870E62"/>
    <w:rsid w:val="00872E76"/>
    <w:rsid w:val="008750AF"/>
    <w:rsid w:val="00877544"/>
    <w:rsid w:val="008857F5"/>
    <w:rsid w:val="00886487"/>
    <w:rsid w:val="008869DA"/>
    <w:rsid w:val="0089740F"/>
    <w:rsid w:val="008A368D"/>
    <w:rsid w:val="008A3C62"/>
    <w:rsid w:val="008A7116"/>
    <w:rsid w:val="008B1810"/>
    <w:rsid w:val="008B4D0E"/>
    <w:rsid w:val="008B62FD"/>
    <w:rsid w:val="008C3DF8"/>
    <w:rsid w:val="008C3FD6"/>
    <w:rsid w:val="008C4E9F"/>
    <w:rsid w:val="008C72E4"/>
    <w:rsid w:val="008C7791"/>
    <w:rsid w:val="008E0FFF"/>
    <w:rsid w:val="008E2E1D"/>
    <w:rsid w:val="008F5801"/>
    <w:rsid w:val="008F76FD"/>
    <w:rsid w:val="00903C14"/>
    <w:rsid w:val="00904964"/>
    <w:rsid w:val="0090518E"/>
    <w:rsid w:val="00921888"/>
    <w:rsid w:val="00925EE5"/>
    <w:rsid w:val="00930DE4"/>
    <w:rsid w:val="009348B7"/>
    <w:rsid w:val="009353C8"/>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807D8"/>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E16D8"/>
    <w:rsid w:val="009F2764"/>
    <w:rsid w:val="009F5AA4"/>
    <w:rsid w:val="009F6965"/>
    <w:rsid w:val="00A02580"/>
    <w:rsid w:val="00A03084"/>
    <w:rsid w:val="00A04DB2"/>
    <w:rsid w:val="00A070DC"/>
    <w:rsid w:val="00A2088E"/>
    <w:rsid w:val="00A251F8"/>
    <w:rsid w:val="00A27376"/>
    <w:rsid w:val="00A306F1"/>
    <w:rsid w:val="00A31AB8"/>
    <w:rsid w:val="00A33F64"/>
    <w:rsid w:val="00A35D3B"/>
    <w:rsid w:val="00A37DDD"/>
    <w:rsid w:val="00A43D48"/>
    <w:rsid w:val="00A53B38"/>
    <w:rsid w:val="00A56150"/>
    <w:rsid w:val="00A742B7"/>
    <w:rsid w:val="00A850D9"/>
    <w:rsid w:val="00A853DF"/>
    <w:rsid w:val="00A9692C"/>
    <w:rsid w:val="00AA025E"/>
    <w:rsid w:val="00AA0CE1"/>
    <w:rsid w:val="00AA16F8"/>
    <w:rsid w:val="00AA194A"/>
    <w:rsid w:val="00AA4A50"/>
    <w:rsid w:val="00AB06CE"/>
    <w:rsid w:val="00AC2F35"/>
    <w:rsid w:val="00AC39F9"/>
    <w:rsid w:val="00AC47E2"/>
    <w:rsid w:val="00AD047A"/>
    <w:rsid w:val="00AD540F"/>
    <w:rsid w:val="00AE25E2"/>
    <w:rsid w:val="00AE43DB"/>
    <w:rsid w:val="00AF5811"/>
    <w:rsid w:val="00AF646B"/>
    <w:rsid w:val="00AF71CC"/>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1201"/>
    <w:rsid w:val="00B62F60"/>
    <w:rsid w:val="00B63E23"/>
    <w:rsid w:val="00B65234"/>
    <w:rsid w:val="00B727B6"/>
    <w:rsid w:val="00B75181"/>
    <w:rsid w:val="00B86351"/>
    <w:rsid w:val="00B95479"/>
    <w:rsid w:val="00B97EDA"/>
    <w:rsid w:val="00BC6A99"/>
    <w:rsid w:val="00BD6118"/>
    <w:rsid w:val="00BF41A8"/>
    <w:rsid w:val="00C02ABA"/>
    <w:rsid w:val="00C0329D"/>
    <w:rsid w:val="00C0580E"/>
    <w:rsid w:val="00C05CDA"/>
    <w:rsid w:val="00C12F4B"/>
    <w:rsid w:val="00C13F46"/>
    <w:rsid w:val="00C16951"/>
    <w:rsid w:val="00C20CF2"/>
    <w:rsid w:val="00C2432A"/>
    <w:rsid w:val="00C24A1C"/>
    <w:rsid w:val="00C27647"/>
    <w:rsid w:val="00C53570"/>
    <w:rsid w:val="00C660DB"/>
    <w:rsid w:val="00C70D33"/>
    <w:rsid w:val="00C75A41"/>
    <w:rsid w:val="00C809FB"/>
    <w:rsid w:val="00C81E04"/>
    <w:rsid w:val="00C839FD"/>
    <w:rsid w:val="00C863D8"/>
    <w:rsid w:val="00C933F4"/>
    <w:rsid w:val="00C94004"/>
    <w:rsid w:val="00C95441"/>
    <w:rsid w:val="00C95777"/>
    <w:rsid w:val="00C9600F"/>
    <w:rsid w:val="00CB3D34"/>
    <w:rsid w:val="00CB69E0"/>
    <w:rsid w:val="00CD06A3"/>
    <w:rsid w:val="00CD78E9"/>
    <w:rsid w:val="00CE03AF"/>
    <w:rsid w:val="00CE71E2"/>
    <w:rsid w:val="00CF11C7"/>
    <w:rsid w:val="00CF25A1"/>
    <w:rsid w:val="00D0267C"/>
    <w:rsid w:val="00D119E9"/>
    <w:rsid w:val="00D14C00"/>
    <w:rsid w:val="00D22D6A"/>
    <w:rsid w:val="00D332C3"/>
    <w:rsid w:val="00D33C71"/>
    <w:rsid w:val="00D40540"/>
    <w:rsid w:val="00D4371A"/>
    <w:rsid w:val="00D51294"/>
    <w:rsid w:val="00D56A0F"/>
    <w:rsid w:val="00D6114D"/>
    <w:rsid w:val="00D628EF"/>
    <w:rsid w:val="00D62D4C"/>
    <w:rsid w:val="00D711FC"/>
    <w:rsid w:val="00D75247"/>
    <w:rsid w:val="00D75308"/>
    <w:rsid w:val="00D80AEB"/>
    <w:rsid w:val="00D82C46"/>
    <w:rsid w:val="00D86715"/>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640"/>
    <w:rsid w:val="00EB1ACB"/>
    <w:rsid w:val="00EB3707"/>
    <w:rsid w:val="00EB72EA"/>
    <w:rsid w:val="00EC49D0"/>
    <w:rsid w:val="00ED083C"/>
    <w:rsid w:val="00ED737E"/>
    <w:rsid w:val="00EE0B6C"/>
    <w:rsid w:val="00EF048B"/>
    <w:rsid w:val="00EF4E67"/>
    <w:rsid w:val="00F003A8"/>
    <w:rsid w:val="00F14BCD"/>
    <w:rsid w:val="00F162BC"/>
    <w:rsid w:val="00F2505F"/>
    <w:rsid w:val="00F37EAA"/>
    <w:rsid w:val="00F47363"/>
    <w:rsid w:val="00F55FC5"/>
    <w:rsid w:val="00F67F66"/>
    <w:rsid w:val="00F706BA"/>
    <w:rsid w:val="00F75897"/>
    <w:rsid w:val="00F84244"/>
    <w:rsid w:val="00F86938"/>
    <w:rsid w:val="00F86DD7"/>
    <w:rsid w:val="00F871D8"/>
    <w:rsid w:val="00F91F47"/>
    <w:rsid w:val="00FA6686"/>
    <w:rsid w:val="00FB4E86"/>
    <w:rsid w:val="00FB5DD9"/>
    <w:rsid w:val="00FC3154"/>
    <w:rsid w:val="00FC4BB6"/>
    <w:rsid w:val="00FD4FBB"/>
    <w:rsid w:val="00FE5539"/>
    <w:rsid w:val="00FE634F"/>
    <w:rsid w:val="00FF68F3"/>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536CDB-A34E-C246-8E53-5E6FC5D43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4028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4658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2017-11-27T12:21:00Z</cp:lastPrinted>
  <dcterms:created xsi:type="dcterms:W3CDTF">2018-03-01T08:31:00Z</dcterms:created>
  <dcterms:modified xsi:type="dcterms:W3CDTF">2018-03-13T11:42:00Z</dcterms:modified>
  <cp:category/>
</cp:coreProperties>
</file>