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2985F0B9" w:rsidR="00681221" w:rsidRPr="00E571EA" w:rsidRDefault="00C84F31" w:rsidP="00681221">
      <w:pPr>
        <w:tabs>
          <w:tab w:val="left" w:pos="9070"/>
        </w:tabs>
        <w:ind w:right="-286"/>
        <w:outlineLvl w:val="0"/>
        <w:rPr>
          <w:rFonts w:ascii="Arial" w:hAnsi="Arial"/>
          <w:b/>
          <w:color w:val="000000"/>
          <w:u w:val="single"/>
        </w:rPr>
      </w:pPr>
      <w:r>
        <w:rPr>
          <w:rFonts w:ascii="Arial" w:hAnsi="Arial"/>
          <w:b/>
          <w:color w:val="000000"/>
          <w:u w:val="single"/>
        </w:rPr>
        <w:t xml:space="preserve">s.i.g. </w:t>
      </w:r>
      <w:r w:rsidR="00AD4B99">
        <w:rPr>
          <w:rFonts w:ascii="Arial" w:hAnsi="Arial"/>
          <w:b/>
          <w:color w:val="000000"/>
          <w:u w:val="single"/>
        </w:rPr>
        <w:t>betreu</w:t>
      </w:r>
      <w:r w:rsidR="001D4569">
        <w:rPr>
          <w:rFonts w:ascii="Arial" w:hAnsi="Arial"/>
          <w:b/>
          <w:color w:val="000000"/>
          <w:u w:val="single"/>
        </w:rPr>
        <w:t>t</w:t>
      </w:r>
      <w:r w:rsidR="00AD4B99">
        <w:rPr>
          <w:rFonts w:ascii="Arial" w:hAnsi="Arial"/>
          <w:b/>
          <w:color w:val="000000"/>
          <w:u w:val="single"/>
        </w:rPr>
        <w:t xml:space="preserve"> Modellprojekt am Schwörmontag in Ulm</w:t>
      </w:r>
    </w:p>
    <w:p w14:paraId="7013797B" w14:textId="77777777" w:rsidR="00340EB2" w:rsidRPr="00E571EA" w:rsidRDefault="00340EB2" w:rsidP="00340EB2">
      <w:pPr>
        <w:tabs>
          <w:tab w:val="left" w:pos="9070"/>
        </w:tabs>
        <w:ind w:right="-2"/>
        <w:rPr>
          <w:rFonts w:ascii="Arial" w:hAnsi="Arial"/>
          <w:b/>
          <w:color w:val="000000"/>
          <w:u w:val="single"/>
        </w:rPr>
      </w:pPr>
    </w:p>
    <w:p w14:paraId="2AA2F308" w14:textId="3F9032E9" w:rsidR="00681221" w:rsidRPr="009A1178" w:rsidRDefault="00AD4B99"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Höchstmaß an</w:t>
      </w:r>
      <w:r w:rsidR="009A1178" w:rsidRPr="009A1178">
        <w:rPr>
          <w:rFonts w:ascii="Arial" w:hAnsi="Arial"/>
          <w:b/>
          <w:sz w:val="27"/>
          <w:szCs w:val="27"/>
        </w:rPr>
        <w:t xml:space="preserve"> Datenschutz </w:t>
      </w:r>
      <w:r>
        <w:rPr>
          <w:rFonts w:ascii="Arial" w:hAnsi="Arial"/>
          <w:b/>
          <w:sz w:val="27"/>
          <w:szCs w:val="27"/>
        </w:rPr>
        <w:t xml:space="preserve">für </w:t>
      </w:r>
      <w:r w:rsidR="001E1C3C">
        <w:rPr>
          <w:rFonts w:ascii="Arial" w:hAnsi="Arial"/>
          <w:b/>
          <w:sz w:val="27"/>
          <w:szCs w:val="27"/>
        </w:rPr>
        <w:t>‚</w:t>
      </w:r>
      <w:r>
        <w:rPr>
          <w:rFonts w:ascii="Arial" w:hAnsi="Arial"/>
          <w:b/>
          <w:sz w:val="27"/>
          <w:szCs w:val="27"/>
        </w:rPr>
        <w:t>5G-Rettungsbürger</w:t>
      </w:r>
      <w:r w:rsidR="001E1C3C">
        <w:rPr>
          <w:rFonts w:ascii="Arial" w:hAnsi="Arial"/>
          <w:b/>
          <w:sz w:val="27"/>
          <w:szCs w:val="27"/>
        </w:rPr>
        <w:t>‘</w:t>
      </w:r>
    </w:p>
    <w:bookmarkEnd w:id="0"/>
    <w:bookmarkEnd w:id="1"/>
    <w:p w14:paraId="48523506" w14:textId="77777777" w:rsidR="00681221" w:rsidRPr="009A1178"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09458345" w14:textId="5D6B0DF3" w:rsidR="006A7051" w:rsidRDefault="00681221" w:rsidP="00681221">
      <w:pPr>
        <w:widowControl w:val="0"/>
        <w:autoSpaceDE w:val="0"/>
        <w:autoSpaceDN w:val="0"/>
        <w:adjustRightInd w:val="0"/>
        <w:spacing w:line="360" w:lineRule="auto"/>
        <w:ind w:right="1985"/>
        <w:rPr>
          <w:rFonts w:ascii="Arial" w:hAnsi="Arial"/>
          <w:b/>
          <w:sz w:val="20"/>
        </w:rPr>
      </w:pPr>
      <w:r w:rsidRPr="00294105">
        <w:rPr>
          <w:rFonts w:ascii="Arial" w:hAnsi="Arial"/>
          <w:b/>
          <w:sz w:val="20"/>
        </w:rPr>
        <w:t xml:space="preserve">Neu-Ulm, </w:t>
      </w:r>
      <w:r w:rsidR="00F5134D">
        <w:rPr>
          <w:rFonts w:ascii="Arial" w:hAnsi="Arial"/>
          <w:b/>
          <w:sz w:val="20"/>
        </w:rPr>
        <w:t>23</w:t>
      </w:r>
      <w:r w:rsidRPr="00F5134D">
        <w:rPr>
          <w:rFonts w:ascii="Arial" w:hAnsi="Arial"/>
          <w:b/>
          <w:sz w:val="20"/>
        </w:rPr>
        <w:t xml:space="preserve">. </w:t>
      </w:r>
      <w:r w:rsidR="00F5134D">
        <w:rPr>
          <w:rFonts w:ascii="Arial" w:hAnsi="Arial"/>
          <w:b/>
          <w:sz w:val="20"/>
        </w:rPr>
        <w:t>August</w:t>
      </w:r>
      <w:r w:rsidRPr="00FD03F8">
        <w:rPr>
          <w:rFonts w:ascii="Arial" w:hAnsi="Arial"/>
          <w:b/>
          <w:sz w:val="20"/>
        </w:rPr>
        <w:t xml:space="preserve"> 202</w:t>
      </w:r>
      <w:r w:rsidR="00D93476">
        <w:rPr>
          <w:rFonts w:ascii="Arial" w:hAnsi="Arial"/>
          <w:b/>
          <w:sz w:val="20"/>
        </w:rPr>
        <w:t>3</w:t>
      </w:r>
      <w:r w:rsidRPr="00FD03F8">
        <w:rPr>
          <w:rFonts w:ascii="Arial" w:hAnsi="Arial"/>
          <w:b/>
          <w:sz w:val="20"/>
        </w:rPr>
        <w:t xml:space="preserve">. </w:t>
      </w:r>
      <w:r w:rsidR="001E1C3C">
        <w:rPr>
          <w:rFonts w:ascii="Arial" w:hAnsi="Arial"/>
          <w:b/>
          <w:sz w:val="20"/>
        </w:rPr>
        <w:t xml:space="preserve">Events mit großen Menschenansammlungen, wie der ‚Schwörmontag‘ und das zugehörige ‚Nabada‘ auf der Donau in Ulm, stellen Einsatzkräfte vor große Herausforderungen. </w:t>
      </w:r>
      <w:r w:rsidR="00EB315D">
        <w:rPr>
          <w:rFonts w:ascii="Arial" w:hAnsi="Arial"/>
          <w:b/>
          <w:sz w:val="20"/>
        </w:rPr>
        <w:t xml:space="preserve">Um diese während des vielbesuchten Stadtfestes zu unterstützen, wurden nun erstmals über den Mobilfunkstandard 5G vernetzte KI-Kameras erprobt, mit denen sich Personenströme in Echtzeit </w:t>
      </w:r>
      <w:r w:rsidR="00F61800" w:rsidRPr="00061B40">
        <w:rPr>
          <w:rFonts w:ascii="Arial" w:hAnsi="Arial"/>
          <w:b/>
          <w:color w:val="000000" w:themeColor="text1"/>
          <w:sz w:val="20"/>
        </w:rPr>
        <w:t>messen</w:t>
      </w:r>
      <w:r w:rsidR="00EB315D">
        <w:rPr>
          <w:rFonts w:ascii="Arial" w:hAnsi="Arial"/>
          <w:b/>
          <w:sz w:val="20"/>
        </w:rPr>
        <w:t xml:space="preserve"> und einschätzen lassen. Während </w:t>
      </w:r>
      <w:r w:rsidR="00117C93">
        <w:rPr>
          <w:rFonts w:ascii="Arial" w:hAnsi="Arial"/>
          <w:b/>
          <w:sz w:val="20"/>
        </w:rPr>
        <w:t xml:space="preserve">die Firma </w:t>
      </w:r>
      <w:r w:rsidR="00386EB5">
        <w:rPr>
          <w:rFonts w:ascii="Arial" w:hAnsi="Arial"/>
          <w:b/>
          <w:sz w:val="20"/>
        </w:rPr>
        <w:t xml:space="preserve">BOS Connect hierfür die technische Umsetzung übernahm, kümmerte sich die </w:t>
      </w:r>
      <w:r w:rsidR="00386EB5" w:rsidRPr="00386EB5">
        <w:rPr>
          <w:rFonts w:ascii="Arial" w:hAnsi="Arial"/>
          <w:b/>
          <w:sz w:val="20"/>
        </w:rPr>
        <w:t xml:space="preserve">DSG </w:t>
      </w:r>
      <w:proofErr w:type="spellStart"/>
      <w:r w:rsidR="00386EB5" w:rsidRPr="00386EB5">
        <w:rPr>
          <w:rFonts w:ascii="Arial" w:hAnsi="Arial"/>
          <w:b/>
          <w:sz w:val="20"/>
        </w:rPr>
        <w:t>datenschutz</w:t>
      </w:r>
      <w:proofErr w:type="spellEnd"/>
      <w:r w:rsidR="00386EB5" w:rsidRPr="00386EB5">
        <w:rPr>
          <w:rFonts w:ascii="Arial" w:hAnsi="Arial"/>
          <w:b/>
          <w:sz w:val="20"/>
        </w:rPr>
        <w:t xml:space="preserve"> UG</w:t>
      </w:r>
      <w:r w:rsidR="00386EB5">
        <w:rPr>
          <w:rFonts w:ascii="Arial" w:hAnsi="Arial"/>
          <w:b/>
          <w:sz w:val="20"/>
        </w:rPr>
        <w:t>, ein Partnerunternehmen der s.i.g. mbH aus Neu-Ulm,</w:t>
      </w:r>
      <w:r w:rsidR="00EB21DF" w:rsidRPr="00EB21DF">
        <w:t xml:space="preserve"> </w:t>
      </w:r>
      <w:r w:rsidR="00EB21DF" w:rsidRPr="00EB21DF">
        <w:rPr>
          <w:rFonts w:ascii="Arial" w:hAnsi="Arial"/>
          <w:b/>
          <w:sz w:val="20"/>
        </w:rPr>
        <w:t>um die Durchführung der notwendigen Datenschutz-Folgenabschätzung und das korrekte Vorgehen beim Schutz der persönlichen Daten aller Besucher sicherzustellen</w:t>
      </w:r>
      <w:r w:rsidR="00386EB5">
        <w:rPr>
          <w:rFonts w:ascii="Arial" w:hAnsi="Arial"/>
          <w:b/>
          <w:sz w:val="20"/>
        </w:rPr>
        <w:t>. Innerhalb weniger Wochen konnte so ein Konzept entwickelt werden, das sowohl die Sicherheitsanforderungen der Stadt und der Einsatzkräfte als auch die Persönlichkeitsrechte der Feiernden in Einklang bringt. „Ich denke, wir konnten hier einen guten und vor allem rechtssicheren Kompromiss finden. Das Lagezentrum der Stadt hatte alle nötigen Informationen</w:t>
      </w:r>
      <w:r w:rsidR="00A55A3B">
        <w:rPr>
          <w:rFonts w:ascii="Arial" w:hAnsi="Arial"/>
          <w:b/>
          <w:sz w:val="20"/>
        </w:rPr>
        <w:t>,</w:t>
      </w:r>
      <w:r w:rsidR="00386EB5">
        <w:rPr>
          <w:rFonts w:ascii="Arial" w:hAnsi="Arial"/>
          <w:b/>
          <w:sz w:val="20"/>
        </w:rPr>
        <w:t xml:space="preserve"> um das Geschehen effektiv zu lenken und gleichzeitig war die Anonymität der </w:t>
      </w:r>
      <w:r w:rsidR="004C271F">
        <w:rPr>
          <w:rFonts w:ascii="Arial" w:hAnsi="Arial"/>
          <w:b/>
          <w:sz w:val="20"/>
        </w:rPr>
        <w:t xml:space="preserve">Bürgerinnen und Bürger </w:t>
      </w:r>
      <w:r w:rsidR="00A55A3B">
        <w:rPr>
          <w:rFonts w:ascii="Arial" w:hAnsi="Arial"/>
          <w:b/>
          <w:sz w:val="20"/>
        </w:rPr>
        <w:t xml:space="preserve">jederzeit </w:t>
      </w:r>
      <w:r w:rsidR="004C271F">
        <w:rPr>
          <w:rFonts w:ascii="Arial" w:hAnsi="Arial"/>
          <w:b/>
          <w:sz w:val="20"/>
        </w:rPr>
        <w:t xml:space="preserve">gewahrt“, so Tobias Marx, Rechtsanwalt und Geschäftsführer der DSG. </w:t>
      </w:r>
    </w:p>
    <w:p w14:paraId="15C9DB31" w14:textId="77777777" w:rsidR="00294105" w:rsidRDefault="00294105" w:rsidP="00D93476">
      <w:pPr>
        <w:widowControl w:val="0"/>
        <w:autoSpaceDE w:val="0"/>
        <w:autoSpaceDN w:val="0"/>
        <w:adjustRightInd w:val="0"/>
        <w:spacing w:line="360" w:lineRule="auto"/>
        <w:ind w:right="1985"/>
        <w:rPr>
          <w:rFonts w:ascii="Arial" w:hAnsi="Arial"/>
          <w:bCs/>
          <w:sz w:val="20"/>
        </w:rPr>
      </w:pPr>
    </w:p>
    <w:p w14:paraId="1B7D5398" w14:textId="27FBBEEB" w:rsidR="00C32C11" w:rsidRDefault="00294105" w:rsidP="00D93476">
      <w:pPr>
        <w:widowControl w:val="0"/>
        <w:autoSpaceDE w:val="0"/>
        <w:autoSpaceDN w:val="0"/>
        <w:adjustRightInd w:val="0"/>
        <w:spacing w:line="360" w:lineRule="auto"/>
        <w:ind w:right="1985"/>
        <w:rPr>
          <w:rFonts w:ascii="Arial" w:hAnsi="Arial"/>
          <w:bCs/>
          <w:sz w:val="20"/>
        </w:rPr>
      </w:pPr>
      <w:r>
        <w:rPr>
          <w:rFonts w:ascii="Arial" w:hAnsi="Arial"/>
          <w:bCs/>
          <w:sz w:val="20"/>
        </w:rPr>
        <w:t>Die Umsetzung eines Datenschutzkonzepts für den Feldversuch war aufgrund</w:t>
      </w:r>
      <w:r w:rsidR="00061B40">
        <w:rPr>
          <w:rFonts w:ascii="Arial" w:hAnsi="Arial"/>
          <w:bCs/>
          <w:sz w:val="20"/>
        </w:rPr>
        <w:t xml:space="preserve"> </w:t>
      </w:r>
      <w:r>
        <w:rPr>
          <w:rFonts w:ascii="Arial" w:hAnsi="Arial"/>
          <w:bCs/>
          <w:sz w:val="20"/>
        </w:rPr>
        <w:t>hoher technischer sowie rechtlichen Anforderungen nicht einfach. Mehrere andere Unternehmen, die seitens der Stadt Ulm angefragt worden waren, hatten deshalb abgelehnt. Bei der</w:t>
      </w:r>
      <w:r w:rsidR="00C84F31">
        <w:rPr>
          <w:rFonts w:ascii="Arial" w:hAnsi="Arial"/>
          <w:bCs/>
          <w:sz w:val="20"/>
        </w:rPr>
        <w:t xml:space="preserve"> eng mit der Neu-Ulmer s.i.g. mbH verbundenen</w:t>
      </w:r>
      <w:r>
        <w:rPr>
          <w:rFonts w:ascii="Arial" w:hAnsi="Arial"/>
          <w:bCs/>
          <w:sz w:val="20"/>
        </w:rPr>
        <w:t xml:space="preserve"> DSG </w:t>
      </w:r>
      <w:proofErr w:type="spellStart"/>
      <w:r>
        <w:rPr>
          <w:rFonts w:ascii="Arial" w:hAnsi="Arial"/>
          <w:bCs/>
          <w:sz w:val="20"/>
        </w:rPr>
        <w:t>datenschutz</w:t>
      </w:r>
      <w:proofErr w:type="spellEnd"/>
      <w:r>
        <w:rPr>
          <w:rFonts w:ascii="Arial" w:hAnsi="Arial"/>
          <w:bCs/>
          <w:sz w:val="20"/>
        </w:rPr>
        <w:t xml:space="preserve"> UG sah man sich der Herausforderung jedoch gewachsen. „Natürlich bedeutete das Projekt für uns eine Menge Arbeit. Mein Kollege Andreas Mayer und </w:t>
      </w:r>
      <w:r w:rsidR="00B97AA8">
        <w:rPr>
          <w:rFonts w:ascii="Arial" w:hAnsi="Arial"/>
          <w:bCs/>
          <w:sz w:val="20"/>
        </w:rPr>
        <w:t xml:space="preserve">ich arbeiteten ab der Auftragserteilung </w:t>
      </w:r>
      <w:r w:rsidR="00381E9A">
        <w:rPr>
          <w:rFonts w:ascii="Arial" w:hAnsi="Arial"/>
          <w:bCs/>
          <w:sz w:val="20"/>
        </w:rPr>
        <w:t xml:space="preserve">Ende </w:t>
      </w:r>
      <w:r w:rsidR="00B97AA8">
        <w:rPr>
          <w:rFonts w:ascii="Arial" w:hAnsi="Arial"/>
          <w:bCs/>
          <w:sz w:val="20"/>
        </w:rPr>
        <w:t xml:space="preserve">Juni mit Hochdruck daran, alles einwandfrei über die Bühne zu bringen – teilweise auch an den Wochenenden“ beschreibt Tobias Marx. </w:t>
      </w:r>
    </w:p>
    <w:p w14:paraId="45D68430" w14:textId="77777777" w:rsidR="00C32C11" w:rsidRDefault="00C32C11" w:rsidP="00D93476">
      <w:pPr>
        <w:widowControl w:val="0"/>
        <w:autoSpaceDE w:val="0"/>
        <w:autoSpaceDN w:val="0"/>
        <w:adjustRightInd w:val="0"/>
        <w:spacing w:line="360" w:lineRule="auto"/>
        <w:ind w:right="1985"/>
        <w:rPr>
          <w:rFonts w:ascii="Arial" w:hAnsi="Arial"/>
          <w:bCs/>
          <w:sz w:val="20"/>
        </w:rPr>
      </w:pPr>
    </w:p>
    <w:p w14:paraId="34857230" w14:textId="12CA4EFE" w:rsidR="002470AA" w:rsidRDefault="00B97AA8" w:rsidP="00D93476">
      <w:pPr>
        <w:widowControl w:val="0"/>
        <w:autoSpaceDE w:val="0"/>
        <w:autoSpaceDN w:val="0"/>
        <w:adjustRightInd w:val="0"/>
        <w:spacing w:line="360" w:lineRule="auto"/>
        <w:ind w:right="1985"/>
        <w:rPr>
          <w:rFonts w:ascii="Arial" w:hAnsi="Arial"/>
          <w:bCs/>
          <w:sz w:val="20"/>
        </w:rPr>
      </w:pPr>
      <w:r>
        <w:rPr>
          <w:rFonts w:ascii="Arial" w:hAnsi="Arial"/>
          <w:bCs/>
          <w:sz w:val="20"/>
        </w:rPr>
        <w:t xml:space="preserve">Hierbei sei klar geworden, dass die ursprünglich geplante Datenverarbeitung </w:t>
      </w:r>
      <w:r>
        <w:rPr>
          <w:rFonts w:ascii="Arial" w:hAnsi="Arial"/>
          <w:bCs/>
          <w:sz w:val="20"/>
        </w:rPr>
        <w:lastRenderedPageBreak/>
        <w:t xml:space="preserve">rechtlich </w:t>
      </w:r>
      <w:r w:rsidR="00671C70" w:rsidRPr="00186346">
        <w:rPr>
          <w:rFonts w:ascii="Arial" w:hAnsi="Arial"/>
          <w:bCs/>
          <w:color w:val="000000" w:themeColor="text1"/>
          <w:sz w:val="20"/>
        </w:rPr>
        <w:t>problematisch</w:t>
      </w:r>
      <w:r w:rsidR="00671C70">
        <w:rPr>
          <w:rFonts w:ascii="Arial" w:hAnsi="Arial"/>
          <w:bCs/>
          <w:sz w:val="20"/>
        </w:rPr>
        <w:t xml:space="preserve"> </w:t>
      </w:r>
      <w:r>
        <w:rPr>
          <w:rFonts w:ascii="Arial" w:hAnsi="Arial"/>
          <w:bCs/>
          <w:sz w:val="20"/>
        </w:rPr>
        <w:t>war: „Zuerst sollten die Aufnahmen</w:t>
      </w:r>
      <w:r w:rsidR="00381E9A">
        <w:rPr>
          <w:rFonts w:ascii="Arial" w:hAnsi="Arial"/>
          <w:bCs/>
          <w:sz w:val="20"/>
        </w:rPr>
        <w:t xml:space="preserve"> nachträglich anonymisiert und dann</w:t>
      </w:r>
      <w:r>
        <w:rPr>
          <w:rFonts w:ascii="Arial" w:hAnsi="Arial"/>
          <w:bCs/>
          <w:sz w:val="20"/>
        </w:rPr>
        <w:t xml:space="preserve"> zu Forschungszwecken längerfristig gespeichert werden. Das</w:t>
      </w:r>
      <w:r w:rsidR="00C32C11">
        <w:rPr>
          <w:rFonts w:ascii="Arial" w:hAnsi="Arial"/>
          <w:bCs/>
          <w:sz w:val="20"/>
        </w:rPr>
        <w:t xml:space="preserve"> </w:t>
      </w:r>
      <w:r w:rsidR="00671C70" w:rsidRPr="00186346">
        <w:rPr>
          <w:rFonts w:ascii="Arial" w:hAnsi="Arial"/>
          <w:bCs/>
          <w:color w:val="000000" w:themeColor="text1"/>
          <w:sz w:val="20"/>
        </w:rPr>
        <w:t>durften</w:t>
      </w:r>
      <w:r w:rsidR="00671C70">
        <w:rPr>
          <w:rFonts w:ascii="Arial" w:hAnsi="Arial"/>
          <w:bCs/>
          <w:sz w:val="20"/>
        </w:rPr>
        <w:t xml:space="preserve"> </w:t>
      </w:r>
      <w:r w:rsidR="00C32C11">
        <w:rPr>
          <w:rFonts w:ascii="Arial" w:hAnsi="Arial"/>
          <w:bCs/>
          <w:sz w:val="20"/>
        </w:rPr>
        <w:t xml:space="preserve">wir </w:t>
      </w:r>
      <w:r w:rsidR="00025E52" w:rsidRPr="00186346">
        <w:rPr>
          <w:rFonts w:ascii="Arial" w:hAnsi="Arial"/>
          <w:bCs/>
          <w:color w:val="000000" w:themeColor="text1"/>
          <w:sz w:val="20"/>
        </w:rPr>
        <w:t>nach</w:t>
      </w:r>
      <w:r w:rsidR="00671C70" w:rsidRPr="00186346">
        <w:rPr>
          <w:rFonts w:ascii="Arial" w:hAnsi="Arial"/>
          <w:bCs/>
          <w:color w:val="000000" w:themeColor="text1"/>
          <w:sz w:val="20"/>
        </w:rPr>
        <w:t xml:space="preserve"> gemeinsamer Prüfung </w:t>
      </w:r>
      <w:r w:rsidR="00025E52" w:rsidRPr="00186346">
        <w:rPr>
          <w:rFonts w:ascii="Arial" w:hAnsi="Arial"/>
          <w:bCs/>
          <w:color w:val="000000" w:themeColor="text1"/>
          <w:sz w:val="20"/>
        </w:rPr>
        <w:t xml:space="preserve">mit der Projektleitung </w:t>
      </w:r>
      <w:r w:rsidR="00C32C11">
        <w:rPr>
          <w:rFonts w:ascii="Arial" w:hAnsi="Arial"/>
          <w:bCs/>
          <w:sz w:val="20"/>
        </w:rPr>
        <w:t>so nicht absegnen.“ Gemein</w:t>
      </w:r>
      <w:r w:rsidR="00025E52">
        <w:rPr>
          <w:rFonts w:ascii="Arial" w:hAnsi="Arial"/>
          <w:bCs/>
          <w:sz w:val="20"/>
        </w:rPr>
        <w:t xml:space="preserve">sam mit den Verantwortlichen </w:t>
      </w:r>
      <w:r w:rsidR="00025E52" w:rsidRPr="00186346">
        <w:rPr>
          <w:rFonts w:ascii="Arial" w:hAnsi="Arial"/>
          <w:bCs/>
          <w:color w:val="000000" w:themeColor="text1"/>
          <w:sz w:val="20"/>
        </w:rPr>
        <w:t>des Konsortialpartners</w:t>
      </w:r>
      <w:r w:rsidR="00C32C11" w:rsidRPr="00186346">
        <w:rPr>
          <w:rFonts w:ascii="Arial" w:hAnsi="Arial"/>
          <w:bCs/>
          <w:color w:val="000000" w:themeColor="text1"/>
          <w:sz w:val="20"/>
        </w:rPr>
        <w:t xml:space="preserve"> </w:t>
      </w:r>
      <w:r w:rsidR="00C32C11">
        <w:rPr>
          <w:rFonts w:ascii="Arial" w:hAnsi="Arial"/>
          <w:bCs/>
          <w:sz w:val="20"/>
        </w:rPr>
        <w:t>BOS Connect konnte zudem eine technische Lösung entwickelt werden, dank der eine Anonymisierung der gefilmten Personen direkt auf den Kameras möglich war. „Die Besucher des Schwörmontags waren auf den Aufnahmen zu keinem Zeitpunkt individuell identifizierbar“, so Marx. Einem Einsatz des Systems auf zukünftigen Großveranstaltungen steht so aus rechtlicher und technischer Sicht nichts im Weg.</w:t>
      </w:r>
    </w:p>
    <w:p w14:paraId="7AEEC918" w14:textId="77777777" w:rsidR="00B97AA8" w:rsidRDefault="00B97AA8" w:rsidP="00D93476">
      <w:pPr>
        <w:widowControl w:val="0"/>
        <w:autoSpaceDE w:val="0"/>
        <w:autoSpaceDN w:val="0"/>
        <w:adjustRightInd w:val="0"/>
        <w:spacing w:line="360" w:lineRule="auto"/>
        <w:ind w:right="1985"/>
        <w:rPr>
          <w:rFonts w:ascii="Arial" w:hAnsi="Arial"/>
          <w:bCs/>
          <w:sz w:val="20"/>
        </w:rPr>
      </w:pP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2819393F" w:rsidR="00681221" w:rsidRPr="00860A8D"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w:t>
      </w:r>
      <w:r w:rsidR="003A77A3">
        <w:rPr>
          <w:rFonts w:ascii="Arial" w:eastAsia="Calibri" w:hAnsi="Arial" w:cs="Arial"/>
          <w:bCs/>
          <w:sz w:val="16"/>
          <w:szCs w:val="16"/>
          <w:lang w:eastAsia="en-US"/>
        </w:rPr>
        <w:t>22</w:t>
      </w:r>
      <w:r w:rsidRPr="009554CF">
        <w:rPr>
          <w:rFonts w:ascii="Arial" w:eastAsia="Calibri" w:hAnsi="Arial" w:cs="Arial"/>
          <w:bCs/>
          <w:sz w:val="16"/>
          <w:szCs w:val="16"/>
          <w:lang w:eastAsia="en-US"/>
        </w:rPr>
        <w:t xml:space="preserve"> mit </w:t>
      </w:r>
      <w:r w:rsidR="003A77A3">
        <w:rPr>
          <w:rFonts w:ascii="Arial" w:eastAsia="Calibri" w:hAnsi="Arial" w:cs="Arial"/>
          <w:bCs/>
          <w:sz w:val="16"/>
          <w:szCs w:val="16"/>
          <w:lang w:eastAsia="en-US"/>
        </w:rPr>
        <w:t>mehr als</w:t>
      </w:r>
      <w:r w:rsidRPr="009554CF">
        <w:rPr>
          <w:rFonts w:ascii="Arial" w:eastAsia="Calibri" w:hAnsi="Arial" w:cs="Arial"/>
          <w:bCs/>
          <w:sz w:val="16"/>
          <w:szCs w:val="16"/>
          <w:lang w:eastAsia="en-US"/>
        </w:rPr>
        <w:t xml:space="preserve"> </w:t>
      </w:r>
      <w:r w:rsidR="003A77A3">
        <w:rPr>
          <w:rFonts w:ascii="Arial" w:eastAsia="Calibri" w:hAnsi="Arial" w:cs="Arial"/>
          <w:bCs/>
          <w:sz w:val="16"/>
          <w:szCs w:val="16"/>
          <w:lang w:eastAsia="en-US"/>
        </w:rPr>
        <w:t>50</w:t>
      </w:r>
      <w:r w:rsidRPr="009554CF">
        <w:rPr>
          <w:rFonts w:ascii="Arial" w:eastAsia="Calibri" w:hAnsi="Arial" w:cs="Arial"/>
          <w:bCs/>
          <w:sz w:val="16"/>
          <w:szCs w:val="16"/>
          <w:lang w:eastAsia="en-US"/>
        </w:rPr>
        <w:t xml:space="preserve"> Mitarbeite</w:t>
      </w:r>
      <w:r w:rsidR="003A77A3">
        <w:rPr>
          <w:rFonts w:ascii="Arial" w:eastAsia="Calibri" w:hAnsi="Arial" w:cs="Arial"/>
          <w:bCs/>
          <w:sz w:val="16"/>
          <w:szCs w:val="16"/>
          <w:lang w:eastAsia="en-US"/>
        </w:rPr>
        <w:t>nden</w:t>
      </w:r>
      <w:r w:rsidRPr="009554CF">
        <w:rPr>
          <w:rFonts w:ascii="Arial" w:eastAsia="Calibri" w:hAnsi="Arial" w:cs="Arial"/>
          <w:bCs/>
          <w:sz w:val="16"/>
          <w:szCs w:val="16"/>
          <w:lang w:eastAsia="en-US"/>
        </w:rPr>
        <w:t xml:space="preserve"> rund 2</w:t>
      </w:r>
      <w:r w:rsidR="003A77A3">
        <w:rPr>
          <w:rFonts w:ascii="Arial" w:eastAsia="Calibri" w:hAnsi="Arial" w:cs="Arial"/>
          <w:bCs/>
          <w:sz w:val="16"/>
          <w:szCs w:val="16"/>
          <w:lang w:eastAsia="en-US"/>
        </w:rPr>
        <w:t>7,6</w:t>
      </w:r>
      <w:r w:rsidRPr="009554CF">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9D709" w14:textId="77777777" w:rsidR="009D6251" w:rsidRDefault="009D6251">
      <w:r>
        <w:separator/>
      </w:r>
    </w:p>
  </w:endnote>
  <w:endnote w:type="continuationSeparator" w:id="0">
    <w:p w14:paraId="126BD954" w14:textId="77777777" w:rsidR="009D6251" w:rsidRDefault="009D6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Arial"/>
    <w:panose1 w:val="020B0600040502020204"/>
    <w:charset w:val="00"/>
    <w:family w:val="swiss"/>
    <w:pitch w:val="variable"/>
    <w:sig w:usb0="E1000AEF" w:usb1="5000A1FF" w:usb2="00000000" w:usb3="00000000" w:csb0="000001B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5B0BBD0"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E26F38">
                <w:rPr>
                  <w:noProof/>
                </w:rPr>
                <w:t>1</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07A79" w14:textId="77777777" w:rsidR="009D6251" w:rsidRDefault="009D6251">
      <w:r>
        <w:separator/>
      </w:r>
    </w:p>
  </w:footnote>
  <w:footnote w:type="continuationSeparator" w:id="0">
    <w:p w14:paraId="29ACB5D1" w14:textId="77777777" w:rsidR="009D6251" w:rsidRDefault="009D62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82062"/>
    <w:multiLevelType w:val="hybridMultilevel"/>
    <w:tmpl w:val="92BA4DE4"/>
    <w:lvl w:ilvl="0" w:tplc="CA34B1A4">
      <w:numFmt w:val="bullet"/>
      <w:lvlText w:val="-"/>
      <w:lvlJc w:val="left"/>
      <w:pPr>
        <w:ind w:left="720" w:hanging="360"/>
      </w:pPr>
      <w:rPr>
        <w:rFonts w:ascii="Arial" w:eastAsiaTheme="minorEastAsia"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738E677A"/>
    <w:multiLevelType w:val="hybridMultilevel"/>
    <w:tmpl w:val="7952E0C6"/>
    <w:lvl w:ilvl="0" w:tplc="5178E6A8">
      <w:numFmt w:val="bullet"/>
      <w:lvlText w:val="-"/>
      <w:lvlJc w:val="left"/>
      <w:pPr>
        <w:ind w:left="720" w:hanging="360"/>
      </w:pPr>
      <w:rPr>
        <w:rFonts w:ascii="Arial" w:eastAsiaTheme="minorEastAsia"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43507023">
    <w:abstractNumId w:val="2"/>
  </w:num>
  <w:num w:numId="2" w16cid:durableId="746804633">
    <w:abstractNumId w:val="1"/>
  </w:num>
  <w:num w:numId="3" w16cid:durableId="1282422462">
    <w:abstractNumId w:val="0"/>
  </w:num>
  <w:num w:numId="4" w16cid:durableId="14461203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EE4"/>
    <w:rsid w:val="0000113E"/>
    <w:rsid w:val="0000362B"/>
    <w:rsid w:val="00003CC2"/>
    <w:rsid w:val="000041D9"/>
    <w:rsid w:val="00006038"/>
    <w:rsid w:val="00011B11"/>
    <w:rsid w:val="00012144"/>
    <w:rsid w:val="00017009"/>
    <w:rsid w:val="00017533"/>
    <w:rsid w:val="00022042"/>
    <w:rsid w:val="00023891"/>
    <w:rsid w:val="00024BE6"/>
    <w:rsid w:val="00025E52"/>
    <w:rsid w:val="0002633E"/>
    <w:rsid w:val="00041178"/>
    <w:rsid w:val="000415F2"/>
    <w:rsid w:val="00041E95"/>
    <w:rsid w:val="00044F48"/>
    <w:rsid w:val="00045E6F"/>
    <w:rsid w:val="00046AD8"/>
    <w:rsid w:val="00053287"/>
    <w:rsid w:val="0005396D"/>
    <w:rsid w:val="00054676"/>
    <w:rsid w:val="00055070"/>
    <w:rsid w:val="00055969"/>
    <w:rsid w:val="00055E90"/>
    <w:rsid w:val="00057C73"/>
    <w:rsid w:val="000604DD"/>
    <w:rsid w:val="00060A33"/>
    <w:rsid w:val="00061B40"/>
    <w:rsid w:val="000636F6"/>
    <w:rsid w:val="00065C18"/>
    <w:rsid w:val="0007680E"/>
    <w:rsid w:val="00077972"/>
    <w:rsid w:val="00077CDA"/>
    <w:rsid w:val="000817CC"/>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51E6"/>
    <w:rsid w:val="000E6288"/>
    <w:rsid w:val="000F2379"/>
    <w:rsid w:val="000F3A9A"/>
    <w:rsid w:val="000F48F6"/>
    <w:rsid w:val="000F4935"/>
    <w:rsid w:val="000F758D"/>
    <w:rsid w:val="001011E7"/>
    <w:rsid w:val="001064AC"/>
    <w:rsid w:val="0011034C"/>
    <w:rsid w:val="00112624"/>
    <w:rsid w:val="001137F4"/>
    <w:rsid w:val="00117C93"/>
    <w:rsid w:val="00123C1B"/>
    <w:rsid w:val="00130047"/>
    <w:rsid w:val="00133A7F"/>
    <w:rsid w:val="001360C7"/>
    <w:rsid w:val="00137D9B"/>
    <w:rsid w:val="00141254"/>
    <w:rsid w:val="0014339E"/>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6346"/>
    <w:rsid w:val="00187697"/>
    <w:rsid w:val="00192A48"/>
    <w:rsid w:val="00193831"/>
    <w:rsid w:val="001938A4"/>
    <w:rsid w:val="0019739E"/>
    <w:rsid w:val="001A2C5C"/>
    <w:rsid w:val="001A2ED9"/>
    <w:rsid w:val="001A7CD9"/>
    <w:rsid w:val="001B239E"/>
    <w:rsid w:val="001B39AD"/>
    <w:rsid w:val="001B45CD"/>
    <w:rsid w:val="001B769F"/>
    <w:rsid w:val="001B7FF2"/>
    <w:rsid w:val="001C2CFA"/>
    <w:rsid w:val="001C34BF"/>
    <w:rsid w:val="001C7311"/>
    <w:rsid w:val="001D4569"/>
    <w:rsid w:val="001D521A"/>
    <w:rsid w:val="001D5C18"/>
    <w:rsid w:val="001D5F42"/>
    <w:rsid w:val="001D5F8E"/>
    <w:rsid w:val="001D6E05"/>
    <w:rsid w:val="001E1C3C"/>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022C"/>
    <w:rsid w:val="00221BE2"/>
    <w:rsid w:val="00222FE5"/>
    <w:rsid w:val="002232E3"/>
    <w:rsid w:val="00223EF1"/>
    <w:rsid w:val="00231CD6"/>
    <w:rsid w:val="00233D04"/>
    <w:rsid w:val="00234C19"/>
    <w:rsid w:val="0023557C"/>
    <w:rsid w:val="002356D3"/>
    <w:rsid w:val="00240954"/>
    <w:rsid w:val="00241561"/>
    <w:rsid w:val="00244331"/>
    <w:rsid w:val="002470AA"/>
    <w:rsid w:val="00252132"/>
    <w:rsid w:val="00253F6F"/>
    <w:rsid w:val="00261A81"/>
    <w:rsid w:val="00265B63"/>
    <w:rsid w:val="00267A6D"/>
    <w:rsid w:val="002777BF"/>
    <w:rsid w:val="00286DA7"/>
    <w:rsid w:val="00292998"/>
    <w:rsid w:val="0029333B"/>
    <w:rsid w:val="00294105"/>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00E7"/>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81E9A"/>
    <w:rsid w:val="00386EB5"/>
    <w:rsid w:val="0039090F"/>
    <w:rsid w:val="00392530"/>
    <w:rsid w:val="00395F60"/>
    <w:rsid w:val="00397B19"/>
    <w:rsid w:val="003A1F49"/>
    <w:rsid w:val="003A472D"/>
    <w:rsid w:val="003A4D50"/>
    <w:rsid w:val="003A5947"/>
    <w:rsid w:val="003A77A3"/>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6DD"/>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06C1"/>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71F"/>
    <w:rsid w:val="004C2A72"/>
    <w:rsid w:val="004C2E03"/>
    <w:rsid w:val="004C4A40"/>
    <w:rsid w:val="004C6E21"/>
    <w:rsid w:val="004C782C"/>
    <w:rsid w:val="004C7A0C"/>
    <w:rsid w:val="004D05B9"/>
    <w:rsid w:val="004D426D"/>
    <w:rsid w:val="004D4E41"/>
    <w:rsid w:val="004E15A8"/>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5A47"/>
    <w:rsid w:val="00547A5F"/>
    <w:rsid w:val="00551B4E"/>
    <w:rsid w:val="005577F6"/>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6F8A"/>
    <w:rsid w:val="005F7080"/>
    <w:rsid w:val="006009AD"/>
    <w:rsid w:val="00602FF6"/>
    <w:rsid w:val="006047FD"/>
    <w:rsid w:val="00607113"/>
    <w:rsid w:val="006135FA"/>
    <w:rsid w:val="0061447D"/>
    <w:rsid w:val="006158D0"/>
    <w:rsid w:val="00615F45"/>
    <w:rsid w:val="006170C9"/>
    <w:rsid w:val="006179F4"/>
    <w:rsid w:val="00621230"/>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71C70"/>
    <w:rsid w:val="00681221"/>
    <w:rsid w:val="006816B9"/>
    <w:rsid w:val="0068194F"/>
    <w:rsid w:val="0068264D"/>
    <w:rsid w:val="00683EF2"/>
    <w:rsid w:val="00684908"/>
    <w:rsid w:val="0068630E"/>
    <w:rsid w:val="00687051"/>
    <w:rsid w:val="00694584"/>
    <w:rsid w:val="006949A3"/>
    <w:rsid w:val="006959C7"/>
    <w:rsid w:val="006A0014"/>
    <w:rsid w:val="006A0482"/>
    <w:rsid w:val="006A3016"/>
    <w:rsid w:val="006A475E"/>
    <w:rsid w:val="006A7051"/>
    <w:rsid w:val="006B2A09"/>
    <w:rsid w:val="006B2C7E"/>
    <w:rsid w:val="006B4589"/>
    <w:rsid w:val="006B7F88"/>
    <w:rsid w:val="006D053F"/>
    <w:rsid w:val="006D177C"/>
    <w:rsid w:val="006D40F2"/>
    <w:rsid w:val="006D43A8"/>
    <w:rsid w:val="006D4B02"/>
    <w:rsid w:val="006D4BD8"/>
    <w:rsid w:val="006D5442"/>
    <w:rsid w:val="006D6111"/>
    <w:rsid w:val="006D656B"/>
    <w:rsid w:val="006D7BCA"/>
    <w:rsid w:val="006E1D83"/>
    <w:rsid w:val="006E2EE5"/>
    <w:rsid w:val="006E3D50"/>
    <w:rsid w:val="006E5275"/>
    <w:rsid w:val="006E53B3"/>
    <w:rsid w:val="006E5567"/>
    <w:rsid w:val="006F150D"/>
    <w:rsid w:val="006F29AB"/>
    <w:rsid w:val="006F47D1"/>
    <w:rsid w:val="00703C4C"/>
    <w:rsid w:val="007066C7"/>
    <w:rsid w:val="0071309B"/>
    <w:rsid w:val="007153B8"/>
    <w:rsid w:val="00717624"/>
    <w:rsid w:val="00724D51"/>
    <w:rsid w:val="00725B09"/>
    <w:rsid w:val="00726001"/>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07EF"/>
    <w:rsid w:val="0084234A"/>
    <w:rsid w:val="00847BCA"/>
    <w:rsid w:val="00850E98"/>
    <w:rsid w:val="00853691"/>
    <w:rsid w:val="008552B6"/>
    <w:rsid w:val="008571F2"/>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02E"/>
    <w:rsid w:val="008B1810"/>
    <w:rsid w:val="008B2490"/>
    <w:rsid w:val="008B4D0E"/>
    <w:rsid w:val="008B62FD"/>
    <w:rsid w:val="008C19B6"/>
    <w:rsid w:val="008C3DF8"/>
    <w:rsid w:val="008C3FD6"/>
    <w:rsid w:val="008C456A"/>
    <w:rsid w:val="008C4E9F"/>
    <w:rsid w:val="008C72E4"/>
    <w:rsid w:val="008D1123"/>
    <w:rsid w:val="008D6B25"/>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178"/>
    <w:rsid w:val="009A130F"/>
    <w:rsid w:val="009A1C03"/>
    <w:rsid w:val="009A2762"/>
    <w:rsid w:val="009B1DF4"/>
    <w:rsid w:val="009B2867"/>
    <w:rsid w:val="009B4AEE"/>
    <w:rsid w:val="009C2A6B"/>
    <w:rsid w:val="009C4239"/>
    <w:rsid w:val="009C5E23"/>
    <w:rsid w:val="009C7AAB"/>
    <w:rsid w:val="009D01DE"/>
    <w:rsid w:val="009D3055"/>
    <w:rsid w:val="009D6251"/>
    <w:rsid w:val="009D7B32"/>
    <w:rsid w:val="009E0594"/>
    <w:rsid w:val="009E16D8"/>
    <w:rsid w:val="009E19AB"/>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7C5"/>
    <w:rsid w:val="00A357E8"/>
    <w:rsid w:val="00A35D3B"/>
    <w:rsid w:val="00A37DDD"/>
    <w:rsid w:val="00A43D48"/>
    <w:rsid w:val="00A5047E"/>
    <w:rsid w:val="00A53B38"/>
    <w:rsid w:val="00A55A3B"/>
    <w:rsid w:val="00A56150"/>
    <w:rsid w:val="00A60BCF"/>
    <w:rsid w:val="00A618B0"/>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1A73"/>
    <w:rsid w:val="00AA4A50"/>
    <w:rsid w:val="00AB06CE"/>
    <w:rsid w:val="00AC2F35"/>
    <w:rsid w:val="00AC3138"/>
    <w:rsid w:val="00AC39F9"/>
    <w:rsid w:val="00AC47E2"/>
    <w:rsid w:val="00AD047A"/>
    <w:rsid w:val="00AD4B99"/>
    <w:rsid w:val="00AD540F"/>
    <w:rsid w:val="00AE08F9"/>
    <w:rsid w:val="00AE25E2"/>
    <w:rsid w:val="00AE43DB"/>
    <w:rsid w:val="00AF25EF"/>
    <w:rsid w:val="00AF5811"/>
    <w:rsid w:val="00AF5E21"/>
    <w:rsid w:val="00AF646B"/>
    <w:rsid w:val="00AF7F78"/>
    <w:rsid w:val="00B006D2"/>
    <w:rsid w:val="00B0096B"/>
    <w:rsid w:val="00B13C8B"/>
    <w:rsid w:val="00B14960"/>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3FDE"/>
    <w:rsid w:val="00B65234"/>
    <w:rsid w:val="00B65A6A"/>
    <w:rsid w:val="00B727B6"/>
    <w:rsid w:val="00B75181"/>
    <w:rsid w:val="00B86351"/>
    <w:rsid w:val="00B87287"/>
    <w:rsid w:val="00B95479"/>
    <w:rsid w:val="00B96185"/>
    <w:rsid w:val="00B9721E"/>
    <w:rsid w:val="00B97AA8"/>
    <w:rsid w:val="00B97EDA"/>
    <w:rsid w:val="00BA1762"/>
    <w:rsid w:val="00BA362B"/>
    <w:rsid w:val="00BA5A43"/>
    <w:rsid w:val="00BC6A99"/>
    <w:rsid w:val="00BC7E62"/>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32C11"/>
    <w:rsid w:val="00C42237"/>
    <w:rsid w:val="00C42DA9"/>
    <w:rsid w:val="00C53570"/>
    <w:rsid w:val="00C638B1"/>
    <w:rsid w:val="00C660DB"/>
    <w:rsid w:val="00C67B57"/>
    <w:rsid w:val="00C70D33"/>
    <w:rsid w:val="00C75A41"/>
    <w:rsid w:val="00C75F7E"/>
    <w:rsid w:val="00C808A9"/>
    <w:rsid w:val="00C809FB"/>
    <w:rsid w:val="00C81E04"/>
    <w:rsid w:val="00C839FD"/>
    <w:rsid w:val="00C846EF"/>
    <w:rsid w:val="00C84F31"/>
    <w:rsid w:val="00C8606E"/>
    <w:rsid w:val="00C863D8"/>
    <w:rsid w:val="00C933F4"/>
    <w:rsid w:val="00C94004"/>
    <w:rsid w:val="00C95441"/>
    <w:rsid w:val="00C95777"/>
    <w:rsid w:val="00C9600F"/>
    <w:rsid w:val="00CB3D34"/>
    <w:rsid w:val="00CB69E0"/>
    <w:rsid w:val="00CD06A3"/>
    <w:rsid w:val="00CD129A"/>
    <w:rsid w:val="00CD1DA6"/>
    <w:rsid w:val="00CD2E2B"/>
    <w:rsid w:val="00CD78E9"/>
    <w:rsid w:val="00CE03AF"/>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32C3"/>
    <w:rsid w:val="00D33C71"/>
    <w:rsid w:val="00D40540"/>
    <w:rsid w:val="00D41232"/>
    <w:rsid w:val="00D429C7"/>
    <w:rsid w:val="00D42B9C"/>
    <w:rsid w:val="00D4371A"/>
    <w:rsid w:val="00D51294"/>
    <w:rsid w:val="00D56A0F"/>
    <w:rsid w:val="00D57D8C"/>
    <w:rsid w:val="00D6114D"/>
    <w:rsid w:val="00D628EF"/>
    <w:rsid w:val="00D62D4C"/>
    <w:rsid w:val="00D64793"/>
    <w:rsid w:val="00D711FC"/>
    <w:rsid w:val="00D75247"/>
    <w:rsid w:val="00D75308"/>
    <w:rsid w:val="00D80AEB"/>
    <w:rsid w:val="00D8196B"/>
    <w:rsid w:val="00D86715"/>
    <w:rsid w:val="00D93476"/>
    <w:rsid w:val="00D96E66"/>
    <w:rsid w:val="00DA0EE4"/>
    <w:rsid w:val="00DA1100"/>
    <w:rsid w:val="00DA1D84"/>
    <w:rsid w:val="00DB46C4"/>
    <w:rsid w:val="00DB46D0"/>
    <w:rsid w:val="00DC31F9"/>
    <w:rsid w:val="00DC6067"/>
    <w:rsid w:val="00DC6261"/>
    <w:rsid w:val="00DD1419"/>
    <w:rsid w:val="00DD2445"/>
    <w:rsid w:val="00DD2DA7"/>
    <w:rsid w:val="00DD48CD"/>
    <w:rsid w:val="00DD7F18"/>
    <w:rsid w:val="00DF216D"/>
    <w:rsid w:val="00DF5336"/>
    <w:rsid w:val="00E00D41"/>
    <w:rsid w:val="00E0333C"/>
    <w:rsid w:val="00E0365E"/>
    <w:rsid w:val="00E049AD"/>
    <w:rsid w:val="00E07269"/>
    <w:rsid w:val="00E07CC0"/>
    <w:rsid w:val="00E13387"/>
    <w:rsid w:val="00E13A23"/>
    <w:rsid w:val="00E13F6A"/>
    <w:rsid w:val="00E1537C"/>
    <w:rsid w:val="00E20F3B"/>
    <w:rsid w:val="00E2158F"/>
    <w:rsid w:val="00E22AFF"/>
    <w:rsid w:val="00E262C1"/>
    <w:rsid w:val="00E26D71"/>
    <w:rsid w:val="00E26F38"/>
    <w:rsid w:val="00E27B03"/>
    <w:rsid w:val="00E27C3B"/>
    <w:rsid w:val="00E331EB"/>
    <w:rsid w:val="00E34E79"/>
    <w:rsid w:val="00E37A9C"/>
    <w:rsid w:val="00E37CD0"/>
    <w:rsid w:val="00E419B3"/>
    <w:rsid w:val="00E41C0D"/>
    <w:rsid w:val="00E421D1"/>
    <w:rsid w:val="00E467A6"/>
    <w:rsid w:val="00E47017"/>
    <w:rsid w:val="00E473A5"/>
    <w:rsid w:val="00E47C37"/>
    <w:rsid w:val="00E53D10"/>
    <w:rsid w:val="00E56678"/>
    <w:rsid w:val="00E571EA"/>
    <w:rsid w:val="00E57573"/>
    <w:rsid w:val="00E62AFA"/>
    <w:rsid w:val="00E70015"/>
    <w:rsid w:val="00E7031E"/>
    <w:rsid w:val="00E7292C"/>
    <w:rsid w:val="00E75D6C"/>
    <w:rsid w:val="00E77DAA"/>
    <w:rsid w:val="00E804A6"/>
    <w:rsid w:val="00E84B4E"/>
    <w:rsid w:val="00E92155"/>
    <w:rsid w:val="00E92288"/>
    <w:rsid w:val="00E93114"/>
    <w:rsid w:val="00E93D55"/>
    <w:rsid w:val="00E97E70"/>
    <w:rsid w:val="00EA0EFA"/>
    <w:rsid w:val="00EA3AC8"/>
    <w:rsid w:val="00EA3C4A"/>
    <w:rsid w:val="00EA7540"/>
    <w:rsid w:val="00EB0356"/>
    <w:rsid w:val="00EB0640"/>
    <w:rsid w:val="00EB0685"/>
    <w:rsid w:val="00EB1ACB"/>
    <w:rsid w:val="00EB21DF"/>
    <w:rsid w:val="00EB315D"/>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2D64"/>
    <w:rsid w:val="00F14BCD"/>
    <w:rsid w:val="00F162BC"/>
    <w:rsid w:val="00F17B77"/>
    <w:rsid w:val="00F2505F"/>
    <w:rsid w:val="00F273AA"/>
    <w:rsid w:val="00F3411B"/>
    <w:rsid w:val="00F37EAA"/>
    <w:rsid w:val="00F47363"/>
    <w:rsid w:val="00F5134D"/>
    <w:rsid w:val="00F55CB8"/>
    <w:rsid w:val="00F55FC5"/>
    <w:rsid w:val="00F56292"/>
    <w:rsid w:val="00F61800"/>
    <w:rsid w:val="00F63876"/>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C5EB8"/>
    <w:rsid w:val="00FD00DE"/>
    <w:rsid w:val="00FD09DF"/>
    <w:rsid w:val="00FD0B53"/>
    <w:rsid w:val="00FD3C36"/>
    <w:rsid w:val="00FD4FBB"/>
    <w:rsid w:val="00FD5C39"/>
    <w:rsid w:val="00FE5539"/>
    <w:rsid w:val="00FE634F"/>
    <w:rsid w:val="00FE715E"/>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470AA"/>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unhideWhenUsed/>
    <w:rsid w:val="002C48C7"/>
    <w:rPr>
      <w:sz w:val="20"/>
    </w:rPr>
  </w:style>
  <w:style w:type="character" w:customStyle="1" w:styleId="KommentartextZchn">
    <w:name w:val="Kommentartext Zchn"/>
    <w:basedOn w:val="Absatz-Standardschriftart"/>
    <w:link w:val="Kommentartext"/>
    <w:uiPriority w:val="99"/>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9A2D61-1838-45E1-ABA2-248EA3D61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3491</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4036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Christoph Buck</cp:lastModifiedBy>
  <cp:revision>4</cp:revision>
  <cp:lastPrinted>2022-07-14T11:54:00Z</cp:lastPrinted>
  <dcterms:created xsi:type="dcterms:W3CDTF">2023-08-22T11:06:00Z</dcterms:created>
  <dcterms:modified xsi:type="dcterms:W3CDTF">2023-08-23T11:20:00Z</dcterms:modified>
  <cp:category/>
</cp:coreProperties>
</file>