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DD1BF" w14:textId="3AF46217" w:rsidR="00F05BA0" w:rsidRPr="00263932" w:rsidRDefault="00F05BA0" w:rsidP="00F05BA0">
      <w:pPr>
        <w:spacing w:line="264" w:lineRule="auto"/>
        <w:ind w:right="-2"/>
        <w:rPr>
          <w:rFonts w:ascii="Arial" w:hAnsi="Arial" w:cs="Arial"/>
          <w:sz w:val="20"/>
          <w:szCs w:val="20"/>
          <w:lang w:val="nb-NO"/>
        </w:rPr>
      </w:pPr>
      <w:r w:rsidRPr="00263932">
        <w:rPr>
          <w:rFonts w:ascii="Arial" w:hAnsi="Arial" w:cs="Arial"/>
          <w:sz w:val="20"/>
          <w:szCs w:val="20"/>
          <w:lang w:val="nb-NO"/>
        </w:rPr>
        <w:t>PRESS</w:t>
      </w:r>
      <w:r w:rsidR="00803230" w:rsidRPr="00263932">
        <w:rPr>
          <w:rFonts w:ascii="Arial" w:hAnsi="Arial" w:cs="Arial"/>
          <w:sz w:val="20"/>
          <w:szCs w:val="20"/>
          <w:lang w:val="nb-NO"/>
        </w:rPr>
        <w:t xml:space="preserve"> RELEASE </w:t>
      </w:r>
    </w:p>
    <w:p w14:paraId="71E44B40" w14:textId="77777777" w:rsidR="00F05BA0" w:rsidRPr="00263932" w:rsidRDefault="00F05BA0" w:rsidP="00F05BA0">
      <w:pPr>
        <w:spacing w:line="264" w:lineRule="auto"/>
        <w:ind w:right="-2"/>
        <w:rPr>
          <w:rFonts w:ascii="Arial" w:hAnsi="Arial" w:cs="Arial"/>
          <w:sz w:val="20"/>
          <w:szCs w:val="20"/>
          <w:lang w:val="nb-NO"/>
        </w:rPr>
      </w:pPr>
    </w:p>
    <w:p w14:paraId="5E27BF4C" w14:textId="77777777" w:rsidR="00F05BA0" w:rsidRPr="00263932" w:rsidRDefault="00F05BA0" w:rsidP="00F05BA0">
      <w:pPr>
        <w:spacing w:line="264" w:lineRule="auto"/>
        <w:ind w:right="-2"/>
        <w:rPr>
          <w:rFonts w:ascii="Arial" w:hAnsi="Arial" w:cs="Arial"/>
          <w:sz w:val="20"/>
          <w:szCs w:val="20"/>
          <w:lang w:val="nb-NO"/>
        </w:rPr>
      </w:pPr>
    </w:p>
    <w:p w14:paraId="35E2B9C6" w14:textId="461094B5" w:rsidR="00F05BA0" w:rsidRPr="00263932" w:rsidRDefault="00F05BA0" w:rsidP="00F05BA0">
      <w:pPr>
        <w:spacing w:line="264" w:lineRule="auto"/>
        <w:ind w:right="-2"/>
        <w:rPr>
          <w:rFonts w:ascii="Arial" w:hAnsi="Arial" w:cs="Arial"/>
          <w:sz w:val="20"/>
          <w:szCs w:val="20"/>
          <w:lang w:val="en-GB"/>
        </w:rPr>
      </w:pPr>
      <w:r w:rsidRPr="00263932">
        <w:rPr>
          <w:rFonts w:ascii="Arial" w:hAnsi="Arial" w:cs="Arial"/>
          <w:sz w:val="20"/>
          <w:szCs w:val="20"/>
          <w:lang w:val="nb-NO"/>
        </w:rPr>
        <w:t>Geislingen/Steige</w:t>
      </w:r>
      <w:r w:rsidR="00263932">
        <w:rPr>
          <w:rFonts w:ascii="Arial" w:hAnsi="Arial" w:cs="Arial"/>
          <w:sz w:val="20"/>
          <w:szCs w:val="20"/>
          <w:lang w:val="nb-NO"/>
        </w:rPr>
        <w:t xml:space="preserve"> (Germany)</w:t>
      </w:r>
      <w:r w:rsidRPr="00263932">
        <w:rPr>
          <w:rFonts w:ascii="Arial" w:hAnsi="Arial" w:cs="Arial"/>
          <w:sz w:val="20"/>
          <w:szCs w:val="20"/>
          <w:lang w:val="nb-NO"/>
        </w:rPr>
        <w:t xml:space="preserve">, </w:t>
      </w:r>
      <w:r w:rsidR="00966CBC" w:rsidRPr="00263932">
        <w:rPr>
          <w:rFonts w:ascii="Arial" w:hAnsi="Arial" w:cs="Arial"/>
          <w:sz w:val="20"/>
          <w:szCs w:val="20"/>
          <w:lang w:val="nb-NO"/>
        </w:rPr>
        <w:t>1</w:t>
      </w:r>
      <w:r w:rsidR="004E2BD5">
        <w:rPr>
          <w:rFonts w:ascii="Arial" w:hAnsi="Arial" w:cs="Arial"/>
          <w:sz w:val="20"/>
          <w:szCs w:val="20"/>
          <w:lang w:val="nb-NO"/>
        </w:rPr>
        <w:t>7</w:t>
      </w:r>
      <w:r w:rsidRPr="00263932">
        <w:rPr>
          <w:rFonts w:ascii="Arial" w:hAnsi="Arial" w:cs="Arial"/>
          <w:sz w:val="20"/>
          <w:szCs w:val="20"/>
          <w:lang w:val="nb-NO"/>
        </w:rPr>
        <w:t xml:space="preserve"> </w:t>
      </w:r>
      <w:r w:rsidR="00565DE6" w:rsidRPr="00263932">
        <w:rPr>
          <w:rFonts w:ascii="Arial" w:hAnsi="Arial" w:cs="Arial"/>
          <w:sz w:val="20"/>
          <w:szCs w:val="20"/>
          <w:lang w:val="en-GB"/>
        </w:rPr>
        <w:t>J</w:t>
      </w:r>
      <w:r w:rsidR="00966CBC" w:rsidRPr="00263932">
        <w:rPr>
          <w:rFonts w:ascii="Arial" w:hAnsi="Arial" w:cs="Arial"/>
          <w:sz w:val="20"/>
          <w:szCs w:val="20"/>
          <w:lang w:val="en-GB"/>
        </w:rPr>
        <w:t>une</w:t>
      </w:r>
      <w:r w:rsidR="004726F7" w:rsidRPr="00263932">
        <w:rPr>
          <w:rFonts w:ascii="Arial" w:hAnsi="Arial" w:cs="Arial"/>
          <w:sz w:val="20"/>
          <w:szCs w:val="20"/>
          <w:lang w:val="en-GB"/>
        </w:rPr>
        <w:t xml:space="preserve"> </w:t>
      </w:r>
      <w:r w:rsidRPr="00263932">
        <w:rPr>
          <w:rFonts w:ascii="Arial" w:hAnsi="Arial" w:cs="Arial"/>
          <w:sz w:val="20"/>
          <w:szCs w:val="20"/>
          <w:lang w:val="en-GB"/>
        </w:rPr>
        <w:t>202</w:t>
      </w:r>
      <w:r w:rsidR="00565DE6" w:rsidRPr="00263932">
        <w:rPr>
          <w:rFonts w:ascii="Arial" w:hAnsi="Arial" w:cs="Arial"/>
          <w:sz w:val="20"/>
          <w:szCs w:val="20"/>
          <w:lang w:val="en-GB"/>
        </w:rPr>
        <w:t>6</w:t>
      </w:r>
    </w:p>
    <w:p w14:paraId="435D5C2D" w14:textId="367EA02C" w:rsidR="00966CBC" w:rsidRPr="00263932" w:rsidRDefault="00966CBC" w:rsidP="00966CBC">
      <w:pPr>
        <w:spacing w:line="264" w:lineRule="auto"/>
        <w:ind w:right="-2"/>
        <w:rPr>
          <w:rFonts w:ascii="Arial" w:eastAsia="inter" w:hAnsi="Arial" w:cs="Arial"/>
          <w:color w:val="000000"/>
          <w:sz w:val="20"/>
          <w:szCs w:val="20"/>
          <w:lang w:val="en-GB"/>
        </w:rPr>
      </w:pPr>
    </w:p>
    <w:p w14:paraId="6FA60708" w14:textId="03A9B788" w:rsidR="00966CBC" w:rsidRPr="00263932" w:rsidRDefault="00A91E06" w:rsidP="00966CBC">
      <w:pPr>
        <w:spacing w:line="264" w:lineRule="auto"/>
        <w:ind w:right="-2"/>
        <w:rPr>
          <w:rFonts w:ascii="Arial" w:hAnsi="Arial" w:cs="Arial"/>
          <w:sz w:val="20"/>
          <w:szCs w:val="20"/>
          <w:lang w:val="en-US"/>
        </w:rPr>
      </w:pPr>
      <w:r w:rsidRPr="00EF6AC5">
        <w:rPr>
          <w:rFonts w:ascii="Arial" w:hAnsi="Arial" w:cs="Arial"/>
          <w:b/>
          <w:bCs/>
          <w:lang w:val="en-US"/>
        </w:rPr>
        <w:t>Groupe SEB achieves its highest-ever EcoVadis score of 90/100 and regains Platinum rating</w:t>
      </w:r>
      <w:r w:rsidR="00966CBC" w:rsidRPr="00EF6AC5">
        <w:rPr>
          <w:rFonts w:ascii="Arial" w:hAnsi="Arial" w:cs="Arial"/>
          <w:b/>
          <w:bCs/>
          <w:sz w:val="32"/>
          <w:szCs w:val="32"/>
          <w:lang w:val="en-US"/>
        </w:rPr>
        <w:t xml:space="preserve"> </w:t>
      </w:r>
      <w:r w:rsidR="00966CBC" w:rsidRPr="00263932">
        <w:rPr>
          <w:rFonts w:ascii="Arial" w:hAnsi="Arial" w:cs="Arial"/>
          <w:b/>
          <w:bCs/>
          <w:sz w:val="26"/>
          <w:szCs w:val="26"/>
          <w:lang w:val="en-US"/>
        </w:rPr>
        <w:br/>
      </w:r>
      <w:r w:rsidR="00966CBC" w:rsidRPr="00263932">
        <w:rPr>
          <w:rFonts w:ascii="Arial" w:hAnsi="Arial" w:cs="Arial"/>
          <w:sz w:val="20"/>
          <w:szCs w:val="20"/>
          <w:lang w:val="en-US"/>
        </w:rPr>
        <w:t>Clear benchmark for sustainability performance and strategic value for partners</w:t>
      </w:r>
    </w:p>
    <w:p w14:paraId="4F68B232" w14:textId="77777777" w:rsidR="00966CBC" w:rsidRPr="00263932" w:rsidRDefault="00966CBC" w:rsidP="00966CBC">
      <w:pPr>
        <w:spacing w:line="264" w:lineRule="auto"/>
        <w:ind w:right="-2"/>
        <w:rPr>
          <w:rFonts w:ascii="Arial" w:hAnsi="Arial" w:cs="Arial"/>
          <w:sz w:val="20"/>
          <w:szCs w:val="20"/>
          <w:lang w:val="en-US"/>
        </w:rPr>
      </w:pPr>
    </w:p>
    <w:p w14:paraId="7E88FE67" w14:textId="6D4245D8" w:rsidR="00966CBC" w:rsidRPr="00263932" w:rsidRDefault="00966CBC" w:rsidP="00966CBC">
      <w:pPr>
        <w:spacing w:line="264" w:lineRule="auto"/>
        <w:ind w:right="-2"/>
        <w:rPr>
          <w:rFonts w:ascii="Arial" w:hAnsi="Arial" w:cs="Arial"/>
          <w:b/>
          <w:bCs/>
          <w:sz w:val="20"/>
          <w:szCs w:val="20"/>
          <w:lang w:val="en-US"/>
        </w:rPr>
      </w:pPr>
      <w:r w:rsidRPr="00263932">
        <w:rPr>
          <w:rFonts w:ascii="Arial" w:hAnsi="Arial" w:cs="Arial"/>
          <w:b/>
          <w:bCs/>
          <w:sz w:val="20"/>
          <w:szCs w:val="20"/>
          <w:lang w:val="en-US"/>
        </w:rPr>
        <w:t xml:space="preserve">With its 2026 EcoVadis rating, Groupe SEB reaches a new milestone in its sustainability journey: </w:t>
      </w:r>
      <w:r w:rsidR="00D84E40">
        <w:rPr>
          <w:rFonts w:ascii="Arial" w:hAnsi="Arial" w:cs="Arial"/>
          <w:b/>
          <w:bCs/>
          <w:sz w:val="20"/>
          <w:szCs w:val="20"/>
          <w:lang w:val="en-US"/>
        </w:rPr>
        <w:t xml:space="preserve">the company </w:t>
      </w:r>
      <w:r w:rsidR="00A91E06">
        <w:rPr>
          <w:rFonts w:ascii="Arial" w:hAnsi="Arial" w:cs="Arial"/>
          <w:b/>
          <w:bCs/>
          <w:sz w:val="20"/>
          <w:szCs w:val="20"/>
          <w:lang w:val="en-US"/>
        </w:rPr>
        <w:t>achieved a</w:t>
      </w:r>
      <w:r w:rsidRPr="00263932">
        <w:rPr>
          <w:rFonts w:ascii="Arial" w:hAnsi="Arial" w:cs="Arial"/>
          <w:b/>
          <w:bCs/>
          <w:sz w:val="20"/>
          <w:szCs w:val="20"/>
          <w:lang w:val="en-US"/>
        </w:rPr>
        <w:t xml:space="preserve"> score of 90 out of 100 points and the prestigious Platinum medal. This represents an increase of eight points compared to 2025, placing the Group among the top 1% of all companies assessed worldwide and reinforcing its leading role in sustainability performance. The Platinum rating is granted at Group level and therefore reflects the full scope of Groupe SEB’s activities, spanning all business units, brands and product categories. This includes the SEB Professional Beverage division with its brands WMF, Schaerer, Curtis, La San Marco and Zummo. </w:t>
      </w:r>
    </w:p>
    <w:p w14:paraId="6894B83E" w14:textId="77777777" w:rsidR="00966CBC" w:rsidRPr="00263932" w:rsidRDefault="00966CBC" w:rsidP="00966CBC">
      <w:pPr>
        <w:spacing w:line="264" w:lineRule="auto"/>
        <w:ind w:right="-2"/>
        <w:rPr>
          <w:rFonts w:ascii="Arial" w:hAnsi="Arial" w:cs="Arial"/>
          <w:sz w:val="20"/>
          <w:szCs w:val="20"/>
          <w:lang w:val="en-US"/>
        </w:rPr>
      </w:pPr>
    </w:p>
    <w:p w14:paraId="2C6D01E9" w14:textId="3287670B" w:rsidR="00966CBC" w:rsidRPr="00263932" w:rsidRDefault="00966CBC" w:rsidP="00966CBC">
      <w:pPr>
        <w:spacing w:line="264" w:lineRule="auto"/>
        <w:ind w:right="-2"/>
        <w:rPr>
          <w:rFonts w:ascii="Arial" w:hAnsi="Arial" w:cs="Arial"/>
          <w:sz w:val="20"/>
          <w:szCs w:val="20"/>
          <w:lang w:val="en-US"/>
        </w:rPr>
      </w:pPr>
      <w:r w:rsidRPr="00263932">
        <w:rPr>
          <w:rFonts w:ascii="Arial" w:hAnsi="Arial" w:cs="Arial"/>
          <w:sz w:val="20"/>
          <w:szCs w:val="20"/>
          <w:lang w:val="en-US"/>
        </w:rPr>
        <w:t xml:space="preserve">Following consistent progress in recent years, Groupe SEB has </w:t>
      </w:r>
      <w:r w:rsidR="00A91E06">
        <w:rPr>
          <w:rFonts w:ascii="Arial" w:hAnsi="Arial" w:cs="Arial"/>
          <w:sz w:val="20"/>
          <w:szCs w:val="20"/>
          <w:lang w:val="en-US"/>
        </w:rPr>
        <w:t>regained the Platinum rating</w:t>
      </w:r>
      <w:r w:rsidRPr="00263932">
        <w:rPr>
          <w:rFonts w:ascii="Arial" w:hAnsi="Arial" w:cs="Arial"/>
          <w:sz w:val="20"/>
          <w:szCs w:val="20"/>
          <w:lang w:val="en-US"/>
        </w:rPr>
        <w:t>. Th</w:t>
      </w:r>
      <w:r w:rsidR="005A27DD">
        <w:rPr>
          <w:rFonts w:ascii="Arial" w:hAnsi="Arial" w:cs="Arial"/>
          <w:sz w:val="20"/>
          <w:szCs w:val="20"/>
          <w:lang w:val="en-US"/>
        </w:rPr>
        <w:t>e</w:t>
      </w:r>
      <w:r w:rsidRPr="00263932">
        <w:rPr>
          <w:rFonts w:ascii="Arial" w:hAnsi="Arial" w:cs="Arial"/>
          <w:sz w:val="20"/>
          <w:szCs w:val="20"/>
          <w:lang w:val="en-US"/>
        </w:rPr>
        <w:t xml:space="preserve"> development reflects a consistent and effective sustainability strategy – even within an increasingly demanding assessment framework. </w:t>
      </w:r>
    </w:p>
    <w:p w14:paraId="6CEF03E2" w14:textId="77777777" w:rsidR="00966CBC" w:rsidRPr="00263932" w:rsidRDefault="00966CBC" w:rsidP="00966CBC">
      <w:pPr>
        <w:spacing w:line="264" w:lineRule="auto"/>
        <w:ind w:right="-2"/>
        <w:rPr>
          <w:rFonts w:ascii="Arial" w:hAnsi="Arial" w:cs="Arial"/>
          <w:sz w:val="20"/>
          <w:szCs w:val="20"/>
          <w:lang w:val="en-US"/>
        </w:rPr>
      </w:pPr>
    </w:p>
    <w:p w14:paraId="2874F6CE" w14:textId="77777777" w:rsidR="00966CBC" w:rsidRPr="00263932" w:rsidRDefault="00966CBC" w:rsidP="00966CBC">
      <w:pPr>
        <w:spacing w:line="264" w:lineRule="auto"/>
        <w:ind w:right="-2"/>
        <w:rPr>
          <w:rFonts w:ascii="Arial" w:hAnsi="Arial" w:cs="Arial"/>
          <w:sz w:val="20"/>
          <w:szCs w:val="20"/>
          <w:lang w:val="en-US"/>
        </w:rPr>
      </w:pPr>
      <w:r w:rsidRPr="00263932">
        <w:rPr>
          <w:rFonts w:ascii="Arial" w:hAnsi="Arial" w:cs="Arial"/>
          <w:sz w:val="20"/>
          <w:szCs w:val="20"/>
          <w:lang w:val="en-US"/>
        </w:rPr>
        <w:t>The 2026 rating demonstrates an exceptional and well-balanced performance across all four EcoVadis assessment pillars:</w:t>
      </w:r>
    </w:p>
    <w:p w14:paraId="2A2D007F" w14:textId="77777777" w:rsidR="00966CBC" w:rsidRPr="00263932" w:rsidRDefault="00966CBC" w:rsidP="00966CBC">
      <w:pPr>
        <w:numPr>
          <w:ilvl w:val="0"/>
          <w:numId w:val="1"/>
        </w:numPr>
        <w:spacing w:line="264" w:lineRule="auto"/>
        <w:ind w:right="-2"/>
        <w:rPr>
          <w:rFonts w:ascii="Arial" w:hAnsi="Arial" w:cs="Arial"/>
          <w:sz w:val="20"/>
          <w:szCs w:val="20"/>
          <w:lang w:val="en-US"/>
        </w:rPr>
      </w:pPr>
      <w:r w:rsidRPr="00263932">
        <w:rPr>
          <w:rFonts w:ascii="Arial" w:hAnsi="Arial" w:cs="Arial"/>
          <w:sz w:val="20"/>
          <w:szCs w:val="20"/>
          <w:lang w:val="en-US"/>
        </w:rPr>
        <w:t>Environment: 90/100</w:t>
      </w:r>
    </w:p>
    <w:p w14:paraId="1B78E2CD" w14:textId="77777777" w:rsidR="00966CBC" w:rsidRPr="00263932" w:rsidRDefault="00966CBC" w:rsidP="00966CBC">
      <w:pPr>
        <w:numPr>
          <w:ilvl w:val="0"/>
          <w:numId w:val="1"/>
        </w:numPr>
        <w:spacing w:line="264" w:lineRule="auto"/>
        <w:ind w:right="-2"/>
        <w:rPr>
          <w:rFonts w:ascii="Arial" w:hAnsi="Arial" w:cs="Arial"/>
          <w:sz w:val="20"/>
          <w:szCs w:val="20"/>
          <w:lang w:val="en-US"/>
        </w:rPr>
      </w:pPr>
      <w:r w:rsidRPr="00263932">
        <w:rPr>
          <w:rFonts w:ascii="Arial" w:hAnsi="Arial" w:cs="Arial"/>
          <w:sz w:val="20"/>
          <w:szCs w:val="20"/>
          <w:lang w:val="en-US"/>
        </w:rPr>
        <w:t>Social &amp; Human Rights: 90/100</w:t>
      </w:r>
    </w:p>
    <w:p w14:paraId="07A1A413" w14:textId="77777777" w:rsidR="00966CBC" w:rsidRPr="00263932" w:rsidRDefault="00966CBC" w:rsidP="00966CBC">
      <w:pPr>
        <w:numPr>
          <w:ilvl w:val="0"/>
          <w:numId w:val="1"/>
        </w:numPr>
        <w:spacing w:line="264" w:lineRule="auto"/>
        <w:ind w:right="-2"/>
        <w:rPr>
          <w:rFonts w:ascii="Arial" w:hAnsi="Arial" w:cs="Arial"/>
          <w:sz w:val="20"/>
          <w:szCs w:val="20"/>
          <w:lang w:val="en-US"/>
        </w:rPr>
      </w:pPr>
      <w:r w:rsidRPr="00263932">
        <w:rPr>
          <w:rFonts w:ascii="Arial" w:hAnsi="Arial" w:cs="Arial"/>
          <w:sz w:val="20"/>
          <w:szCs w:val="20"/>
          <w:lang w:val="en-US"/>
        </w:rPr>
        <w:t>Ethics: 89/100</w:t>
      </w:r>
    </w:p>
    <w:p w14:paraId="5F2018F5" w14:textId="77777777" w:rsidR="00966CBC" w:rsidRPr="00263932" w:rsidRDefault="00966CBC" w:rsidP="00966CBC">
      <w:pPr>
        <w:numPr>
          <w:ilvl w:val="0"/>
          <w:numId w:val="1"/>
        </w:numPr>
        <w:spacing w:line="264" w:lineRule="auto"/>
        <w:ind w:right="-2"/>
        <w:rPr>
          <w:rFonts w:ascii="Arial" w:hAnsi="Arial" w:cs="Arial"/>
          <w:sz w:val="20"/>
          <w:szCs w:val="20"/>
          <w:lang w:val="en-US"/>
        </w:rPr>
      </w:pPr>
      <w:r w:rsidRPr="00263932">
        <w:rPr>
          <w:rFonts w:ascii="Arial" w:hAnsi="Arial" w:cs="Arial"/>
          <w:sz w:val="20"/>
          <w:szCs w:val="20"/>
          <w:lang w:val="en-US"/>
        </w:rPr>
        <w:t xml:space="preserve">Sustainable Procurement: 89/100 </w:t>
      </w:r>
    </w:p>
    <w:p w14:paraId="6D6A67B6" w14:textId="77777777" w:rsidR="00966CBC" w:rsidRPr="00263932" w:rsidRDefault="00966CBC" w:rsidP="00966CBC">
      <w:pPr>
        <w:spacing w:line="264" w:lineRule="auto"/>
        <w:ind w:right="-2"/>
        <w:rPr>
          <w:rFonts w:ascii="Arial" w:hAnsi="Arial" w:cs="Arial"/>
          <w:sz w:val="20"/>
          <w:szCs w:val="20"/>
          <w:lang w:val="en-US"/>
        </w:rPr>
      </w:pPr>
    </w:p>
    <w:p w14:paraId="2619A2DC" w14:textId="77777777" w:rsidR="00966CBC" w:rsidRPr="00263932" w:rsidRDefault="00966CBC" w:rsidP="00966CBC">
      <w:pPr>
        <w:spacing w:line="264" w:lineRule="auto"/>
        <w:ind w:right="-2"/>
        <w:rPr>
          <w:rFonts w:ascii="Arial" w:hAnsi="Arial" w:cs="Arial"/>
          <w:sz w:val="20"/>
          <w:szCs w:val="20"/>
          <w:lang w:val="en-US"/>
        </w:rPr>
      </w:pPr>
      <w:r w:rsidRPr="00263932">
        <w:rPr>
          <w:rFonts w:ascii="Arial" w:hAnsi="Arial" w:cs="Arial"/>
          <w:sz w:val="20"/>
          <w:szCs w:val="20"/>
          <w:lang w:val="en-US"/>
        </w:rPr>
        <w:t>This result underlines the maturity and robustness of Groupe SEB’s ESG approach across its entire value chain, from responsible sourcing to ethical business conduct.</w:t>
      </w:r>
    </w:p>
    <w:p w14:paraId="4089A16C" w14:textId="77777777" w:rsidR="00966CBC" w:rsidRPr="00263932" w:rsidRDefault="00966CBC" w:rsidP="00966CBC">
      <w:pPr>
        <w:spacing w:line="264" w:lineRule="auto"/>
        <w:ind w:right="-2"/>
        <w:rPr>
          <w:rFonts w:ascii="Arial" w:hAnsi="Arial" w:cs="Arial"/>
          <w:sz w:val="20"/>
          <w:szCs w:val="20"/>
          <w:lang w:val="en-US"/>
        </w:rPr>
      </w:pPr>
    </w:p>
    <w:p w14:paraId="4403C4D9" w14:textId="641096CB" w:rsidR="00966CBC" w:rsidRDefault="00B6097E" w:rsidP="00966CBC">
      <w:pPr>
        <w:spacing w:line="264" w:lineRule="auto"/>
        <w:ind w:right="-2"/>
        <w:rPr>
          <w:rFonts w:ascii="Arial" w:hAnsi="Arial" w:cs="Arial"/>
          <w:sz w:val="20"/>
          <w:szCs w:val="20"/>
          <w:lang w:val="en-US"/>
        </w:rPr>
      </w:pPr>
      <w:r w:rsidRPr="00EF6AC5">
        <w:rPr>
          <w:rFonts w:ascii="Arial" w:hAnsi="Arial" w:cs="Arial"/>
          <w:sz w:val="20"/>
          <w:szCs w:val="20"/>
          <w:lang w:val="en-US"/>
        </w:rPr>
        <w:t>As an independent and widely recognized benchmark, EcoVadis enables structured ESG evaluation and continuous improvement across industries. For Groupe SEB, it goes beyond certification: it acts as a strategic steering tool that helps regularly challenge sustainability practices, identify areas for improvement and continuously strengthen action plans. It also allows the Group to measure progress against the highest standards and provides customers, partners, suppliers and investors with an independent reference point for assessing the robustness of its ESG approach. For customers and partners, the Platinum medal provides a clear and internationally recognized benchmark for sustainability performance. At the same time, Groupe SEB further reinforces its role as a strategic partner, working closely with customers to develop sustainable solutions for end consumers that meet evolving ESG expectations and regulatory requirements.</w:t>
      </w:r>
    </w:p>
    <w:p w14:paraId="23C768BB" w14:textId="77777777" w:rsidR="00EF6AC5" w:rsidRPr="00263932" w:rsidRDefault="00EF6AC5" w:rsidP="00966CBC">
      <w:pPr>
        <w:spacing w:line="264" w:lineRule="auto"/>
        <w:ind w:right="-2"/>
        <w:rPr>
          <w:rFonts w:ascii="Arial" w:hAnsi="Arial" w:cs="Arial"/>
          <w:sz w:val="20"/>
          <w:szCs w:val="20"/>
          <w:lang w:val="en-US"/>
        </w:rPr>
      </w:pPr>
    </w:p>
    <w:p w14:paraId="5FA38555" w14:textId="3FF7C008" w:rsidR="00966CBC" w:rsidRPr="00EF6AC5" w:rsidRDefault="00A41C82" w:rsidP="00966CBC">
      <w:pPr>
        <w:spacing w:line="264" w:lineRule="auto"/>
        <w:ind w:right="-2"/>
        <w:rPr>
          <w:rFonts w:ascii="Arial" w:hAnsi="Arial" w:cs="Arial"/>
          <w:color w:val="EE0000"/>
          <w:sz w:val="20"/>
          <w:szCs w:val="20"/>
          <w:lang w:val="en-US"/>
        </w:rPr>
      </w:pPr>
      <w:r w:rsidRPr="00263932">
        <w:rPr>
          <w:rFonts w:ascii="Arial" w:hAnsi="Arial" w:cs="Arial"/>
          <w:sz w:val="20"/>
          <w:szCs w:val="20"/>
          <w:lang w:val="en-US"/>
        </w:rPr>
        <w:t>“</w:t>
      </w:r>
      <w:r w:rsidR="00966CBC" w:rsidRPr="00263932">
        <w:rPr>
          <w:rFonts w:ascii="Arial" w:hAnsi="Arial" w:cs="Arial"/>
          <w:sz w:val="20"/>
          <w:szCs w:val="20"/>
          <w:lang w:val="en-US"/>
        </w:rPr>
        <w:t xml:space="preserve">Our 2026 EcoVadis rating confirms </w:t>
      </w:r>
      <w:r w:rsidR="00376D37" w:rsidRPr="00EF6AC5">
        <w:rPr>
          <w:rFonts w:ascii="Arial" w:hAnsi="Arial" w:cs="Arial"/>
          <w:sz w:val="20"/>
          <w:szCs w:val="20"/>
          <w:lang w:val="en-US"/>
        </w:rPr>
        <w:t>the robustness and maturity of our commitments and the consistent execution of our 2024–2030 CSR roadmap,</w:t>
      </w:r>
      <w:r w:rsidR="00966CBC" w:rsidRPr="00263932">
        <w:rPr>
          <w:rFonts w:ascii="Arial" w:hAnsi="Arial" w:cs="Arial"/>
          <w:sz w:val="20"/>
          <w:szCs w:val="20"/>
          <w:lang w:val="en-US"/>
        </w:rPr>
        <w:t xml:space="preserve">”, says </w:t>
      </w:r>
      <w:r w:rsidR="0054209D" w:rsidRPr="0054209D">
        <w:rPr>
          <w:rFonts w:ascii="Arial" w:hAnsi="Arial" w:cs="Arial"/>
          <w:sz w:val="20"/>
          <w:szCs w:val="20"/>
          <w:lang w:val="en-US"/>
        </w:rPr>
        <w:t xml:space="preserve">Ayca Ozol, SEB Professional Beverage Sustainability Manager. </w:t>
      </w:r>
      <w:r w:rsidR="00C1028D">
        <w:rPr>
          <w:rFonts w:ascii="Arial" w:hAnsi="Arial" w:cs="Arial"/>
          <w:sz w:val="20"/>
          <w:szCs w:val="20"/>
          <w:lang w:val="en-US"/>
        </w:rPr>
        <w:t>“</w:t>
      </w:r>
      <w:r w:rsidR="00966CBC" w:rsidRPr="00263932">
        <w:rPr>
          <w:rFonts w:ascii="Arial" w:hAnsi="Arial" w:cs="Arial"/>
          <w:sz w:val="20"/>
          <w:szCs w:val="20"/>
          <w:lang w:val="en-US"/>
        </w:rPr>
        <w:t xml:space="preserve">Achieving Platinum status with our </w:t>
      </w:r>
      <w:r w:rsidR="00966CBC" w:rsidRPr="00263932">
        <w:rPr>
          <w:rFonts w:ascii="Arial" w:hAnsi="Arial" w:cs="Arial"/>
          <w:sz w:val="20"/>
          <w:szCs w:val="20"/>
          <w:lang w:val="en-US"/>
        </w:rPr>
        <w:lastRenderedPageBreak/>
        <w:t xml:space="preserve">highest-ever score strengthens our position as a trusted partner, supporting our customers in reaching their ESG </w:t>
      </w:r>
      <w:r w:rsidR="00C1028D" w:rsidRPr="00263932">
        <w:rPr>
          <w:rFonts w:ascii="Arial" w:hAnsi="Arial" w:cs="Arial"/>
          <w:sz w:val="20"/>
          <w:szCs w:val="20"/>
          <w:lang w:val="en-US"/>
        </w:rPr>
        <w:t>objectives.“</w:t>
      </w:r>
    </w:p>
    <w:p w14:paraId="1F3EF92E" w14:textId="77777777" w:rsidR="00966CBC" w:rsidRPr="00263932" w:rsidRDefault="00966CBC" w:rsidP="00966CBC">
      <w:pPr>
        <w:spacing w:line="264" w:lineRule="auto"/>
        <w:ind w:right="-2"/>
        <w:rPr>
          <w:rFonts w:ascii="Arial" w:hAnsi="Arial" w:cs="Arial"/>
          <w:sz w:val="20"/>
          <w:szCs w:val="20"/>
          <w:lang w:val="en-US"/>
        </w:rPr>
      </w:pPr>
    </w:p>
    <w:p w14:paraId="4DEA1162" w14:textId="5FA5FE6B" w:rsidR="00966CBC" w:rsidRPr="00263932" w:rsidRDefault="00966CBC" w:rsidP="00966CBC">
      <w:pPr>
        <w:spacing w:line="264" w:lineRule="auto"/>
        <w:ind w:right="-2"/>
        <w:rPr>
          <w:rFonts w:ascii="Arial" w:hAnsi="Arial" w:cs="Arial"/>
          <w:sz w:val="20"/>
          <w:szCs w:val="20"/>
          <w:lang w:val="en-US"/>
        </w:rPr>
      </w:pPr>
      <w:r w:rsidRPr="00263932">
        <w:rPr>
          <w:rFonts w:ascii="Arial" w:hAnsi="Arial" w:cs="Arial"/>
          <w:sz w:val="20"/>
          <w:szCs w:val="20"/>
          <w:lang w:val="en-US"/>
        </w:rPr>
        <w:t xml:space="preserve">The result reflects not only measurable progress, but a clear long-term commitment: continuously improving sustainability performance while reinforcing </w:t>
      </w:r>
      <w:r w:rsidR="00056E84" w:rsidRPr="00263932">
        <w:rPr>
          <w:rFonts w:ascii="Arial" w:hAnsi="Arial" w:cs="Arial"/>
          <w:sz w:val="20"/>
          <w:szCs w:val="20"/>
          <w:lang w:val="en-US"/>
        </w:rPr>
        <w:t xml:space="preserve">reliability, </w:t>
      </w:r>
      <w:r w:rsidRPr="00263932">
        <w:rPr>
          <w:rFonts w:ascii="Arial" w:hAnsi="Arial" w:cs="Arial"/>
          <w:sz w:val="20"/>
          <w:szCs w:val="20"/>
          <w:lang w:val="en-US"/>
        </w:rPr>
        <w:t xml:space="preserve">transparency, traceability and alignment with international standards. </w:t>
      </w:r>
    </w:p>
    <w:p w14:paraId="1C3BA9E6" w14:textId="77777777" w:rsidR="00F05BA0" w:rsidRDefault="00F05BA0" w:rsidP="00F05BA0">
      <w:pPr>
        <w:spacing w:line="264" w:lineRule="auto"/>
        <w:ind w:right="-2"/>
        <w:rPr>
          <w:rFonts w:ascii="Arial" w:hAnsi="Arial" w:cs="Arial"/>
          <w:b/>
          <w:sz w:val="20"/>
          <w:szCs w:val="20"/>
          <w:lang w:val="en-GB"/>
        </w:rPr>
      </w:pPr>
    </w:p>
    <w:p w14:paraId="4D0E1C2E" w14:textId="0C7558A3" w:rsidR="00DB35A2" w:rsidRDefault="00DB35A2" w:rsidP="00F05BA0">
      <w:pPr>
        <w:spacing w:line="264" w:lineRule="auto"/>
        <w:ind w:right="-2"/>
        <w:rPr>
          <w:rFonts w:ascii="Arial" w:hAnsi="Arial" w:cs="Arial"/>
          <w:bCs/>
          <w:sz w:val="20"/>
          <w:szCs w:val="20"/>
          <w:lang w:val="en-GB"/>
        </w:rPr>
      </w:pPr>
      <w:r>
        <w:rPr>
          <w:rFonts w:ascii="Arial" w:hAnsi="Arial" w:cs="Arial"/>
          <w:bCs/>
          <w:sz w:val="20"/>
          <w:szCs w:val="20"/>
          <w:lang w:val="en-GB"/>
        </w:rPr>
        <w:t>More</w:t>
      </w:r>
      <w:r w:rsidRPr="00DB35A2">
        <w:rPr>
          <w:rFonts w:ascii="Arial" w:hAnsi="Arial" w:cs="Arial"/>
          <w:bCs/>
          <w:sz w:val="20"/>
          <w:szCs w:val="20"/>
          <w:lang w:val="en-GB"/>
        </w:rPr>
        <w:t xml:space="preserve"> Informatio</w:t>
      </w:r>
      <w:r>
        <w:rPr>
          <w:rFonts w:ascii="Arial" w:hAnsi="Arial" w:cs="Arial"/>
          <w:bCs/>
          <w:sz w:val="20"/>
          <w:szCs w:val="20"/>
          <w:lang w:val="en-GB"/>
        </w:rPr>
        <w:t>n</w:t>
      </w:r>
      <w:r w:rsidRPr="00DB35A2">
        <w:rPr>
          <w:rFonts w:ascii="Arial" w:hAnsi="Arial" w:cs="Arial"/>
          <w:bCs/>
          <w:sz w:val="20"/>
          <w:szCs w:val="20"/>
          <w:lang w:val="en-GB"/>
        </w:rPr>
        <w:t xml:space="preserve">: </w:t>
      </w:r>
      <w:hyperlink r:id="rId11" w:history="1">
        <w:r w:rsidRPr="002A45B9">
          <w:rPr>
            <w:rStyle w:val="Hyperlink"/>
            <w:rFonts w:ascii="Arial" w:hAnsi="Arial" w:cs="Arial"/>
            <w:bCs/>
            <w:sz w:val="20"/>
            <w:szCs w:val="20"/>
            <w:lang w:val="en-GB"/>
          </w:rPr>
          <w:t>https://recognition.ecovadis.com/H0-e1L_Q1E-ku_bMA-TkyQ</w:t>
        </w:r>
      </w:hyperlink>
    </w:p>
    <w:p w14:paraId="5B0125B3" w14:textId="77777777" w:rsidR="00DB35A2" w:rsidRPr="00263932" w:rsidRDefault="00DB35A2" w:rsidP="00F05BA0">
      <w:pPr>
        <w:spacing w:line="264" w:lineRule="auto"/>
        <w:ind w:right="-2"/>
        <w:rPr>
          <w:rFonts w:ascii="Arial" w:hAnsi="Arial" w:cs="Arial"/>
          <w:b/>
          <w:sz w:val="20"/>
          <w:szCs w:val="20"/>
          <w:lang w:val="en-GB"/>
        </w:rPr>
      </w:pPr>
    </w:p>
    <w:p w14:paraId="37F19BF2" w14:textId="7945BBD9" w:rsidR="00F05BA0" w:rsidRDefault="00F05BA0" w:rsidP="00F05BA0">
      <w:pPr>
        <w:spacing w:line="264" w:lineRule="auto"/>
        <w:ind w:right="-2"/>
        <w:rPr>
          <w:rFonts w:ascii="Arial" w:hAnsi="Arial" w:cs="Arial"/>
          <w:color w:val="000000" w:themeColor="text1"/>
          <w:sz w:val="20"/>
          <w:lang w:val="en-GB"/>
        </w:rPr>
      </w:pPr>
      <w:r w:rsidRPr="00263932">
        <w:rPr>
          <w:rFonts w:ascii="Arial" w:hAnsi="Arial" w:cs="Arial"/>
          <w:b/>
          <w:bCs/>
          <w:color w:val="000000" w:themeColor="text1"/>
          <w:sz w:val="20"/>
          <w:lang w:val="en-GB"/>
        </w:rPr>
        <w:t>Image request:</w:t>
      </w:r>
      <w:r w:rsidRPr="00263932">
        <w:rPr>
          <w:rFonts w:ascii="Arial" w:hAnsi="Arial" w:cs="Arial"/>
          <w:color w:val="000000" w:themeColor="text1"/>
          <w:sz w:val="20"/>
          <w:lang w:val="en-GB"/>
        </w:rPr>
        <w:t xml:space="preserve"> Images can be downloaded here: </w:t>
      </w:r>
      <w:hyperlink r:id="rId12" w:history="1">
        <w:r w:rsidR="004E3413" w:rsidRPr="002A45B9">
          <w:rPr>
            <w:rStyle w:val="Hyperlink"/>
            <w:rFonts w:ascii="Arial" w:hAnsi="Arial" w:cs="Arial"/>
            <w:sz w:val="20"/>
            <w:lang w:val="en-GB"/>
          </w:rPr>
          <w:t>https://aboutwmf.com/en/download/groupe-seb-achieves-its-highest-ever-ecovadis-score-of-90-100-and-regains-platinum-rating/</w:t>
        </w:r>
      </w:hyperlink>
    </w:p>
    <w:p w14:paraId="5C7773EF" w14:textId="77777777" w:rsidR="004E3413" w:rsidRPr="00263932" w:rsidRDefault="004E3413" w:rsidP="00F05BA0">
      <w:pPr>
        <w:spacing w:line="264" w:lineRule="auto"/>
        <w:ind w:right="-2"/>
        <w:rPr>
          <w:rFonts w:ascii="Arial" w:hAnsi="Arial" w:cs="Arial"/>
          <w:color w:val="000000" w:themeColor="text1"/>
          <w:sz w:val="20"/>
          <w:lang w:val="en-GB"/>
        </w:rPr>
      </w:pPr>
    </w:p>
    <w:p w14:paraId="35884FC5" w14:textId="42491780" w:rsidR="00F05BA0" w:rsidRPr="00263932" w:rsidRDefault="00F05BA0" w:rsidP="00F05BA0">
      <w:pPr>
        <w:spacing w:line="264" w:lineRule="auto"/>
        <w:ind w:right="-2"/>
        <w:rPr>
          <w:rFonts w:ascii="Arial" w:hAnsi="Arial" w:cs="Arial"/>
          <w:color w:val="000000" w:themeColor="text1"/>
          <w:sz w:val="20"/>
          <w:lang w:val="en-GB"/>
        </w:rPr>
      </w:pPr>
      <w:r w:rsidRPr="00263932">
        <w:rPr>
          <w:rFonts w:ascii="Arial" w:hAnsi="Arial" w:cs="Arial"/>
          <w:color w:val="000000" w:themeColor="text1"/>
          <w:sz w:val="20"/>
          <w:lang w:val="en-GB"/>
        </w:rPr>
        <w:t xml:space="preserve">You can also download the images from our media portal </w:t>
      </w:r>
      <w:hyperlink r:id="rId13" w:history="1">
        <w:r w:rsidRPr="004E3413">
          <w:rPr>
            <w:rStyle w:val="Hyperlink"/>
            <w:rFonts w:ascii="Arial" w:hAnsi="Arial" w:cs="Arial"/>
            <w:sz w:val="20"/>
            <w:lang w:val="en-GB"/>
          </w:rPr>
          <w:t>https://press-n-relations.amid-pr.com</w:t>
        </w:r>
      </w:hyperlink>
      <w:r w:rsidRPr="00263932">
        <w:rPr>
          <w:rFonts w:ascii="Arial" w:hAnsi="Arial" w:cs="Arial"/>
          <w:color w:val="000000" w:themeColor="text1"/>
          <w:sz w:val="20"/>
          <w:lang w:val="en-GB"/>
        </w:rPr>
        <w:t xml:space="preserve"> (</w:t>
      </w:r>
      <w:r w:rsidR="00972B21" w:rsidRPr="00972B21">
        <w:rPr>
          <w:rFonts w:ascii="Arial" w:hAnsi="Arial" w:cs="Arial"/>
          <w:color w:val="000000" w:themeColor="text1"/>
          <w:sz w:val="20"/>
          <w:lang w:val="en-GB"/>
        </w:rPr>
        <w:t>SEB-EcoVadis-Platinum-2026</w:t>
      </w:r>
      <w:r w:rsidR="004E3413">
        <w:rPr>
          <w:rFonts w:ascii="Arial" w:hAnsi="Arial" w:cs="Arial"/>
          <w:color w:val="000000" w:themeColor="text1"/>
          <w:sz w:val="20"/>
          <w:lang w:val="en-GB"/>
        </w:rPr>
        <w:t>)</w:t>
      </w:r>
      <w:r w:rsidR="00BE2C9B" w:rsidRPr="00263932">
        <w:rPr>
          <w:rFonts w:ascii="Arial" w:hAnsi="Arial" w:cs="Arial"/>
          <w:color w:val="000000" w:themeColor="text1"/>
          <w:sz w:val="20"/>
          <w:lang w:val="en-GB"/>
        </w:rPr>
        <w:br/>
      </w:r>
    </w:p>
    <w:tbl>
      <w:tblPr>
        <w:tblW w:w="9039" w:type="dxa"/>
        <w:tblInd w:w="-106" w:type="dxa"/>
        <w:tblLook w:val="04A0" w:firstRow="1" w:lastRow="0" w:firstColumn="1" w:lastColumn="0" w:noHBand="0" w:noVBand="1"/>
      </w:tblPr>
      <w:tblGrid>
        <w:gridCol w:w="3996"/>
        <w:gridCol w:w="5043"/>
      </w:tblGrid>
      <w:tr w:rsidR="00BE2C9B" w:rsidRPr="00263932" w14:paraId="43F5A716" w14:textId="77777777" w:rsidTr="0004394D">
        <w:tc>
          <w:tcPr>
            <w:tcW w:w="3996" w:type="dxa"/>
          </w:tcPr>
          <w:p w14:paraId="0C314FFA" w14:textId="1508C4DF" w:rsidR="00BE2C9B" w:rsidRPr="00263932" w:rsidRDefault="00BE2C9B" w:rsidP="0004394D">
            <w:pPr>
              <w:spacing w:line="264" w:lineRule="auto"/>
              <w:ind w:right="-285"/>
              <w:rPr>
                <w:rFonts w:ascii="Arial" w:hAnsi="Arial" w:cs="Arial"/>
                <w:b/>
                <w:bCs/>
                <w:sz w:val="18"/>
                <w:szCs w:val="18"/>
              </w:rPr>
            </w:pPr>
            <w:r w:rsidRPr="00263932">
              <w:rPr>
                <w:rFonts w:ascii="Arial" w:hAnsi="Arial" w:cs="Arial"/>
                <w:b/>
                <w:bCs/>
                <w:sz w:val="18"/>
                <w:szCs w:val="18"/>
              </w:rPr>
              <w:t>More Information:</w:t>
            </w:r>
          </w:p>
          <w:p w14:paraId="5AD5E78F" w14:textId="77777777" w:rsidR="00BE2C9B" w:rsidRPr="00263932" w:rsidRDefault="00BE2C9B" w:rsidP="0004394D">
            <w:pPr>
              <w:spacing w:line="264" w:lineRule="auto"/>
              <w:ind w:right="-285"/>
              <w:rPr>
                <w:rFonts w:ascii="Arial" w:hAnsi="Arial" w:cs="Arial"/>
                <w:sz w:val="18"/>
                <w:szCs w:val="18"/>
              </w:rPr>
            </w:pPr>
            <w:r w:rsidRPr="00263932">
              <w:rPr>
                <w:rFonts w:ascii="Arial" w:hAnsi="Arial" w:cs="Arial"/>
                <w:sz w:val="18"/>
                <w:szCs w:val="18"/>
              </w:rPr>
              <w:t>WMF GmbH</w:t>
            </w:r>
          </w:p>
          <w:p w14:paraId="5B214C90" w14:textId="77777777" w:rsidR="00BE2C9B" w:rsidRPr="00263932" w:rsidRDefault="00BE2C9B" w:rsidP="0004394D">
            <w:pPr>
              <w:spacing w:line="264" w:lineRule="auto"/>
              <w:ind w:right="-285"/>
              <w:rPr>
                <w:rFonts w:ascii="Arial" w:hAnsi="Arial" w:cs="Arial"/>
                <w:sz w:val="18"/>
                <w:szCs w:val="18"/>
              </w:rPr>
            </w:pPr>
            <w:r w:rsidRPr="00263932">
              <w:rPr>
                <w:rFonts w:ascii="Arial" w:hAnsi="Arial" w:cs="Arial"/>
                <w:sz w:val="18"/>
                <w:szCs w:val="18"/>
              </w:rPr>
              <w:t>Mirjam Sauter</w:t>
            </w:r>
          </w:p>
          <w:p w14:paraId="27831492" w14:textId="77777777" w:rsidR="00BE2C9B" w:rsidRPr="00263932" w:rsidRDefault="00BE2C9B" w:rsidP="0004394D">
            <w:pPr>
              <w:spacing w:line="264" w:lineRule="auto"/>
              <w:ind w:right="-285"/>
              <w:rPr>
                <w:rFonts w:ascii="Arial" w:hAnsi="Arial" w:cs="Arial"/>
                <w:sz w:val="18"/>
                <w:szCs w:val="18"/>
                <w:lang w:val="fr-FR"/>
              </w:rPr>
            </w:pPr>
            <w:r w:rsidRPr="00263932">
              <w:rPr>
                <w:rFonts w:ascii="Arial" w:hAnsi="Arial" w:cs="Arial"/>
                <w:sz w:val="18"/>
                <w:szCs w:val="18"/>
                <w:lang w:val="fr-FR"/>
              </w:rPr>
              <w:t>Global Communication &amp; Content Manager</w:t>
            </w:r>
          </w:p>
          <w:p w14:paraId="6AB8D9DC" w14:textId="77777777" w:rsidR="00BE2C9B" w:rsidRPr="00263932" w:rsidRDefault="00BE2C9B" w:rsidP="0004394D">
            <w:pPr>
              <w:spacing w:line="264" w:lineRule="auto"/>
              <w:ind w:right="-285"/>
              <w:rPr>
                <w:rFonts w:ascii="Arial" w:hAnsi="Arial" w:cs="Arial"/>
                <w:sz w:val="18"/>
                <w:szCs w:val="18"/>
                <w:lang w:val="fr-FR"/>
              </w:rPr>
            </w:pPr>
            <w:r w:rsidRPr="00263932">
              <w:rPr>
                <w:rFonts w:ascii="Arial" w:hAnsi="Arial" w:cs="Arial"/>
                <w:sz w:val="18"/>
                <w:szCs w:val="18"/>
                <w:lang w:val="fr-FR"/>
              </w:rPr>
              <w:t>GBU Professional Coffee Machines</w:t>
            </w:r>
          </w:p>
          <w:p w14:paraId="508ACF4C" w14:textId="77777777" w:rsidR="00BE2C9B" w:rsidRPr="00263932" w:rsidRDefault="00BE2C9B" w:rsidP="0004394D">
            <w:pPr>
              <w:spacing w:line="264" w:lineRule="auto"/>
              <w:ind w:right="-285"/>
              <w:rPr>
                <w:rFonts w:ascii="Arial" w:hAnsi="Arial" w:cs="Arial"/>
                <w:sz w:val="18"/>
                <w:szCs w:val="18"/>
              </w:rPr>
            </w:pPr>
            <w:r w:rsidRPr="00263932">
              <w:rPr>
                <w:rFonts w:ascii="Arial" w:hAnsi="Arial" w:cs="Arial"/>
                <w:sz w:val="18"/>
                <w:szCs w:val="18"/>
              </w:rPr>
              <w:t>WMF Platz 1 – D-73312 Geislingen</w:t>
            </w:r>
          </w:p>
          <w:p w14:paraId="783F728B" w14:textId="77777777" w:rsidR="00BE2C9B" w:rsidRPr="00263932" w:rsidRDefault="00BE2C9B" w:rsidP="0004394D">
            <w:pPr>
              <w:spacing w:line="264" w:lineRule="auto"/>
              <w:ind w:right="-285"/>
              <w:rPr>
                <w:rFonts w:ascii="Arial" w:hAnsi="Arial" w:cs="Arial"/>
                <w:sz w:val="18"/>
                <w:szCs w:val="18"/>
              </w:rPr>
            </w:pPr>
            <w:hyperlink r:id="rId14" w:history="1"/>
            <w:r w:rsidRPr="00263932">
              <w:rPr>
                <w:rFonts w:ascii="Arial" w:hAnsi="Arial" w:cs="Arial"/>
                <w:sz w:val="18"/>
                <w:szCs w:val="18"/>
              </w:rPr>
              <w:t>presse.pcm@wmf.com – https://www.wmf.com</w:t>
            </w:r>
          </w:p>
        </w:tc>
        <w:tc>
          <w:tcPr>
            <w:tcW w:w="5043" w:type="dxa"/>
          </w:tcPr>
          <w:p w14:paraId="351A39D4" w14:textId="77777777" w:rsidR="00BE2C9B" w:rsidRPr="00EF6AC5" w:rsidRDefault="00BE2C9B" w:rsidP="0004394D">
            <w:pPr>
              <w:spacing w:line="264" w:lineRule="auto"/>
              <w:ind w:right="-852"/>
              <w:rPr>
                <w:rFonts w:ascii="Arial" w:hAnsi="Arial" w:cs="Arial"/>
                <w:b/>
                <w:bCs/>
                <w:sz w:val="18"/>
                <w:szCs w:val="18"/>
                <w:lang w:val="en-US"/>
              </w:rPr>
            </w:pPr>
            <w:r w:rsidRPr="00EF6AC5">
              <w:rPr>
                <w:rFonts w:ascii="Arial" w:hAnsi="Arial" w:cs="Arial"/>
                <w:b/>
                <w:bCs/>
                <w:sz w:val="18"/>
                <w:szCs w:val="18"/>
                <w:lang w:val="en-US"/>
              </w:rPr>
              <w:t>WMF Pressoffice</w:t>
            </w:r>
          </w:p>
          <w:p w14:paraId="4A29531B" w14:textId="77777777" w:rsidR="00BE2C9B" w:rsidRPr="00EF6AC5" w:rsidRDefault="00BE2C9B" w:rsidP="0004394D">
            <w:pPr>
              <w:spacing w:line="264" w:lineRule="auto"/>
              <w:ind w:right="-285"/>
              <w:rPr>
                <w:rFonts w:ascii="Arial" w:hAnsi="Arial" w:cs="Arial"/>
                <w:sz w:val="18"/>
                <w:szCs w:val="18"/>
                <w:lang w:val="en-US"/>
              </w:rPr>
            </w:pPr>
            <w:r w:rsidRPr="00EF6AC5">
              <w:rPr>
                <w:rFonts w:ascii="Arial" w:hAnsi="Arial" w:cs="Arial"/>
                <w:sz w:val="18"/>
                <w:szCs w:val="18"/>
                <w:lang w:val="en-US"/>
              </w:rPr>
              <w:t xml:space="preserve">c/o Press’n’Relations GmbH </w:t>
            </w:r>
          </w:p>
          <w:p w14:paraId="2E660B86" w14:textId="77777777" w:rsidR="00BE2C9B" w:rsidRPr="00263932" w:rsidRDefault="00BE2C9B" w:rsidP="0004394D">
            <w:pPr>
              <w:spacing w:line="264" w:lineRule="auto"/>
              <w:ind w:right="-285"/>
              <w:rPr>
                <w:rFonts w:ascii="Arial" w:hAnsi="Arial" w:cs="Arial"/>
                <w:sz w:val="18"/>
                <w:szCs w:val="18"/>
              </w:rPr>
            </w:pPr>
            <w:r w:rsidRPr="00263932">
              <w:rPr>
                <w:rFonts w:ascii="Arial" w:hAnsi="Arial" w:cs="Arial"/>
                <w:sz w:val="18"/>
                <w:szCs w:val="18"/>
              </w:rPr>
              <w:t>Monika Nyendick und Natasa Forstner</w:t>
            </w:r>
          </w:p>
          <w:p w14:paraId="1BD4EFEB" w14:textId="77777777" w:rsidR="00BE2C9B" w:rsidRPr="00263932" w:rsidRDefault="00BE2C9B" w:rsidP="0004394D">
            <w:pPr>
              <w:spacing w:line="264" w:lineRule="auto"/>
              <w:ind w:right="-285"/>
              <w:rPr>
                <w:rFonts w:ascii="Arial" w:hAnsi="Arial" w:cs="Arial"/>
                <w:sz w:val="18"/>
                <w:szCs w:val="18"/>
              </w:rPr>
            </w:pPr>
            <w:r w:rsidRPr="00263932">
              <w:rPr>
                <w:rFonts w:ascii="Arial" w:hAnsi="Arial" w:cs="Arial"/>
                <w:sz w:val="18"/>
                <w:szCs w:val="18"/>
              </w:rPr>
              <w:t xml:space="preserve">Magirus-Deutz-Str. 14 – D-89077 Ulm </w:t>
            </w:r>
          </w:p>
          <w:p w14:paraId="5304D4D9" w14:textId="77777777" w:rsidR="00BE2C9B" w:rsidRPr="00263932" w:rsidRDefault="00BE2C9B" w:rsidP="0004394D">
            <w:pPr>
              <w:spacing w:line="264" w:lineRule="auto"/>
              <w:ind w:right="-285"/>
              <w:rPr>
                <w:rFonts w:ascii="Arial" w:hAnsi="Arial" w:cs="Arial"/>
                <w:sz w:val="18"/>
                <w:szCs w:val="18"/>
              </w:rPr>
            </w:pPr>
            <w:r w:rsidRPr="00263932">
              <w:rPr>
                <w:rFonts w:ascii="Arial" w:hAnsi="Arial" w:cs="Arial"/>
                <w:sz w:val="18"/>
                <w:szCs w:val="18"/>
              </w:rPr>
              <w:t xml:space="preserve">Tel.: +49 731 146 156-70 </w:t>
            </w:r>
          </w:p>
          <w:p w14:paraId="7B6677CC" w14:textId="77777777" w:rsidR="00BE2C9B" w:rsidRPr="00263932" w:rsidRDefault="00BE2C9B" w:rsidP="0004394D">
            <w:pPr>
              <w:spacing w:line="264" w:lineRule="auto"/>
              <w:ind w:right="-285"/>
              <w:rPr>
                <w:rFonts w:ascii="Arial" w:hAnsi="Arial" w:cs="Arial"/>
                <w:sz w:val="18"/>
                <w:szCs w:val="18"/>
              </w:rPr>
            </w:pPr>
            <w:r w:rsidRPr="00263932">
              <w:rPr>
                <w:rFonts w:ascii="Arial" w:hAnsi="Arial" w:cs="Arial"/>
                <w:sz w:val="18"/>
                <w:szCs w:val="18"/>
              </w:rPr>
              <w:t xml:space="preserve">wmf@press-n-relations.de </w:t>
            </w:r>
          </w:p>
          <w:p w14:paraId="250ECDB0" w14:textId="3754AB1B" w:rsidR="00BE2C9B" w:rsidRPr="00263932" w:rsidRDefault="00BE2C9B" w:rsidP="0004394D">
            <w:pPr>
              <w:spacing w:line="264" w:lineRule="auto"/>
              <w:ind w:right="-285"/>
              <w:rPr>
                <w:rFonts w:ascii="Arial" w:hAnsi="Arial" w:cs="Arial"/>
                <w:sz w:val="18"/>
                <w:szCs w:val="18"/>
              </w:rPr>
            </w:pPr>
            <w:r w:rsidRPr="00263932">
              <w:rPr>
                <w:rFonts w:ascii="Arial" w:hAnsi="Arial" w:cs="Arial"/>
                <w:sz w:val="18"/>
                <w:szCs w:val="18"/>
              </w:rPr>
              <w:t>https://www.press-n-relations.</w:t>
            </w:r>
            <w:r w:rsidR="005A06FC">
              <w:rPr>
                <w:rFonts w:ascii="Arial" w:hAnsi="Arial" w:cs="Arial"/>
                <w:sz w:val="18"/>
                <w:szCs w:val="18"/>
              </w:rPr>
              <w:t>com</w:t>
            </w:r>
          </w:p>
        </w:tc>
      </w:tr>
    </w:tbl>
    <w:p w14:paraId="4217E224" w14:textId="77777777" w:rsidR="00BE2C9B" w:rsidRPr="00263932" w:rsidRDefault="00BE2C9B" w:rsidP="00BE2C9B">
      <w:pPr>
        <w:ind w:right="-285"/>
        <w:rPr>
          <w:rFonts w:ascii="Arial" w:hAnsi="Arial" w:cs="Arial"/>
          <w:b/>
          <w:bCs/>
          <w:sz w:val="18"/>
          <w:szCs w:val="18"/>
        </w:rPr>
      </w:pPr>
    </w:p>
    <w:p w14:paraId="294B4F2E" w14:textId="77777777" w:rsidR="00BE2C9B" w:rsidRPr="00263932" w:rsidRDefault="00BE2C9B" w:rsidP="00BE2C9B">
      <w:pPr>
        <w:spacing w:line="288" w:lineRule="auto"/>
        <w:ind w:right="-851"/>
        <w:rPr>
          <w:rFonts w:ascii="Arial" w:hAnsi="Arial" w:cs="Arial"/>
          <w:b/>
          <w:bCs/>
          <w:sz w:val="18"/>
          <w:szCs w:val="18"/>
        </w:rPr>
      </w:pPr>
    </w:p>
    <w:p w14:paraId="572802B0" w14:textId="77777777" w:rsidR="005C685F" w:rsidRPr="00263932" w:rsidRDefault="005C685F" w:rsidP="005C685F">
      <w:pPr>
        <w:spacing w:line="278" w:lineRule="auto"/>
        <w:ind w:right="-2"/>
        <w:rPr>
          <w:rFonts w:ascii="Arial" w:hAnsi="Arial" w:cs="Arial"/>
          <w:b/>
          <w:bCs/>
          <w:sz w:val="18"/>
          <w:szCs w:val="18"/>
          <w:lang w:val="en-US"/>
        </w:rPr>
      </w:pPr>
      <w:r w:rsidRPr="00263932">
        <w:rPr>
          <w:rFonts w:ascii="Arial" w:hAnsi="Arial" w:cs="Arial"/>
          <w:b/>
          <w:bCs/>
          <w:sz w:val="18"/>
          <w:szCs w:val="18"/>
          <w:lang w:val="en-US"/>
        </w:rPr>
        <w:t xml:space="preserve">About SEB Professional </w:t>
      </w:r>
    </w:p>
    <w:p w14:paraId="34FC0550" w14:textId="77777777" w:rsidR="005C685F" w:rsidRPr="00263932" w:rsidRDefault="005C685F" w:rsidP="005C685F">
      <w:pPr>
        <w:spacing w:line="278" w:lineRule="auto"/>
        <w:ind w:right="-2"/>
        <w:rPr>
          <w:rFonts w:ascii="Arial" w:hAnsi="Arial" w:cs="Arial"/>
          <w:sz w:val="18"/>
          <w:szCs w:val="18"/>
          <w:lang w:val="en-US"/>
        </w:rPr>
      </w:pPr>
      <w:r w:rsidRPr="00263932">
        <w:rPr>
          <w:rFonts w:ascii="Arial" w:hAnsi="Arial" w:cs="Arial"/>
          <w:sz w:val="18"/>
          <w:szCs w:val="18"/>
          <w:lang w:val="en-US"/>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43648CB4" w14:textId="77777777" w:rsidR="005C685F" w:rsidRPr="00263932" w:rsidRDefault="005C685F" w:rsidP="005C685F">
      <w:pPr>
        <w:spacing w:line="278" w:lineRule="auto"/>
        <w:ind w:right="-2"/>
        <w:rPr>
          <w:rFonts w:ascii="Arial" w:hAnsi="Arial" w:cs="Arial"/>
          <w:b/>
          <w:bCs/>
          <w:sz w:val="18"/>
          <w:szCs w:val="18"/>
          <w:lang w:val="en-US"/>
        </w:rPr>
      </w:pPr>
    </w:p>
    <w:p w14:paraId="0376A98A" w14:textId="77777777" w:rsidR="005C685F" w:rsidRPr="00263932" w:rsidRDefault="005C685F" w:rsidP="005C685F">
      <w:pPr>
        <w:spacing w:line="278" w:lineRule="auto"/>
        <w:ind w:right="-2"/>
        <w:rPr>
          <w:rFonts w:ascii="Arial" w:hAnsi="Arial" w:cs="Arial"/>
          <w:b/>
          <w:bCs/>
          <w:sz w:val="18"/>
          <w:szCs w:val="18"/>
          <w:lang w:val="en-US"/>
        </w:rPr>
      </w:pPr>
      <w:r w:rsidRPr="00263932">
        <w:rPr>
          <w:rFonts w:ascii="Arial" w:hAnsi="Arial" w:cs="Arial"/>
          <w:b/>
          <w:bCs/>
          <w:sz w:val="18"/>
          <w:szCs w:val="18"/>
          <w:lang w:val="en-US"/>
        </w:rPr>
        <w:t>About Groupe SEB</w:t>
      </w:r>
    </w:p>
    <w:p w14:paraId="7A52C5EE" w14:textId="77777777" w:rsidR="005C685F" w:rsidRPr="00263932" w:rsidRDefault="005C685F" w:rsidP="005C685F">
      <w:pPr>
        <w:spacing w:line="278" w:lineRule="auto"/>
        <w:ind w:right="-2"/>
        <w:rPr>
          <w:rFonts w:ascii="Arial" w:hAnsi="Arial" w:cs="Arial"/>
          <w:sz w:val="18"/>
          <w:szCs w:val="18"/>
          <w:lang w:val="en-US"/>
        </w:rPr>
      </w:pPr>
      <w:r w:rsidRPr="00263932">
        <w:rPr>
          <w:rFonts w:ascii="Arial" w:hAnsi="Arial" w:cs="Arial"/>
          <w:sz w:val="18"/>
          <w:szCs w:val="18"/>
          <w:lang w:val="en-US"/>
        </w:rPr>
        <w:t>World reference in small domestic equipment and professional equipment, Groupe SEB operates with a unique portfolio of 45 top brands including Tefal, Seb, Rowenta, Moulinex, Krups, Lagostina, All-Clad, WMF, Emsa, Supor,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2025 and has more than 30,000 employees worldwide.</w:t>
      </w:r>
    </w:p>
    <w:p w14:paraId="54804182" w14:textId="77777777" w:rsidR="005C685F" w:rsidRPr="00263932" w:rsidRDefault="005C685F" w:rsidP="005C685F">
      <w:pPr>
        <w:spacing w:line="278" w:lineRule="auto"/>
        <w:ind w:right="-2"/>
        <w:rPr>
          <w:rFonts w:ascii="Arial" w:hAnsi="Arial" w:cs="Arial"/>
          <w:sz w:val="18"/>
          <w:szCs w:val="18"/>
          <w:lang w:val="en-US"/>
        </w:rPr>
      </w:pPr>
      <w:r w:rsidRPr="00263932">
        <w:rPr>
          <w:rFonts w:ascii="Arial" w:hAnsi="Arial" w:cs="Arial"/>
          <w:sz w:val="18"/>
          <w:szCs w:val="18"/>
          <w:lang w:val="en-US"/>
        </w:rPr>
        <w:t xml:space="preserve">Find us on </w:t>
      </w:r>
      <w:hyperlink r:id="rId15" w:history="1">
        <w:r w:rsidRPr="00263932">
          <w:rPr>
            <w:rFonts w:ascii="Arial" w:hAnsi="Arial" w:cs="Arial"/>
            <w:sz w:val="18"/>
            <w:szCs w:val="18"/>
            <w:lang w:val="en-US"/>
          </w:rPr>
          <w:t>www.groupeseb.com</w:t>
        </w:r>
      </w:hyperlink>
    </w:p>
    <w:p w14:paraId="78192DAD" w14:textId="77777777" w:rsidR="00BE2C9B" w:rsidRPr="00263932" w:rsidRDefault="00BE2C9B" w:rsidP="00BE2C9B">
      <w:pPr>
        <w:spacing w:line="264" w:lineRule="auto"/>
        <w:ind w:right="-285"/>
        <w:rPr>
          <w:rFonts w:ascii="Arial" w:hAnsi="Arial" w:cs="Arial"/>
          <w:sz w:val="18"/>
          <w:szCs w:val="18"/>
          <w:lang w:val="en-GB"/>
        </w:rPr>
      </w:pPr>
    </w:p>
    <w:p w14:paraId="6E624024" w14:textId="77777777" w:rsidR="001B6CCE" w:rsidRPr="00263932" w:rsidRDefault="001B6CCE" w:rsidP="00BE2C9B">
      <w:pPr>
        <w:spacing w:line="264" w:lineRule="auto"/>
        <w:ind w:right="-2"/>
        <w:rPr>
          <w:rFonts w:ascii="Arial" w:hAnsi="Arial" w:cs="Arial"/>
          <w:lang w:val="en-GB"/>
        </w:rPr>
      </w:pPr>
    </w:p>
    <w:sectPr w:rsidR="001B6CCE" w:rsidRPr="00263932" w:rsidSect="00F05BA0">
      <w:headerReference w:type="default" r:id="rId16"/>
      <w:footerReference w:type="even" r:id="rId17"/>
      <w:footerReference w:type="default" r:id="rId18"/>
      <w:headerReference w:type="first" r:id="rId19"/>
      <w:footerReference w:type="first" r:id="rId20"/>
      <w:pgSz w:w="11906" w:h="16838" w:code="9"/>
      <w:pgMar w:top="2483" w:right="2835" w:bottom="1540"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935F0" w14:textId="77777777" w:rsidR="00424D83" w:rsidRDefault="00424D83">
      <w:r>
        <w:separator/>
      </w:r>
    </w:p>
  </w:endnote>
  <w:endnote w:type="continuationSeparator" w:id="0">
    <w:p w14:paraId="3F07DC34" w14:textId="77777777" w:rsidR="00424D83" w:rsidRDefault="00424D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inter">
    <w:altName w:val="Cambria"/>
    <w:panose1 w:val="020B0604020202020204"/>
    <w:charset w:val="00"/>
    <w:family w:val="auto"/>
    <w:pitch w:val="variable"/>
    <w:sig w:usb0="E00002FF" w:usb1="1200A1FF"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0FD77" w14:textId="77777777" w:rsidR="00F05BA0" w:rsidRDefault="00F05BA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7E29A" w14:textId="77777777" w:rsidR="00F05BA0" w:rsidRPr="00A15A6D" w:rsidRDefault="00F05BA0"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8240" behindDoc="0" locked="0" layoutInCell="1" allowOverlap="1" wp14:anchorId="45DE4674" wp14:editId="7B41B524">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Pr>
        <w:rFonts w:ascii="Arial" w:hAnsi="Arial"/>
        <w:sz w:val="15"/>
        <w:szCs w:val="15"/>
      </w:rPr>
      <w:tab/>
    </w:r>
    <w:r>
      <w:rPr>
        <w:rFonts w:ascii="Arial" w:hAnsi="Arial"/>
        <w:sz w:val="15"/>
        <w:szCs w:val="15"/>
      </w:rPr>
      <w:tab/>
    </w:r>
    <w:r>
      <w:rPr>
        <w:rFonts w:ascii="Arial" w:hAnsi="Arial"/>
        <w:sz w:val="15"/>
        <w:szCs w:val="15"/>
      </w:rPr>
      <w:tab/>
    </w:r>
    <w:r w:rsidRPr="00A15A6D">
      <w:rPr>
        <w:rFonts w:ascii="Arial" w:hAnsi="Arial"/>
        <w:color w:val="000000"/>
        <w:sz w:val="15"/>
        <w:szCs w:val="15"/>
      </w:rPr>
      <w:t xml:space="preserve">Seite </w:t>
    </w:r>
    <w:r w:rsidRPr="00A15A6D">
      <w:rPr>
        <w:rStyle w:val="Seitenzahl"/>
        <w:rFonts w:ascii="Arial" w:eastAsiaTheme="majorEastAsia" w:hAnsi="Arial"/>
        <w:color w:val="000000"/>
        <w:sz w:val="15"/>
        <w:szCs w:val="15"/>
      </w:rPr>
      <w:fldChar w:fldCharType="begin"/>
    </w:r>
    <w:r w:rsidRPr="00A15A6D">
      <w:rPr>
        <w:rStyle w:val="Seitenzahl"/>
        <w:rFonts w:ascii="Arial" w:eastAsiaTheme="majorEastAsia" w:hAnsi="Arial"/>
        <w:color w:val="000000"/>
        <w:sz w:val="15"/>
        <w:szCs w:val="15"/>
      </w:rPr>
      <w:instrText xml:space="preserve"> PAGE </w:instrText>
    </w:r>
    <w:r w:rsidRPr="00A15A6D">
      <w:rPr>
        <w:rStyle w:val="Seitenzahl"/>
        <w:rFonts w:ascii="Arial" w:eastAsiaTheme="majorEastAsia" w:hAnsi="Arial"/>
        <w:color w:val="000000"/>
        <w:sz w:val="15"/>
        <w:szCs w:val="15"/>
      </w:rPr>
      <w:fldChar w:fldCharType="separate"/>
    </w:r>
    <w:r>
      <w:rPr>
        <w:rStyle w:val="Seitenzahl"/>
        <w:rFonts w:ascii="Arial" w:eastAsiaTheme="majorEastAsia" w:hAnsi="Arial"/>
        <w:color w:val="000000"/>
        <w:sz w:val="15"/>
        <w:szCs w:val="15"/>
      </w:rPr>
      <w:t>1</w:t>
    </w:r>
    <w:r w:rsidRPr="00A15A6D">
      <w:rPr>
        <w:rStyle w:val="Seitenzahl"/>
        <w:rFonts w:ascii="Arial" w:eastAsiaTheme="majorEastAsia" w:hAnsi="Arial"/>
        <w:color w:val="000000"/>
        <w:sz w:val="15"/>
        <w:szCs w:val="15"/>
      </w:rPr>
      <w:fldChar w:fldCharType="end"/>
    </w:r>
    <w:r w:rsidRPr="00A15A6D">
      <w:rPr>
        <w:rStyle w:val="Seitenzahl"/>
        <w:rFonts w:ascii="Arial" w:eastAsiaTheme="majorEastAsia" w:hAnsi="Arial"/>
        <w:color w:val="000000"/>
        <w:sz w:val="15"/>
        <w:szCs w:val="15"/>
      </w:rPr>
      <w:t xml:space="preserve"> / </w:t>
    </w:r>
    <w:r w:rsidRPr="00A15A6D">
      <w:rPr>
        <w:rStyle w:val="Seitenzahl"/>
        <w:rFonts w:ascii="Arial" w:eastAsiaTheme="majorEastAsia" w:hAnsi="Arial"/>
        <w:color w:val="000000"/>
        <w:sz w:val="15"/>
        <w:szCs w:val="15"/>
      </w:rPr>
      <w:fldChar w:fldCharType="begin"/>
    </w:r>
    <w:r w:rsidRPr="00A15A6D">
      <w:rPr>
        <w:rStyle w:val="Seitenzahl"/>
        <w:rFonts w:ascii="Arial" w:eastAsiaTheme="majorEastAsia" w:hAnsi="Arial"/>
        <w:color w:val="000000"/>
        <w:sz w:val="15"/>
        <w:szCs w:val="15"/>
      </w:rPr>
      <w:instrText xml:space="preserve"> NUMPAGES </w:instrText>
    </w:r>
    <w:r w:rsidRPr="00A15A6D">
      <w:rPr>
        <w:rStyle w:val="Seitenzahl"/>
        <w:rFonts w:ascii="Arial" w:eastAsiaTheme="majorEastAsia" w:hAnsi="Arial"/>
        <w:color w:val="000000"/>
        <w:sz w:val="15"/>
        <w:szCs w:val="15"/>
      </w:rPr>
      <w:fldChar w:fldCharType="separate"/>
    </w:r>
    <w:r>
      <w:rPr>
        <w:rStyle w:val="Seitenzahl"/>
        <w:rFonts w:ascii="Arial" w:eastAsiaTheme="majorEastAsia" w:hAnsi="Arial"/>
        <w:color w:val="000000"/>
        <w:sz w:val="15"/>
        <w:szCs w:val="15"/>
      </w:rPr>
      <w:t>1</w:t>
    </w:r>
    <w:r w:rsidRPr="00A15A6D">
      <w:rPr>
        <w:rStyle w:val="Seitenzahl"/>
        <w:rFonts w:ascii="Arial" w:eastAsiaTheme="majorEastAsia" w:hAnsi="Arial"/>
        <w:color w:val="000000"/>
        <w:sz w:val="15"/>
        <w:szCs w:val="15"/>
      </w:rPr>
      <w:fldChar w:fldCharType="end"/>
    </w:r>
  </w:p>
  <w:p w14:paraId="46ED235C" w14:textId="77777777" w:rsidR="00F05BA0" w:rsidRPr="00396795" w:rsidRDefault="00F05BA0"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03396" w14:textId="77777777" w:rsidR="00F05BA0" w:rsidRPr="00AB74FC" w:rsidRDefault="00F05BA0"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6192" behindDoc="0" locked="0" layoutInCell="1" allowOverlap="1" wp14:anchorId="62CD7C71" wp14:editId="002BF351">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9264" behindDoc="1" locked="0" layoutInCell="1" allowOverlap="1" wp14:anchorId="31220BFF" wp14:editId="0232F781">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06C799AF" id="Gerade Verbindung 6" o:spid="_x0000_s1026" style="position:absolute;z-index:-251656192;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Pr="000D42BC">
      <w:rPr>
        <w:rFonts w:ascii="Arial" w:hAnsi="Arial"/>
        <w:sz w:val="15"/>
        <w:szCs w:val="15"/>
        <w:lang w:val="en-US"/>
      </w:rPr>
      <w:t xml:space="preserve">Author Name family nameMicrosoft Office </w:t>
    </w:r>
    <w:r>
      <w:rPr>
        <w:rFonts w:ascii="Arial" w:hAnsi="Arial"/>
        <w:sz w:val="15"/>
        <w:szCs w:val="15"/>
        <w:lang w:val="en-US"/>
      </w:rPr>
      <w:t>User</w:t>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t xml:space="preserve">     </w:t>
    </w:r>
    <w:r w:rsidRPr="00AB74FC">
      <w:rPr>
        <w:rFonts w:ascii="Arial" w:hAnsi="Arial"/>
        <w:color w:val="000000"/>
        <w:sz w:val="15"/>
        <w:szCs w:val="15"/>
        <w:lang w:val="en-GB"/>
      </w:rPr>
      <w:t xml:space="preserve">Page </w:t>
    </w:r>
    <w:r w:rsidRPr="00AB74FC">
      <w:rPr>
        <w:rStyle w:val="Seitenzahl"/>
        <w:rFonts w:ascii="Arial" w:eastAsiaTheme="majorEastAsia" w:hAnsi="Arial"/>
        <w:color w:val="000000"/>
        <w:sz w:val="15"/>
        <w:szCs w:val="15"/>
      </w:rPr>
      <w:fldChar w:fldCharType="begin"/>
    </w:r>
    <w:r w:rsidRPr="00AB74FC">
      <w:rPr>
        <w:rStyle w:val="Seitenzahl"/>
        <w:rFonts w:ascii="Arial" w:eastAsiaTheme="majorEastAsia" w:hAnsi="Arial"/>
        <w:color w:val="000000"/>
        <w:sz w:val="15"/>
        <w:szCs w:val="15"/>
        <w:lang w:val="en-GB"/>
      </w:rPr>
      <w:instrText xml:space="preserve"> PAGE </w:instrText>
    </w:r>
    <w:r w:rsidRPr="00AB74FC">
      <w:rPr>
        <w:rStyle w:val="Seitenzahl"/>
        <w:rFonts w:ascii="Arial" w:eastAsiaTheme="majorEastAsia" w:hAnsi="Arial"/>
        <w:color w:val="000000"/>
        <w:sz w:val="15"/>
        <w:szCs w:val="15"/>
      </w:rPr>
      <w:fldChar w:fldCharType="separate"/>
    </w:r>
    <w:r w:rsidRPr="00AB74FC">
      <w:rPr>
        <w:rStyle w:val="Seitenzahl"/>
        <w:rFonts w:ascii="Arial" w:eastAsiaTheme="majorEastAsia" w:hAnsi="Arial"/>
        <w:color w:val="000000"/>
        <w:sz w:val="15"/>
        <w:szCs w:val="15"/>
        <w:lang w:val="en-US"/>
      </w:rPr>
      <w:t>1</w:t>
    </w:r>
    <w:r w:rsidRPr="00AB74FC">
      <w:rPr>
        <w:rStyle w:val="Seitenzahl"/>
        <w:rFonts w:ascii="Arial" w:eastAsiaTheme="majorEastAsia" w:hAnsi="Arial"/>
        <w:color w:val="000000"/>
        <w:sz w:val="15"/>
        <w:szCs w:val="15"/>
      </w:rPr>
      <w:fldChar w:fldCharType="end"/>
    </w:r>
    <w:r w:rsidRPr="00AB74FC">
      <w:rPr>
        <w:rStyle w:val="Seitenzahl"/>
        <w:rFonts w:ascii="Arial" w:eastAsiaTheme="majorEastAsia" w:hAnsi="Arial"/>
        <w:color w:val="000000"/>
        <w:sz w:val="15"/>
        <w:szCs w:val="15"/>
        <w:lang w:val="en-GB"/>
      </w:rPr>
      <w:t xml:space="preserve"> / 1</w:t>
    </w:r>
  </w:p>
  <w:p w14:paraId="3B17D57D" w14:textId="77777777" w:rsidR="00F05BA0" w:rsidRDefault="00F05BA0"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1C65E7A4" w14:textId="77777777" w:rsidR="00F05BA0" w:rsidRPr="000D42BC" w:rsidRDefault="00F05BA0"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F3A7C3" w14:textId="77777777" w:rsidR="00424D83" w:rsidRDefault="00424D83">
      <w:r>
        <w:separator/>
      </w:r>
    </w:p>
  </w:footnote>
  <w:footnote w:type="continuationSeparator" w:id="0">
    <w:p w14:paraId="0EB12B7C" w14:textId="77777777" w:rsidR="00424D83" w:rsidRDefault="00424D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5399C" w14:textId="20D9C6A8" w:rsidR="00F05BA0" w:rsidRDefault="00EC4FBC">
    <w:pPr>
      <w:pStyle w:val="Kopfzeile"/>
    </w:pPr>
    <w:r>
      <w:rPr>
        <w:noProof/>
      </w:rPr>
      <w:drawing>
        <wp:anchor distT="0" distB="0" distL="114300" distR="114300" simplePos="0" relativeHeight="251661312" behindDoc="0" locked="0" layoutInCell="1" allowOverlap="1" wp14:anchorId="5DA6DB8B" wp14:editId="78E03FFF">
          <wp:simplePos x="0" y="0"/>
          <wp:positionH relativeFrom="page">
            <wp:posOffset>-907</wp:posOffset>
          </wp:positionH>
          <wp:positionV relativeFrom="paragraph">
            <wp:posOffset>4354</wp:posOffset>
          </wp:positionV>
          <wp:extent cx="7556500" cy="762000"/>
          <wp:effectExtent l="0" t="0" r="6350" b="0"/>
          <wp:wrapNone/>
          <wp:docPr id="16604312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31283"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F2097" w14:textId="77777777" w:rsidR="00F05BA0" w:rsidRDefault="00F05BA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8C034C"/>
    <w:multiLevelType w:val="multilevel"/>
    <w:tmpl w:val="464C3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72393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BA0"/>
    <w:rsid w:val="0000397A"/>
    <w:rsid w:val="00013CC3"/>
    <w:rsid w:val="00056E84"/>
    <w:rsid w:val="00070183"/>
    <w:rsid w:val="0009713E"/>
    <w:rsid w:val="000B406B"/>
    <w:rsid w:val="000C3C09"/>
    <w:rsid w:val="000E0E5B"/>
    <w:rsid w:val="000F2260"/>
    <w:rsid w:val="00171BEB"/>
    <w:rsid w:val="001B5811"/>
    <w:rsid w:val="001B6CCE"/>
    <w:rsid w:val="00227E85"/>
    <w:rsid w:val="0025273E"/>
    <w:rsid w:val="00256A4F"/>
    <w:rsid w:val="00263932"/>
    <w:rsid w:val="002B25D7"/>
    <w:rsid w:val="002C2A33"/>
    <w:rsid w:val="002C68E1"/>
    <w:rsid w:val="002E104F"/>
    <w:rsid w:val="002F25B2"/>
    <w:rsid w:val="00305383"/>
    <w:rsid w:val="00331E6B"/>
    <w:rsid w:val="00376D37"/>
    <w:rsid w:val="0039265E"/>
    <w:rsid w:val="003C4ADA"/>
    <w:rsid w:val="00424D83"/>
    <w:rsid w:val="00430489"/>
    <w:rsid w:val="004726F7"/>
    <w:rsid w:val="00484F3A"/>
    <w:rsid w:val="00496CB4"/>
    <w:rsid w:val="004D6AD9"/>
    <w:rsid w:val="004E2BD5"/>
    <w:rsid w:val="004E3413"/>
    <w:rsid w:val="004F356D"/>
    <w:rsid w:val="00506A75"/>
    <w:rsid w:val="005357C3"/>
    <w:rsid w:val="0054209D"/>
    <w:rsid w:val="00545D9F"/>
    <w:rsid w:val="00565DE6"/>
    <w:rsid w:val="00597262"/>
    <w:rsid w:val="005A06FC"/>
    <w:rsid w:val="005A27DD"/>
    <w:rsid w:val="005C685F"/>
    <w:rsid w:val="00680B10"/>
    <w:rsid w:val="00681503"/>
    <w:rsid w:val="00723A42"/>
    <w:rsid w:val="00756968"/>
    <w:rsid w:val="00770427"/>
    <w:rsid w:val="00786B4D"/>
    <w:rsid w:val="007B3D6E"/>
    <w:rsid w:val="007D2931"/>
    <w:rsid w:val="00803230"/>
    <w:rsid w:val="00803B3D"/>
    <w:rsid w:val="00817DE1"/>
    <w:rsid w:val="00827BED"/>
    <w:rsid w:val="00852FF0"/>
    <w:rsid w:val="00881C5C"/>
    <w:rsid w:val="0089452F"/>
    <w:rsid w:val="008A04F0"/>
    <w:rsid w:val="008C382D"/>
    <w:rsid w:val="00900023"/>
    <w:rsid w:val="00900CD5"/>
    <w:rsid w:val="00907ED3"/>
    <w:rsid w:val="00966CBC"/>
    <w:rsid w:val="00966FDB"/>
    <w:rsid w:val="00972B21"/>
    <w:rsid w:val="00973529"/>
    <w:rsid w:val="00980795"/>
    <w:rsid w:val="009865C4"/>
    <w:rsid w:val="009C586B"/>
    <w:rsid w:val="009C652C"/>
    <w:rsid w:val="009E2F08"/>
    <w:rsid w:val="00A071D8"/>
    <w:rsid w:val="00A162C1"/>
    <w:rsid w:val="00A26B4B"/>
    <w:rsid w:val="00A305A9"/>
    <w:rsid w:val="00A41C82"/>
    <w:rsid w:val="00A60EB1"/>
    <w:rsid w:val="00A851C9"/>
    <w:rsid w:val="00A85D21"/>
    <w:rsid w:val="00A91E06"/>
    <w:rsid w:val="00A97015"/>
    <w:rsid w:val="00A977AE"/>
    <w:rsid w:val="00AC1F44"/>
    <w:rsid w:val="00AC34A7"/>
    <w:rsid w:val="00AE7699"/>
    <w:rsid w:val="00B2017B"/>
    <w:rsid w:val="00B55175"/>
    <w:rsid w:val="00B6097E"/>
    <w:rsid w:val="00B74E4E"/>
    <w:rsid w:val="00B77B00"/>
    <w:rsid w:val="00BA0B21"/>
    <w:rsid w:val="00BC01D1"/>
    <w:rsid w:val="00BC3C98"/>
    <w:rsid w:val="00BC6788"/>
    <w:rsid w:val="00BE2C9B"/>
    <w:rsid w:val="00C1028D"/>
    <w:rsid w:val="00C341A0"/>
    <w:rsid w:val="00C73A51"/>
    <w:rsid w:val="00CF00FD"/>
    <w:rsid w:val="00D0091A"/>
    <w:rsid w:val="00D2369C"/>
    <w:rsid w:val="00D23E87"/>
    <w:rsid w:val="00D31AB0"/>
    <w:rsid w:val="00D31EED"/>
    <w:rsid w:val="00D349AE"/>
    <w:rsid w:val="00D52F9D"/>
    <w:rsid w:val="00D84E40"/>
    <w:rsid w:val="00D92C3E"/>
    <w:rsid w:val="00D92DE9"/>
    <w:rsid w:val="00DA3818"/>
    <w:rsid w:val="00DA75B2"/>
    <w:rsid w:val="00DB35A2"/>
    <w:rsid w:val="00DE4B93"/>
    <w:rsid w:val="00DF39E9"/>
    <w:rsid w:val="00E26C91"/>
    <w:rsid w:val="00E64537"/>
    <w:rsid w:val="00E71D20"/>
    <w:rsid w:val="00EC4FBC"/>
    <w:rsid w:val="00EC74B4"/>
    <w:rsid w:val="00ED7C4E"/>
    <w:rsid w:val="00EF6AC5"/>
    <w:rsid w:val="00F05BA0"/>
    <w:rsid w:val="00F26BCA"/>
    <w:rsid w:val="00F34B98"/>
    <w:rsid w:val="00F83B57"/>
    <w:rsid w:val="00FA3A7E"/>
    <w:rsid w:val="00FB3E0E"/>
    <w:rsid w:val="00FC0883"/>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61C94"/>
  <w15:chartTrackingRefBased/>
  <w15:docId w15:val="{9D6A361B-A645-3C44-BF2D-03159A670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5BA0"/>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F05BA0"/>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F05BA0"/>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F05BA0"/>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F05BA0"/>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F05BA0"/>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F05BA0"/>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F05BA0"/>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F05BA0"/>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F05BA0"/>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05BA0"/>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F05BA0"/>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F05BA0"/>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F05BA0"/>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F05BA0"/>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F05BA0"/>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05BA0"/>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05BA0"/>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05BA0"/>
    <w:rPr>
      <w:rFonts w:eastAsiaTheme="majorEastAsia" w:cstheme="majorBidi"/>
      <w:color w:val="272727" w:themeColor="text1" w:themeTint="D8"/>
    </w:rPr>
  </w:style>
  <w:style w:type="paragraph" w:styleId="Titel">
    <w:name w:val="Title"/>
    <w:basedOn w:val="Standard"/>
    <w:next w:val="Standard"/>
    <w:link w:val="TitelZchn"/>
    <w:uiPriority w:val="10"/>
    <w:qFormat/>
    <w:rsid w:val="00F05BA0"/>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F05BA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05BA0"/>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F05BA0"/>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05BA0"/>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F05BA0"/>
    <w:rPr>
      <w:i/>
      <w:iCs/>
      <w:color w:val="404040" w:themeColor="text1" w:themeTint="BF"/>
    </w:rPr>
  </w:style>
  <w:style w:type="paragraph" w:styleId="Listenabsatz">
    <w:name w:val="List Paragraph"/>
    <w:basedOn w:val="Standard"/>
    <w:uiPriority w:val="34"/>
    <w:qFormat/>
    <w:rsid w:val="00F05BA0"/>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F05BA0"/>
    <w:rPr>
      <w:i/>
      <w:iCs/>
      <w:color w:val="0F4761" w:themeColor="accent1" w:themeShade="BF"/>
    </w:rPr>
  </w:style>
  <w:style w:type="paragraph" w:styleId="IntensivesZitat">
    <w:name w:val="Intense Quote"/>
    <w:basedOn w:val="Standard"/>
    <w:next w:val="Standard"/>
    <w:link w:val="IntensivesZitatZchn"/>
    <w:uiPriority w:val="30"/>
    <w:qFormat/>
    <w:rsid w:val="00F05BA0"/>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F05BA0"/>
    <w:rPr>
      <w:i/>
      <w:iCs/>
      <w:color w:val="0F4761" w:themeColor="accent1" w:themeShade="BF"/>
    </w:rPr>
  </w:style>
  <w:style w:type="character" w:styleId="IntensiverVerweis">
    <w:name w:val="Intense Reference"/>
    <w:basedOn w:val="Absatz-Standardschriftart"/>
    <w:uiPriority w:val="32"/>
    <w:qFormat/>
    <w:rsid w:val="00F05BA0"/>
    <w:rPr>
      <w:b/>
      <w:bCs/>
      <w:smallCaps/>
      <w:color w:val="0F4761" w:themeColor="accent1" w:themeShade="BF"/>
      <w:spacing w:val="5"/>
    </w:rPr>
  </w:style>
  <w:style w:type="character" w:styleId="Hyperlink">
    <w:name w:val="Hyperlink"/>
    <w:rsid w:val="00F05BA0"/>
    <w:rPr>
      <w:color w:val="0000FF"/>
      <w:u w:val="single"/>
    </w:rPr>
  </w:style>
  <w:style w:type="paragraph" w:styleId="Fuzeile">
    <w:name w:val="footer"/>
    <w:basedOn w:val="Standard"/>
    <w:link w:val="FuzeileZchn"/>
    <w:rsid w:val="00F05BA0"/>
    <w:pPr>
      <w:tabs>
        <w:tab w:val="center" w:pos="4536"/>
        <w:tab w:val="right" w:pos="9072"/>
      </w:tabs>
    </w:pPr>
  </w:style>
  <w:style w:type="character" w:customStyle="1" w:styleId="FuzeileZchn">
    <w:name w:val="Fußzeile Zchn"/>
    <w:basedOn w:val="Absatz-Standardschriftart"/>
    <w:link w:val="Fuzeile"/>
    <w:rsid w:val="00F05BA0"/>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F05BA0"/>
  </w:style>
  <w:style w:type="paragraph" w:styleId="Kopfzeile">
    <w:name w:val="header"/>
    <w:basedOn w:val="Standard"/>
    <w:link w:val="KopfzeileZchn"/>
    <w:rsid w:val="00F05BA0"/>
    <w:pPr>
      <w:tabs>
        <w:tab w:val="center" w:pos="4536"/>
        <w:tab w:val="right" w:pos="9072"/>
      </w:tabs>
    </w:pPr>
  </w:style>
  <w:style w:type="character" w:customStyle="1" w:styleId="KopfzeileZchn">
    <w:name w:val="Kopfzeile Zchn"/>
    <w:basedOn w:val="Absatz-Standardschriftart"/>
    <w:link w:val="Kopfzeile"/>
    <w:rsid w:val="00F05BA0"/>
    <w:rPr>
      <w:rFonts w:ascii="Times New Roman" w:eastAsia="Times New Roman" w:hAnsi="Times New Roman" w:cs="Times New Roman"/>
      <w:kern w:val="0"/>
      <w:lang w:eastAsia="de-DE"/>
      <w14:ligatures w14:val="none"/>
    </w:rPr>
  </w:style>
  <w:style w:type="paragraph" w:styleId="berarbeitung">
    <w:name w:val="Revision"/>
    <w:hidden/>
    <w:uiPriority w:val="99"/>
    <w:semiHidden/>
    <w:rsid w:val="00D23E87"/>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00397A"/>
    <w:rPr>
      <w:color w:val="605E5C"/>
      <w:shd w:val="clear" w:color="auto" w:fill="E1DFDD"/>
    </w:rPr>
  </w:style>
  <w:style w:type="character" w:styleId="Kommentarzeichen">
    <w:name w:val="annotation reference"/>
    <w:basedOn w:val="Absatz-Standardschriftart"/>
    <w:uiPriority w:val="99"/>
    <w:semiHidden/>
    <w:unhideWhenUsed/>
    <w:rsid w:val="00D92C3E"/>
    <w:rPr>
      <w:sz w:val="16"/>
      <w:szCs w:val="16"/>
    </w:rPr>
  </w:style>
  <w:style w:type="paragraph" w:styleId="Kommentartext">
    <w:name w:val="annotation text"/>
    <w:basedOn w:val="Standard"/>
    <w:link w:val="KommentartextZchn"/>
    <w:uiPriority w:val="99"/>
    <w:semiHidden/>
    <w:unhideWhenUsed/>
    <w:rsid w:val="00D92C3E"/>
    <w:rPr>
      <w:sz w:val="20"/>
      <w:szCs w:val="20"/>
    </w:rPr>
  </w:style>
  <w:style w:type="character" w:customStyle="1" w:styleId="KommentartextZchn">
    <w:name w:val="Kommentartext Zchn"/>
    <w:basedOn w:val="Absatz-Standardschriftart"/>
    <w:link w:val="Kommentartext"/>
    <w:uiPriority w:val="99"/>
    <w:semiHidden/>
    <w:rsid w:val="00D92C3E"/>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D92C3E"/>
    <w:rPr>
      <w:b/>
      <w:bCs/>
    </w:rPr>
  </w:style>
  <w:style w:type="character" w:customStyle="1" w:styleId="KommentarthemaZchn">
    <w:name w:val="Kommentarthema Zchn"/>
    <w:basedOn w:val="KommentartextZchn"/>
    <w:link w:val="Kommentarthema"/>
    <w:uiPriority w:val="99"/>
    <w:semiHidden/>
    <w:rsid w:val="00D92C3E"/>
    <w:rPr>
      <w:rFonts w:ascii="Times New Roman" w:eastAsia="Times New Roman" w:hAnsi="Times New Roman" w:cs="Times New Roman"/>
      <w:b/>
      <w:bCs/>
      <w:kern w:val="0"/>
      <w:sz w:val="20"/>
      <w:szCs w:val="20"/>
      <w:lang w:eastAsia="de-DE"/>
      <w14:ligatures w14:val="none"/>
    </w:rPr>
  </w:style>
  <w:style w:type="character" w:styleId="BesuchterLink">
    <w:name w:val="FollowedHyperlink"/>
    <w:basedOn w:val="Absatz-Standardschriftart"/>
    <w:uiPriority w:val="99"/>
    <w:semiHidden/>
    <w:unhideWhenUsed/>
    <w:rsid w:val="00972B2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amid-pr.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aboutwmf.com/en/download/groupe-seb-achieves-its-highest-ever-ecovadis-score-of-90-100-and-regains-platinum-rating/"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ecognition.ecovadis.com/H0-e1L_Q1E-ku_bMA-TkyQ" TargetMode="External"/><Relationship Id="rId5" Type="http://schemas.openxmlformats.org/officeDocument/2006/relationships/numbering" Target="numbering.xml"/><Relationship Id="rId15" Type="http://schemas.openxmlformats.org/officeDocument/2006/relationships/hyperlink" Target="http://www.groupeseb.com"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944c1dd-dd24-40ed-b1f9-5ab6cfa7aff2" xsi:nil="true"/>
    <lcf76f155ced4ddcb4097134ff3c332f xmlns="e6a85bf3-7e6a-4f66-a8f9-fe4335daeee1">
      <Terms xmlns="http://schemas.microsoft.com/office/infopath/2007/PartnerControls"/>
    </lcf76f155ced4ddcb4097134ff3c332f>
    <Person xmlns="e6a85bf3-7e6a-4f66-a8f9-fe4335daeee1">
      <UserInfo>
        <DisplayName/>
        <AccountId xsi:nil="true"/>
        <AccountType/>
      </UserInfo>
    </Person>
    <Contents xmlns="e6a85bf3-7e6a-4f66-a8f9-fe4335daeee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EE604C35F45BA45AD1A05715227204C" ma:contentTypeVersion="18" ma:contentTypeDescription="Ein neues Dokument erstellen." ma:contentTypeScope="" ma:versionID="c0f8eed0dc0834cb433521cb9192e988">
  <xsd:schema xmlns:xsd="http://www.w3.org/2001/XMLSchema" xmlns:xs="http://www.w3.org/2001/XMLSchema" xmlns:p="http://schemas.microsoft.com/office/2006/metadata/properties" xmlns:ns2="e6a85bf3-7e6a-4f66-a8f9-fe4335daeee1" xmlns:ns3="c944c1dd-dd24-40ed-b1f9-5ab6cfa7aff2" targetNamespace="http://schemas.microsoft.com/office/2006/metadata/properties" ma:root="true" ma:fieldsID="0d07fe870cddd0f8ba4580086a0f54d9" ns2:_="" ns3:_="">
    <xsd:import namespace="e6a85bf3-7e6a-4f66-a8f9-fe4335daeee1"/>
    <xsd:import namespace="c944c1dd-dd24-40ed-b1f9-5ab6cfa7aff2"/>
    <xsd:element name="properties">
      <xsd:complexType>
        <xsd:sequence>
          <xsd:element name="documentManagement">
            <xsd:complexType>
              <xsd:all>
                <xsd:element ref="ns2:MediaServiceMetadata" minOccurs="0"/>
                <xsd:element ref="ns2:MediaServiceFastMetadata" minOccurs="0"/>
                <xsd:element ref="ns2:Contents" minOccurs="0"/>
                <xsd:element ref="ns2:Perso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DateTaken"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a85bf3-7e6a-4f66-a8f9-fe4335daee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Contents" ma:index="10" nillable="true" ma:displayName="Contents" ma:format="Dropdown" ma:internalName="Contents">
      <xsd:simpleType>
        <xsd:restriction base="dms:Text">
          <xsd:maxLength value="255"/>
        </xsd:restriction>
      </xsd:simpleType>
    </xsd:element>
    <xsd:element name="Person" ma:index="11" nillable="true" ma:displayName="Person" ma:format="Dropdown" ma:list="UserInfo" ma:SharePointGroup="0" ma:internalName="Perso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944c1dd-dd24-40ed-b1f9-5ab6cfa7aff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f452768-abc9-43d1-9da0-ad4eef931382}" ma:internalName="TaxCatchAll" ma:showField="CatchAllData" ma:web="c944c1dd-dd24-40ed-b1f9-5ab6cfa7aff2">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EA5E19-03DF-4D76-A59B-63D78E5A58AE}">
  <ds:schemaRefs>
    <ds:schemaRef ds:uri="http://schemas.microsoft.com/office/2006/metadata/properties"/>
    <ds:schemaRef ds:uri="http://schemas.microsoft.com/office/infopath/2007/PartnerControls"/>
    <ds:schemaRef ds:uri="c944c1dd-dd24-40ed-b1f9-5ab6cfa7aff2"/>
    <ds:schemaRef ds:uri="e6a85bf3-7e6a-4f66-a8f9-fe4335daeee1"/>
  </ds:schemaRefs>
</ds:datastoreItem>
</file>

<file path=customXml/itemProps2.xml><?xml version="1.0" encoding="utf-8"?>
<ds:datastoreItem xmlns:ds="http://schemas.openxmlformats.org/officeDocument/2006/customXml" ds:itemID="{CD16C4EB-3166-4BB4-88CE-02675337802C}">
  <ds:schemaRefs>
    <ds:schemaRef ds:uri="http://schemas.microsoft.com/sharepoint/v3/contenttype/forms"/>
  </ds:schemaRefs>
</ds:datastoreItem>
</file>

<file path=customXml/itemProps3.xml><?xml version="1.0" encoding="utf-8"?>
<ds:datastoreItem xmlns:ds="http://schemas.openxmlformats.org/officeDocument/2006/customXml" ds:itemID="{929DDC27-8E94-45F4-95F3-8B81D79AE0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a85bf3-7e6a-4f66-a8f9-fe4335daeee1"/>
    <ds:schemaRef ds:uri="c944c1dd-dd24-40ed-b1f9-5ab6cfa7af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CF6D454-E391-4D73-A711-BD3C67B6A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722</Words>
  <Characters>4599</Characters>
  <Application>Microsoft Office Word</Application>
  <DocSecurity>0</DocSecurity>
  <Lines>106</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Monika Nyendick</cp:lastModifiedBy>
  <cp:revision>9</cp:revision>
  <dcterms:created xsi:type="dcterms:W3CDTF">2026-06-10T12:31:00Z</dcterms:created>
  <dcterms:modified xsi:type="dcterms:W3CDTF">2026-06-17T10:43:00Z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0x010100EEE604C35F45BA45AD1A05715227204C</vt:lpwstr>
  </property>
</Properties>
</file>