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FB9BF0" w14:textId="1CA063EE" w:rsidR="00086F10" w:rsidRPr="00FD34DD" w:rsidRDefault="001436DC" w:rsidP="00086F10">
      <w:pPr>
        <w:spacing w:line="264" w:lineRule="auto"/>
        <w:rPr>
          <w:rFonts w:ascii="Helvetica" w:hAnsi="Helvetica" w:cs="Arial"/>
          <w:sz w:val="20"/>
          <w:szCs w:val="20"/>
        </w:rPr>
      </w:pPr>
      <w:r>
        <w:rPr>
          <w:rFonts w:ascii="Helvetica" w:hAnsi="Helvetica"/>
          <w:sz w:val="20"/>
          <w:szCs w:val="20"/>
        </w:rPr>
        <w:t>HOST</w:t>
      </w:r>
      <w:bookmarkStart w:id="0" w:name="_GoBack"/>
      <w:bookmarkEnd w:id="0"/>
      <w:r w:rsidR="00086F10">
        <w:rPr>
          <w:rFonts w:ascii="Helvetica" w:hAnsi="Helvetica"/>
          <w:sz w:val="20"/>
          <w:szCs w:val="20"/>
        </w:rPr>
        <w:t xml:space="preserve"> – international hospitality exhibition – October 18 to 22, 2019 </w:t>
      </w:r>
    </w:p>
    <w:p w14:paraId="285567AD" w14:textId="1FE78590" w:rsidR="00086F10" w:rsidRPr="00FD34DD" w:rsidRDefault="00086F10" w:rsidP="00086F10">
      <w:pPr>
        <w:spacing w:line="264" w:lineRule="auto"/>
        <w:rPr>
          <w:rFonts w:ascii="Helvetica" w:hAnsi="Helvetica" w:cs="Arial"/>
          <w:sz w:val="20"/>
          <w:szCs w:val="20"/>
        </w:rPr>
      </w:pPr>
      <w:r>
        <w:rPr>
          <w:rFonts w:ascii="Helvetica" w:hAnsi="Helvetica"/>
          <w:sz w:val="20"/>
          <w:szCs w:val="20"/>
        </w:rPr>
        <w:t>Fiera Milano, Pav 22, Booth E38</w:t>
      </w:r>
    </w:p>
    <w:p w14:paraId="6C1C5609" w14:textId="77777777" w:rsidR="00086F10" w:rsidRPr="00855AF0" w:rsidRDefault="00086F10" w:rsidP="00AB016D">
      <w:pPr>
        <w:spacing w:line="288" w:lineRule="auto"/>
        <w:rPr>
          <w:rFonts w:ascii="Helvetica" w:hAnsi="Helvetica" w:cs="Arial"/>
          <w:color w:val="000000" w:themeColor="text1"/>
          <w:sz w:val="20"/>
          <w:szCs w:val="20"/>
          <w:lang w:val="en-US"/>
        </w:rPr>
      </w:pPr>
    </w:p>
    <w:p w14:paraId="4179F549" w14:textId="77777777" w:rsidR="00086F10" w:rsidRPr="00855AF0" w:rsidRDefault="00086F10" w:rsidP="00AB016D">
      <w:pPr>
        <w:spacing w:line="288" w:lineRule="auto"/>
        <w:rPr>
          <w:rFonts w:ascii="Helvetica" w:hAnsi="Helvetica"/>
          <w:color w:val="000000" w:themeColor="text1"/>
          <w:sz w:val="20"/>
          <w:szCs w:val="20"/>
          <w:lang w:val="en-US"/>
        </w:rPr>
      </w:pPr>
    </w:p>
    <w:p w14:paraId="07AC04F2" w14:textId="0A13DE75" w:rsidR="00DC5C91" w:rsidRPr="00FD34DD" w:rsidRDefault="00630058" w:rsidP="00AB016D">
      <w:pPr>
        <w:spacing w:line="288" w:lineRule="auto"/>
        <w:rPr>
          <w:rFonts w:ascii="Helvetica" w:hAnsi="Helvetica" w:cs="Arial"/>
          <w:sz w:val="20"/>
          <w:szCs w:val="20"/>
        </w:rPr>
      </w:pPr>
      <w:proofErr w:type="spellStart"/>
      <w:r>
        <w:rPr>
          <w:rFonts w:ascii="Helvetica" w:hAnsi="Helvetica"/>
          <w:color w:val="000000" w:themeColor="text1"/>
          <w:sz w:val="20"/>
          <w:szCs w:val="20"/>
        </w:rPr>
        <w:t>Zuchwil</w:t>
      </w:r>
      <w:proofErr w:type="spellEnd"/>
      <w:r>
        <w:rPr>
          <w:rFonts w:ascii="Helvetica" w:hAnsi="Helvetica"/>
          <w:color w:val="000000" w:themeColor="text1"/>
          <w:sz w:val="20"/>
          <w:szCs w:val="20"/>
        </w:rPr>
        <w:t xml:space="preserve">, </w:t>
      </w:r>
      <w:r w:rsidR="00855AF0">
        <w:rPr>
          <w:rFonts w:ascii="Helvetica" w:hAnsi="Helvetica"/>
          <w:sz w:val="20"/>
          <w:szCs w:val="20"/>
        </w:rPr>
        <w:t>02</w:t>
      </w:r>
      <w:r>
        <w:rPr>
          <w:rFonts w:ascii="Helvetica" w:hAnsi="Helvetica"/>
          <w:sz w:val="20"/>
          <w:szCs w:val="20"/>
        </w:rPr>
        <w:t>.</w:t>
      </w:r>
      <w:r w:rsidR="00855AF0">
        <w:rPr>
          <w:rFonts w:ascii="Helvetica" w:hAnsi="Helvetica"/>
          <w:sz w:val="20"/>
          <w:szCs w:val="20"/>
        </w:rPr>
        <w:t>10</w:t>
      </w:r>
      <w:r>
        <w:rPr>
          <w:rFonts w:ascii="Helvetica" w:hAnsi="Helvetica"/>
          <w:sz w:val="20"/>
          <w:szCs w:val="20"/>
        </w:rPr>
        <w:t>.2019</w:t>
      </w:r>
    </w:p>
    <w:p w14:paraId="5950B13B" w14:textId="5F344090" w:rsidR="00DC5C91" w:rsidRPr="00855AF0" w:rsidRDefault="00DC5C91" w:rsidP="00AB016D">
      <w:pPr>
        <w:spacing w:line="288" w:lineRule="auto"/>
        <w:rPr>
          <w:rFonts w:ascii="Helvetica" w:hAnsi="Helvetica" w:cs="Arial"/>
          <w:b/>
          <w:sz w:val="20"/>
          <w:szCs w:val="20"/>
          <w:lang w:val="en-US"/>
        </w:rPr>
      </w:pPr>
    </w:p>
    <w:p w14:paraId="729DC560" w14:textId="0A137655" w:rsidR="00D807C4" w:rsidRPr="00D52AC8" w:rsidRDefault="00D52AC8" w:rsidP="00AB016D">
      <w:pPr>
        <w:spacing w:line="288" w:lineRule="auto"/>
        <w:rPr>
          <w:rFonts w:ascii="Helvetica" w:hAnsi="Helvetica" w:cs="Arial"/>
          <w:b/>
          <w:sz w:val="28"/>
          <w:szCs w:val="28"/>
        </w:rPr>
      </w:pPr>
      <w:r>
        <w:rPr>
          <w:rFonts w:ascii="Helvetica" w:hAnsi="Helvetica"/>
          <w:b/>
          <w:sz w:val="28"/>
          <w:szCs w:val="28"/>
        </w:rPr>
        <w:t>Schaerer at the HOST 2019:</w:t>
      </w:r>
    </w:p>
    <w:p w14:paraId="2EAAEE75" w14:textId="67F5AEC7" w:rsidR="00086F10" w:rsidRPr="00D52AC8" w:rsidRDefault="00D52AC8" w:rsidP="002669E2">
      <w:pPr>
        <w:spacing w:line="288" w:lineRule="auto"/>
        <w:rPr>
          <w:rFonts w:ascii="Helvetica" w:hAnsi="Helvetica"/>
          <w:b/>
          <w:sz w:val="24"/>
          <w:szCs w:val="24"/>
        </w:rPr>
      </w:pPr>
      <w:r>
        <w:rPr>
          <w:rFonts w:ascii="Helvetica" w:hAnsi="Helvetica"/>
          <w:b/>
          <w:sz w:val="24"/>
          <w:szCs w:val="24"/>
        </w:rPr>
        <w:t>Customised solutions for sustainable growth</w:t>
      </w:r>
    </w:p>
    <w:p w14:paraId="6306A747" w14:textId="77777777" w:rsidR="00FD34DD" w:rsidRPr="00855AF0" w:rsidRDefault="00FD34DD" w:rsidP="002669E2">
      <w:pPr>
        <w:spacing w:line="288" w:lineRule="auto"/>
        <w:rPr>
          <w:rFonts w:ascii="Helvetica" w:hAnsi="Helvetica"/>
          <w:b/>
          <w:sz w:val="20"/>
          <w:szCs w:val="20"/>
          <w:lang w:val="en-US"/>
        </w:rPr>
      </w:pPr>
    </w:p>
    <w:p w14:paraId="35846F13" w14:textId="09FFA9F3" w:rsidR="00802317" w:rsidRPr="00FD34DD" w:rsidRDefault="009E3BDC" w:rsidP="002669E2">
      <w:pPr>
        <w:spacing w:line="288" w:lineRule="auto"/>
        <w:rPr>
          <w:rFonts w:ascii="Helvetica" w:hAnsi="Helvetica"/>
          <w:b/>
          <w:bCs/>
          <w:sz w:val="20"/>
          <w:szCs w:val="20"/>
        </w:rPr>
      </w:pPr>
      <w:r>
        <w:rPr>
          <w:rFonts w:ascii="Helvetica" w:hAnsi="Helvetica"/>
          <w:b/>
          <w:sz w:val="20"/>
          <w:szCs w:val="20"/>
        </w:rPr>
        <w:t xml:space="preserve">“Let’s grow your coffee business together!" - This is the motto of </w:t>
      </w:r>
      <w:proofErr w:type="spellStart"/>
      <w:r>
        <w:rPr>
          <w:rFonts w:ascii="Helvetica" w:hAnsi="Helvetica"/>
          <w:b/>
          <w:sz w:val="20"/>
          <w:szCs w:val="20"/>
        </w:rPr>
        <w:t>Schaerer’s</w:t>
      </w:r>
      <w:proofErr w:type="spellEnd"/>
      <w:r>
        <w:rPr>
          <w:rFonts w:ascii="Helvetica" w:hAnsi="Helvetica"/>
          <w:b/>
          <w:sz w:val="20"/>
          <w:szCs w:val="20"/>
        </w:rPr>
        <w:t xml:space="preserve"> trade fair appearance this year at the HOST in Milan. The booth will make it clear that we mean much more than simply increasing profits: A Schaerer Premium Coffee Corner covered with vegetation on the side will symbolize the sustainable growth principle as well as the customising options of the self-service concept and create a local connection to Milan due to its similarity to the “Bosco </w:t>
      </w:r>
      <w:proofErr w:type="spellStart"/>
      <w:r>
        <w:rPr>
          <w:rFonts w:ascii="Helvetica" w:hAnsi="Helvetica"/>
          <w:b/>
          <w:sz w:val="20"/>
          <w:szCs w:val="20"/>
        </w:rPr>
        <w:t>Verticale</w:t>
      </w:r>
      <w:proofErr w:type="spellEnd"/>
      <w:r>
        <w:rPr>
          <w:rFonts w:ascii="Helvetica" w:hAnsi="Helvetica"/>
          <w:b/>
          <w:sz w:val="20"/>
          <w:szCs w:val="20"/>
        </w:rPr>
        <w:t xml:space="preserve">” building housed there. With the Premium Coffee Corner, customers not only have the chance to select between different features and accessories, but the branding options are also very diverse and the shell can be designed to fit nearly any requirements. The Swiss coffee machine manufacturer has always offered its customers customised solutions and supported their coffee operations holistically in this way. </w:t>
      </w:r>
      <w:r>
        <w:rPr>
          <w:rFonts w:ascii="Helvetica" w:hAnsi="Helvetica"/>
          <w:b/>
          <w:bCs/>
          <w:sz w:val="20"/>
          <w:szCs w:val="20"/>
        </w:rPr>
        <w:t xml:space="preserve">With the new brand image “We love it your way”, Schaerer is highlighting these standards and making them something that can be seen and experienced at the trade fair. </w:t>
      </w:r>
      <w:r>
        <w:rPr>
          <w:rFonts w:ascii="Helvetica" w:hAnsi="Helvetica"/>
          <w:b/>
          <w:sz w:val="20"/>
          <w:szCs w:val="20"/>
        </w:rPr>
        <w:t xml:space="preserve">This will be particularly impressive with the advance presentation of the new Schaerer Coffee Soul in the 10 and 12 design variants. </w:t>
      </w:r>
      <w:r>
        <w:rPr>
          <w:rFonts w:ascii="Helvetica" w:hAnsi="Helvetica"/>
          <w:b/>
          <w:bCs/>
          <w:sz w:val="20"/>
          <w:szCs w:val="20"/>
        </w:rPr>
        <w:t xml:space="preserve">Thanks to the well-thought-out “Select” concept, it is even easier for customers to optimise the fully-automatic coffee machine specifically to fit their business model. </w:t>
      </w:r>
    </w:p>
    <w:p w14:paraId="32486746" w14:textId="77777777" w:rsidR="00DE02E7" w:rsidRPr="00855AF0" w:rsidRDefault="00DE02E7" w:rsidP="002669E2">
      <w:pPr>
        <w:spacing w:line="288" w:lineRule="auto"/>
        <w:rPr>
          <w:rFonts w:ascii="Helvetica" w:hAnsi="Helvetica"/>
          <w:b/>
          <w:sz w:val="20"/>
          <w:szCs w:val="20"/>
          <w:lang w:val="en-US"/>
        </w:rPr>
      </w:pPr>
    </w:p>
    <w:p w14:paraId="56D71F6E" w14:textId="286D188F" w:rsidR="00DE02E7" w:rsidRPr="00FD34DD" w:rsidRDefault="00A527D1" w:rsidP="00DE02E7">
      <w:pPr>
        <w:spacing w:line="288" w:lineRule="auto"/>
        <w:rPr>
          <w:rFonts w:ascii="Helvetica" w:hAnsi="Helvetica"/>
          <w:sz w:val="20"/>
          <w:szCs w:val="20"/>
        </w:rPr>
      </w:pPr>
      <w:r>
        <w:rPr>
          <w:rFonts w:ascii="Helvetica" w:hAnsi="Helvetica"/>
          <w:b/>
          <w:bCs/>
          <w:sz w:val="20"/>
          <w:szCs w:val="20"/>
        </w:rPr>
        <w:t>New concept for the Schaerer Coffee Soul</w:t>
      </w:r>
    </w:p>
    <w:p w14:paraId="745ADE30" w14:textId="761ABA18" w:rsidR="00DE02E7" w:rsidRDefault="00A527D1" w:rsidP="00DE02E7">
      <w:pPr>
        <w:spacing w:line="288" w:lineRule="auto"/>
        <w:rPr>
          <w:rFonts w:ascii="Helvetica" w:hAnsi="Helvetica"/>
          <w:sz w:val="20"/>
          <w:szCs w:val="20"/>
        </w:rPr>
      </w:pPr>
      <w:r>
        <w:rPr>
          <w:rFonts w:ascii="Helvetica" w:hAnsi="Helvetica"/>
          <w:sz w:val="20"/>
          <w:szCs w:val="20"/>
        </w:rPr>
        <w:t xml:space="preserve">The “Select” concept for the Coffee Soul unites a unique design with nearly limitless configuration freedom and will be presented to the public for the first time in an advance presentation. The concept was developed in line with </w:t>
      </w:r>
      <w:proofErr w:type="spellStart"/>
      <w:r>
        <w:rPr>
          <w:rFonts w:ascii="Helvetica" w:hAnsi="Helvetica"/>
          <w:sz w:val="20"/>
          <w:szCs w:val="20"/>
        </w:rPr>
        <w:t>Schaerer’s</w:t>
      </w:r>
      <w:proofErr w:type="spellEnd"/>
      <w:r>
        <w:rPr>
          <w:rFonts w:ascii="Helvetica" w:hAnsi="Helvetica"/>
          <w:sz w:val="20"/>
          <w:szCs w:val="20"/>
        </w:rPr>
        <w:t xml:space="preserve"> brand awareness “We love it your way”, which puts the customers and their individuality at centre stage and stands for the highest level of configuration freedom with technology and design: With or without Best Foam? "Hot &amp; Cold” technology for cold coffee specialities? Number of bean hoppers? Automatic outlet? Customers can select which equipment the new Coffee Soul should have in order to fulfil the exact requirements of their coffee operations. Regardless of the technical configuration, it is available in two design variants, the Schaerer Coffee Soul 10 and Schaerer Coffee Soul 12. Variant one features a 10-inch screen as well as red design elements and is ideally suited for use in hotels and restaurant kitchens in operator service mode, for example. The second design package stands out thanks to its high-quality materials, stainless steel and decorative copper elements as well as the large 12-inch screen - perfect for making an impression at the customer site, for example in self-service mode for guests in petrol stations, convenience stores or offices. </w:t>
      </w:r>
    </w:p>
    <w:p w14:paraId="06BC1562" w14:textId="77777777" w:rsidR="00DE02E7" w:rsidRPr="00855AF0" w:rsidRDefault="00DE02E7" w:rsidP="002669E2">
      <w:pPr>
        <w:spacing w:line="288" w:lineRule="auto"/>
        <w:rPr>
          <w:rFonts w:ascii="Helvetica" w:hAnsi="Helvetica"/>
          <w:b/>
          <w:sz w:val="20"/>
          <w:szCs w:val="20"/>
          <w:lang w:val="en-US"/>
        </w:rPr>
      </w:pPr>
    </w:p>
    <w:p w14:paraId="37FD7932" w14:textId="77777777" w:rsidR="00BB27DB" w:rsidRDefault="00BB27DB" w:rsidP="002669E2">
      <w:pPr>
        <w:spacing w:line="288" w:lineRule="auto"/>
        <w:rPr>
          <w:rFonts w:ascii="Helvetica" w:hAnsi="Helvetica"/>
          <w:b/>
          <w:sz w:val="20"/>
          <w:szCs w:val="20"/>
        </w:rPr>
      </w:pPr>
    </w:p>
    <w:p w14:paraId="2284DEA1" w14:textId="44DEF22D" w:rsidR="002669E2" w:rsidRPr="00FD34DD" w:rsidRDefault="002669E2" w:rsidP="002669E2">
      <w:pPr>
        <w:spacing w:line="288" w:lineRule="auto"/>
        <w:rPr>
          <w:rFonts w:ascii="Helvetica" w:hAnsi="Helvetica"/>
          <w:b/>
          <w:sz w:val="20"/>
          <w:szCs w:val="20"/>
        </w:rPr>
      </w:pPr>
      <w:r>
        <w:rPr>
          <w:rFonts w:ascii="Helvetica" w:hAnsi="Helvetica"/>
          <w:b/>
          <w:sz w:val="20"/>
          <w:szCs w:val="20"/>
        </w:rPr>
        <w:lastRenderedPageBreak/>
        <w:t>Growth taken literally</w:t>
      </w:r>
    </w:p>
    <w:p w14:paraId="5BE2CC34" w14:textId="39016A14" w:rsidR="00820B4B" w:rsidRDefault="002669E2" w:rsidP="00AB016D">
      <w:pPr>
        <w:spacing w:line="288" w:lineRule="auto"/>
        <w:rPr>
          <w:rFonts w:ascii="Helvetica" w:hAnsi="Helvetica"/>
          <w:bCs/>
          <w:sz w:val="20"/>
          <w:szCs w:val="20"/>
        </w:rPr>
      </w:pPr>
      <w:r>
        <w:rPr>
          <w:rFonts w:ascii="Helvetica" w:hAnsi="Helvetica"/>
          <w:bCs/>
          <w:sz w:val="20"/>
          <w:szCs w:val="20"/>
        </w:rPr>
        <w:t xml:space="preserve">It goes without saying that the Schaerer Premium Coffee Corner has to be part of the booth. The stand-alone coffee concept will appear in Milan in an unusual covering. Completely green on the side, it will remind Milan residents and architecture aficionados of the “Bosco </w:t>
      </w:r>
      <w:proofErr w:type="spellStart"/>
      <w:r>
        <w:rPr>
          <w:rFonts w:ascii="Helvetica" w:hAnsi="Helvetica"/>
          <w:bCs/>
          <w:sz w:val="20"/>
          <w:szCs w:val="20"/>
        </w:rPr>
        <w:t>Verticale</w:t>
      </w:r>
      <w:proofErr w:type="spellEnd"/>
      <w:r>
        <w:rPr>
          <w:rFonts w:ascii="Helvetica" w:hAnsi="Helvetica"/>
          <w:bCs/>
          <w:sz w:val="20"/>
          <w:szCs w:val="20"/>
        </w:rPr>
        <w:t xml:space="preserve">”, a skyscraper in the Italian metropolis completely covered with trees and shrubs. Just like this building, the vegetated SPCC should do more than simply look good. The covering of the machine in the truest sense of the word not only strands for the trade fair theme of “Let’s grow your coffee business together”, but also draws clear parallels to the different extension levels of the concept: Different series variants and extensive configurations also allow for individualisation of the Schaerer Premium Coffee Corner in line with customer requirements. </w:t>
      </w:r>
    </w:p>
    <w:p w14:paraId="080BC261" w14:textId="09ED7459" w:rsidR="000C12B0" w:rsidRPr="00855AF0" w:rsidRDefault="000C12B0" w:rsidP="00AB016D">
      <w:pPr>
        <w:spacing w:line="288" w:lineRule="auto"/>
        <w:rPr>
          <w:rFonts w:ascii="Helvetica" w:hAnsi="Helvetica"/>
          <w:bCs/>
          <w:sz w:val="20"/>
          <w:szCs w:val="20"/>
          <w:lang w:val="en-US"/>
        </w:rPr>
      </w:pPr>
    </w:p>
    <w:p w14:paraId="43077CAB" w14:textId="30BDB9AB" w:rsidR="00820B4B" w:rsidRPr="00855AF0" w:rsidRDefault="00820B4B" w:rsidP="00AB016D">
      <w:pPr>
        <w:spacing w:line="288" w:lineRule="auto"/>
        <w:rPr>
          <w:rFonts w:ascii="Helvetica" w:hAnsi="Helvetica"/>
          <w:bCs/>
          <w:sz w:val="20"/>
          <w:szCs w:val="20"/>
          <w:lang w:val="en-US"/>
        </w:rPr>
      </w:pPr>
    </w:p>
    <w:p w14:paraId="5B3B9847" w14:textId="3EA36410" w:rsidR="00D44616" w:rsidRPr="00FD34DD" w:rsidRDefault="00D44616" w:rsidP="00AB016D">
      <w:pPr>
        <w:spacing w:line="288" w:lineRule="auto"/>
        <w:rPr>
          <w:rFonts w:ascii="Helvetica" w:hAnsi="Helvetica" w:cs="Arial"/>
          <w:b/>
          <w:sz w:val="20"/>
          <w:szCs w:val="20"/>
        </w:rPr>
      </w:pPr>
      <w:r>
        <w:rPr>
          <w:rFonts w:ascii="Helvetica" w:hAnsi="Helvetica"/>
          <w:b/>
          <w:sz w:val="20"/>
          <w:szCs w:val="20"/>
        </w:rPr>
        <w:t>www.schaerer.com</w:t>
      </w:r>
    </w:p>
    <w:p w14:paraId="2DAD732A" w14:textId="77777777" w:rsidR="00AF2379" w:rsidRPr="00FD34DD" w:rsidRDefault="00AF2379" w:rsidP="00AB016D">
      <w:pPr>
        <w:spacing w:line="288" w:lineRule="auto"/>
        <w:rPr>
          <w:rFonts w:ascii="Helvetica" w:hAnsi="Helvetica" w:cs="Arial"/>
          <w:b/>
          <w:sz w:val="20"/>
          <w:szCs w:val="20"/>
          <w:lang w:val="de-CH"/>
        </w:rPr>
      </w:pPr>
    </w:p>
    <w:p w14:paraId="701A38FF" w14:textId="77777777" w:rsidR="008725B1" w:rsidRPr="00FD34DD" w:rsidRDefault="008725B1" w:rsidP="00AB016D">
      <w:pPr>
        <w:spacing w:line="288" w:lineRule="auto"/>
        <w:rPr>
          <w:rFonts w:ascii="Helvetica" w:hAnsi="Helvetica" w:cs="Arial"/>
          <w:b/>
          <w:sz w:val="20"/>
          <w:szCs w:val="20"/>
          <w:lang w:val="de-CH"/>
        </w:rPr>
      </w:pPr>
    </w:p>
    <w:p w14:paraId="73EF67C4" w14:textId="2A5BDEB2" w:rsidR="005851B9" w:rsidRPr="00FD34DD" w:rsidRDefault="005851B9" w:rsidP="00AB016D">
      <w:pPr>
        <w:spacing w:line="288" w:lineRule="auto"/>
        <w:rPr>
          <w:rFonts w:ascii="Helvetica" w:hAnsi="Helvetica" w:cs="Arial"/>
          <w:sz w:val="20"/>
          <w:szCs w:val="20"/>
        </w:rPr>
      </w:pPr>
      <w:r>
        <w:rPr>
          <w:rFonts w:ascii="Helvetica" w:hAnsi="Helvetica"/>
          <w:b/>
          <w:sz w:val="20"/>
          <w:szCs w:val="20"/>
        </w:rPr>
        <w:t>Image material</w:t>
      </w:r>
    </w:p>
    <w:tbl>
      <w:tblPr>
        <w:tblStyle w:val="Tabellenraster"/>
        <w:tblW w:w="4003" w:type="dxa"/>
        <w:tblLook w:val="04A0" w:firstRow="1" w:lastRow="0" w:firstColumn="1" w:lastColumn="0" w:noHBand="0" w:noVBand="1"/>
      </w:tblPr>
      <w:tblGrid>
        <w:gridCol w:w="4003"/>
      </w:tblGrid>
      <w:tr w:rsidR="00855AF0" w:rsidRPr="00FD34DD" w14:paraId="76F8C660" w14:textId="77777777" w:rsidTr="00363225">
        <w:tc>
          <w:tcPr>
            <w:tcW w:w="4003" w:type="dxa"/>
          </w:tcPr>
          <w:p w14:paraId="7EA01A73" w14:textId="77777777" w:rsidR="00855AF0" w:rsidRPr="00FD34DD" w:rsidRDefault="00855AF0" w:rsidP="00363225">
            <w:pPr>
              <w:spacing w:line="288" w:lineRule="auto"/>
              <w:jc w:val="center"/>
              <w:rPr>
                <w:rFonts w:ascii="Helvetica" w:hAnsi="Helvetica" w:cs="Arial"/>
                <w:bCs/>
                <w:noProof/>
                <w:sz w:val="20"/>
                <w:szCs w:val="20"/>
                <w:lang w:val="de-CH"/>
              </w:rPr>
            </w:pPr>
          </w:p>
          <w:p w14:paraId="5F23AEE1" w14:textId="77777777" w:rsidR="00855AF0" w:rsidRPr="00FD34DD" w:rsidRDefault="00855AF0" w:rsidP="00363225">
            <w:pPr>
              <w:spacing w:line="288" w:lineRule="auto"/>
              <w:jc w:val="center"/>
              <w:rPr>
                <w:rFonts w:ascii="Helvetica" w:hAnsi="Helvetica" w:cs="Arial"/>
                <w:sz w:val="20"/>
                <w:szCs w:val="20"/>
                <w:lang w:val="de-CH"/>
              </w:rPr>
            </w:pPr>
            <w:r>
              <w:rPr>
                <w:rFonts w:ascii="Helvetica" w:hAnsi="Helvetica" w:cs="Arial"/>
                <w:noProof/>
                <w:sz w:val="20"/>
                <w:szCs w:val="20"/>
                <w:lang w:val="de-CH"/>
              </w:rPr>
              <w:drawing>
                <wp:inline distT="0" distB="0" distL="0" distR="0" wp14:anchorId="3F317DFD" wp14:editId="68BB2867">
                  <wp:extent cx="1624761" cy="2467228"/>
                  <wp:effectExtent l="0" t="0" r="1270" b="0"/>
                  <wp:docPr id="3" name="Grafik 3" descr="Ein Bild, das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10-02 um 11.21.26.png"/>
                          <pic:cNvPicPr/>
                        </pic:nvPicPr>
                        <pic:blipFill>
                          <a:blip r:embed="rId8">
                            <a:extLst>
                              <a:ext uri="{28A0092B-C50C-407E-A947-70E740481C1C}">
                                <a14:useLocalDpi xmlns:a14="http://schemas.microsoft.com/office/drawing/2010/main" val="0"/>
                              </a:ext>
                            </a:extLst>
                          </a:blip>
                          <a:stretch>
                            <a:fillRect/>
                          </a:stretch>
                        </pic:blipFill>
                        <pic:spPr>
                          <a:xfrm>
                            <a:off x="0" y="0"/>
                            <a:ext cx="1631381" cy="2477280"/>
                          </a:xfrm>
                          <a:prstGeom prst="rect">
                            <a:avLst/>
                          </a:prstGeom>
                        </pic:spPr>
                      </pic:pic>
                    </a:graphicData>
                  </a:graphic>
                </wp:inline>
              </w:drawing>
            </w:r>
          </w:p>
        </w:tc>
      </w:tr>
      <w:tr w:rsidR="00855AF0" w:rsidRPr="00BB27DB" w14:paraId="5186E5FA" w14:textId="77777777" w:rsidTr="00363225">
        <w:tc>
          <w:tcPr>
            <w:tcW w:w="4003" w:type="dxa"/>
          </w:tcPr>
          <w:p w14:paraId="40DF4C82" w14:textId="54B0DBA6" w:rsidR="00855AF0" w:rsidRPr="00BB27DB" w:rsidRDefault="00855AF0" w:rsidP="00363225">
            <w:pPr>
              <w:spacing w:line="288" w:lineRule="auto"/>
              <w:jc w:val="center"/>
              <w:rPr>
                <w:rFonts w:ascii="Helvetica" w:hAnsi="Helvetica"/>
                <w:bCs/>
                <w:sz w:val="16"/>
                <w:szCs w:val="16"/>
                <w:lang w:val="en-US"/>
              </w:rPr>
            </w:pPr>
            <w:r w:rsidRPr="00BB27DB">
              <w:rPr>
                <w:rFonts w:ascii="Helvetica" w:hAnsi="Helvetica"/>
                <w:bCs/>
                <w:sz w:val="16"/>
                <w:szCs w:val="16"/>
                <w:lang w:val="en-US"/>
              </w:rPr>
              <w:t xml:space="preserve">The </w:t>
            </w:r>
            <w:r w:rsidRPr="00BB27DB">
              <w:rPr>
                <w:rFonts w:ascii="Helvetica" w:hAnsi="Helvetica"/>
                <w:bCs/>
                <w:sz w:val="16"/>
                <w:szCs w:val="16"/>
                <w:lang w:val="en-US"/>
              </w:rPr>
              <w:t xml:space="preserve">Schaerer Premium Coffee Corner covered with vegetation on the side will symbolize the sustainable growth principle as well as the </w:t>
            </w:r>
            <w:proofErr w:type="spellStart"/>
            <w:r w:rsidRPr="00BB27DB">
              <w:rPr>
                <w:rFonts w:ascii="Helvetica" w:hAnsi="Helvetica"/>
                <w:bCs/>
                <w:sz w:val="16"/>
                <w:szCs w:val="16"/>
                <w:lang w:val="en-US"/>
              </w:rPr>
              <w:t>customising</w:t>
            </w:r>
            <w:proofErr w:type="spellEnd"/>
            <w:r w:rsidRPr="00BB27DB">
              <w:rPr>
                <w:rFonts w:ascii="Helvetica" w:hAnsi="Helvetica"/>
                <w:bCs/>
                <w:sz w:val="16"/>
                <w:szCs w:val="16"/>
                <w:lang w:val="en-US"/>
              </w:rPr>
              <w:t xml:space="preserve"> options of the self-service concept and create a local connection to Milan due to its similarity to the “Bosco </w:t>
            </w:r>
            <w:proofErr w:type="spellStart"/>
            <w:r w:rsidRPr="00BB27DB">
              <w:rPr>
                <w:rFonts w:ascii="Helvetica" w:hAnsi="Helvetica"/>
                <w:bCs/>
                <w:sz w:val="16"/>
                <w:szCs w:val="16"/>
                <w:lang w:val="en-US"/>
              </w:rPr>
              <w:t>Verticale</w:t>
            </w:r>
            <w:proofErr w:type="spellEnd"/>
            <w:r w:rsidRPr="00BB27DB">
              <w:rPr>
                <w:rFonts w:ascii="Helvetica" w:hAnsi="Helvetica"/>
                <w:bCs/>
                <w:sz w:val="16"/>
                <w:szCs w:val="16"/>
                <w:lang w:val="en-US"/>
              </w:rPr>
              <w:t>” building housed there.</w:t>
            </w:r>
          </w:p>
        </w:tc>
      </w:tr>
    </w:tbl>
    <w:p w14:paraId="0EF7DFAA" w14:textId="77777777" w:rsidR="00BD15A5" w:rsidRPr="00BB27DB" w:rsidRDefault="00BD15A5" w:rsidP="00AB016D">
      <w:pPr>
        <w:spacing w:line="288" w:lineRule="auto"/>
        <w:rPr>
          <w:rFonts w:ascii="Helvetica" w:hAnsi="Helvetica" w:cs="Arial"/>
          <w:sz w:val="20"/>
          <w:szCs w:val="20"/>
          <w:lang w:val="en-US"/>
        </w:rPr>
      </w:pPr>
    </w:p>
    <w:p w14:paraId="13E951E0" w14:textId="77777777" w:rsidR="006F18B3" w:rsidRPr="00BB27DB" w:rsidRDefault="006F18B3" w:rsidP="00AB016D">
      <w:pPr>
        <w:spacing w:line="288" w:lineRule="auto"/>
        <w:outlineLvl w:val="0"/>
        <w:rPr>
          <w:rFonts w:ascii="Helvetica" w:hAnsi="Helvetica"/>
          <w:b/>
          <w:sz w:val="20"/>
          <w:szCs w:val="20"/>
          <w:lang w:val="en-US"/>
        </w:rPr>
      </w:pPr>
    </w:p>
    <w:p w14:paraId="4FE755A9" w14:textId="4F3A8ABD" w:rsidR="00C97BAF" w:rsidRPr="00FD34DD" w:rsidRDefault="00C97BAF" w:rsidP="00AB016D">
      <w:pPr>
        <w:spacing w:line="288" w:lineRule="auto"/>
        <w:outlineLvl w:val="0"/>
        <w:rPr>
          <w:rFonts w:ascii="Helvetica" w:hAnsi="Helvetica" w:cs="Arial"/>
          <w:b/>
          <w:sz w:val="20"/>
          <w:szCs w:val="20"/>
        </w:rPr>
      </w:pPr>
      <w:r>
        <w:rPr>
          <w:rFonts w:ascii="Helvetica" w:hAnsi="Helvetica"/>
          <w:b/>
          <w:sz w:val="20"/>
          <w:szCs w:val="20"/>
        </w:rPr>
        <w:t>Image requirements</w:t>
      </w:r>
    </w:p>
    <w:p w14:paraId="129AB5C4" w14:textId="111C559C" w:rsidR="002C1EF0" w:rsidRPr="00FD34DD" w:rsidRDefault="00C97BAF" w:rsidP="00AB016D">
      <w:pPr>
        <w:spacing w:line="288" w:lineRule="auto"/>
        <w:rPr>
          <w:rFonts w:ascii="Helvetica" w:hAnsi="Helvetica" w:cs="Arial"/>
          <w:sz w:val="20"/>
          <w:szCs w:val="20"/>
        </w:rPr>
      </w:pPr>
      <w:r>
        <w:rPr>
          <w:rFonts w:ascii="Helvetica" w:hAnsi="Helvetica"/>
          <w:sz w:val="20"/>
          <w:szCs w:val="20"/>
        </w:rPr>
        <w:t>You can find downloadable image material in our media portal press-n-relations.amid-pr.com (search term "Schaerer-HOST-2019"). Of course, I would also be happy to send you the file by e-mail. Contact: nfo@press-n-relations.de</w:t>
      </w:r>
    </w:p>
    <w:p w14:paraId="0296162E" w14:textId="77777777" w:rsidR="00FA4C3B" w:rsidRPr="00FD34DD" w:rsidRDefault="00FA4C3B" w:rsidP="00AB016D">
      <w:pPr>
        <w:spacing w:line="288" w:lineRule="auto"/>
        <w:rPr>
          <w:rFonts w:ascii="Helvetica" w:hAnsi="Helvetica"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BB4A58" w14:paraId="2A26F3CB" w14:textId="77777777" w:rsidTr="000F1CC6">
        <w:trPr>
          <w:trHeight w:val="2835"/>
        </w:trPr>
        <w:tc>
          <w:tcPr>
            <w:tcW w:w="4181" w:type="dxa"/>
            <w:tcBorders>
              <w:top w:val="nil"/>
              <w:left w:val="nil"/>
              <w:bottom w:val="nil"/>
              <w:right w:val="nil"/>
            </w:tcBorders>
          </w:tcPr>
          <w:p w14:paraId="1936E93A" w14:textId="77777777" w:rsidR="00554E07" w:rsidRPr="00855AF0" w:rsidRDefault="00554E07" w:rsidP="00AB016D">
            <w:pPr>
              <w:pStyle w:val="berschrift2"/>
              <w:rPr>
                <w:rFonts w:cs="Helvetica"/>
                <w:color w:val="000000"/>
                <w:sz w:val="20"/>
                <w:szCs w:val="20"/>
                <w:lang w:val="de-DE"/>
              </w:rPr>
            </w:pPr>
            <w:bookmarkStart w:id="1" w:name="OLE_LINK1"/>
            <w:bookmarkStart w:id="2" w:name="OLE_LINK2"/>
            <w:r w:rsidRPr="00855AF0">
              <w:rPr>
                <w:color w:val="000000"/>
                <w:sz w:val="20"/>
                <w:szCs w:val="20"/>
                <w:lang w:val="de-DE"/>
              </w:rPr>
              <w:lastRenderedPageBreak/>
              <w:t xml:space="preserve">Further </w:t>
            </w:r>
            <w:proofErr w:type="spellStart"/>
            <w:r w:rsidRPr="00855AF0">
              <w:rPr>
                <w:color w:val="000000"/>
                <w:sz w:val="20"/>
                <w:szCs w:val="20"/>
                <w:lang w:val="de-DE"/>
              </w:rPr>
              <w:t>information</w:t>
            </w:r>
            <w:proofErr w:type="spellEnd"/>
            <w:r w:rsidRPr="00855AF0">
              <w:rPr>
                <w:color w:val="000000"/>
                <w:sz w:val="20"/>
                <w:szCs w:val="20"/>
                <w:lang w:val="de-DE"/>
              </w:rPr>
              <w:t>:</w:t>
            </w:r>
          </w:p>
          <w:p w14:paraId="55124677" w14:textId="77777777" w:rsidR="00630058" w:rsidRPr="00855AF0" w:rsidRDefault="00630058" w:rsidP="00630058">
            <w:pPr>
              <w:spacing w:line="288" w:lineRule="auto"/>
              <w:rPr>
                <w:rFonts w:ascii="Helvetica" w:hAnsi="Helvetica" w:cs="Arial"/>
                <w:sz w:val="20"/>
                <w:szCs w:val="20"/>
                <w:lang w:val="de-DE"/>
              </w:rPr>
            </w:pPr>
            <w:r w:rsidRPr="00855AF0">
              <w:rPr>
                <w:rFonts w:ascii="Helvetica" w:hAnsi="Helvetica"/>
                <w:sz w:val="20"/>
                <w:szCs w:val="20"/>
                <w:lang w:val="de-DE"/>
              </w:rPr>
              <w:t>Schaerer AG, Sarah Ognibeni</w:t>
            </w:r>
          </w:p>
          <w:p w14:paraId="39262277" w14:textId="77777777" w:rsidR="00630058" w:rsidRPr="008A6B3E" w:rsidRDefault="00630058" w:rsidP="00630058">
            <w:pPr>
              <w:spacing w:line="288" w:lineRule="auto"/>
              <w:rPr>
                <w:rFonts w:ascii="Helvetica" w:hAnsi="Helvetica" w:cs="Arial"/>
                <w:sz w:val="20"/>
                <w:szCs w:val="20"/>
              </w:rPr>
            </w:pPr>
            <w:r>
              <w:rPr>
                <w:rFonts w:ascii="Helvetica" w:hAnsi="Helvetica"/>
                <w:sz w:val="20"/>
                <w:szCs w:val="20"/>
              </w:rPr>
              <w:t xml:space="preserve">Head of Marketing &amp; Coffee Competence Centre, </w:t>
            </w:r>
            <w:proofErr w:type="spellStart"/>
            <w:r>
              <w:rPr>
                <w:rFonts w:ascii="Helvetica" w:hAnsi="Helvetica"/>
                <w:sz w:val="20"/>
                <w:szCs w:val="20"/>
              </w:rPr>
              <w:t>Allmendweg</w:t>
            </w:r>
            <w:proofErr w:type="spellEnd"/>
            <w:r>
              <w:rPr>
                <w:rFonts w:ascii="Helvetica" w:hAnsi="Helvetica"/>
                <w:sz w:val="20"/>
                <w:szCs w:val="20"/>
              </w:rPr>
              <w:t xml:space="preserve"> 8, 4528 </w:t>
            </w:r>
            <w:proofErr w:type="spellStart"/>
            <w:r>
              <w:rPr>
                <w:rFonts w:ascii="Helvetica" w:hAnsi="Helvetica"/>
                <w:sz w:val="20"/>
                <w:szCs w:val="20"/>
              </w:rPr>
              <w:t>Zuchwil</w:t>
            </w:r>
            <w:proofErr w:type="spellEnd"/>
          </w:p>
          <w:p w14:paraId="070503E7" w14:textId="77777777" w:rsidR="00630058" w:rsidRPr="00BB4A58" w:rsidRDefault="00630058" w:rsidP="00630058">
            <w:pPr>
              <w:spacing w:line="288" w:lineRule="auto"/>
              <w:rPr>
                <w:rFonts w:ascii="Helvetica" w:hAnsi="Helvetica" w:cs="Arial"/>
                <w:sz w:val="20"/>
                <w:szCs w:val="20"/>
              </w:rPr>
            </w:pPr>
            <w:r>
              <w:rPr>
                <w:rFonts w:ascii="Helvetica" w:hAnsi="Helvetica"/>
                <w:sz w:val="20"/>
                <w:szCs w:val="20"/>
              </w:rPr>
              <w:t>Tel.: +41 32 681 64 02</w:t>
            </w:r>
          </w:p>
          <w:p w14:paraId="66737222" w14:textId="77777777" w:rsidR="00630058" w:rsidRPr="00BB4A58" w:rsidRDefault="00630058" w:rsidP="00630058">
            <w:pPr>
              <w:spacing w:line="288" w:lineRule="auto"/>
              <w:rPr>
                <w:rFonts w:ascii="Helvetica" w:hAnsi="Helvetica" w:cs="Arial"/>
                <w:sz w:val="20"/>
                <w:szCs w:val="20"/>
              </w:rPr>
            </w:pPr>
            <w:r>
              <w:rPr>
                <w:rFonts w:ascii="Helvetica" w:hAnsi="Helvetica"/>
                <w:sz w:val="20"/>
                <w:szCs w:val="20"/>
              </w:rPr>
              <w:t>Fax: +41 32 681 64 04</w:t>
            </w:r>
          </w:p>
          <w:p w14:paraId="75EE6B8C" w14:textId="77777777" w:rsidR="00630058" w:rsidRPr="00BB4A58" w:rsidRDefault="00630058" w:rsidP="00630058">
            <w:pPr>
              <w:spacing w:line="288" w:lineRule="auto"/>
              <w:rPr>
                <w:rFonts w:ascii="Helvetica" w:hAnsi="Helvetica" w:cs="Arial"/>
                <w:sz w:val="20"/>
                <w:szCs w:val="20"/>
              </w:rPr>
            </w:pPr>
            <w:r>
              <w:rPr>
                <w:rFonts w:ascii="Helvetica" w:hAnsi="Helvetica"/>
                <w:sz w:val="20"/>
                <w:szCs w:val="20"/>
              </w:rPr>
              <w:t>sarah.ognibeni@schaerer.com</w:t>
            </w:r>
          </w:p>
          <w:p w14:paraId="56A0DAF6" w14:textId="77777777" w:rsidR="00630058" w:rsidRPr="00BB4A58" w:rsidRDefault="00630058" w:rsidP="00630058">
            <w:pPr>
              <w:spacing w:line="288" w:lineRule="auto"/>
              <w:rPr>
                <w:rFonts w:ascii="Helvetica" w:hAnsi="Helvetica" w:cs="Arial"/>
                <w:sz w:val="20"/>
                <w:szCs w:val="20"/>
                <w:highlight w:val="yellow"/>
              </w:rPr>
            </w:pPr>
            <w:r>
              <w:rPr>
                <w:rFonts w:ascii="Helvetica" w:hAnsi="Helvetica"/>
                <w:sz w:val="20"/>
                <w:szCs w:val="20"/>
              </w:rPr>
              <w:t>www.schaerer.com</w:t>
            </w:r>
          </w:p>
          <w:p w14:paraId="00D8E9EE" w14:textId="77777777" w:rsidR="00551D22" w:rsidRPr="00BB4A58" w:rsidRDefault="00551D22" w:rsidP="00551D22">
            <w:pPr>
              <w:spacing w:line="288" w:lineRule="auto"/>
              <w:rPr>
                <w:rFonts w:ascii="Helvetica" w:hAnsi="Helvetica"/>
                <w:color w:val="000000"/>
                <w:sz w:val="20"/>
                <w:szCs w:val="20"/>
                <w:lang w:val="it-IT"/>
              </w:rPr>
            </w:pPr>
          </w:p>
          <w:p w14:paraId="3107D7A9" w14:textId="77777777" w:rsidR="000F1CC6" w:rsidRPr="00BB4A58" w:rsidRDefault="000F1CC6" w:rsidP="00AB016D">
            <w:pPr>
              <w:spacing w:line="288" w:lineRule="auto"/>
              <w:rPr>
                <w:rFonts w:ascii="Helvetica" w:hAnsi="Helvetica"/>
                <w:b/>
                <w:color w:val="000000"/>
                <w:sz w:val="20"/>
                <w:szCs w:val="20"/>
              </w:rPr>
            </w:pPr>
            <w:r>
              <w:rPr>
                <w:rFonts w:ascii="Helvetica" w:hAnsi="Helvetica"/>
                <w:b/>
                <w:color w:val="000000"/>
                <w:sz w:val="20"/>
                <w:szCs w:val="20"/>
              </w:rPr>
              <w:t xml:space="preserve">Schaerer Press Office </w:t>
            </w:r>
          </w:p>
          <w:p w14:paraId="14E92C97" w14:textId="664523B1" w:rsidR="000F1CC6" w:rsidRPr="00BB4A58" w:rsidRDefault="000F1CC6" w:rsidP="00AB016D">
            <w:pPr>
              <w:spacing w:line="288" w:lineRule="auto"/>
              <w:rPr>
                <w:rFonts w:ascii="Helvetica" w:hAnsi="Helvetica"/>
                <w:color w:val="000000"/>
                <w:sz w:val="20"/>
                <w:szCs w:val="20"/>
              </w:rPr>
            </w:pPr>
            <w:r>
              <w:rPr>
                <w:rFonts w:ascii="Helvetica" w:hAnsi="Helvetica"/>
                <w:color w:val="000000"/>
                <w:sz w:val="20"/>
                <w:szCs w:val="20"/>
              </w:rPr>
              <w:t xml:space="preserve">c/o Press’n’Relations GmbH, </w:t>
            </w:r>
            <w:r>
              <w:rPr>
                <w:rFonts w:ascii="Helvetica" w:hAnsi="Helvetica"/>
                <w:color w:val="000000"/>
                <w:sz w:val="20"/>
                <w:szCs w:val="20"/>
              </w:rPr>
              <w:br/>
              <w:t>Nataša Forstner</w:t>
            </w:r>
          </w:p>
          <w:p w14:paraId="50604730" w14:textId="6AE680DA" w:rsidR="000F1CC6" w:rsidRPr="00BB4A58" w:rsidRDefault="000F1CC6" w:rsidP="00AB016D">
            <w:pPr>
              <w:spacing w:line="288" w:lineRule="auto"/>
              <w:rPr>
                <w:rFonts w:ascii="Helvetica" w:hAnsi="Helvetica"/>
                <w:color w:val="000000"/>
                <w:sz w:val="20"/>
                <w:szCs w:val="20"/>
              </w:rPr>
            </w:pPr>
            <w:r>
              <w:rPr>
                <w:rFonts w:ascii="Helvetica" w:hAnsi="Helvetica"/>
                <w:color w:val="000000"/>
                <w:sz w:val="20"/>
                <w:szCs w:val="20"/>
              </w:rPr>
              <w:t>Magirusstrasse 33, D-89077 Ulm, Germany</w:t>
            </w:r>
          </w:p>
          <w:p w14:paraId="1897EE55" w14:textId="77777777" w:rsidR="000F1CC6" w:rsidRPr="00BB4A58"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 xml:space="preserve">Tel.: +49 731 96 287-17 </w:t>
            </w:r>
          </w:p>
          <w:p w14:paraId="179EE9F4" w14:textId="77777777" w:rsidR="000F1CC6" w:rsidRPr="00BB4A58"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Fax: +49 731 96 287-97</w:t>
            </w:r>
          </w:p>
          <w:p w14:paraId="29DAA07B" w14:textId="4681FC86" w:rsidR="000F1CC6" w:rsidRPr="00BB4A58" w:rsidRDefault="000F1CC6" w:rsidP="00AB016D">
            <w:pPr>
              <w:spacing w:line="288" w:lineRule="auto"/>
              <w:rPr>
                <w:rFonts w:ascii="Helvetica" w:hAnsi="Helvetica"/>
                <w:sz w:val="20"/>
                <w:szCs w:val="20"/>
                <w:highlight w:val="yellow"/>
              </w:rPr>
            </w:pPr>
            <w:r>
              <w:rPr>
                <w:rFonts w:ascii="Helvetica" w:hAnsi="Helvetica"/>
                <w:color w:val="000000"/>
                <w:sz w:val="20"/>
                <w:szCs w:val="20"/>
              </w:rPr>
              <w:t>nfo@press-n-relations.de</w:t>
            </w:r>
            <w:r>
              <w:rPr>
                <w:rFonts w:ascii="Helvetica" w:hAnsi="Helvetica"/>
                <w:color w:val="000000"/>
                <w:sz w:val="20"/>
                <w:szCs w:val="20"/>
              </w:rPr>
              <w:br/>
              <w:t>www.press-n-relations.de</w:t>
            </w:r>
          </w:p>
          <w:p w14:paraId="02944413" w14:textId="06ED1BC4" w:rsidR="00554E07" w:rsidRPr="00BB4A58" w:rsidRDefault="00554E07" w:rsidP="00AB016D">
            <w:pPr>
              <w:spacing w:line="288" w:lineRule="auto"/>
              <w:rPr>
                <w:rFonts w:ascii="Helvetica" w:hAnsi="Helvetica"/>
                <w:color w:val="000000"/>
                <w:sz w:val="20"/>
                <w:szCs w:val="20"/>
                <w:lang w:val="it-IT"/>
              </w:rPr>
            </w:pPr>
          </w:p>
        </w:tc>
        <w:tc>
          <w:tcPr>
            <w:tcW w:w="4394" w:type="dxa"/>
            <w:tcBorders>
              <w:top w:val="nil"/>
              <w:left w:val="nil"/>
              <w:bottom w:val="nil"/>
              <w:right w:val="nil"/>
            </w:tcBorders>
          </w:tcPr>
          <w:p w14:paraId="0D0446AD" w14:textId="249D1AE3" w:rsidR="00554E07" w:rsidRPr="00BB4A58" w:rsidRDefault="00554E07" w:rsidP="00AB016D">
            <w:pPr>
              <w:widowControl w:val="0"/>
              <w:spacing w:line="288" w:lineRule="auto"/>
              <w:rPr>
                <w:rFonts w:ascii="Helvetica" w:hAnsi="Helvetica"/>
                <w:b/>
                <w:color w:val="000000"/>
                <w:sz w:val="20"/>
                <w:szCs w:val="20"/>
                <w:lang w:val="it-IT"/>
              </w:rPr>
            </w:pPr>
          </w:p>
          <w:p w14:paraId="4494B750" w14:textId="5788FE99" w:rsidR="000F1CC6" w:rsidRPr="00BB4A58" w:rsidRDefault="000F1CC6" w:rsidP="00AB016D">
            <w:pPr>
              <w:spacing w:line="288" w:lineRule="auto"/>
              <w:rPr>
                <w:rFonts w:ascii="Helvetica" w:hAnsi="Helvetica"/>
                <w:sz w:val="20"/>
                <w:szCs w:val="20"/>
                <w:lang w:val="it-IT"/>
              </w:rPr>
            </w:pPr>
          </w:p>
          <w:p w14:paraId="3D9C136A" w14:textId="77777777" w:rsidR="00551D22" w:rsidRPr="00BB4A58" w:rsidRDefault="00551D22" w:rsidP="00AB016D">
            <w:pPr>
              <w:spacing w:line="288" w:lineRule="auto"/>
              <w:rPr>
                <w:rFonts w:ascii="Helvetica" w:hAnsi="Helvetica"/>
                <w:color w:val="000000"/>
                <w:sz w:val="20"/>
                <w:szCs w:val="20"/>
                <w:lang w:val="it-IT"/>
              </w:rPr>
            </w:pPr>
          </w:p>
          <w:p w14:paraId="522AE1D2" w14:textId="77777777" w:rsidR="000F1CC6" w:rsidRPr="00BB4A58" w:rsidRDefault="000F1CC6" w:rsidP="00AB016D">
            <w:pPr>
              <w:spacing w:line="288" w:lineRule="auto"/>
              <w:rPr>
                <w:rFonts w:ascii="Helvetica" w:hAnsi="Helvetica"/>
                <w:color w:val="000000"/>
                <w:sz w:val="20"/>
                <w:szCs w:val="20"/>
                <w:lang w:val="it-IT"/>
              </w:rPr>
            </w:pPr>
          </w:p>
          <w:p w14:paraId="2E2A5C62" w14:textId="6B67573E" w:rsidR="00554E07" w:rsidRPr="00BB4A58" w:rsidRDefault="00554E07" w:rsidP="00AB016D">
            <w:pPr>
              <w:spacing w:line="288" w:lineRule="auto"/>
              <w:rPr>
                <w:rFonts w:ascii="Helvetica" w:hAnsi="Helvetica"/>
                <w:color w:val="000000"/>
                <w:sz w:val="20"/>
                <w:szCs w:val="20"/>
                <w:lang w:val="it-IT"/>
              </w:rPr>
            </w:pPr>
          </w:p>
        </w:tc>
      </w:tr>
      <w:bookmarkEnd w:id="1"/>
      <w:bookmarkEnd w:id="2"/>
    </w:tbl>
    <w:p w14:paraId="33638492" w14:textId="77777777" w:rsidR="00554E07" w:rsidRPr="00BB4A58" w:rsidRDefault="00554E07" w:rsidP="00AB016D">
      <w:pPr>
        <w:spacing w:line="288" w:lineRule="auto"/>
        <w:rPr>
          <w:rFonts w:ascii="Helvetica" w:hAnsi="Helvetica" w:cs="Arial"/>
          <w:sz w:val="20"/>
          <w:szCs w:val="20"/>
          <w:lang w:val="it-IT"/>
        </w:rPr>
      </w:pPr>
    </w:p>
    <w:p w14:paraId="0BE19601" w14:textId="78676272" w:rsidR="00554E07" w:rsidRPr="00BB4A58" w:rsidRDefault="00554E07" w:rsidP="00AB016D">
      <w:pPr>
        <w:widowControl w:val="0"/>
        <w:spacing w:line="288" w:lineRule="auto"/>
        <w:rPr>
          <w:rFonts w:ascii="Helvetica" w:hAnsi="Helvetica"/>
          <w:b/>
          <w:color w:val="000000"/>
          <w:sz w:val="20"/>
          <w:szCs w:val="20"/>
          <w:lang w:val="it-IT"/>
        </w:rPr>
      </w:pPr>
    </w:p>
    <w:p w14:paraId="68446A58" w14:textId="0F7FDAD4" w:rsidR="00554E07" w:rsidRPr="00FD34DD" w:rsidRDefault="00554E07" w:rsidP="00AB016D">
      <w:pPr>
        <w:widowControl w:val="0"/>
        <w:spacing w:line="288" w:lineRule="auto"/>
        <w:rPr>
          <w:rFonts w:ascii="Helvetica" w:hAnsi="Helvetica"/>
          <w:b/>
          <w:color w:val="000000"/>
          <w:sz w:val="20"/>
          <w:szCs w:val="20"/>
        </w:rPr>
      </w:pPr>
      <w:r>
        <w:rPr>
          <w:rFonts w:ascii="Helvetica" w:hAnsi="Helvetica"/>
          <w:b/>
          <w:color w:val="000000"/>
          <w:sz w:val="20"/>
          <w:szCs w:val="20"/>
        </w:rPr>
        <w:t>Schaerer AG</w:t>
      </w:r>
    </w:p>
    <w:p w14:paraId="5A2C5F51" w14:textId="77777777" w:rsidR="00BF6F79" w:rsidRPr="00FD34DD" w:rsidRDefault="00BF6F79" w:rsidP="00AB016D">
      <w:pPr>
        <w:widowControl w:val="0"/>
        <w:spacing w:line="288" w:lineRule="auto"/>
        <w:rPr>
          <w:rFonts w:ascii="Helvetica" w:hAnsi="Helvetica"/>
          <w:bCs/>
          <w:sz w:val="20"/>
          <w:szCs w:val="20"/>
        </w:rPr>
      </w:pPr>
      <w:r>
        <w:rPr>
          <w:rFonts w:ascii="Helvetica" w:hAnsi="Helvetica"/>
          <w:sz w:val="20"/>
          <w:szCs w:val="20"/>
        </w:rPr>
        <w:t xml:space="preserve">Founded in 1892 and headquartered in </w:t>
      </w:r>
      <w:proofErr w:type="spellStart"/>
      <w:r>
        <w:rPr>
          <w:rFonts w:ascii="Helvetica" w:hAnsi="Helvetica"/>
          <w:sz w:val="20"/>
          <w:szCs w:val="20"/>
        </w:rPr>
        <w:t>Zuchwil</w:t>
      </w:r>
      <w:proofErr w:type="spellEnd"/>
      <w:r>
        <w:rPr>
          <w:rFonts w:ascii="Helvetica" w:hAnsi="Helvetica"/>
          <w:sz w:val="20"/>
          <w:szCs w:val="20"/>
        </w:rPr>
        <w:t xml:space="preserve">, near Solothurn, Switzerland, Schaerer AG is one of the world's leading manufacturers of fully automatic professional coffee machines and offers solutions to suit all needs and performance requirements. Schaerer AG is represented internationally with subsidiaries in Germany, Belgium and the US and over 70 partner companies on all five continents. Schaerer has been part of the WMF Group since 2006 and of the French consortium Groupe SEB since the end of </w:t>
      </w:r>
      <w:r>
        <w:rPr>
          <w:rFonts w:ascii="Helvetica" w:hAnsi="Helvetica"/>
          <w:bCs/>
          <w:sz w:val="20"/>
          <w:szCs w:val="20"/>
        </w:rPr>
        <w:t xml:space="preserve">2016.  </w:t>
      </w:r>
    </w:p>
    <w:p w14:paraId="73518E20" w14:textId="77777777" w:rsidR="00BF6F79" w:rsidRPr="00855AF0" w:rsidRDefault="00BF6F79" w:rsidP="00AB016D">
      <w:pPr>
        <w:widowControl w:val="0"/>
        <w:spacing w:line="288" w:lineRule="auto"/>
        <w:rPr>
          <w:rFonts w:ascii="Helvetica" w:hAnsi="Helvetica"/>
          <w:b/>
          <w:sz w:val="20"/>
          <w:szCs w:val="20"/>
          <w:lang w:val="en-US"/>
        </w:rPr>
      </w:pPr>
    </w:p>
    <w:p w14:paraId="3AEFB917" w14:textId="3438F221" w:rsidR="007507F3" w:rsidRPr="00FD34DD" w:rsidRDefault="00BF6F79" w:rsidP="00AB016D">
      <w:pPr>
        <w:widowControl w:val="0"/>
        <w:spacing w:line="288" w:lineRule="auto"/>
        <w:rPr>
          <w:rFonts w:ascii="Helvetica" w:hAnsi="Helvetica"/>
          <w:sz w:val="20"/>
          <w:szCs w:val="20"/>
        </w:rPr>
      </w:pPr>
      <w:r>
        <w:rPr>
          <w:rFonts w:ascii="Helvetica" w:hAnsi="Helvetica"/>
          <w:sz w:val="20"/>
          <w:szCs w:val="20"/>
        </w:rPr>
        <w:t xml:space="preserve">Customers all over the world value Schaerer products for their ease of use, the large selection of coffee types available at the touch of a button and the excellent quality of their coffee. Numerous innovations, including the revolutionary, patented Best Foam milk system, highlight the company's pioneering approach. </w:t>
      </w:r>
      <w:r>
        <w:rPr>
          <w:rFonts w:ascii="Helvetica" w:hAnsi="Helvetica"/>
          <w:color w:val="000000"/>
          <w:sz w:val="20"/>
          <w:szCs w:val="20"/>
        </w:rPr>
        <w:t>The strapline “swiss coffee competence” is founded on the Swiss engineering skills on which it draws and its far-reaching coffee expertise</w:t>
      </w:r>
      <w:r>
        <w:rPr>
          <w:rFonts w:ascii="Helvetica" w:hAnsi="Helvetica"/>
          <w:sz w:val="20"/>
          <w:szCs w:val="20"/>
        </w:rPr>
        <w:t>. Schaerer combines coffee machine technology and many years of coffee expertise with the skill of a barista: Inside of the coffee machines, all the details are perfectly coordinated to prepare beverages that are equal in taste and appearance to the coffee creations handcrafted by baristas.</w:t>
      </w:r>
    </w:p>
    <w:p w14:paraId="6F82635E" w14:textId="782AFFEF" w:rsidR="000F1CC6" w:rsidRPr="00855AF0" w:rsidRDefault="000F1CC6" w:rsidP="00AB016D">
      <w:pPr>
        <w:widowControl w:val="0"/>
        <w:spacing w:line="288" w:lineRule="auto"/>
        <w:rPr>
          <w:rFonts w:ascii="Helvetica" w:hAnsi="Helvetica"/>
          <w:color w:val="000000"/>
          <w:sz w:val="20"/>
          <w:szCs w:val="20"/>
          <w:lang w:val="en-US"/>
        </w:rPr>
      </w:pPr>
    </w:p>
    <w:p w14:paraId="24A97E85" w14:textId="77777777" w:rsidR="000F1CC6" w:rsidRPr="00855AF0" w:rsidRDefault="000F1CC6" w:rsidP="00AB016D">
      <w:pPr>
        <w:widowControl w:val="0"/>
        <w:spacing w:line="288" w:lineRule="auto"/>
        <w:rPr>
          <w:rFonts w:ascii="Helvetica" w:hAnsi="Helvetica"/>
          <w:color w:val="000000"/>
          <w:sz w:val="20"/>
          <w:szCs w:val="20"/>
          <w:lang w:val="en-US"/>
        </w:rPr>
      </w:pPr>
    </w:p>
    <w:sectPr w:rsidR="000F1CC6" w:rsidRPr="00855AF0" w:rsidSect="005851B9">
      <w:headerReference w:type="default" r:id="rId9"/>
      <w:footerReference w:type="default" r:id="rId10"/>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4E655" w14:textId="77777777" w:rsidR="00430CB5" w:rsidRDefault="00430CB5">
      <w:r>
        <w:separator/>
      </w:r>
    </w:p>
  </w:endnote>
  <w:endnote w:type="continuationSeparator" w:id="0">
    <w:p w14:paraId="76548B06" w14:textId="77777777" w:rsidR="00430CB5" w:rsidRDefault="00430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A0BDC0" w14:textId="77777777" w:rsidR="00430CB5" w:rsidRDefault="00430CB5">
      <w:r>
        <w:separator/>
      </w:r>
    </w:p>
  </w:footnote>
  <w:footnote w:type="continuationSeparator" w:id="0">
    <w:p w14:paraId="10803E39" w14:textId="77777777" w:rsidR="00430CB5" w:rsidRDefault="00430C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2307A9D" w:rsidR="005851B9" w:rsidRDefault="000C5749"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59264" behindDoc="1" locked="1" layoutInCell="1" allowOverlap="1" wp14:anchorId="38DCA6BD" wp14:editId="3D18D8AD">
          <wp:simplePos x="0" y="0"/>
          <wp:positionH relativeFrom="page">
            <wp:posOffset>5080</wp:posOffset>
          </wp:positionH>
          <wp:positionV relativeFrom="page">
            <wp:posOffset>13970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1E1E2C17" w14:textId="675DDC56"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Press release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D6C9A"/>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6DC"/>
    <w:rsid w:val="0014379A"/>
    <w:rsid w:val="00146C9B"/>
    <w:rsid w:val="00147D32"/>
    <w:rsid w:val="00150AB6"/>
    <w:rsid w:val="00153AB2"/>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246F"/>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B5C"/>
    <w:rsid w:val="001E4D18"/>
    <w:rsid w:val="001E560F"/>
    <w:rsid w:val="001E7A76"/>
    <w:rsid w:val="001F0B7B"/>
    <w:rsid w:val="001F2518"/>
    <w:rsid w:val="001F2EDF"/>
    <w:rsid w:val="001F390A"/>
    <w:rsid w:val="001F5D2E"/>
    <w:rsid w:val="001F6B24"/>
    <w:rsid w:val="0020023F"/>
    <w:rsid w:val="00202AA7"/>
    <w:rsid w:val="00202E07"/>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9E2"/>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4585"/>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0CB5"/>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B14A0"/>
    <w:rsid w:val="004B1961"/>
    <w:rsid w:val="004B4823"/>
    <w:rsid w:val="004B5ACA"/>
    <w:rsid w:val="004B7754"/>
    <w:rsid w:val="004C06D2"/>
    <w:rsid w:val="004C0DC1"/>
    <w:rsid w:val="004C18F5"/>
    <w:rsid w:val="004C1944"/>
    <w:rsid w:val="004C3FD6"/>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5245"/>
    <w:rsid w:val="00557FC5"/>
    <w:rsid w:val="0056280F"/>
    <w:rsid w:val="00563149"/>
    <w:rsid w:val="00563877"/>
    <w:rsid w:val="00564520"/>
    <w:rsid w:val="00564B7F"/>
    <w:rsid w:val="00565209"/>
    <w:rsid w:val="00565651"/>
    <w:rsid w:val="005667CF"/>
    <w:rsid w:val="005669A9"/>
    <w:rsid w:val="00566A3C"/>
    <w:rsid w:val="00567F9C"/>
    <w:rsid w:val="00567FD0"/>
    <w:rsid w:val="0057012B"/>
    <w:rsid w:val="005734F3"/>
    <w:rsid w:val="005746CB"/>
    <w:rsid w:val="00575F31"/>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6A81"/>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0223"/>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54B23"/>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AE1"/>
    <w:rsid w:val="007170CD"/>
    <w:rsid w:val="00717317"/>
    <w:rsid w:val="007203EA"/>
    <w:rsid w:val="00721BA0"/>
    <w:rsid w:val="00724ED0"/>
    <w:rsid w:val="00725538"/>
    <w:rsid w:val="007265EB"/>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AF0"/>
    <w:rsid w:val="00855E90"/>
    <w:rsid w:val="00856701"/>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A6B3E"/>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530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788"/>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4712"/>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2B62"/>
    <w:rsid w:val="00A3456E"/>
    <w:rsid w:val="00A350EE"/>
    <w:rsid w:val="00A372D9"/>
    <w:rsid w:val="00A37F82"/>
    <w:rsid w:val="00A42481"/>
    <w:rsid w:val="00A42EEF"/>
    <w:rsid w:val="00A43403"/>
    <w:rsid w:val="00A459B7"/>
    <w:rsid w:val="00A47BCE"/>
    <w:rsid w:val="00A525AE"/>
    <w:rsid w:val="00A527D1"/>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1D96"/>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7DB"/>
    <w:rsid w:val="00BB2B80"/>
    <w:rsid w:val="00BB4543"/>
    <w:rsid w:val="00BB4A58"/>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2DC3"/>
    <w:rsid w:val="00BF305C"/>
    <w:rsid w:val="00BF48E9"/>
    <w:rsid w:val="00BF5FD4"/>
    <w:rsid w:val="00BF6DBC"/>
    <w:rsid w:val="00BF6F79"/>
    <w:rsid w:val="00C023B4"/>
    <w:rsid w:val="00C03F41"/>
    <w:rsid w:val="00C04816"/>
    <w:rsid w:val="00C05877"/>
    <w:rsid w:val="00C113CF"/>
    <w:rsid w:val="00C11BB6"/>
    <w:rsid w:val="00C11F9E"/>
    <w:rsid w:val="00C12EAF"/>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CDD"/>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7A2"/>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015C"/>
    <w:rsid w:val="00DC139E"/>
    <w:rsid w:val="00DC2A64"/>
    <w:rsid w:val="00DC32BF"/>
    <w:rsid w:val="00DC43C6"/>
    <w:rsid w:val="00DC56E5"/>
    <w:rsid w:val="00DC5C91"/>
    <w:rsid w:val="00DC7E3C"/>
    <w:rsid w:val="00DD2390"/>
    <w:rsid w:val="00DD252D"/>
    <w:rsid w:val="00DD77BD"/>
    <w:rsid w:val="00DE02E7"/>
    <w:rsid w:val="00DE315D"/>
    <w:rsid w:val="00DE3813"/>
    <w:rsid w:val="00DE5A5B"/>
    <w:rsid w:val="00DF1190"/>
    <w:rsid w:val="00DF1C6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B87"/>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75577"/>
    <w:rsid w:val="00E81079"/>
    <w:rsid w:val="00E82ECE"/>
    <w:rsid w:val="00E868CB"/>
    <w:rsid w:val="00E869FD"/>
    <w:rsid w:val="00E9059A"/>
    <w:rsid w:val="00E9747E"/>
    <w:rsid w:val="00EA149C"/>
    <w:rsid w:val="00EA3C95"/>
    <w:rsid w:val="00EA5280"/>
    <w:rsid w:val="00EA7319"/>
    <w:rsid w:val="00EA7760"/>
    <w:rsid w:val="00EB0AD0"/>
    <w:rsid w:val="00EB125A"/>
    <w:rsid w:val="00EB16A1"/>
    <w:rsid w:val="00EB1FDC"/>
    <w:rsid w:val="00EB47BF"/>
    <w:rsid w:val="00EB6631"/>
    <w:rsid w:val="00EB6E7B"/>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23AD"/>
    <w:rsid w:val="00FA3E8A"/>
    <w:rsid w:val="00FA4C3B"/>
    <w:rsid w:val="00FA59D6"/>
    <w:rsid w:val="00FA7CE6"/>
    <w:rsid w:val="00FB0365"/>
    <w:rsid w:val="00FB1D2D"/>
    <w:rsid w:val="00FB3A68"/>
    <w:rsid w:val="00FB3D2C"/>
    <w:rsid w:val="00FB45CA"/>
    <w:rsid w:val="00FB5682"/>
    <w:rsid w:val="00FB61ED"/>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D953EA-C7A2-5B4E-A09C-56C9BC58B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830</Words>
  <Characters>5233</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6051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2019-02-21T08:33:00Z</cp:lastPrinted>
  <dcterms:created xsi:type="dcterms:W3CDTF">2019-10-01T11:57:00Z</dcterms:created>
  <dcterms:modified xsi:type="dcterms:W3CDTF">2019-10-02T09:35:00Z</dcterms:modified>
</cp:coreProperties>
</file>