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50B13B" w14:textId="53C7E4EC" w:rsidR="00DC5C91" w:rsidRPr="00C1274F" w:rsidRDefault="00E91618" w:rsidP="00AB016D">
      <w:pPr>
        <w:spacing w:line="288" w:lineRule="auto"/>
        <w:rPr>
          <w:rFonts w:ascii="Helvetica" w:hAnsi="Helvetica" w:cs="Arial"/>
          <w:b/>
          <w:sz w:val="20"/>
          <w:szCs w:val="20"/>
          <w:lang w:val="en-US"/>
        </w:rPr>
      </w:pPr>
      <w:r w:rsidRPr="00E91618">
        <w:rPr>
          <w:rFonts w:ascii="Helvetica" w:hAnsi="Helvetica"/>
          <w:color w:val="000000" w:themeColor="text1"/>
          <w:sz w:val="20"/>
          <w:szCs w:val="20"/>
        </w:rPr>
        <w:t>Zuchwil, le 28 novembre 2019</w:t>
      </w:r>
    </w:p>
    <w:p w14:paraId="3FE2E0F2" w14:textId="77777777" w:rsidR="00E91618" w:rsidRPr="00E91618" w:rsidRDefault="00E91618" w:rsidP="00D34325">
      <w:pPr>
        <w:spacing w:line="288" w:lineRule="auto"/>
        <w:rPr>
          <w:rFonts w:ascii="Helvetica" w:hAnsi="Helvetica"/>
          <w:b/>
          <w:bCs/>
          <w:sz w:val="20"/>
          <w:szCs w:val="20"/>
        </w:rPr>
      </w:pPr>
    </w:p>
    <w:p w14:paraId="55030210" w14:textId="77777777" w:rsidR="00E91618" w:rsidRPr="00E91618" w:rsidRDefault="00E91618" w:rsidP="00D34325">
      <w:pPr>
        <w:spacing w:line="288" w:lineRule="auto"/>
        <w:rPr>
          <w:rFonts w:ascii="Helvetica" w:hAnsi="Helvetica"/>
          <w:b/>
          <w:bCs/>
          <w:sz w:val="20"/>
          <w:szCs w:val="20"/>
        </w:rPr>
      </w:pPr>
    </w:p>
    <w:p w14:paraId="06858492" w14:textId="26884670" w:rsidR="00D34325" w:rsidRPr="00D34325" w:rsidRDefault="00D34325" w:rsidP="00D34325">
      <w:pPr>
        <w:spacing w:line="288" w:lineRule="auto"/>
        <w:rPr>
          <w:rFonts w:ascii="Helvetica" w:hAnsi="Helvetica"/>
          <w:b/>
          <w:bCs/>
          <w:sz w:val="28"/>
          <w:szCs w:val="28"/>
        </w:rPr>
      </w:pPr>
      <w:r>
        <w:rPr>
          <w:rFonts w:ascii="Helvetica" w:hAnsi="Helvetica"/>
          <w:b/>
          <w:bCs/>
          <w:sz w:val="28"/>
          <w:szCs w:val="28"/>
        </w:rPr>
        <w:t xml:space="preserve">Le plaisir de l’espresso désormais </w:t>
      </w:r>
      <w:proofErr w:type="gramStart"/>
      <w:r>
        <w:rPr>
          <w:rFonts w:ascii="Helvetica" w:hAnsi="Helvetica"/>
          <w:b/>
          <w:bCs/>
          <w:sz w:val="28"/>
          <w:szCs w:val="28"/>
        </w:rPr>
        <w:t>encore plus unique</w:t>
      </w:r>
      <w:proofErr w:type="gramEnd"/>
    </w:p>
    <w:p w14:paraId="4B3B9960" w14:textId="7848679F" w:rsidR="00D34325" w:rsidRPr="00D34325" w:rsidRDefault="00D34325" w:rsidP="00D34325">
      <w:pPr>
        <w:spacing w:line="288" w:lineRule="auto"/>
        <w:rPr>
          <w:rFonts w:ascii="Helvetica" w:hAnsi="Helvetica"/>
          <w:b/>
          <w:bCs/>
          <w:sz w:val="24"/>
          <w:szCs w:val="24"/>
        </w:rPr>
      </w:pPr>
      <w:r>
        <w:rPr>
          <w:rFonts w:ascii="Helvetica" w:hAnsi="Helvetica"/>
          <w:b/>
          <w:bCs/>
          <w:sz w:val="24"/>
          <w:szCs w:val="24"/>
        </w:rPr>
        <w:t>Schaerer Barista fait étalage de nouvelles fonctions et possibilités de personnalisation</w:t>
      </w:r>
    </w:p>
    <w:p w14:paraId="4877C487" w14:textId="77777777" w:rsidR="00D34325" w:rsidRPr="00C1274F" w:rsidRDefault="00D34325" w:rsidP="00D34325">
      <w:pPr>
        <w:spacing w:line="288" w:lineRule="auto"/>
        <w:rPr>
          <w:rFonts w:ascii="Helvetica" w:hAnsi="Helvetica"/>
          <w:b/>
          <w:bCs/>
          <w:sz w:val="20"/>
          <w:szCs w:val="20"/>
        </w:rPr>
      </w:pPr>
    </w:p>
    <w:p w14:paraId="35BB41EA" w14:textId="09034923" w:rsidR="00D34325" w:rsidRPr="00D34325" w:rsidRDefault="00D34325" w:rsidP="00D34325">
      <w:pPr>
        <w:spacing w:line="288" w:lineRule="auto"/>
        <w:rPr>
          <w:rFonts w:ascii="Helvetica" w:hAnsi="Helvetica"/>
          <w:b/>
          <w:bCs/>
          <w:sz w:val="20"/>
          <w:szCs w:val="20"/>
        </w:rPr>
      </w:pPr>
      <w:r>
        <w:rPr>
          <w:rFonts w:ascii="Helvetica" w:hAnsi="Helvetica"/>
          <w:b/>
          <w:bCs/>
          <w:sz w:val="20"/>
          <w:szCs w:val="20"/>
        </w:rPr>
        <w:t xml:space="preserve">Associer l’artisanat et l’esthétique d’une machine porte-tamis à la facilité d’utilisation et à la sécurité de processus d’une machine automatique ; la Schaerer Barista satisfait à cette exigence depuis sa première commercialisation. Que ce soit dans un café ou dans un restaurant italien, cette machine permet aux restaurateurs de mettre en valeur la culture du café sur les plans visuel, artisanal et technique, tout en assurant une qualité constante. Afin de concilier encore mieux, à l’avenir, les besoins de chaque client et l’efficacité, la Schaerer Barista est désormais complétée par quelques extensions et options de personnalisation. Tandis que le degré de mouture et le temps de percolation sont surveillés et, si nécessaire, réajustés automatiquement, le deuxième Supersteam en option prépare automatiquement et plus rapidement des créations à base de mousse de lait. Les nouveaux récipients à grains externes sont particulièrement intéressants pour les établissements qui ont une production de café importante. Avec une capacité de plus d’un kilogramme par récipient, une exploitation continue qui ne nécessite pas de remplissages fréquents est garantie même quand le nombre de clients est élevé. Bien entendu, l’individualité est essentielle sur le plan du design également. C’est pourquoi différentes parties extérieures peuvent désormais être recouvertes d’un film coloré. </w:t>
      </w:r>
    </w:p>
    <w:p w14:paraId="6BDC83CC" w14:textId="7FD1EF20" w:rsidR="00D34325" w:rsidRPr="00C1274F" w:rsidRDefault="00D34325" w:rsidP="00D34325">
      <w:pPr>
        <w:spacing w:line="288" w:lineRule="auto"/>
        <w:rPr>
          <w:rFonts w:ascii="Helvetica" w:hAnsi="Helvetica"/>
          <w:b/>
          <w:bCs/>
          <w:sz w:val="20"/>
          <w:szCs w:val="20"/>
          <w:lang w:val="en-US"/>
        </w:rPr>
      </w:pPr>
    </w:p>
    <w:p w14:paraId="33CF8DD2" w14:textId="75D35CCA" w:rsidR="00D34325" w:rsidRPr="00D34325" w:rsidRDefault="00D34325" w:rsidP="00D34325">
      <w:pPr>
        <w:spacing w:line="288" w:lineRule="auto"/>
        <w:rPr>
          <w:rFonts w:ascii="Helvetica" w:hAnsi="Helvetica"/>
          <w:b/>
          <w:bCs/>
          <w:sz w:val="20"/>
          <w:szCs w:val="20"/>
        </w:rPr>
      </w:pPr>
      <w:r>
        <w:rPr>
          <w:rFonts w:ascii="Helvetica" w:hAnsi="Helvetica"/>
          <w:b/>
          <w:bCs/>
          <w:sz w:val="20"/>
          <w:szCs w:val="20"/>
        </w:rPr>
        <w:t>L’intelligence d’un logiciel pour une qualité de boisson plus élevée</w:t>
      </w:r>
    </w:p>
    <w:p w14:paraId="05B9287E" w14:textId="5E197D09" w:rsidR="00D34325" w:rsidRPr="00D34325" w:rsidRDefault="00D34325" w:rsidP="00D34325">
      <w:pPr>
        <w:spacing w:line="288" w:lineRule="auto"/>
        <w:rPr>
          <w:rFonts w:ascii="Helvetica" w:hAnsi="Helvetica"/>
          <w:sz w:val="20"/>
          <w:szCs w:val="20"/>
        </w:rPr>
      </w:pPr>
      <w:r>
        <w:rPr>
          <w:rFonts w:ascii="Helvetica" w:hAnsi="Helvetica"/>
          <w:sz w:val="20"/>
          <w:szCs w:val="20"/>
        </w:rPr>
        <w:t>Si une machine à café est constamment en service, le réajustement régulier du broyeur assure un profil de goût constant et donc une qualité élevée des spécialités à base d’espresso. Afin de simplifier les processus de service tout en garantissant une expérience gustative digne d’une machine Schaerer, la Schaerer Barista dispose désormais d’un réglage automatique du degré de mouture et d’une surveillance du temps de percolation. À l’aide d’une solution logicielle intelligente, le degré de mouture et le temps de percolation sont constamment surveillés et ajustés en cas d’écart par rapport à la norme définie, de façon à garantir à tout moment un résultat optimal.</w:t>
      </w:r>
    </w:p>
    <w:p w14:paraId="2B531529" w14:textId="77777777" w:rsidR="00D34325" w:rsidRPr="00C1274F" w:rsidRDefault="00D34325" w:rsidP="00D34325">
      <w:pPr>
        <w:spacing w:line="288" w:lineRule="auto"/>
        <w:rPr>
          <w:rFonts w:ascii="Helvetica" w:hAnsi="Helvetica"/>
          <w:sz w:val="20"/>
          <w:szCs w:val="20"/>
        </w:rPr>
      </w:pPr>
    </w:p>
    <w:p w14:paraId="43BA17EF" w14:textId="5AA8533A" w:rsidR="00D34325" w:rsidRPr="00D34325" w:rsidRDefault="00D34325" w:rsidP="00D34325">
      <w:pPr>
        <w:spacing w:line="288" w:lineRule="auto"/>
        <w:rPr>
          <w:rFonts w:ascii="Helvetica" w:hAnsi="Helvetica"/>
          <w:b/>
          <w:bCs/>
          <w:sz w:val="20"/>
          <w:szCs w:val="20"/>
        </w:rPr>
      </w:pPr>
      <w:r>
        <w:rPr>
          <w:rFonts w:ascii="Helvetica" w:hAnsi="Helvetica"/>
          <w:b/>
          <w:bCs/>
          <w:sz w:val="20"/>
          <w:szCs w:val="20"/>
        </w:rPr>
        <w:t>Une mousse de lait parfaite par une simple pression de touche</w:t>
      </w:r>
    </w:p>
    <w:p w14:paraId="5534F7F3" w14:textId="1C6E4760" w:rsidR="00D34325" w:rsidRDefault="00D34325" w:rsidP="00D34325">
      <w:pPr>
        <w:spacing w:line="288" w:lineRule="auto"/>
        <w:rPr>
          <w:rFonts w:ascii="Helvetica" w:hAnsi="Helvetica"/>
          <w:sz w:val="20"/>
          <w:szCs w:val="20"/>
        </w:rPr>
      </w:pPr>
      <w:r>
        <w:rPr>
          <w:rFonts w:ascii="Helvetica" w:hAnsi="Helvetica"/>
          <w:sz w:val="20"/>
          <w:szCs w:val="20"/>
        </w:rPr>
        <w:t xml:space="preserve">La mousse de lait est indispensable pour de nombreuses spécialités à base d’espresso. Toutefois, pour conserver une qualité élevée et constante avec une lance à vapeur traditionnelle, une bonne dose de savoir-faire et d’entraînement est nécessaire. En version standard, la Schaerer Barista dispose d’un système de vapeur Supersteam pour préparer automatiquement de la mousse de lait dont la consistance peut être réglée sur trois niveaux différents. Pour les applications à production de café importante, il est désormais possible de l’équiper d’un deuxième système de vapeur, en option. Certaines </w:t>
      </w:r>
      <w:r>
        <w:rPr>
          <w:rFonts w:ascii="Helvetica" w:hAnsi="Helvetica"/>
          <w:sz w:val="20"/>
          <w:szCs w:val="20"/>
        </w:rPr>
        <w:lastRenderedPageBreak/>
        <w:t xml:space="preserve">caractéristiques, telles que la température et la consistance, sont prédéfinies dans le système et s’appliquent automatiquement après la sélection. Même les collaborateurs inexpérimentés sont en mesure de produire une mousse de lait parfaite et peuvent en outre consacrer le temps ainsi gagné à d’autres opérations de service. </w:t>
      </w:r>
    </w:p>
    <w:p w14:paraId="6C191418" w14:textId="77777777" w:rsidR="00D34325" w:rsidRPr="00C1274F" w:rsidRDefault="00D34325" w:rsidP="00D34325">
      <w:pPr>
        <w:spacing w:line="288" w:lineRule="auto"/>
        <w:rPr>
          <w:rFonts w:ascii="Helvetica" w:hAnsi="Helvetica"/>
          <w:sz w:val="20"/>
          <w:szCs w:val="20"/>
          <w:lang w:val="en-US"/>
        </w:rPr>
      </w:pPr>
    </w:p>
    <w:p w14:paraId="3433D2F7" w14:textId="6107079A" w:rsidR="00D34325" w:rsidRPr="00D34325" w:rsidRDefault="00D34325" w:rsidP="00D34325">
      <w:pPr>
        <w:spacing w:line="288" w:lineRule="auto"/>
        <w:rPr>
          <w:rFonts w:ascii="Helvetica" w:hAnsi="Helvetica"/>
          <w:b/>
          <w:bCs/>
          <w:sz w:val="20"/>
          <w:szCs w:val="20"/>
        </w:rPr>
      </w:pPr>
      <w:r>
        <w:rPr>
          <w:rFonts w:ascii="Helvetica" w:hAnsi="Helvetica"/>
          <w:b/>
          <w:bCs/>
          <w:sz w:val="20"/>
          <w:szCs w:val="20"/>
        </w:rPr>
        <w:t>Une portion de grains supplémentaire</w:t>
      </w:r>
    </w:p>
    <w:p w14:paraId="43311FB4" w14:textId="28280B5B" w:rsidR="00D34325" w:rsidRPr="00D34325" w:rsidRDefault="00D34325" w:rsidP="00D34325">
      <w:pPr>
        <w:spacing w:line="288" w:lineRule="auto"/>
        <w:rPr>
          <w:rFonts w:ascii="Helvetica" w:hAnsi="Helvetica"/>
          <w:sz w:val="20"/>
          <w:szCs w:val="20"/>
        </w:rPr>
      </w:pPr>
      <w:r>
        <w:rPr>
          <w:rFonts w:ascii="Helvetica" w:hAnsi="Helvetica"/>
          <w:sz w:val="20"/>
          <w:szCs w:val="20"/>
        </w:rPr>
        <w:t xml:space="preserve">Il n’y a pas qu’en matière de mousse de lait que les machines à café peuvent atteindre leurs limites ; les récipients à grains doivent souvent être remplis quand le rendement est élevé. C’est pourquoi la Schaerer Barista offre désormais la possibilité de choisir des récipients à grains de grandes dimensions et adaptés à la machine. La capacité de 1 100 grammes garantit que même de grandes quantités d’espresso peuvent être préparées sans devoir constamment ajouter des grains. Toutefois, étant donné la taille importante des récipients, le porte-tasses coulissant et le chauffe-tasses ont été supprimés. </w:t>
      </w:r>
    </w:p>
    <w:p w14:paraId="4E9A0B4A" w14:textId="77777777" w:rsidR="00D34325" w:rsidRPr="00C1274F" w:rsidRDefault="00D34325" w:rsidP="00D34325">
      <w:pPr>
        <w:spacing w:line="288" w:lineRule="auto"/>
        <w:rPr>
          <w:rFonts w:ascii="Helvetica" w:hAnsi="Helvetica"/>
          <w:sz w:val="20"/>
          <w:szCs w:val="20"/>
          <w:lang w:val="en-US"/>
        </w:rPr>
      </w:pPr>
    </w:p>
    <w:p w14:paraId="28162C2A" w14:textId="65BB7782" w:rsidR="00D34325" w:rsidRPr="00D34325" w:rsidRDefault="00D34325" w:rsidP="00D34325">
      <w:pPr>
        <w:spacing w:line="288" w:lineRule="auto"/>
        <w:rPr>
          <w:rFonts w:ascii="Helvetica" w:hAnsi="Helvetica"/>
          <w:b/>
          <w:bCs/>
          <w:sz w:val="20"/>
          <w:szCs w:val="20"/>
        </w:rPr>
      </w:pPr>
      <w:r>
        <w:rPr>
          <w:rFonts w:ascii="Helvetica" w:hAnsi="Helvetica"/>
          <w:b/>
          <w:bCs/>
          <w:sz w:val="20"/>
          <w:szCs w:val="20"/>
        </w:rPr>
        <w:t>Des touches de couleur uniques</w:t>
      </w:r>
    </w:p>
    <w:p w14:paraId="43077CAB" w14:textId="3747B84E" w:rsidR="00820B4B" w:rsidRPr="00D34325" w:rsidRDefault="00D34325" w:rsidP="00D34325">
      <w:pPr>
        <w:spacing w:line="288" w:lineRule="auto"/>
        <w:rPr>
          <w:rFonts w:ascii="Helvetica" w:hAnsi="Helvetica"/>
          <w:sz w:val="20"/>
          <w:szCs w:val="20"/>
        </w:rPr>
      </w:pPr>
      <w:r>
        <w:rPr>
          <w:rFonts w:ascii="Helvetica" w:hAnsi="Helvetica"/>
          <w:sz w:val="20"/>
          <w:szCs w:val="20"/>
        </w:rPr>
        <w:t>La Schaerer Barista est bien plus qu’une simple machine à espresso. Bien mise en valeur, elle attirera tous les regards dans un café ou un restaurant. Afin que les restaurateurs puissent exploiter au mieux ce potentiel, il est désormais possible de faire recouvrir individuellement différentes parties de la machine d’un film. Les pièces latérales, la paroi arrière et les moulures peuvent être recouvertes de films spéciaux de toutes les couleurs imaginables ; la créativité ne connaît aucune limite. Chaque commande est donc effectuée et traitée séparément, de façon à ce que les clients reçoivent rapidement une machine qui correspond parfaitement à leurs attentes.</w:t>
      </w:r>
    </w:p>
    <w:p w14:paraId="0664B882" w14:textId="77777777" w:rsidR="00D34325" w:rsidRPr="00D34325" w:rsidRDefault="00D34325" w:rsidP="00D34325">
      <w:pPr>
        <w:spacing w:line="288" w:lineRule="auto"/>
        <w:rPr>
          <w:rFonts w:ascii="Helvetica" w:hAnsi="Helvetica"/>
          <w:bCs/>
          <w:sz w:val="20"/>
          <w:szCs w:val="20"/>
        </w:rPr>
      </w:pPr>
    </w:p>
    <w:p w14:paraId="5B3B9847" w14:textId="3EA36410" w:rsidR="00D44616" w:rsidRPr="00FD34DD" w:rsidRDefault="00D44616" w:rsidP="00AB016D">
      <w:pPr>
        <w:spacing w:line="288" w:lineRule="auto"/>
        <w:rPr>
          <w:rFonts w:ascii="Helvetica" w:hAnsi="Helvetica" w:cs="Arial"/>
          <w:b/>
          <w:sz w:val="20"/>
          <w:szCs w:val="20"/>
        </w:rPr>
      </w:pPr>
      <w:r>
        <w:rPr>
          <w:rFonts w:ascii="Helvetica" w:hAnsi="Helvetica"/>
          <w:b/>
          <w:sz w:val="20"/>
          <w:szCs w:val="20"/>
        </w:rPr>
        <w:t>www.schaerer.com</w:t>
      </w:r>
    </w:p>
    <w:p w14:paraId="2DAD732A" w14:textId="77777777" w:rsidR="00AF2379" w:rsidRPr="00FD34DD" w:rsidRDefault="00AF2379" w:rsidP="00AB016D">
      <w:pPr>
        <w:spacing w:line="288" w:lineRule="auto"/>
        <w:rPr>
          <w:rFonts w:ascii="Helvetica" w:hAnsi="Helvetica" w:cs="Arial"/>
          <w:b/>
          <w:sz w:val="20"/>
          <w:szCs w:val="20"/>
          <w:lang w:val="de-CH"/>
        </w:rPr>
      </w:pPr>
    </w:p>
    <w:p w14:paraId="06245038" w14:textId="2254FFC4" w:rsidR="00C1274F" w:rsidRPr="00FD34DD" w:rsidRDefault="00C1274F" w:rsidP="00C1274F">
      <w:pPr>
        <w:spacing w:line="288" w:lineRule="auto"/>
        <w:rPr>
          <w:rFonts w:ascii="Helvetica" w:hAnsi="Helvetica" w:cs="Arial"/>
          <w:sz w:val="20"/>
          <w:szCs w:val="20"/>
        </w:rPr>
      </w:pPr>
    </w:p>
    <w:tbl>
      <w:tblPr>
        <w:tblStyle w:val="Tabellenraster"/>
        <w:tblW w:w="7926" w:type="dxa"/>
        <w:tblLook w:val="04A0" w:firstRow="1" w:lastRow="0" w:firstColumn="1" w:lastColumn="0" w:noHBand="0" w:noVBand="1"/>
      </w:tblPr>
      <w:tblGrid>
        <w:gridCol w:w="3994"/>
        <w:gridCol w:w="3932"/>
      </w:tblGrid>
      <w:tr w:rsidR="00C1274F" w:rsidRPr="00FD34DD" w14:paraId="4D366890" w14:textId="77777777" w:rsidTr="00281BA5">
        <w:tc>
          <w:tcPr>
            <w:tcW w:w="3994" w:type="dxa"/>
          </w:tcPr>
          <w:p w14:paraId="3A262413" w14:textId="77777777" w:rsidR="00C1274F" w:rsidRPr="00FD34DD" w:rsidRDefault="00C1274F" w:rsidP="00281BA5">
            <w:pPr>
              <w:spacing w:line="288" w:lineRule="auto"/>
              <w:jc w:val="center"/>
              <w:rPr>
                <w:rFonts w:ascii="Helvetica" w:hAnsi="Helvetica" w:cs="Arial"/>
                <w:bCs/>
                <w:noProof/>
                <w:sz w:val="20"/>
                <w:szCs w:val="20"/>
                <w:lang w:val="de-CH"/>
              </w:rPr>
            </w:pPr>
          </w:p>
          <w:p w14:paraId="6442BB6D" w14:textId="77777777" w:rsidR="00C1274F" w:rsidRPr="00FD34DD" w:rsidRDefault="00C1274F" w:rsidP="00281BA5">
            <w:pPr>
              <w:spacing w:line="288" w:lineRule="auto"/>
              <w:jc w:val="center"/>
              <w:rPr>
                <w:rFonts w:ascii="Helvetica" w:hAnsi="Helvetica" w:cs="Arial"/>
                <w:sz w:val="20"/>
                <w:szCs w:val="20"/>
                <w:lang w:val="de-CH"/>
              </w:rPr>
            </w:pPr>
            <w:r w:rsidRPr="00065096">
              <w:rPr>
                <w:rFonts w:ascii="Helvetica" w:hAnsi="Helvetica" w:cs="Arial"/>
                <w:noProof/>
                <w:sz w:val="20"/>
                <w:szCs w:val="20"/>
                <w:lang w:val="de-CH"/>
              </w:rPr>
              <w:drawing>
                <wp:inline distT="0" distB="0" distL="0" distR="0" wp14:anchorId="42C4AC36" wp14:editId="0E0F7627">
                  <wp:extent cx="2098015" cy="1397443"/>
                  <wp:effectExtent l="0" t="0" r="0" b="0"/>
                  <wp:docPr id="3" name="Grafik 3" descr="Ein Bild, das Person, drinnen, Wand,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04007" cy="1401434"/>
                          </a:xfrm>
                          <a:prstGeom prst="rect">
                            <a:avLst/>
                          </a:prstGeom>
                        </pic:spPr>
                      </pic:pic>
                    </a:graphicData>
                  </a:graphic>
                </wp:inline>
              </w:drawing>
            </w:r>
          </w:p>
        </w:tc>
        <w:tc>
          <w:tcPr>
            <w:tcW w:w="3932" w:type="dxa"/>
          </w:tcPr>
          <w:p w14:paraId="6F1D2C39" w14:textId="77777777" w:rsidR="00C1274F" w:rsidRPr="00FD34DD" w:rsidRDefault="00C1274F" w:rsidP="00281BA5">
            <w:pPr>
              <w:spacing w:line="288" w:lineRule="auto"/>
              <w:jc w:val="center"/>
              <w:rPr>
                <w:rFonts w:ascii="Helvetica" w:hAnsi="Helvetica"/>
                <w:bCs/>
                <w:sz w:val="20"/>
                <w:szCs w:val="20"/>
                <w:lang w:val="de-CH"/>
              </w:rPr>
            </w:pPr>
            <w:r w:rsidRPr="00366934">
              <w:rPr>
                <w:rFonts w:ascii="Helvetica" w:hAnsi="Helvetica"/>
                <w:bCs/>
                <w:noProof/>
                <w:sz w:val="20"/>
                <w:szCs w:val="20"/>
                <w:lang w:val="de-CH"/>
              </w:rPr>
              <w:drawing>
                <wp:inline distT="0" distB="0" distL="0" distR="0" wp14:anchorId="0234642E" wp14:editId="2EF3DA0E">
                  <wp:extent cx="1615109" cy="1615109"/>
                  <wp:effectExtent l="0" t="0" r="0" b="0"/>
                  <wp:docPr id="5" name="Grafik 5" descr="Ein Bild, das Haushaltsgerät,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25604" cy="1625604"/>
                          </a:xfrm>
                          <a:prstGeom prst="rect">
                            <a:avLst/>
                          </a:prstGeom>
                        </pic:spPr>
                      </pic:pic>
                    </a:graphicData>
                  </a:graphic>
                </wp:inline>
              </w:drawing>
            </w:r>
          </w:p>
        </w:tc>
      </w:tr>
    </w:tbl>
    <w:p w14:paraId="3480D7D0" w14:textId="77777777" w:rsidR="00C1274F" w:rsidRPr="00A5689D" w:rsidRDefault="00C1274F" w:rsidP="00C1274F">
      <w:pPr>
        <w:spacing w:line="288" w:lineRule="auto"/>
        <w:outlineLvl w:val="0"/>
        <w:rPr>
          <w:rFonts w:ascii="Helvetica" w:hAnsi="Helvetica"/>
          <w:b/>
          <w:sz w:val="20"/>
          <w:szCs w:val="20"/>
          <w:lang w:val="en-US"/>
        </w:rPr>
      </w:pPr>
    </w:p>
    <w:p w14:paraId="14D1C9E1" w14:textId="77777777" w:rsidR="006F18B3" w:rsidRPr="00C1274F" w:rsidRDefault="006F18B3" w:rsidP="00AB016D">
      <w:pPr>
        <w:spacing w:line="288" w:lineRule="auto"/>
        <w:outlineLvl w:val="0"/>
        <w:rPr>
          <w:rFonts w:ascii="Helvetica" w:hAnsi="Helvetica"/>
          <w:b/>
          <w:sz w:val="20"/>
          <w:szCs w:val="20"/>
          <w:lang w:val="en-US"/>
        </w:rPr>
      </w:pPr>
    </w:p>
    <w:p w14:paraId="13E951E0" w14:textId="77777777" w:rsidR="006F18B3" w:rsidRPr="00C1274F" w:rsidRDefault="006F18B3" w:rsidP="00AB016D">
      <w:pPr>
        <w:spacing w:line="288" w:lineRule="auto"/>
        <w:outlineLvl w:val="0"/>
        <w:rPr>
          <w:rFonts w:ascii="Helvetica" w:hAnsi="Helvetica"/>
          <w:b/>
          <w:sz w:val="20"/>
          <w:szCs w:val="20"/>
          <w:lang w:val="en-US"/>
        </w:rPr>
      </w:pPr>
    </w:p>
    <w:p w14:paraId="4FE755A9" w14:textId="4F3A8ABD" w:rsidR="00C97BAF" w:rsidRPr="00FD34DD" w:rsidRDefault="00C97BAF" w:rsidP="00AB016D">
      <w:pPr>
        <w:spacing w:line="288" w:lineRule="auto"/>
        <w:outlineLvl w:val="0"/>
        <w:rPr>
          <w:rFonts w:ascii="Helvetica" w:hAnsi="Helvetica" w:cs="Arial"/>
          <w:b/>
          <w:sz w:val="20"/>
          <w:szCs w:val="20"/>
        </w:rPr>
      </w:pPr>
      <w:r>
        <w:rPr>
          <w:rFonts w:ascii="Helvetica" w:hAnsi="Helvetica"/>
          <w:b/>
          <w:sz w:val="20"/>
          <w:szCs w:val="20"/>
        </w:rPr>
        <w:t>Demande d’images</w:t>
      </w:r>
    </w:p>
    <w:p w14:paraId="129AB5C4" w14:textId="2A348E50" w:rsidR="002C1EF0" w:rsidRPr="00FD34DD" w:rsidRDefault="00C97BAF" w:rsidP="00AB016D">
      <w:pPr>
        <w:spacing w:line="288" w:lineRule="auto"/>
        <w:rPr>
          <w:rFonts w:ascii="Helvetica" w:hAnsi="Helvetica" w:cs="Arial"/>
          <w:sz w:val="20"/>
          <w:szCs w:val="20"/>
        </w:rPr>
      </w:pPr>
      <w:r>
        <w:rPr>
          <w:rFonts w:ascii="Helvetica" w:hAnsi="Helvetica"/>
          <w:sz w:val="20"/>
          <w:szCs w:val="20"/>
        </w:rPr>
        <w:t>Les images à télécharger sont disponibles sur notre portail multimédia press-n-relations.amid-pr.com (terme de recherche « Schaerer-Barista-2019 »). C’est avec plaisir que je vous ferai également parvenir le fichier par e-mail. Contact : nfo@press-n-relations.de</w:t>
      </w:r>
    </w:p>
    <w:p w14:paraId="0296162E" w14:textId="77777777" w:rsidR="00FA4C3B" w:rsidRPr="00FD34DD" w:rsidRDefault="00FA4C3B" w:rsidP="00AB016D">
      <w:pPr>
        <w:spacing w:line="288" w:lineRule="auto"/>
        <w:rPr>
          <w:rFonts w:ascii="Helvetica" w:hAnsi="Helvetica"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F51136" w14:paraId="2A26F3CB" w14:textId="77777777" w:rsidTr="000F1CC6">
        <w:trPr>
          <w:trHeight w:val="2835"/>
        </w:trPr>
        <w:tc>
          <w:tcPr>
            <w:tcW w:w="4181" w:type="dxa"/>
            <w:tcBorders>
              <w:top w:val="nil"/>
              <w:left w:val="nil"/>
              <w:bottom w:val="nil"/>
              <w:right w:val="nil"/>
            </w:tcBorders>
          </w:tcPr>
          <w:p w14:paraId="1936E93A" w14:textId="77777777" w:rsidR="00554E07" w:rsidRPr="00FD34DD" w:rsidRDefault="00554E07" w:rsidP="00AB016D">
            <w:pPr>
              <w:pStyle w:val="berschrift2"/>
              <w:rPr>
                <w:rFonts w:cs="Helvetica"/>
                <w:color w:val="000000"/>
                <w:sz w:val="20"/>
                <w:szCs w:val="20"/>
              </w:rPr>
            </w:pPr>
            <w:bookmarkStart w:id="0" w:name="OLE_LINK1"/>
            <w:bookmarkStart w:id="1" w:name="OLE_LINK2"/>
            <w:r>
              <w:rPr>
                <w:color w:val="000000"/>
                <w:sz w:val="20"/>
                <w:szCs w:val="20"/>
              </w:rPr>
              <w:t>Pour de plus amples informations :</w:t>
            </w:r>
          </w:p>
          <w:p w14:paraId="55124677" w14:textId="77777777" w:rsidR="00630058" w:rsidRPr="00FD34DD" w:rsidRDefault="00630058" w:rsidP="00630058">
            <w:pPr>
              <w:spacing w:line="288" w:lineRule="auto"/>
              <w:rPr>
                <w:rFonts w:ascii="Helvetica" w:hAnsi="Helvetica" w:cs="Arial"/>
                <w:sz w:val="20"/>
                <w:szCs w:val="20"/>
              </w:rPr>
            </w:pPr>
            <w:r>
              <w:rPr>
                <w:rFonts w:ascii="Helvetica" w:hAnsi="Helvetica"/>
                <w:sz w:val="20"/>
                <w:szCs w:val="20"/>
              </w:rPr>
              <w:t>Schaerer AG, Sarah Ognibeni</w:t>
            </w:r>
          </w:p>
          <w:p w14:paraId="39262277" w14:textId="77777777" w:rsidR="00630058" w:rsidRPr="00DE21F0" w:rsidRDefault="00630058" w:rsidP="00630058">
            <w:pPr>
              <w:spacing w:line="288" w:lineRule="auto"/>
              <w:rPr>
                <w:rFonts w:ascii="Helvetica" w:hAnsi="Helvetica" w:cs="Arial"/>
                <w:sz w:val="20"/>
                <w:szCs w:val="20"/>
              </w:rPr>
            </w:pPr>
            <w:r>
              <w:rPr>
                <w:rFonts w:ascii="Helvetica" w:hAnsi="Helvetica"/>
                <w:sz w:val="20"/>
                <w:szCs w:val="20"/>
              </w:rPr>
              <w:t xml:space="preserve">Head of Marketing &amp; Coffee </w:t>
            </w:r>
            <w:proofErr w:type="spellStart"/>
            <w:r>
              <w:rPr>
                <w:rFonts w:ascii="Helvetica" w:hAnsi="Helvetica"/>
                <w:sz w:val="20"/>
                <w:szCs w:val="20"/>
              </w:rPr>
              <w:t>Competence</w:t>
            </w:r>
            <w:proofErr w:type="spellEnd"/>
            <w:r>
              <w:rPr>
                <w:rFonts w:ascii="Helvetica" w:hAnsi="Helvetica"/>
                <w:sz w:val="20"/>
                <w:szCs w:val="20"/>
              </w:rPr>
              <w:t xml:space="preserve"> Centre </w:t>
            </w:r>
            <w:proofErr w:type="spellStart"/>
            <w:r>
              <w:rPr>
                <w:rFonts w:ascii="Helvetica" w:hAnsi="Helvetica"/>
                <w:sz w:val="20"/>
                <w:szCs w:val="20"/>
              </w:rPr>
              <w:t>Allmendweg</w:t>
            </w:r>
            <w:proofErr w:type="spellEnd"/>
            <w:r>
              <w:rPr>
                <w:rFonts w:ascii="Helvetica" w:hAnsi="Helvetica"/>
                <w:sz w:val="20"/>
                <w:szCs w:val="20"/>
              </w:rPr>
              <w:t xml:space="preserve"> 8, 4528 Zuchwil</w:t>
            </w:r>
          </w:p>
          <w:p w14:paraId="070503E7" w14:textId="77777777" w:rsidR="00630058" w:rsidRPr="00DE21F0" w:rsidRDefault="00630058" w:rsidP="00630058">
            <w:pPr>
              <w:spacing w:line="288" w:lineRule="auto"/>
              <w:rPr>
                <w:rFonts w:ascii="Helvetica" w:hAnsi="Helvetica" w:cs="Arial"/>
                <w:sz w:val="20"/>
                <w:szCs w:val="20"/>
              </w:rPr>
            </w:pPr>
            <w:r>
              <w:rPr>
                <w:rFonts w:ascii="Helvetica" w:hAnsi="Helvetica"/>
                <w:sz w:val="20"/>
                <w:szCs w:val="20"/>
              </w:rPr>
              <w:t>Tél. : +41 32 681 64 02</w:t>
            </w:r>
          </w:p>
          <w:p w14:paraId="66737222" w14:textId="77777777" w:rsidR="00630058" w:rsidRPr="00DE21F0" w:rsidRDefault="00630058" w:rsidP="00630058">
            <w:pPr>
              <w:spacing w:line="288" w:lineRule="auto"/>
              <w:rPr>
                <w:rFonts w:ascii="Helvetica" w:hAnsi="Helvetica" w:cs="Arial"/>
                <w:sz w:val="20"/>
                <w:szCs w:val="20"/>
              </w:rPr>
            </w:pPr>
            <w:r>
              <w:rPr>
                <w:rFonts w:ascii="Helvetica" w:hAnsi="Helvetica"/>
                <w:sz w:val="20"/>
                <w:szCs w:val="20"/>
              </w:rPr>
              <w:t>Fax : +41 32 681 64 04</w:t>
            </w:r>
          </w:p>
          <w:p w14:paraId="75EE6B8C" w14:textId="77777777" w:rsidR="00630058" w:rsidRPr="00DE21F0" w:rsidRDefault="00630058" w:rsidP="00630058">
            <w:pPr>
              <w:spacing w:line="288" w:lineRule="auto"/>
              <w:rPr>
                <w:rFonts w:ascii="Helvetica" w:hAnsi="Helvetica" w:cs="Arial"/>
                <w:sz w:val="20"/>
                <w:szCs w:val="20"/>
              </w:rPr>
            </w:pPr>
            <w:r>
              <w:rPr>
                <w:rFonts w:ascii="Helvetica" w:hAnsi="Helvetica"/>
                <w:sz w:val="20"/>
                <w:szCs w:val="20"/>
              </w:rPr>
              <w:t>sarah.ognibeni@schaerer.com</w:t>
            </w:r>
          </w:p>
          <w:p w14:paraId="56A0DAF6" w14:textId="77777777" w:rsidR="00630058" w:rsidRPr="00FD34DD" w:rsidRDefault="00630058" w:rsidP="00630058">
            <w:pPr>
              <w:spacing w:line="288" w:lineRule="auto"/>
              <w:rPr>
                <w:rFonts w:ascii="Helvetica" w:hAnsi="Helvetica" w:cs="Arial"/>
                <w:sz w:val="20"/>
                <w:szCs w:val="20"/>
                <w:highlight w:val="yellow"/>
              </w:rPr>
            </w:pPr>
            <w:r>
              <w:rPr>
                <w:rFonts w:ascii="Helvetica" w:hAnsi="Helvetica"/>
                <w:sz w:val="20"/>
                <w:szCs w:val="20"/>
              </w:rPr>
              <w:t>www.schaerer.com</w:t>
            </w:r>
          </w:p>
          <w:p w14:paraId="00D8E9EE" w14:textId="77777777" w:rsidR="00551D22" w:rsidRPr="00FD34DD" w:rsidRDefault="00551D22" w:rsidP="00551D22">
            <w:pPr>
              <w:spacing w:line="288" w:lineRule="auto"/>
              <w:rPr>
                <w:rFonts w:ascii="Helvetica" w:hAnsi="Helvetica"/>
                <w:color w:val="000000"/>
                <w:sz w:val="20"/>
                <w:szCs w:val="20"/>
                <w:lang w:val="de-CH"/>
              </w:rPr>
            </w:pPr>
          </w:p>
          <w:p w14:paraId="3107D7A9" w14:textId="5EBF8BEE" w:rsidR="000F1CC6" w:rsidRPr="00FD34DD" w:rsidRDefault="000F1CC6" w:rsidP="00AB016D">
            <w:pPr>
              <w:spacing w:line="288" w:lineRule="auto"/>
              <w:rPr>
                <w:rFonts w:ascii="Helvetica" w:hAnsi="Helvetica"/>
                <w:b/>
                <w:color w:val="000000"/>
                <w:sz w:val="20"/>
                <w:szCs w:val="20"/>
              </w:rPr>
            </w:pPr>
            <w:r>
              <w:rPr>
                <w:rFonts w:ascii="Helvetica" w:hAnsi="Helvetica"/>
                <w:b/>
                <w:color w:val="000000"/>
                <w:sz w:val="20"/>
                <w:szCs w:val="20"/>
              </w:rPr>
              <w:t xml:space="preserve">Schaerer </w:t>
            </w:r>
            <w:r w:rsidR="00BE1B51" w:rsidRPr="00BE1B51">
              <w:rPr>
                <w:rFonts w:ascii="Helvetica" w:hAnsi="Helvetica"/>
                <w:b/>
                <w:color w:val="000000"/>
                <w:sz w:val="20"/>
                <w:szCs w:val="20"/>
              </w:rPr>
              <w:t>bureau de presse</w:t>
            </w:r>
          </w:p>
          <w:p w14:paraId="59C2DCD0" w14:textId="77777777" w:rsidR="002C6817" w:rsidRDefault="000F1CC6" w:rsidP="00AB016D">
            <w:pPr>
              <w:spacing w:line="288" w:lineRule="auto"/>
              <w:rPr>
                <w:rFonts w:ascii="Helvetica" w:hAnsi="Helvetica"/>
                <w:color w:val="000000"/>
                <w:sz w:val="20"/>
                <w:szCs w:val="20"/>
              </w:rPr>
            </w:pPr>
            <w:proofErr w:type="gramStart"/>
            <w:r>
              <w:rPr>
                <w:rFonts w:ascii="Helvetica" w:hAnsi="Helvetica"/>
                <w:color w:val="000000"/>
                <w:sz w:val="20"/>
                <w:szCs w:val="20"/>
              </w:rPr>
              <w:t>c</w:t>
            </w:r>
            <w:proofErr w:type="gramEnd"/>
            <w:r>
              <w:rPr>
                <w:rFonts w:ascii="Helvetica" w:hAnsi="Helvetica"/>
                <w:color w:val="000000"/>
                <w:sz w:val="20"/>
                <w:szCs w:val="20"/>
              </w:rPr>
              <w:t xml:space="preserve">/o Press’n’Relations GmbH, </w:t>
            </w:r>
          </w:p>
          <w:p w14:paraId="14E92C97" w14:textId="799EBCEE" w:rsidR="000F1CC6" w:rsidRPr="00FD34DD" w:rsidRDefault="000F1CC6" w:rsidP="00AB016D">
            <w:pPr>
              <w:spacing w:line="288" w:lineRule="auto"/>
              <w:rPr>
                <w:rFonts w:ascii="Helvetica" w:hAnsi="Helvetica"/>
                <w:color w:val="000000"/>
                <w:sz w:val="20"/>
                <w:szCs w:val="20"/>
              </w:rPr>
            </w:pPr>
            <w:r>
              <w:rPr>
                <w:rFonts w:ascii="Helvetica" w:hAnsi="Helvetica"/>
                <w:color w:val="000000"/>
                <w:sz w:val="20"/>
                <w:szCs w:val="20"/>
              </w:rPr>
              <w:t>Nataša Forstner</w:t>
            </w:r>
          </w:p>
          <w:p w14:paraId="50604730" w14:textId="6AE680DA" w:rsidR="000F1CC6" w:rsidRPr="00FD34DD" w:rsidRDefault="000F1CC6" w:rsidP="00AB016D">
            <w:pPr>
              <w:spacing w:line="288" w:lineRule="auto"/>
              <w:rPr>
                <w:rFonts w:ascii="Helvetica" w:hAnsi="Helvetica"/>
                <w:color w:val="000000"/>
                <w:sz w:val="20"/>
                <w:szCs w:val="20"/>
              </w:rPr>
            </w:pPr>
            <w:r>
              <w:rPr>
                <w:rFonts w:ascii="Helvetica" w:hAnsi="Helvetica"/>
                <w:color w:val="000000"/>
                <w:sz w:val="20"/>
                <w:szCs w:val="20"/>
              </w:rPr>
              <w:t>Magirusstrasse 33, D-89077 Ulm</w:t>
            </w:r>
          </w:p>
          <w:p w14:paraId="1897EE55" w14:textId="77777777" w:rsidR="000F1CC6" w:rsidRPr="00DE21F0" w:rsidRDefault="000F1CC6" w:rsidP="00AB016D">
            <w:pPr>
              <w:pStyle w:val="Sprechblasentext"/>
              <w:spacing w:line="288" w:lineRule="auto"/>
              <w:rPr>
                <w:rFonts w:ascii="Helvetica" w:hAnsi="Helvetica" w:cs="Tahoma"/>
                <w:color w:val="000000"/>
                <w:sz w:val="20"/>
                <w:szCs w:val="20"/>
              </w:rPr>
            </w:pPr>
            <w:r>
              <w:rPr>
                <w:rFonts w:ascii="Helvetica" w:hAnsi="Helvetica"/>
                <w:color w:val="000000"/>
                <w:sz w:val="20"/>
                <w:szCs w:val="20"/>
              </w:rPr>
              <w:t xml:space="preserve">Tél. : +49 731 96 287-17 </w:t>
            </w:r>
          </w:p>
          <w:p w14:paraId="179EE9F4" w14:textId="77777777" w:rsidR="000F1CC6" w:rsidRPr="00DE21F0" w:rsidRDefault="000F1CC6" w:rsidP="00AB016D">
            <w:pPr>
              <w:pStyle w:val="Sprechblasentext"/>
              <w:spacing w:line="288" w:lineRule="auto"/>
              <w:rPr>
                <w:rFonts w:ascii="Helvetica" w:hAnsi="Helvetica" w:cs="Tahoma"/>
                <w:color w:val="000000"/>
                <w:sz w:val="20"/>
                <w:szCs w:val="20"/>
              </w:rPr>
            </w:pPr>
            <w:r>
              <w:rPr>
                <w:rFonts w:ascii="Helvetica" w:hAnsi="Helvetica"/>
                <w:color w:val="000000"/>
                <w:sz w:val="20"/>
                <w:szCs w:val="20"/>
              </w:rPr>
              <w:t>Fax : +49 731 96 287-97</w:t>
            </w:r>
          </w:p>
          <w:p w14:paraId="29DAA07B" w14:textId="4681FC86" w:rsidR="000F1CC6" w:rsidRPr="00DE21F0" w:rsidRDefault="000F1CC6" w:rsidP="00AB016D">
            <w:pPr>
              <w:spacing w:line="288" w:lineRule="auto"/>
              <w:rPr>
                <w:rFonts w:ascii="Helvetica" w:hAnsi="Helvetica"/>
                <w:sz w:val="20"/>
                <w:szCs w:val="20"/>
                <w:highlight w:val="yellow"/>
              </w:rPr>
            </w:pPr>
            <w:r>
              <w:rPr>
                <w:rFonts w:ascii="Helvetica" w:hAnsi="Helvetica"/>
                <w:color w:val="000000"/>
                <w:sz w:val="20"/>
                <w:szCs w:val="20"/>
              </w:rPr>
              <w:t>nfo@press-n-relations.de</w:t>
            </w:r>
            <w:r>
              <w:rPr>
                <w:rFonts w:ascii="Helvetica" w:hAnsi="Helvetica"/>
                <w:color w:val="000000"/>
                <w:sz w:val="20"/>
                <w:szCs w:val="20"/>
              </w:rPr>
              <w:br/>
              <w:t>www.press-n-relations.de</w:t>
            </w:r>
          </w:p>
          <w:p w14:paraId="02944413" w14:textId="06ED1BC4" w:rsidR="00554E07" w:rsidRPr="00DE21F0" w:rsidRDefault="00554E07" w:rsidP="00AB016D">
            <w:pPr>
              <w:spacing w:line="288" w:lineRule="auto"/>
              <w:rPr>
                <w:rFonts w:ascii="Helvetica" w:hAnsi="Helvetica"/>
                <w:color w:val="000000"/>
                <w:sz w:val="20"/>
                <w:szCs w:val="20"/>
                <w:lang w:val="en-US"/>
              </w:rPr>
            </w:pPr>
          </w:p>
        </w:tc>
        <w:tc>
          <w:tcPr>
            <w:tcW w:w="4394" w:type="dxa"/>
            <w:tcBorders>
              <w:top w:val="nil"/>
              <w:left w:val="nil"/>
              <w:bottom w:val="nil"/>
              <w:right w:val="nil"/>
            </w:tcBorders>
          </w:tcPr>
          <w:p w14:paraId="0D0446AD" w14:textId="249D1AE3" w:rsidR="00554E07" w:rsidRPr="00DE21F0" w:rsidRDefault="00554E07" w:rsidP="00AB016D">
            <w:pPr>
              <w:widowControl w:val="0"/>
              <w:spacing w:line="288" w:lineRule="auto"/>
              <w:rPr>
                <w:rFonts w:ascii="Helvetica" w:hAnsi="Helvetica"/>
                <w:b/>
                <w:color w:val="000000"/>
                <w:sz w:val="20"/>
                <w:szCs w:val="20"/>
                <w:lang w:val="en-US"/>
              </w:rPr>
            </w:pPr>
          </w:p>
          <w:p w14:paraId="4494B750" w14:textId="5788FE99" w:rsidR="000F1CC6" w:rsidRPr="00DE21F0" w:rsidRDefault="000F1CC6" w:rsidP="00AB016D">
            <w:pPr>
              <w:spacing w:line="288" w:lineRule="auto"/>
              <w:rPr>
                <w:rFonts w:ascii="Helvetica" w:hAnsi="Helvetica"/>
                <w:sz w:val="20"/>
                <w:szCs w:val="20"/>
                <w:lang w:val="en-US"/>
              </w:rPr>
            </w:pPr>
          </w:p>
          <w:p w14:paraId="3D9C136A" w14:textId="77777777" w:rsidR="00551D22" w:rsidRPr="00DE21F0" w:rsidRDefault="00551D22" w:rsidP="00AB016D">
            <w:pPr>
              <w:spacing w:line="288" w:lineRule="auto"/>
              <w:rPr>
                <w:rFonts w:ascii="Helvetica" w:hAnsi="Helvetica"/>
                <w:color w:val="000000"/>
                <w:sz w:val="20"/>
                <w:szCs w:val="20"/>
                <w:lang w:val="en-US"/>
              </w:rPr>
            </w:pPr>
          </w:p>
          <w:p w14:paraId="522AE1D2" w14:textId="77777777" w:rsidR="000F1CC6" w:rsidRPr="00DE21F0" w:rsidRDefault="000F1CC6" w:rsidP="00AB016D">
            <w:pPr>
              <w:spacing w:line="288" w:lineRule="auto"/>
              <w:rPr>
                <w:rFonts w:ascii="Helvetica" w:hAnsi="Helvetica"/>
                <w:color w:val="000000"/>
                <w:sz w:val="20"/>
                <w:szCs w:val="20"/>
                <w:lang w:val="en-US"/>
              </w:rPr>
            </w:pPr>
          </w:p>
          <w:p w14:paraId="2E2A5C62" w14:textId="6B67573E" w:rsidR="00554E07" w:rsidRPr="00DE21F0" w:rsidRDefault="00554E07" w:rsidP="00AB016D">
            <w:pPr>
              <w:spacing w:line="288" w:lineRule="auto"/>
              <w:rPr>
                <w:rFonts w:ascii="Helvetica" w:hAnsi="Helvetica"/>
                <w:color w:val="000000"/>
                <w:sz w:val="20"/>
                <w:szCs w:val="20"/>
                <w:lang w:val="en-US"/>
              </w:rPr>
            </w:pPr>
          </w:p>
        </w:tc>
      </w:tr>
      <w:bookmarkEnd w:id="0"/>
      <w:bookmarkEnd w:id="1"/>
    </w:tbl>
    <w:p w14:paraId="33638492" w14:textId="77777777" w:rsidR="00554E07" w:rsidRPr="00DE21F0" w:rsidRDefault="00554E07" w:rsidP="00AB016D">
      <w:pPr>
        <w:spacing w:line="288" w:lineRule="auto"/>
        <w:rPr>
          <w:rFonts w:ascii="Helvetica" w:hAnsi="Helvetica" w:cs="Arial"/>
          <w:sz w:val="20"/>
          <w:szCs w:val="20"/>
          <w:lang w:val="en-US"/>
        </w:rPr>
      </w:pPr>
    </w:p>
    <w:p w14:paraId="0BE19601" w14:textId="78676272" w:rsidR="00554E07" w:rsidRPr="00DE21F0" w:rsidRDefault="00554E07" w:rsidP="00AB016D">
      <w:pPr>
        <w:widowControl w:val="0"/>
        <w:spacing w:line="288" w:lineRule="auto"/>
        <w:rPr>
          <w:rFonts w:ascii="Helvetica" w:hAnsi="Helvetica"/>
          <w:b/>
          <w:color w:val="000000"/>
          <w:sz w:val="20"/>
          <w:szCs w:val="20"/>
          <w:lang w:val="en-US"/>
        </w:rPr>
      </w:pPr>
    </w:p>
    <w:p w14:paraId="68446A58" w14:textId="0F7FDAD4" w:rsidR="00554E07" w:rsidRPr="00FD34DD" w:rsidRDefault="00554E07" w:rsidP="00AB016D">
      <w:pPr>
        <w:widowControl w:val="0"/>
        <w:spacing w:line="288" w:lineRule="auto"/>
        <w:rPr>
          <w:rFonts w:ascii="Helvetica" w:hAnsi="Helvetica"/>
          <w:b/>
          <w:color w:val="000000"/>
          <w:sz w:val="20"/>
          <w:szCs w:val="20"/>
        </w:rPr>
      </w:pPr>
      <w:r>
        <w:rPr>
          <w:rFonts w:ascii="Helvetica" w:hAnsi="Helvetica"/>
          <w:b/>
          <w:color w:val="000000"/>
          <w:sz w:val="20"/>
          <w:szCs w:val="20"/>
        </w:rPr>
        <w:t>Schaerer AG</w:t>
      </w:r>
    </w:p>
    <w:p w14:paraId="5A2C5F51" w14:textId="77777777" w:rsidR="00BF6F79" w:rsidRPr="00FD34DD" w:rsidRDefault="00BF6F79" w:rsidP="00AB016D">
      <w:pPr>
        <w:widowControl w:val="0"/>
        <w:spacing w:line="288" w:lineRule="auto"/>
        <w:rPr>
          <w:rFonts w:ascii="Helvetica" w:hAnsi="Helvetica"/>
          <w:bCs/>
          <w:sz w:val="20"/>
          <w:szCs w:val="20"/>
        </w:rPr>
      </w:pPr>
      <w:r>
        <w:rPr>
          <w:rFonts w:ascii="Helvetica" w:hAnsi="Helvetica"/>
          <w:sz w:val="20"/>
          <w:szCs w:val="20"/>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Helvetica" w:hAnsi="Helvetica"/>
          <w:bCs/>
          <w:sz w:val="20"/>
          <w:szCs w:val="20"/>
        </w:rPr>
        <w:t xml:space="preserve">depuis la fin 2016, appartient au groupe français SEB.  </w:t>
      </w:r>
    </w:p>
    <w:p w14:paraId="73518E20" w14:textId="77777777" w:rsidR="00BF6F79" w:rsidRPr="00FD34DD" w:rsidRDefault="00BF6F79" w:rsidP="00AB016D">
      <w:pPr>
        <w:widowControl w:val="0"/>
        <w:spacing w:line="288" w:lineRule="auto"/>
        <w:rPr>
          <w:rFonts w:ascii="Helvetica" w:hAnsi="Helvetica"/>
          <w:b/>
          <w:sz w:val="20"/>
          <w:szCs w:val="20"/>
          <w:lang w:val="de-CH"/>
        </w:rPr>
      </w:pPr>
    </w:p>
    <w:p w14:paraId="3AEFB917" w14:textId="3438F221" w:rsidR="007507F3" w:rsidRPr="00FD34DD" w:rsidRDefault="00BF6F79" w:rsidP="00AB016D">
      <w:pPr>
        <w:widowControl w:val="0"/>
        <w:spacing w:line="288" w:lineRule="auto"/>
        <w:rPr>
          <w:rFonts w:ascii="Helvetica" w:hAnsi="Helvetica"/>
          <w:sz w:val="20"/>
          <w:szCs w:val="20"/>
        </w:rPr>
      </w:pPr>
      <w:r>
        <w:rPr>
          <w:rFonts w:ascii="Helvetica" w:hAnsi="Helvetica"/>
          <w:sz w:val="20"/>
          <w:szCs w:val="20"/>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Helvetica" w:hAnsi="Helvetica"/>
          <w:color w:val="000000"/>
          <w:sz w:val="20"/>
          <w:szCs w:val="20"/>
        </w:rPr>
        <w:t xml:space="preserve">La devise de l’entreprise </w:t>
      </w:r>
      <w:bookmarkStart w:id="2" w:name="_GoBack"/>
      <w:bookmarkEnd w:id="2"/>
      <w:r>
        <w:rPr>
          <w:rFonts w:ascii="Helvetica" w:hAnsi="Helvetica"/>
          <w:color w:val="000000"/>
          <w:sz w:val="20"/>
          <w:szCs w:val="20"/>
        </w:rPr>
        <w:t xml:space="preserve">« swiss coffee </w:t>
      </w:r>
      <w:proofErr w:type="spellStart"/>
      <w:r>
        <w:rPr>
          <w:rFonts w:ascii="Helvetica" w:hAnsi="Helvetica"/>
          <w:color w:val="000000"/>
          <w:sz w:val="20"/>
          <w:szCs w:val="20"/>
        </w:rPr>
        <w:t>competence</w:t>
      </w:r>
      <w:proofErr w:type="spellEnd"/>
      <w:r>
        <w:rPr>
          <w:rFonts w:ascii="Helvetica" w:hAnsi="Helvetica"/>
          <w:color w:val="000000"/>
          <w:sz w:val="20"/>
          <w:szCs w:val="20"/>
        </w:rPr>
        <w:t> » est synonyme d’ingénierie suisse associée à un vaste savoir-faire en matière de café</w:t>
      </w:r>
      <w:r>
        <w:rPr>
          <w:rFonts w:ascii="Helvetica" w:hAnsi="Helvetica"/>
          <w:sz w:val="20"/>
          <w:szCs w:val="20"/>
        </w:rPr>
        <w:t>.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14:paraId="6F82635E" w14:textId="782AFFEF" w:rsidR="000F1CC6" w:rsidRPr="00C1274F" w:rsidRDefault="000F1CC6" w:rsidP="00AB016D">
      <w:pPr>
        <w:widowControl w:val="0"/>
        <w:spacing w:line="288" w:lineRule="auto"/>
        <w:rPr>
          <w:rFonts w:ascii="Helvetica" w:hAnsi="Helvetica"/>
          <w:color w:val="000000"/>
          <w:sz w:val="20"/>
          <w:szCs w:val="20"/>
        </w:rPr>
      </w:pPr>
    </w:p>
    <w:p w14:paraId="24A97E85" w14:textId="77777777" w:rsidR="000F1CC6" w:rsidRPr="00C1274F" w:rsidRDefault="000F1CC6" w:rsidP="00AB016D">
      <w:pPr>
        <w:widowControl w:val="0"/>
        <w:spacing w:line="288" w:lineRule="auto"/>
        <w:rPr>
          <w:rFonts w:ascii="Helvetica" w:hAnsi="Helvetica"/>
          <w:color w:val="000000"/>
          <w:sz w:val="20"/>
          <w:szCs w:val="20"/>
        </w:rPr>
      </w:pPr>
    </w:p>
    <w:sectPr w:rsidR="000F1CC6" w:rsidRPr="00C1274F" w:rsidSect="005851B9">
      <w:headerReference w:type="default" r:id="rId10"/>
      <w:footerReference w:type="default" r:id="rId11"/>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7E2FF0" w14:textId="77777777" w:rsidR="00460634" w:rsidRDefault="00460634">
      <w:r>
        <w:separator/>
      </w:r>
    </w:p>
  </w:endnote>
  <w:endnote w:type="continuationSeparator" w:id="0">
    <w:p w14:paraId="4C76ED30" w14:textId="77777777" w:rsidR="00460634" w:rsidRDefault="00460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929ABE" w14:textId="77777777" w:rsidR="00460634" w:rsidRDefault="00460634">
      <w:r>
        <w:separator/>
      </w:r>
    </w:p>
  </w:footnote>
  <w:footnote w:type="continuationSeparator" w:id="0">
    <w:p w14:paraId="39137E8B" w14:textId="77777777" w:rsidR="00460634" w:rsidRDefault="00460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2C6F301E" w:rsidR="005851B9" w:rsidRDefault="00E91618"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4384" behindDoc="0" locked="0" layoutInCell="1" allowOverlap="1" wp14:anchorId="4095B5EE" wp14:editId="4BB4C318">
          <wp:simplePos x="0" y="0"/>
          <wp:positionH relativeFrom="column">
            <wp:posOffset>-908990</wp:posOffset>
          </wp:positionH>
          <wp:positionV relativeFrom="paragraph">
            <wp:posOffset>-476137</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279A324B" w14:textId="77777777" w:rsidR="00E91618" w:rsidRDefault="00E91618" w:rsidP="005851B9">
    <w:pPr>
      <w:pStyle w:val="Kopfzeile"/>
      <w:tabs>
        <w:tab w:val="clear" w:pos="4536"/>
        <w:tab w:val="clear" w:pos="9072"/>
      </w:tabs>
      <w:rPr>
        <w:rFonts w:ascii="Arial" w:hAnsi="Arial"/>
        <w:b/>
        <w:sz w:val="24"/>
        <w:szCs w:val="24"/>
      </w:rPr>
    </w:pPr>
  </w:p>
  <w:p w14:paraId="1E1E2C17" w14:textId="6C9EEA94"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b/>
        <w:sz w:val="24"/>
        <w:szCs w:val="24"/>
      </w:rPr>
      <w:t xml:space="preserve">Communiqué de presse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2E47"/>
    <w:rsid w:val="00024358"/>
    <w:rsid w:val="00025ABD"/>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3046"/>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04C1"/>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6F9"/>
    <w:rsid w:val="001E4B5C"/>
    <w:rsid w:val="001E4D18"/>
    <w:rsid w:val="001E560F"/>
    <w:rsid w:val="001F2518"/>
    <w:rsid w:val="001F2EDF"/>
    <w:rsid w:val="001F390A"/>
    <w:rsid w:val="001F5D2E"/>
    <w:rsid w:val="001F6B24"/>
    <w:rsid w:val="0020023F"/>
    <w:rsid w:val="002026A3"/>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37FF7"/>
    <w:rsid w:val="00443E04"/>
    <w:rsid w:val="004529AA"/>
    <w:rsid w:val="00454ACA"/>
    <w:rsid w:val="00456C5C"/>
    <w:rsid w:val="00457317"/>
    <w:rsid w:val="00457D68"/>
    <w:rsid w:val="00460634"/>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5639"/>
    <w:rsid w:val="004A2038"/>
    <w:rsid w:val="004A6F0D"/>
    <w:rsid w:val="004A74FC"/>
    <w:rsid w:val="004B1961"/>
    <w:rsid w:val="004B4823"/>
    <w:rsid w:val="004B5ACA"/>
    <w:rsid w:val="004B7754"/>
    <w:rsid w:val="004C06D2"/>
    <w:rsid w:val="004C0DC1"/>
    <w:rsid w:val="004C18F5"/>
    <w:rsid w:val="004C1944"/>
    <w:rsid w:val="004C3FD6"/>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96D74"/>
    <w:rsid w:val="005A2754"/>
    <w:rsid w:val="005A2EEF"/>
    <w:rsid w:val="005A3233"/>
    <w:rsid w:val="005A3E96"/>
    <w:rsid w:val="005A6494"/>
    <w:rsid w:val="005A67DC"/>
    <w:rsid w:val="005B2A33"/>
    <w:rsid w:val="005B2D54"/>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47CAC"/>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96DE0"/>
    <w:rsid w:val="006A16A1"/>
    <w:rsid w:val="006A19CB"/>
    <w:rsid w:val="006A3F32"/>
    <w:rsid w:val="006A4C0E"/>
    <w:rsid w:val="006A5201"/>
    <w:rsid w:val="006A5CE7"/>
    <w:rsid w:val="006A6584"/>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AE1"/>
    <w:rsid w:val="007170CD"/>
    <w:rsid w:val="00717317"/>
    <w:rsid w:val="007203EA"/>
    <w:rsid w:val="00724ED0"/>
    <w:rsid w:val="00725538"/>
    <w:rsid w:val="007307EA"/>
    <w:rsid w:val="00731009"/>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12"/>
    <w:rsid w:val="007A00BF"/>
    <w:rsid w:val="007A0B94"/>
    <w:rsid w:val="007A3CA2"/>
    <w:rsid w:val="007A49F2"/>
    <w:rsid w:val="007A5AE1"/>
    <w:rsid w:val="007A765C"/>
    <w:rsid w:val="007B078D"/>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E6C40"/>
    <w:rsid w:val="007F2D58"/>
    <w:rsid w:val="007F5001"/>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4D48"/>
    <w:rsid w:val="008C52B5"/>
    <w:rsid w:val="008C57BD"/>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50FE"/>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6290"/>
    <w:rsid w:val="00B50626"/>
    <w:rsid w:val="00B5268F"/>
    <w:rsid w:val="00B52D0B"/>
    <w:rsid w:val="00B538B5"/>
    <w:rsid w:val="00B5677F"/>
    <w:rsid w:val="00B57230"/>
    <w:rsid w:val="00B57827"/>
    <w:rsid w:val="00B613FE"/>
    <w:rsid w:val="00B61E81"/>
    <w:rsid w:val="00B62114"/>
    <w:rsid w:val="00B627FE"/>
    <w:rsid w:val="00B63158"/>
    <w:rsid w:val="00B63AA5"/>
    <w:rsid w:val="00B66FDB"/>
    <w:rsid w:val="00B70962"/>
    <w:rsid w:val="00B71A8A"/>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B5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14A"/>
    <w:rsid w:val="00C05877"/>
    <w:rsid w:val="00C113CF"/>
    <w:rsid w:val="00C1149C"/>
    <w:rsid w:val="00C11BB6"/>
    <w:rsid w:val="00C11F9E"/>
    <w:rsid w:val="00C1274F"/>
    <w:rsid w:val="00C13AC3"/>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7A2"/>
    <w:rsid w:val="00D13834"/>
    <w:rsid w:val="00D1555C"/>
    <w:rsid w:val="00D15D11"/>
    <w:rsid w:val="00D16C7C"/>
    <w:rsid w:val="00D1725F"/>
    <w:rsid w:val="00D17BB6"/>
    <w:rsid w:val="00D2402B"/>
    <w:rsid w:val="00D245C8"/>
    <w:rsid w:val="00D3067B"/>
    <w:rsid w:val="00D31276"/>
    <w:rsid w:val="00D3154D"/>
    <w:rsid w:val="00D34325"/>
    <w:rsid w:val="00D35F29"/>
    <w:rsid w:val="00D402FD"/>
    <w:rsid w:val="00D42430"/>
    <w:rsid w:val="00D42510"/>
    <w:rsid w:val="00D44616"/>
    <w:rsid w:val="00D45705"/>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161B"/>
    <w:rsid w:val="00DD2390"/>
    <w:rsid w:val="00DD252D"/>
    <w:rsid w:val="00DD77BD"/>
    <w:rsid w:val="00DE02E7"/>
    <w:rsid w:val="00DE21F0"/>
    <w:rsid w:val="00DE315D"/>
    <w:rsid w:val="00DE3813"/>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68CB"/>
    <w:rsid w:val="00E869FD"/>
    <w:rsid w:val="00E9059A"/>
    <w:rsid w:val="00E91618"/>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4FC2"/>
    <w:rsid w:val="00F16AEE"/>
    <w:rsid w:val="00F172B1"/>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C9A02E-C876-1D44-B708-7F2A0AB0A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924</Words>
  <Characters>5824</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6735</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7</cp:revision>
  <cp:lastPrinted>2019-09-17T14:25:00Z</cp:lastPrinted>
  <dcterms:created xsi:type="dcterms:W3CDTF">2019-09-23T11:09:00Z</dcterms:created>
  <dcterms:modified xsi:type="dcterms:W3CDTF">2019-11-27T09:56:00Z</dcterms:modified>
</cp:coreProperties>
</file>