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E6C853" w14:textId="77777777" w:rsidR="00F25CC1" w:rsidRDefault="00F25CC1" w:rsidP="00F25CC1">
      <w:pPr>
        <w:spacing w:line="288" w:lineRule="auto"/>
        <w:rPr>
          <w:rFonts w:ascii="Arial" w:hAnsi="Arial" w:cs="Arial"/>
          <w:color w:val="000000" w:themeColor="text1"/>
          <w:sz w:val="20"/>
          <w:szCs w:val="20"/>
          <w:lang w:val="de-CH"/>
        </w:rPr>
      </w:pPr>
    </w:p>
    <w:p w14:paraId="73A91000" w14:textId="3E635A8B" w:rsidR="00F25CC1" w:rsidRPr="00AA034F" w:rsidRDefault="00F25CC1" w:rsidP="00F25CC1">
      <w:pPr>
        <w:spacing w:line="288" w:lineRule="auto"/>
        <w:rPr>
          <w:rFonts w:ascii="Arial" w:hAnsi="Arial" w:cs="Arial"/>
          <w:sz w:val="20"/>
          <w:szCs w:val="24"/>
          <w:lang w:val="de-CH"/>
        </w:rPr>
      </w:pPr>
      <w:r>
        <w:rPr>
          <w:rFonts w:ascii="Arial" w:hAnsi="Arial" w:cs="Arial"/>
          <w:color w:val="000000" w:themeColor="text1"/>
          <w:sz w:val="20"/>
          <w:szCs w:val="20"/>
          <w:lang w:val="de-CH"/>
        </w:rPr>
        <w:t>Zuchwil</w:t>
      </w:r>
      <w:r w:rsidRPr="00AA034F">
        <w:rPr>
          <w:rFonts w:ascii="Arial" w:hAnsi="Arial" w:cs="Arial"/>
          <w:color w:val="000000" w:themeColor="text1"/>
          <w:sz w:val="20"/>
          <w:szCs w:val="20"/>
          <w:lang w:val="de-CH"/>
        </w:rPr>
        <w:t xml:space="preserve">, </w:t>
      </w:r>
      <w:r>
        <w:rPr>
          <w:rFonts w:ascii="Arial" w:hAnsi="Arial" w:cs="Arial"/>
          <w:sz w:val="20"/>
          <w:szCs w:val="20"/>
          <w:lang w:val="de-CH"/>
        </w:rPr>
        <w:t>07</w:t>
      </w:r>
      <w:r w:rsidRPr="00AA034F">
        <w:rPr>
          <w:rFonts w:ascii="Arial" w:hAnsi="Arial" w:cs="Arial"/>
          <w:sz w:val="20"/>
          <w:szCs w:val="20"/>
          <w:lang w:val="de-CH"/>
        </w:rPr>
        <w:t>.</w:t>
      </w:r>
      <w:r>
        <w:rPr>
          <w:rFonts w:ascii="Arial" w:hAnsi="Arial" w:cs="Arial"/>
          <w:sz w:val="20"/>
          <w:szCs w:val="20"/>
          <w:lang w:val="de-CH"/>
        </w:rPr>
        <w:t>11</w:t>
      </w:r>
      <w:r w:rsidRPr="00AA034F">
        <w:rPr>
          <w:rFonts w:ascii="Arial" w:hAnsi="Arial" w:cs="Arial"/>
          <w:sz w:val="20"/>
          <w:szCs w:val="20"/>
          <w:lang w:val="de-CH"/>
        </w:rPr>
        <w:t>.2019</w:t>
      </w:r>
    </w:p>
    <w:p w14:paraId="78924E99" w14:textId="74A2E09A" w:rsidR="00D807C4" w:rsidRPr="00B96070" w:rsidRDefault="00D807C4" w:rsidP="00C20DA9">
      <w:pPr>
        <w:spacing w:line="288" w:lineRule="auto"/>
        <w:rPr>
          <w:rFonts w:ascii="Arial" w:hAnsi="Arial" w:cs="Arial"/>
          <w:color w:val="000000" w:themeColor="text1"/>
          <w:sz w:val="20"/>
          <w:szCs w:val="20"/>
          <w:lang w:val="en-US"/>
        </w:rPr>
      </w:pPr>
    </w:p>
    <w:p w14:paraId="5F3DA304" w14:textId="77777777" w:rsidR="00B96070" w:rsidRDefault="00B96070" w:rsidP="003C3D07">
      <w:pPr>
        <w:pStyle w:val="EinfAbs"/>
        <w:rPr>
          <w:rFonts w:ascii="Arial" w:hAnsi="Arial" w:cs="Arial"/>
          <w:b/>
          <w:bCs/>
          <w:color w:val="000000" w:themeColor="text1"/>
          <w:sz w:val="28"/>
          <w:szCs w:val="28"/>
        </w:rPr>
      </w:pPr>
    </w:p>
    <w:p w14:paraId="6C8F5236" w14:textId="56E9B7D1" w:rsidR="003C3D07" w:rsidRPr="003C3D07" w:rsidRDefault="003C3D07" w:rsidP="003C3D07">
      <w:pPr>
        <w:pStyle w:val="EinfAbs"/>
        <w:rPr>
          <w:rFonts w:ascii="Arial" w:hAnsi="Arial" w:cs="Arial"/>
          <w:b/>
          <w:bCs/>
          <w:color w:val="000000" w:themeColor="text1"/>
          <w:sz w:val="28"/>
          <w:szCs w:val="28"/>
        </w:rPr>
      </w:pPr>
      <w:r w:rsidRPr="003C3D07">
        <w:rPr>
          <w:rFonts w:ascii="Arial" w:hAnsi="Arial" w:cs="Arial"/>
          <w:b/>
          <w:bCs/>
          <w:color w:val="000000" w:themeColor="text1"/>
          <w:sz w:val="28"/>
          <w:szCs w:val="28"/>
        </w:rPr>
        <w:t>Schaerer AG is making the production facilities in Zuchwil ready for the</w:t>
      </w:r>
      <w:r>
        <w:rPr>
          <w:rFonts w:ascii="Arial" w:hAnsi="Arial" w:cs="Arial"/>
          <w:b/>
          <w:bCs/>
          <w:color w:val="000000" w:themeColor="text1"/>
          <w:sz w:val="28"/>
          <w:szCs w:val="28"/>
        </w:rPr>
        <w:t xml:space="preserve"> </w:t>
      </w:r>
      <w:r w:rsidRPr="003C3D07">
        <w:rPr>
          <w:rFonts w:ascii="Arial" w:hAnsi="Arial" w:cs="Arial"/>
          <w:b/>
          <w:bCs/>
          <w:color w:val="000000" w:themeColor="text1"/>
          <w:sz w:val="28"/>
          <w:szCs w:val="28"/>
        </w:rPr>
        <w:t>increasing demands of the world market</w:t>
      </w:r>
    </w:p>
    <w:p w14:paraId="63075EEE" w14:textId="2CD1B89D" w:rsidR="001A0235" w:rsidRPr="003C3D07" w:rsidRDefault="001A0235" w:rsidP="00C20DA9">
      <w:pPr>
        <w:spacing w:line="288" w:lineRule="auto"/>
        <w:rPr>
          <w:rFonts w:ascii="Arial" w:hAnsi="Arial" w:cs="Arial"/>
          <w:b/>
          <w:sz w:val="20"/>
          <w:szCs w:val="20"/>
          <w:lang w:val="en-GB"/>
        </w:rPr>
      </w:pPr>
    </w:p>
    <w:p w14:paraId="1EE1FE15" w14:textId="60F68761" w:rsidR="00534CB6" w:rsidRPr="00F37015" w:rsidRDefault="00953940" w:rsidP="00C20DA9">
      <w:pPr>
        <w:spacing w:line="288" w:lineRule="auto"/>
        <w:rPr>
          <w:rFonts w:ascii="Arial" w:hAnsi="Arial" w:cs="Arial"/>
          <w:b/>
          <w:sz w:val="20"/>
          <w:szCs w:val="20"/>
          <w:lang w:val="en-US"/>
        </w:rPr>
      </w:pPr>
      <w:r w:rsidRPr="00953940">
        <w:rPr>
          <w:rFonts w:ascii="Arial" w:hAnsi="Arial" w:cs="Arial"/>
          <w:b/>
          <w:bCs/>
          <w:color w:val="000000" w:themeColor="text1"/>
          <w:sz w:val="20"/>
          <w:szCs w:val="20"/>
          <w:lang w:val="en-US"/>
        </w:rPr>
        <w:t>Spurred on by the increasing worldwide demand for professional coffee solutions, Schaerer AG is on an unstoppable expansion course. In addition to the traditional sales markets in Switzerland and Europe, the Swiss-made coffee machine technology and the extensive coffee expertise of the Swiss company are in particular demand in the US and Asia – the regions which are driving the growth. In 2018, large orders of well-known chains resulted in a double-digit order increase in comparison to the previous year</w:t>
      </w:r>
      <w:r w:rsidR="00F37015" w:rsidRPr="00F37015">
        <w:rPr>
          <w:rFonts w:ascii="Arial" w:hAnsi="Arial" w:cs="Arial"/>
          <w:b/>
          <w:bCs/>
          <w:color w:val="000000" w:themeColor="text1"/>
          <w:sz w:val="20"/>
          <w:szCs w:val="20"/>
          <w:lang w:val="en-US"/>
        </w:rPr>
        <w:t>“We will continue this success story in 2019 and far exceed the sales figures of the last years thanks to the excellent order situation”, says Jörg Schwartze, CEO of Schaerer</w:t>
      </w:r>
      <w:r w:rsidR="00F37015">
        <w:rPr>
          <w:rFonts w:ascii="Arial" w:hAnsi="Arial" w:cs="Arial"/>
          <w:b/>
          <w:bCs/>
          <w:color w:val="000000" w:themeColor="text1"/>
          <w:sz w:val="20"/>
          <w:szCs w:val="20"/>
          <w:lang w:val="en-US"/>
        </w:rPr>
        <w:t>.</w:t>
      </w:r>
      <w:r w:rsidR="00F37015" w:rsidRPr="00F37015">
        <w:rPr>
          <w:rFonts w:ascii="Arial" w:hAnsi="Arial" w:cs="Arial"/>
          <w:b/>
          <w:bCs/>
          <w:color w:val="000000" w:themeColor="text1"/>
          <w:sz w:val="20"/>
          <w:szCs w:val="20"/>
          <w:lang w:val="en-US"/>
        </w:rPr>
        <w:t xml:space="preserve"> </w:t>
      </w:r>
      <w:r w:rsidR="00F37015" w:rsidRPr="00F37015">
        <w:rPr>
          <w:rFonts w:ascii="Arial" w:hAnsi="Arial" w:cs="Arial"/>
          <w:b/>
          <w:sz w:val="20"/>
          <w:szCs w:val="20"/>
          <w:lang w:val="en-US"/>
        </w:rPr>
        <w:t>For fast delivery of the global markets from Zuchwil, Schaerer has created the basis with an extensive multi-level expansion of the production facilities: In the first step, this meant that it was possible to manufacture 25 percent more machines. With the completion of the current large project for sustainable production expansion, in the future more than double the number of machines - meaning 100 percent more machines than in 2018 - can leave the factory in Zuchwil. But the production concept of Schaerer AG means so much more: In addition to the future-proof production, a higher level of quality assurance, flexibility for the execution of customised solutions as well as an improved working environment for the employees are the focus. Improved integration of the suppliers is also an important basis for increased flexibility.</w:t>
      </w:r>
    </w:p>
    <w:p w14:paraId="64F6555B" w14:textId="46434AF7" w:rsidR="00534CB6" w:rsidRPr="00F37015" w:rsidRDefault="00534CB6" w:rsidP="00C20DA9">
      <w:pPr>
        <w:spacing w:line="288" w:lineRule="auto"/>
        <w:rPr>
          <w:rFonts w:ascii="Arial" w:hAnsi="Arial" w:cs="Arial"/>
          <w:b/>
          <w:sz w:val="20"/>
          <w:szCs w:val="20"/>
          <w:lang w:val="en-US"/>
        </w:rPr>
      </w:pPr>
    </w:p>
    <w:p w14:paraId="0324020D" w14:textId="77777777" w:rsidR="00F37015" w:rsidRPr="00D71A57" w:rsidRDefault="00F37015" w:rsidP="00F37015">
      <w:pPr>
        <w:pStyle w:val="EinfAbs"/>
        <w:rPr>
          <w:rFonts w:ascii="Arial" w:hAnsi="Arial" w:cs="Arial"/>
          <w:b/>
          <w:bCs/>
          <w:color w:val="000000" w:themeColor="text1"/>
          <w:sz w:val="20"/>
          <w:szCs w:val="20"/>
        </w:rPr>
      </w:pPr>
      <w:r w:rsidRPr="00D71A57">
        <w:rPr>
          <w:rFonts w:ascii="Arial" w:hAnsi="Arial" w:cs="Arial"/>
          <w:b/>
          <w:bCs/>
          <w:color w:val="000000" w:themeColor="text1"/>
          <w:sz w:val="20"/>
          <w:szCs w:val="20"/>
        </w:rPr>
        <w:t>From 30 to 100 coffee machines per day on the line</w:t>
      </w:r>
    </w:p>
    <w:p w14:paraId="7B4B432E" w14:textId="55F484F9" w:rsidR="00FA4423" w:rsidRPr="00F37015" w:rsidRDefault="00F37015" w:rsidP="00DB39E2">
      <w:pPr>
        <w:spacing w:line="288" w:lineRule="auto"/>
        <w:rPr>
          <w:rFonts w:ascii="Arial" w:hAnsi="Arial" w:cs="Arial"/>
          <w:b/>
          <w:sz w:val="20"/>
          <w:szCs w:val="20"/>
          <w:lang w:val="en-US"/>
        </w:rPr>
      </w:pPr>
      <w:r w:rsidRPr="00F37015">
        <w:rPr>
          <w:rFonts w:ascii="Arial" w:hAnsi="Arial" w:cs="Arial"/>
          <w:color w:val="000000" w:themeColor="text1"/>
          <w:sz w:val="20"/>
          <w:szCs w:val="20"/>
          <w:lang w:val="en-US"/>
        </w:rPr>
        <w:t>Many measures have been taken to increase production capacity and make production as flexible and easily scalable as possible. For respective orders, the production process is now based on an 11-step system with continuous flow processes to make cycling and material flow more efficient. This work process makes it possible for the individual employees to produce a much higher number of machines per day. An example: In order to handle a large US order of Schaerer Coffee Art Plus coffee machines with similar configurations in the lower five digit range in 2019, an assembly line was created which contained all process steps from the frame to packaging. “On the new line, we can therefore produce more than 100 machines per workday. It used to be 30 or 35”, Schwartze explains of the increased performance. The measures also have many advantages for quality management (QM). During the reorganisation, quality assurance in the lines was supported by defined quality experts in the respective production lines. The consequences are higher transparency and clear and stable processes which enable error detection and targeted as well as quick handling. In addition, each machine is put into operation and tested on-site, which is a matter for course for the high quality standard of Schaerer.</w:t>
      </w:r>
    </w:p>
    <w:p w14:paraId="5709A079" w14:textId="77777777" w:rsidR="00F37015" w:rsidRPr="00D71A57" w:rsidRDefault="00F37015" w:rsidP="00F37015">
      <w:pPr>
        <w:pStyle w:val="EinfAbs"/>
        <w:rPr>
          <w:rFonts w:ascii="Arial" w:hAnsi="Arial" w:cs="Arial"/>
          <w:b/>
          <w:bCs/>
          <w:color w:val="000000" w:themeColor="text1"/>
          <w:sz w:val="20"/>
          <w:szCs w:val="20"/>
        </w:rPr>
      </w:pPr>
      <w:r w:rsidRPr="00D71A57">
        <w:rPr>
          <w:rFonts w:ascii="Arial" w:hAnsi="Arial" w:cs="Arial"/>
          <w:b/>
          <w:bCs/>
          <w:color w:val="000000" w:themeColor="text1"/>
          <w:sz w:val="20"/>
          <w:szCs w:val="20"/>
        </w:rPr>
        <w:lastRenderedPageBreak/>
        <w:t>More efficient customised production</w:t>
      </w:r>
    </w:p>
    <w:p w14:paraId="275E1342" w14:textId="2C57ED90" w:rsidR="00F37015" w:rsidRPr="00D71A57" w:rsidRDefault="00F37015" w:rsidP="00F37015">
      <w:pPr>
        <w:pStyle w:val="EinfAbs"/>
        <w:rPr>
          <w:rFonts w:ascii="Arial" w:hAnsi="Arial" w:cs="Arial"/>
          <w:color w:val="000000" w:themeColor="text1"/>
          <w:sz w:val="20"/>
          <w:szCs w:val="20"/>
        </w:rPr>
      </w:pPr>
      <w:r w:rsidRPr="00D71A57">
        <w:rPr>
          <w:rFonts w:ascii="Arial" w:hAnsi="Arial" w:cs="Arial"/>
          <w:color w:val="000000" w:themeColor="text1"/>
          <w:sz w:val="20"/>
          <w:szCs w:val="20"/>
        </w:rPr>
        <w:t>With the motto “Professionalisation of flexibility”, Schaerer is dedicated to offering the customer the most individualised solutions possible while still producing at a high level of quality and performance. Optimisations also take effect here. When it comes to both flexibility with quantities and customised adaptation, it is a decisive advantage that the production processes are easily scalable and transparent at all times. Schwartze</w:t>
      </w:r>
      <w:r>
        <w:rPr>
          <w:rFonts w:ascii="Arial" w:hAnsi="Arial" w:cs="Arial"/>
          <w:color w:val="000000" w:themeColor="text1"/>
          <w:sz w:val="20"/>
          <w:szCs w:val="20"/>
        </w:rPr>
        <w:t xml:space="preserve"> says</w:t>
      </w:r>
      <w:r w:rsidRPr="00D71A57">
        <w:rPr>
          <w:rFonts w:ascii="Arial" w:hAnsi="Arial" w:cs="Arial"/>
          <w:color w:val="000000" w:themeColor="text1"/>
          <w:sz w:val="20"/>
          <w:szCs w:val="20"/>
        </w:rPr>
        <w:t>: “We aspire to not only support our customers with our coffee expertise and technology, but also to offer them ‘the’ solution for their respective business model. Individualisation and holistic concepts are therefore gaining in importance. Thanks to the new system, we can react even quicker and, above all, produce greater individualised quantities in a more efficient manner.</w:t>
      </w:r>
      <w:r>
        <w:rPr>
          <w:rFonts w:ascii="Arial" w:hAnsi="Arial" w:cs="Arial"/>
          <w:color w:val="000000" w:themeColor="text1"/>
          <w:sz w:val="20"/>
          <w:szCs w:val="20"/>
        </w:rPr>
        <w:t>”</w:t>
      </w:r>
      <w:r w:rsidRPr="00D71A57">
        <w:rPr>
          <w:rFonts w:ascii="Arial" w:hAnsi="Arial" w:cs="Arial"/>
          <w:color w:val="000000" w:themeColor="text1"/>
          <w:sz w:val="20"/>
          <w:szCs w:val="20"/>
        </w:rPr>
        <w:t xml:space="preserve"> </w:t>
      </w:r>
    </w:p>
    <w:p w14:paraId="69974066" w14:textId="292AB56A" w:rsidR="007A7843" w:rsidRPr="00F37015" w:rsidRDefault="007A7843" w:rsidP="00C20DA9">
      <w:pPr>
        <w:spacing w:line="288" w:lineRule="auto"/>
        <w:rPr>
          <w:rFonts w:ascii="Arial" w:hAnsi="Arial" w:cs="Arial"/>
          <w:bCs/>
          <w:sz w:val="20"/>
          <w:szCs w:val="20"/>
          <w:lang w:val="en-GB"/>
        </w:rPr>
      </w:pPr>
    </w:p>
    <w:p w14:paraId="77C2BC5B" w14:textId="77777777" w:rsidR="006D47D8" w:rsidRPr="00D71A57" w:rsidRDefault="006D47D8" w:rsidP="006D47D8">
      <w:pPr>
        <w:pStyle w:val="EinfAbs"/>
        <w:rPr>
          <w:rFonts w:ascii="Arial" w:hAnsi="Arial" w:cs="Arial"/>
          <w:b/>
          <w:bCs/>
          <w:color w:val="000000" w:themeColor="text1"/>
          <w:sz w:val="20"/>
          <w:szCs w:val="20"/>
        </w:rPr>
      </w:pPr>
      <w:r w:rsidRPr="00D71A57">
        <w:rPr>
          <w:rFonts w:ascii="Arial" w:hAnsi="Arial" w:cs="Arial"/>
          <w:b/>
          <w:bCs/>
          <w:color w:val="000000" w:themeColor="text1"/>
          <w:sz w:val="20"/>
          <w:szCs w:val="20"/>
        </w:rPr>
        <w:t>Valuable input from the employees</w:t>
      </w:r>
    </w:p>
    <w:p w14:paraId="04C0E885" w14:textId="77777777" w:rsidR="006D47D8" w:rsidRPr="00D71A57" w:rsidRDefault="006D47D8" w:rsidP="006D47D8">
      <w:pPr>
        <w:pStyle w:val="EinfAbs"/>
        <w:rPr>
          <w:rFonts w:ascii="Arial" w:hAnsi="Arial" w:cs="Arial"/>
          <w:color w:val="000000" w:themeColor="text1"/>
          <w:sz w:val="20"/>
          <w:szCs w:val="20"/>
        </w:rPr>
      </w:pPr>
      <w:r w:rsidRPr="00D71A57">
        <w:rPr>
          <w:rFonts w:ascii="Arial" w:hAnsi="Arial" w:cs="Arial"/>
          <w:color w:val="000000" w:themeColor="text1"/>
          <w:sz w:val="20"/>
          <w:szCs w:val="20"/>
        </w:rPr>
        <w:t xml:space="preserve">The employees were involved from the very beginning. They gave suggestions and ideas based on their previous experiences in the relevant production areas in different workshops. For example, an assembly line grew out of this process, in which 42 workstations work in sync </w:t>
      </w:r>
      <w:r>
        <w:rPr>
          <w:rFonts w:ascii="Arial" w:hAnsi="Arial" w:cs="Arial"/>
          <w:color w:val="000000" w:themeColor="text1"/>
          <w:sz w:val="20"/>
          <w:szCs w:val="20"/>
        </w:rPr>
        <w:t>–</w:t>
      </w:r>
      <w:r w:rsidRPr="00D71A57">
        <w:rPr>
          <w:rFonts w:ascii="Arial" w:hAnsi="Arial" w:cs="Arial"/>
          <w:color w:val="000000" w:themeColor="text1"/>
          <w:sz w:val="20"/>
          <w:szCs w:val="20"/>
        </w:rPr>
        <w:t xml:space="preserve"> directly in time or connected by a Kanban cycle. The involvement of staff did not end with the implementation of assembly lines, however. In brief daily meetings, short-term goals and challenges were discussed and tackled. “The aim was to reconcile the required increase in productivity with improved working conditions when it comes to ergonomics and safety and thereby to achieve a “win-win” situation for both sides”, explains Schwartze.</w:t>
      </w:r>
    </w:p>
    <w:p w14:paraId="1280824E" w14:textId="0B173ABC" w:rsidR="00FD7E0B" w:rsidRPr="006D47D8" w:rsidRDefault="00FD7E0B">
      <w:pPr>
        <w:rPr>
          <w:rFonts w:ascii="Arial" w:hAnsi="Arial" w:cs="Arial"/>
          <w:bCs/>
          <w:sz w:val="20"/>
          <w:szCs w:val="20"/>
          <w:lang w:val="en-GB"/>
        </w:rPr>
      </w:pPr>
    </w:p>
    <w:p w14:paraId="1534EDBB" w14:textId="77777777" w:rsidR="00FD7E0B" w:rsidRPr="006D47D8" w:rsidRDefault="00FD7E0B">
      <w:pPr>
        <w:rPr>
          <w:rFonts w:ascii="Arial" w:hAnsi="Arial" w:cs="Arial"/>
          <w:bCs/>
          <w:sz w:val="20"/>
          <w:szCs w:val="20"/>
          <w:lang w:val="en-US"/>
        </w:rPr>
      </w:pPr>
    </w:p>
    <w:p w14:paraId="061FF86F" w14:textId="0EE2FD3A" w:rsidR="00B52B84" w:rsidRDefault="00FD7E0B">
      <w:pPr>
        <w:rPr>
          <w:rFonts w:ascii="Arial" w:hAnsi="Arial" w:cs="Arial"/>
          <w:bCs/>
          <w:sz w:val="20"/>
          <w:szCs w:val="20"/>
          <w:lang w:val="de-CH"/>
        </w:rPr>
      </w:pPr>
      <w:r>
        <w:rPr>
          <w:rFonts w:ascii="Arial" w:hAnsi="Arial" w:cs="Arial"/>
          <w:bCs/>
          <w:sz w:val="20"/>
          <w:szCs w:val="20"/>
          <w:lang w:val="de-CH"/>
        </w:rPr>
        <w:t>www.schaerer.com</w:t>
      </w:r>
    </w:p>
    <w:p w14:paraId="34AACCB4" w14:textId="77777777" w:rsidR="00034A2E" w:rsidRDefault="00034A2E" w:rsidP="006820A4">
      <w:pPr>
        <w:spacing w:line="288" w:lineRule="auto"/>
        <w:rPr>
          <w:rFonts w:ascii="Arial" w:hAnsi="Arial" w:cs="Arial"/>
          <w:bCs/>
          <w:sz w:val="20"/>
          <w:szCs w:val="20"/>
          <w:lang w:val="de-CH"/>
        </w:rPr>
      </w:pPr>
    </w:p>
    <w:p w14:paraId="73EF67C4" w14:textId="2A5BDEB2" w:rsidR="005851B9" w:rsidRPr="00AA034F" w:rsidRDefault="005851B9" w:rsidP="00C20DA9">
      <w:pPr>
        <w:spacing w:line="288" w:lineRule="auto"/>
        <w:rPr>
          <w:rFonts w:ascii="Arial" w:hAnsi="Arial" w:cs="Arial"/>
          <w:sz w:val="20"/>
          <w:szCs w:val="20"/>
          <w:lang w:val="de-CH"/>
        </w:rPr>
      </w:pPr>
      <w:r w:rsidRPr="00AA034F">
        <w:rPr>
          <w:rFonts w:ascii="Arial" w:hAnsi="Arial" w:cs="Arial"/>
          <w:b/>
          <w:sz w:val="20"/>
          <w:szCs w:val="20"/>
          <w:lang w:val="de-CH"/>
        </w:rPr>
        <w:t>Bildmaterial</w:t>
      </w:r>
    </w:p>
    <w:tbl>
      <w:tblPr>
        <w:tblStyle w:val="Tabellenraster"/>
        <w:tblW w:w="7933" w:type="dxa"/>
        <w:tblLook w:val="04A0" w:firstRow="1" w:lastRow="0" w:firstColumn="1" w:lastColumn="0" w:noHBand="0" w:noVBand="1"/>
      </w:tblPr>
      <w:tblGrid>
        <w:gridCol w:w="3923"/>
        <w:gridCol w:w="4010"/>
      </w:tblGrid>
      <w:tr w:rsidR="00055523" w:rsidRPr="00AA034F" w14:paraId="2141A653" w14:textId="76FB9C50" w:rsidTr="00926194">
        <w:trPr>
          <w:trHeight w:val="2285"/>
        </w:trPr>
        <w:tc>
          <w:tcPr>
            <w:tcW w:w="3923" w:type="dxa"/>
          </w:tcPr>
          <w:p w14:paraId="0B523996" w14:textId="3800D8BD" w:rsidR="00055523" w:rsidRPr="00AA034F" w:rsidRDefault="00333FD3" w:rsidP="00B52B84">
            <w:pPr>
              <w:spacing w:line="288" w:lineRule="auto"/>
              <w:jc w:val="center"/>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138789D4" wp14:editId="74A2B98D">
                  <wp:extent cx="1822536" cy="1215688"/>
                  <wp:effectExtent l="0" t="0" r="0" b="3810"/>
                  <wp:docPr id="3" name="Grafik 3" descr="\\file-server\TRANSFER\Bozic_Jelena\Fotos Produktion\sae_19062019_1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TRANSFER\Bozic_Jelena\Fotos Produktion\sae_19062019_1216-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1614" cy="1221743"/>
                          </a:xfrm>
                          <a:prstGeom prst="rect">
                            <a:avLst/>
                          </a:prstGeom>
                          <a:noFill/>
                          <a:ln>
                            <a:noFill/>
                          </a:ln>
                        </pic:spPr>
                      </pic:pic>
                    </a:graphicData>
                  </a:graphic>
                </wp:inline>
              </w:drawing>
            </w:r>
          </w:p>
        </w:tc>
        <w:tc>
          <w:tcPr>
            <w:tcW w:w="4010" w:type="dxa"/>
          </w:tcPr>
          <w:p w14:paraId="2DA8A7B1" w14:textId="7875A8E5" w:rsidR="00055523" w:rsidRPr="00AA034F" w:rsidRDefault="00333FD3" w:rsidP="00926194">
            <w:pPr>
              <w:spacing w:line="288" w:lineRule="auto"/>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54DD4DEE" wp14:editId="7E5CDE57">
                  <wp:extent cx="1872641" cy="1249110"/>
                  <wp:effectExtent l="0" t="0" r="0" b="0"/>
                  <wp:docPr id="4" name="Grafik 4" descr="\\file-server\TRANSFER\Bozic_Jelena\Fotos Produktion\sae_19062019_18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server\TRANSFER\Bozic_Jelena\Fotos Produktion\sae_19062019_1822-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76250" cy="1251517"/>
                          </a:xfrm>
                          <a:prstGeom prst="rect">
                            <a:avLst/>
                          </a:prstGeom>
                          <a:noFill/>
                          <a:ln>
                            <a:noFill/>
                          </a:ln>
                        </pic:spPr>
                      </pic:pic>
                    </a:graphicData>
                  </a:graphic>
                </wp:inline>
              </w:drawing>
            </w:r>
          </w:p>
        </w:tc>
      </w:tr>
      <w:tr w:rsidR="00055523" w:rsidRPr="00C1269E" w14:paraId="7A465240" w14:textId="3A360A3E" w:rsidTr="00055523">
        <w:tc>
          <w:tcPr>
            <w:tcW w:w="3923" w:type="dxa"/>
          </w:tcPr>
          <w:p w14:paraId="504D9E9E" w14:textId="252AF0FA" w:rsidR="00055523" w:rsidRPr="00E04D95" w:rsidRDefault="00E04D95" w:rsidP="002416AE">
            <w:pPr>
              <w:spacing w:line="288" w:lineRule="auto"/>
              <w:rPr>
                <w:rFonts w:ascii="Arial" w:hAnsi="Arial" w:cs="Arial"/>
                <w:sz w:val="16"/>
                <w:szCs w:val="16"/>
                <w:lang w:val="en-US"/>
              </w:rPr>
            </w:pPr>
            <w:r w:rsidRPr="00E04D95">
              <w:rPr>
                <w:rFonts w:ascii="Arial" w:hAnsi="Arial" w:cs="Arial"/>
                <w:sz w:val="16"/>
                <w:szCs w:val="16"/>
                <w:lang w:val="en-US"/>
              </w:rPr>
              <w:t>Schaerer AG in Zuchwil with a production and storage area of 14,200 square metres.</w:t>
            </w:r>
          </w:p>
        </w:tc>
        <w:tc>
          <w:tcPr>
            <w:tcW w:w="4010" w:type="dxa"/>
          </w:tcPr>
          <w:p w14:paraId="4633B74D" w14:textId="5FC3896D" w:rsidR="00055523" w:rsidRPr="00E04D95" w:rsidRDefault="00E04D95" w:rsidP="002E3E53">
            <w:pPr>
              <w:spacing w:line="288" w:lineRule="auto"/>
              <w:rPr>
                <w:rFonts w:ascii="Arial" w:hAnsi="Arial" w:cs="Arial"/>
                <w:sz w:val="16"/>
                <w:szCs w:val="16"/>
                <w:lang w:val="en-US"/>
              </w:rPr>
            </w:pPr>
            <w:r w:rsidRPr="00E04D95">
              <w:rPr>
                <w:rFonts w:ascii="Arial" w:hAnsi="Arial" w:cs="Arial"/>
                <w:bCs/>
                <w:noProof/>
                <w:sz w:val="16"/>
                <w:szCs w:val="18"/>
                <w:lang w:val="en-US"/>
              </w:rPr>
              <w:t>A modern production line of Schaerer AG</w:t>
            </w:r>
          </w:p>
        </w:tc>
      </w:tr>
      <w:tr w:rsidR="00B52B84" w:rsidRPr="00AA034F" w14:paraId="37B14292" w14:textId="77777777" w:rsidTr="00055523">
        <w:tc>
          <w:tcPr>
            <w:tcW w:w="3923" w:type="dxa"/>
          </w:tcPr>
          <w:p w14:paraId="3165405E" w14:textId="0849A7BE" w:rsidR="00B52B84" w:rsidRPr="00333FD3" w:rsidRDefault="00E93A9F" w:rsidP="00E93A9F">
            <w:pPr>
              <w:spacing w:line="288" w:lineRule="auto"/>
              <w:jc w:val="center"/>
              <w:rPr>
                <w:rFonts w:ascii="Arial" w:hAnsi="Arial" w:cs="Arial"/>
                <w:sz w:val="16"/>
                <w:szCs w:val="16"/>
                <w:lang w:val="de-CH"/>
              </w:rPr>
            </w:pPr>
            <w:r>
              <w:rPr>
                <w:rFonts w:ascii="Arial" w:hAnsi="Arial" w:cs="Arial"/>
                <w:noProof/>
                <w:sz w:val="20"/>
                <w:szCs w:val="20"/>
                <w:lang w:val="en-US"/>
              </w:rPr>
              <w:drawing>
                <wp:inline distT="0" distB="0" distL="0" distR="0" wp14:anchorId="0CB4CB4A" wp14:editId="0EE79041">
                  <wp:extent cx="1728592" cy="1142883"/>
                  <wp:effectExtent l="0" t="0" r="0" b="635"/>
                  <wp:docPr id="2" name="Grafik 2" descr="Ein Bild, das Person, Mann, drinne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9-11-07 um 13.19.3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6572" cy="1148159"/>
                          </a:xfrm>
                          <a:prstGeom prst="rect">
                            <a:avLst/>
                          </a:prstGeom>
                        </pic:spPr>
                      </pic:pic>
                    </a:graphicData>
                  </a:graphic>
                </wp:inline>
              </w:drawing>
            </w:r>
          </w:p>
        </w:tc>
        <w:tc>
          <w:tcPr>
            <w:tcW w:w="4010" w:type="dxa"/>
          </w:tcPr>
          <w:p w14:paraId="146311DF" w14:textId="76A1A8F1" w:rsidR="00B52B84" w:rsidRPr="00333FD3" w:rsidRDefault="00333FD3" w:rsidP="00C20DA9">
            <w:pPr>
              <w:spacing w:line="288" w:lineRule="auto"/>
              <w:rPr>
                <w:rFonts w:ascii="Arial" w:hAnsi="Arial" w:cs="Arial"/>
                <w:sz w:val="16"/>
                <w:szCs w:val="16"/>
                <w:lang w:val="de-CH"/>
              </w:rPr>
            </w:pPr>
            <w:r w:rsidRPr="00926194">
              <w:rPr>
                <w:rFonts w:ascii="Arial" w:hAnsi="Arial" w:cs="Arial"/>
                <w:noProof/>
                <w:sz w:val="16"/>
                <w:szCs w:val="16"/>
                <w:lang w:val="de-CH"/>
              </w:rPr>
              <w:drawing>
                <wp:inline distT="0" distB="0" distL="0" distR="0" wp14:anchorId="32DB2036" wp14:editId="276AAB45">
                  <wp:extent cx="1709802" cy="1140492"/>
                  <wp:effectExtent l="0" t="0" r="5080" b="2540"/>
                  <wp:docPr id="10" name="Grafik 10" descr="\\file-server\TRANSFER\Bozic_Jelena\Fotos Produktion\sae_19062019_18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le-server\TRANSFER\Bozic_Jelena\Fotos Produktion\sae_19062019_1863-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12986" cy="1142616"/>
                          </a:xfrm>
                          <a:prstGeom prst="rect">
                            <a:avLst/>
                          </a:prstGeom>
                          <a:noFill/>
                          <a:ln>
                            <a:noFill/>
                          </a:ln>
                        </pic:spPr>
                      </pic:pic>
                    </a:graphicData>
                  </a:graphic>
                </wp:inline>
              </w:drawing>
            </w:r>
          </w:p>
        </w:tc>
      </w:tr>
      <w:tr w:rsidR="00B52B84" w:rsidRPr="00C1269E" w14:paraId="045E69CF" w14:textId="77777777" w:rsidTr="00055523">
        <w:tc>
          <w:tcPr>
            <w:tcW w:w="3923" w:type="dxa"/>
          </w:tcPr>
          <w:p w14:paraId="7B2B14E9" w14:textId="04EB6577" w:rsidR="00B52B84" w:rsidRPr="00333FD3" w:rsidRDefault="002E3E53" w:rsidP="002E3E53">
            <w:pPr>
              <w:spacing w:line="288" w:lineRule="auto"/>
              <w:rPr>
                <w:rFonts w:ascii="Arial" w:hAnsi="Arial" w:cs="Arial"/>
                <w:sz w:val="16"/>
                <w:szCs w:val="16"/>
                <w:lang w:val="de-CH"/>
              </w:rPr>
            </w:pPr>
            <w:r w:rsidRPr="00333FD3">
              <w:rPr>
                <w:rFonts w:ascii="Arial" w:hAnsi="Arial" w:cs="Arial"/>
                <w:bCs/>
                <w:noProof/>
                <w:sz w:val="16"/>
                <w:szCs w:val="18"/>
                <w:lang w:val="de-CH"/>
              </w:rPr>
              <w:t>Jörg Schwartze, CEO</w:t>
            </w:r>
            <w:r w:rsidR="00926194" w:rsidRPr="00333FD3">
              <w:rPr>
                <w:rFonts w:ascii="Arial" w:hAnsi="Arial" w:cs="Arial"/>
                <w:bCs/>
                <w:noProof/>
                <w:sz w:val="16"/>
                <w:szCs w:val="18"/>
                <w:lang w:val="de-CH"/>
              </w:rPr>
              <w:t xml:space="preserve"> Schaerer </w:t>
            </w:r>
          </w:p>
        </w:tc>
        <w:tc>
          <w:tcPr>
            <w:tcW w:w="4010" w:type="dxa"/>
          </w:tcPr>
          <w:p w14:paraId="3ECE1DEA" w14:textId="218CAB75" w:rsidR="00B52B84" w:rsidRPr="00E04D95" w:rsidRDefault="00E04D95" w:rsidP="00926194">
            <w:pPr>
              <w:spacing w:line="288" w:lineRule="auto"/>
              <w:rPr>
                <w:rFonts w:ascii="Arial" w:hAnsi="Arial" w:cs="Arial"/>
                <w:sz w:val="16"/>
                <w:szCs w:val="16"/>
                <w:lang w:val="en-US"/>
              </w:rPr>
            </w:pPr>
            <w:r w:rsidRPr="00E04D95">
              <w:rPr>
                <w:rFonts w:ascii="Arial" w:hAnsi="Arial" w:cs="Arial"/>
                <w:bCs/>
                <w:noProof/>
                <w:sz w:val="16"/>
                <w:szCs w:val="18"/>
                <w:lang w:val="en-US"/>
              </w:rPr>
              <w:t>Every Schaerer coffee machine is put into operation and tested in Zuchwil.</w:t>
            </w:r>
          </w:p>
        </w:tc>
      </w:tr>
    </w:tbl>
    <w:p w14:paraId="0EF7DFAA" w14:textId="58F9AB0E" w:rsidR="00BD15A5" w:rsidRPr="00C1269E" w:rsidRDefault="00BD15A5" w:rsidP="00C20DA9">
      <w:pPr>
        <w:spacing w:line="288" w:lineRule="auto"/>
        <w:rPr>
          <w:rFonts w:ascii="Arial" w:hAnsi="Arial" w:cs="Arial"/>
          <w:sz w:val="20"/>
          <w:szCs w:val="20"/>
          <w:lang w:val="en-US"/>
        </w:rPr>
      </w:pPr>
    </w:p>
    <w:p w14:paraId="25A401F2" w14:textId="056B9EB6" w:rsidR="00EB2CAE" w:rsidRPr="00EB2CAE" w:rsidRDefault="00EB2CAE" w:rsidP="00EB2CAE">
      <w:pPr>
        <w:spacing w:line="288" w:lineRule="auto"/>
        <w:rPr>
          <w:rFonts w:ascii="Arial" w:hAnsi="Arial" w:cs="Arial"/>
          <w:b/>
          <w:sz w:val="20"/>
          <w:szCs w:val="20"/>
          <w:lang w:val="en-US"/>
        </w:rPr>
      </w:pPr>
      <w:r w:rsidRPr="00EB2CAE">
        <w:rPr>
          <w:rFonts w:ascii="Arial" w:hAnsi="Arial" w:cs="Arial"/>
          <w:b/>
          <w:sz w:val="20"/>
          <w:szCs w:val="20"/>
          <w:lang w:val="en-US"/>
        </w:rPr>
        <w:t>Image request</w:t>
      </w:r>
    </w:p>
    <w:p w14:paraId="0296162E" w14:textId="1307244A" w:rsidR="00FA4C3B" w:rsidRPr="00EB2CAE" w:rsidRDefault="00EB2CAE" w:rsidP="00EB2CAE">
      <w:pPr>
        <w:spacing w:line="288" w:lineRule="auto"/>
        <w:rPr>
          <w:rFonts w:ascii="Arial" w:hAnsi="Arial" w:cs="Arial"/>
          <w:bCs/>
          <w:sz w:val="20"/>
          <w:szCs w:val="20"/>
          <w:lang w:val="de-CH"/>
        </w:rPr>
      </w:pPr>
      <w:r w:rsidRPr="00EB2CAE">
        <w:rPr>
          <w:rFonts w:ascii="Arial" w:hAnsi="Arial" w:cs="Arial"/>
          <w:bCs/>
          <w:sz w:val="20"/>
          <w:szCs w:val="20"/>
          <w:lang w:val="en-US"/>
        </w:rPr>
        <w:t>Pictures for download can be found in our media portal press-n-relations.amid- pr.com (search terms "</w:t>
      </w:r>
      <w:r w:rsidR="008E28C3">
        <w:rPr>
          <w:rFonts w:ascii="Arial" w:hAnsi="Arial" w:cs="Arial"/>
          <w:bCs/>
          <w:sz w:val="20"/>
          <w:szCs w:val="20"/>
          <w:lang w:val="en-US"/>
        </w:rPr>
        <w:t>Schaerer-</w:t>
      </w:r>
      <w:bookmarkStart w:id="0" w:name="_GoBack"/>
      <w:bookmarkEnd w:id="0"/>
      <w:r>
        <w:rPr>
          <w:rFonts w:ascii="Arial" w:hAnsi="Arial" w:cs="Arial"/>
          <w:bCs/>
          <w:sz w:val="20"/>
          <w:szCs w:val="20"/>
          <w:lang w:val="en-US"/>
        </w:rPr>
        <w:t>Expansion-Production</w:t>
      </w:r>
      <w:r w:rsidRPr="00EB2CAE">
        <w:rPr>
          <w:rFonts w:ascii="Arial" w:hAnsi="Arial" w:cs="Arial"/>
          <w:bCs/>
          <w:sz w:val="20"/>
          <w:szCs w:val="20"/>
          <w:lang w:val="en-US"/>
        </w:rPr>
        <w:t xml:space="preserve">-2019"). Of course I will also send you the file by e-mail. </w:t>
      </w:r>
      <w:r w:rsidRPr="00EB2CAE">
        <w:rPr>
          <w:rFonts w:ascii="Arial" w:hAnsi="Arial" w:cs="Arial"/>
          <w:bCs/>
          <w:sz w:val="20"/>
          <w:szCs w:val="20"/>
          <w:lang w:val="de-CH"/>
        </w:rPr>
        <w:t>Contact: nfo@press-n-relations.de</w:t>
      </w: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180428" w:rsidRPr="001D4205" w14:paraId="44DF3C6E" w14:textId="77777777" w:rsidTr="00157D23">
        <w:trPr>
          <w:trHeight w:val="2835"/>
        </w:trPr>
        <w:tc>
          <w:tcPr>
            <w:tcW w:w="4181" w:type="dxa"/>
            <w:tcBorders>
              <w:top w:val="nil"/>
              <w:left w:val="nil"/>
              <w:bottom w:val="nil"/>
              <w:right w:val="nil"/>
            </w:tcBorders>
          </w:tcPr>
          <w:p w14:paraId="2D26F8F5" w14:textId="66AA9131" w:rsidR="00180428" w:rsidRPr="00AA034F" w:rsidRDefault="00EB2CAE" w:rsidP="00C20DA9">
            <w:pPr>
              <w:pStyle w:val="berschrift2"/>
              <w:rPr>
                <w:rFonts w:ascii="Arial" w:hAnsi="Arial" w:cs="Arial"/>
                <w:color w:val="000000"/>
                <w:sz w:val="18"/>
                <w:lang w:val="de-CH"/>
              </w:rPr>
            </w:pPr>
            <w:bookmarkStart w:id="1" w:name="OLE_LINK1"/>
            <w:bookmarkStart w:id="2" w:name="OLE_LINK2"/>
            <w:r>
              <w:rPr>
                <w:rFonts w:ascii="Arial" w:hAnsi="Arial" w:cs="Arial"/>
                <w:color w:val="000000"/>
                <w:sz w:val="18"/>
                <w:lang w:val="de-CH"/>
              </w:rPr>
              <w:t>Further</w:t>
            </w:r>
            <w:r w:rsidR="00180428" w:rsidRPr="00AA034F">
              <w:rPr>
                <w:rFonts w:ascii="Arial" w:hAnsi="Arial" w:cs="Arial"/>
                <w:color w:val="000000"/>
                <w:sz w:val="18"/>
                <w:lang w:val="de-CH"/>
              </w:rPr>
              <w:t xml:space="preserve"> </w:t>
            </w:r>
            <w:r>
              <w:rPr>
                <w:rFonts w:ascii="Arial" w:hAnsi="Arial" w:cs="Arial"/>
                <w:color w:val="000000"/>
                <w:sz w:val="18"/>
                <w:lang w:val="de-CH"/>
              </w:rPr>
              <w:t>i</w:t>
            </w:r>
            <w:r w:rsidR="00180428" w:rsidRPr="00AA034F">
              <w:rPr>
                <w:rFonts w:ascii="Arial" w:hAnsi="Arial" w:cs="Arial"/>
                <w:color w:val="000000"/>
                <w:sz w:val="18"/>
                <w:lang w:val="de-CH"/>
              </w:rPr>
              <w:t>nformation:</w:t>
            </w:r>
          </w:p>
          <w:p w14:paraId="0DC30800" w14:textId="77777777" w:rsidR="00700CFB" w:rsidRPr="00AA034F" w:rsidRDefault="00700CFB" w:rsidP="00C20DA9">
            <w:pPr>
              <w:spacing w:line="288" w:lineRule="auto"/>
              <w:rPr>
                <w:rFonts w:ascii="Arial" w:hAnsi="Arial" w:cs="Arial"/>
                <w:sz w:val="18"/>
                <w:lang w:val="de-CH"/>
              </w:rPr>
            </w:pPr>
            <w:r w:rsidRPr="00AA034F">
              <w:rPr>
                <w:rFonts w:ascii="Arial" w:hAnsi="Arial" w:cs="Arial"/>
                <w:sz w:val="18"/>
                <w:lang w:val="de-CH"/>
              </w:rPr>
              <w:t>Schaerer AG, Sarah Ognibeni</w:t>
            </w:r>
          </w:p>
          <w:p w14:paraId="0E16A944" w14:textId="77777777" w:rsidR="00700CFB" w:rsidRPr="00936FD8" w:rsidRDefault="00700CFB" w:rsidP="00C20DA9">
            <w:pPr>
              <w:spacing w:line="288" w:lineRule="auto"/>
              <w:rPr>
                <w:rFonts w:ascii="Arial" w:hAnsi="Arial" w:cs="Arial"/>
                <w:sz w:val="18"/>
                <w:lang w:val="en-US"/>
              </w:rPr>
            </w:pPr>
            <w:r w:rsidRPr="00936FD8">
              <w:rPr>
                <w:rFonts w:ascii="Arial" w:hAnsi="Arial" w:cs="Arial"/>
                <w:sz w:val="18"/>
                <w:lang w:val="en-US"/>
              </w:rPr>
              <w:t>Head of Marketing &amp; Coffee Competence Centre Allmendweg 8, 4528 Zuchwil</w:t>
            </w:r>
          </w:p>
          <w:p w14:paraId="16685133" w14:textId="77777777" w:rsidR="00700CFB" w:rsidRPr="00890CF3" w:rsidRDefault="00700CFB" w:rsidP="00C20DA9">
            <w:pPr>
              <w:spacing w:line="288" w:lineRule="auto"/>
              <w:rPr>
                <w:rFonts w:ascii="Arial" w:hAnsi="Arial" w:cs="Arial"/>
                <w:sz w:val="18"/>
                <w:lang w:val="de-CH"/>
              </w:rPr>
            </w:pPr>
            <w:r w:rsidRPr="00890CF3">
              <w:rPr>
                <w:rFonts w:ascii="Arial" w:hAnsi="Arial" w:cs="Arial"/>
                <w:sz w:val="18"/>
                <w:lang w:val="de-CH"/>
              </w:rPr>
              <w:t>Tel.: +41</w:t>
            </w:r>
            <w:r w:rsidRPr="00890CF3">
              <w:rPr>
                <w:rFonts w:ascii="Arial" w:hAnsi="Arial" w:cs="Arial"/>
                <w:lang w:val="de-CH"/>
              </w:rPr>
              <w:t xml:space="preserve"> </w:t>
            </w:r>
            <w:r w:rsidRPr="00890CF3">
              <w:rPr>
                <w:rFonts w:ascii="Arial" w:hAnsi="Arial" w:cs="Arial"/>
                <w:sz w:val="18"/>
                <w:lang w:val="de-CH"/>
              </w:rPr>
              <w:t>32 681 64 02</w:t>
            </w:r>
          </w:p>
          <w:p w14:paraId="027D3A4C" w14:textId="7A817295" w:rsidR="00700CFB" w:rsidRPr="00890CF3" w:rsidRDefault="00700CFB" w:rsidP="00C20DA9">
            <w:pPr>
              <w:spacing w:line="288" w:lineRule="auto"/>
              <w:rPr>
                <w:rFonts w:ascii="Arial" w:hAnsi="Arial" w:cs="Arial"/>
                <w:sz w:val="18"/>
                <w:lang w:val="de-CH"/>
              </w:rPr>
            </w:pPr>
            <w:r w:rsidRPr="00890CF3">
              <w:rPr>
                <w:rFonts w:ascii="Arial" w:hAnsi="Arial" w:cs="Arial"/>
                <w:sz w:val="18"/>
                <w:lang w:val="de-CH"/>
              </w:rPr>
              <w:t>sognibeni@schaerer.com</w:t>
            </w:r>
          </w:p>
          <w:p w14:paraId="19321F33" w14:textId="77777777" w:rsidR="00700CFB" w:rsidRPr="00890CF3" w:rsidRDefault="00700CFB" w:rsidP="00C20DA9">
            <w:pPr>
              <w:spacing w:line="288" w:lineRule="auto"/>
              <w:rPr>
                <w:rFonts w:ascii="Arial" w:hAnsi="Arial" w:cs="Arial"/>
                <w:sz w:val="18"/>
                <w:highlight w:val="yellow"/>
                <w:lang w:val="de-CH"/>
              </w:rPr>
            </w:pPr>
            <w:r w:rsidRPr="00890CF3">
              <w:rPr>
                <w:rFonts w:ascii="Arial" w:hAnsi="Arial" w:cs="Arial"/>
                <w:sz w:val="18"/>
                <w:lang w:val="de-CH"/>
              </w:rPr>
              <w:t>www.schaerer.com</w:t>
            </w:r>
          </w:p>
          <w:p w14:paraId="2C74A4BE" w14:textId="77777777" w:rsidR="00180428" w:rsidRPr="00890CF3" w:rsidRDefault="00180428" w:rsidP="00C20DA9">
            <w:pPr>
              <w:spacing w:line="288" w:lineRule="auto"/>
              <w:rPr>
                <w:rFonts w:ascii="Arial" w:hAnsi="Arial" w:cs="Arial"/>
                <w:color w:val="000000"/>
                <w:sz w:val="18"/>
                <w:lang w:val="de-CH"/>
              </w:rPr>
            </w:pPr>
          </w:p>
          <w:p w14:paraId="11E0DFBF" w14:textId="123C0584" w:rsidR="00180428" w:rsidRPr="00890CF3" w:rsidRDefault="00180428" w:rsidP="00C20DA9">
            <w:pPr>
              <w:spacing w:line="288" w:lineRule="auto"/>
              <w:rPr>
                <w:rFonts w:ascii="Arial" w:hAnsi="Arial" w:cs="Arial"/>
                <w:b/>
                <w:color w:val="000000"/>
                <w:sz w:val="18"/>
                <w:lang w:val="de-CH"/>
              </w:rPr>
            </w:pPr>
            <w:r w:rsidRPr="00890CF3">
              <w:rPr>
                <w:rFonts w:ascii="Arial" w:hAnsi="Arial" w:cs="Arial"/>
                <w:b/>
                <w:color w:val="000000"/>
                <w:sz w:val="18"/>
                <w:lang w:val="de-CH"/>
              </w:rPr>
              <w:t xml:space="preserve">Schaerer </w:t>
            </w:r>
            <w:r w:rsidR="00EB2CAE">
              <w:rPr>
                <w:rFonts w:ascii="Arial" w:hAnsi="Arial" w:cs="Arial"/>
                <w:b/>
                <w:color w:val="000000"/>
                <w:sz w:val="18"/>
                <w:lang w:val="de-CH"/>
              </w:rPr>
              <w:t>press offcie</w:t>
            </w:r>
            <w:r w:rsidRPr="00890CF3">
              <w:rPr>
                <w:rFonts w:ascii="Arial" w:hAnsi="Arial" w:cs="Arial"/>
                <w:b/>
                <w:color w:val="000000"/>
                <w:sz w:val="18"/>
                <w:lang w:val="de-CH"/>
              </w:rPr>
              <w:t xml:space="preserve"> </w:t>
            </w:r>
          </w:p>
          <w:p w14:paraId="7AF46A3D" w14:textId="77777777" w:rsidR="00180428" w:rsidRPr="00890CF3" w:rsidRDefault="00180428" w:rsidP="00C20DA9">
            <w:pPr>
              <w:spacing w:line="288" w:lineRule="auto"/>
              <w:rPr>
                <w:rFonts w:ascii="Arial" w:hAnsi="Arial" w:cs="Arial"/>
                <w:color w:val="000000"/>
                <w:sz w:val="18"/>
                <w:lang w:val="de-CH"/>
              </w:rPr>
            </w:pPr>
            <w:r w:rsidRPr="00890CF3">
              <w:rPr>
                <w:rFonts w:ascii="Arial" w:hAnsi="Arial" w:cs="Arial"/>
                <w:color w:val="000000"/>
                <w:sz w:val="18"/>
                <w:lang w:val="de-CH"/>
              </w:rPr>
              <w:t>c/o Press’n’Relations GmbH, Nataša Forstner</w:t>
            </w:r>
          </w:p>
          <w:p w14:paraId="0D9CADC9" w14:textId="77777777" w:rsidR="00180428" w:rsidRPr="00890CF3" w:rsidRDefault="00180428" w:rsidP="00C20DA9">
            <w:pPr>
              <w:spacing w:line="288" w:lineRule="auto"/>
              <w:rPr>
                <w:rFonts w:ascii="Arial" w:hAnsi="Arial" w:cs="Arial"/>
                <w:color w:val="000000"/>
                <w:sz w:val="18"/>
              </w:rPr>
            </w:pPr>
            <w:r w:rsidRPr="00890CF3">
              <w:rPr>
                <w:rFonts w:ascii="Arial" w:hAnsi="Arial" w:cs="Arial"/>
                <w:color w:val="000000"/>
                <w:sz w:val="18"/>
              </w:rPr>
              <w:t>Magirusstrasse 33, D-89077 Ulm</w:t>
            </w:r>
          </w:p>
          <w:p w14:paraId="4EC3A2CE" w14:textId="77777777" w:rsidR="00180428" w:rsidRPr="00890CF3" w:rsidRDefault="00180428" w:rsidP="00C20DA9">
            <w:pPr>
              <w:pStyle w:val="Sprechblasentext"/>
              <w:spacing w:line="288" w:lineRule="auto"/>
              <w:rPr>
                <w:rFonts w:ascii="Arial" w:hAnsi="Arial" w:cs="Arial"/>
                <w:color w:val="000000"/>
                <w:sz w:val="18"/>
              </w:rPr>
            </w:pPr>
            <w:r w:rsidRPr="00890CF3">
              <w:rPr>
                <w:rFonts w:ascii="Arial" w:hAnsi="Arial" w:cs="Arial"/>
                <w:color w:val="000000"/>
                <w:sz w:val="18"/>
              </w:rPr>
              <w:t xml:space="preserve">Tel.: +49 731 96 287-17 </w:t>
            </w:r>
          </w:p>
          <w:p w14:paraId="424987CF" w14:textId="77777777" w:rsidR="00180428" w:rsidRPr="00462C9D" w:rsidRDefault="00180428" w:rsidP="00C20DA9">
            <w:pPr>
              <w:pStyle w:val="Sprechblasentext"/>
              <w:spacing w:line="288" w:lineRule="auto"/>
              <w:rPr>
                <w:rFonts w:ascii="Arial" w:hAnsi="Arial" w:cs="Arial"/>
                <w:color w:val="000000"/>
                <w:sz w:val="18"/>
                <w:lang w:val="fr-CH"/>
              </w:rPr>
            </w:pPr>
            <w:r w:rsidRPr="00462C9D">
              <w:rPr>
                <w:rFonts w:ascii="Arial" w:hAnsi="Arial" w:cs="Arial"/>
                <w:color w:val="000000"/>
                <w:sz w:val="18"/>
                <w:lang w:val="fr-CH"/>
              </w:rPr>
              <w:t>Fax: +49 731 96 287-97</w:t>
            </w:r>
          </w:p>
          <w:p w14:paraId="0D137590" w14:textId="130FF3FB" w:rsidR="00180428" w:rsidRPr="00824BE7" w:rsidRDefault="00180428" w:rsidP="00C20DA9">
            <w:pPr>
              <w:spacing w:line="288" w:lineRule="auto"/>
              <w:rPr>
                <w:rFonts w:ascii="Arial" w:hAnsi="Arial" w:cs="Arial"/>
                <w:color w:val="000000"/>
                <w:sz w:val="18"/>
                <w:lang w:val="fr-CH"/>
              </w:rPr>
            </w:pPr>
            <w:r w:rsidRPr="00462C9D">
              <w:rPr>
                <w:rFonts w:ascii="Arial" w:hAnsi="Arial" w:cs="Arial"/>
                <w:color w:val="000000"/>
                <w:sz w:val="18"/>
                <w:lang w:val="fr-CH"/>
              </w:rPr>
              <w:t>nfo@press-n-relations.de</w:t>
            </w:r>
            <w:r w:rsidRPr="00462C9D">
              <w:rPr>
                <w:rFonts w:ascii="Arial" w:hAnsi="Arial" w:cs="Arial"/>
                <w:color w:val="000000"/>
                <w:sz w:val="18"/>
                <w:lang w:val="fr-CH"/>
              </w:rPr>
              <w:br/>
              <w:t>www.press-n-relations.de</w:t>
            </w:r>
          </w:p>
        </w:tc>
        <w:tc>
          <w:tcPr>
            <w:tcW w:w="4394" w:type="dxa"/>
            <w:tcBorders>
              <w:top w:val="nil"/>
              <w:left w:val="nil"/>
              <w:bottom w:val="nil"/>
              <w:right w:val="nil"/>
            </w:tcBorders>
          </w:tcPr>
          <w:p w14:paraId="3E91D394" w14:textId="77777777" w:rsidR="00180428" w:rsidRPr="00824BE7" w:rsidRDefault="00180428" w:rsidP="00C20DA9">
            <w:pPr>
              <w:widowControl w:val="0"/>
              <w:spacing w:line="288" w:lineRule="auto"/>
              <w:rPr>
                <w:rFonts w:ascii="Arial" w:hAnsi="Arial" w:cs="Arial"/>
                <w:b/>
                <w:color w:val="000000"/>
                <w:sz w:val="18"/>
                <w:lang w:val="fr-CH"/>
              </w:rPr>
            </w:pPr>
          </w:p>
          <w:p w14:paraId="7B6EAC6E" w14:textId="77777777" w:rsidR="00180428" w:rsidRPr="00824BE7" w:rsidRDefault="00180428" w:rsidP="00C20DA9">
            <w:pPr>
              <w:spacing w:line="288" w:lineRule="auto"/>
              <w:rPr>
                <w:rFonts w:ascii="Arial" w:hAnsi="Arial" w:cs="Arial"/>
                <w:sz w:val="18"/>
                <w:lang w:val="fr-CH"/>
              </w:rPr>
            </w:pPr>
          </w:p>
          <w:p w14:paraId="5FD9E5BB" w14:textId="77777777" w:rsidR="00180428" w:rsidRPr="00824BE7" w:rsidRDefault="00180428" w:rsidP="00C20DA9">
            <w:pPr>
              <w:spacing w:line="288" w:lineRule="auto"/>
              <w:rPr>
                <w:rFonts w:ascii="Arial" w:hAnsi="Arial" w:cs="Arial"/>
                <w:color w:val="000000"/>
                <w:sz w:val="18"/>
                <w:lang w:val="fr-CH"/>
              </w:rPr>
            </w:pPr>
          </w:p>
          <w:p w14:paraId="454F14D2" w14:textId="77777777" w:rsidR="00180428" w:rsidRPr="00824BE7" w:rsidRDefault="00180428" w:rsidP="00C20DA9">
            <w:pPr>
              <w:spacing w:line="288" w:lineRule="auto"/>
              <w:rPr>
                <w:rFonts w:ascii="Arial" w:hAnsi="Arial" w:cs="Arial"/>
                <w:color w:val="000000"/>
                <w:sz w:val="18"/>
                <w:lang w:val="fr-CH"/>
              </w:rPr>
            </w:pPr>
          </w:p>
          <w:p w14:paraId="05DE869F" w14:textId="77777777" w:rsidR="00180428" w:rsidRPr="00824BE7" w:rsidRDefault="00180428" w:rsidP="00C20DA9">
            <w:pPr>
              <w:spacing w:line="288" w:lineRule="auto"/>
              <w:rPr>
                <w:rFonts w:ascii="Arial" w:hAnsi="Arial" w:cs="Arial"/>
                <w:color w:val="000000"/>
                <w:sz w:val="18"/>
                <w:lang w:val="fr-CH"/>
              </w:rPr>
            </w:pPr>
          </w:p>
        </w:tc>
      </w:tr>
      <w:bookmarkEnd w:id="1"/>
      <w:bookmarkEnd w:id="2"/>
    </w:tbl>
    <w:p w14:paraId="508A1261" w14:textId="77777777" w:rsidR="00180428" w:rsidRPr="00824BE7" w:rsidRDefault="00180428" w:rsidP="00C20DA9">
      <w:pPr>
        <w:spacing w:line="288" w:lineRule="auto"/>
        <w:rPr>
          <w:rFonts w:ascii="Arial" w:hAnsi="Arial" w:cs="Arial"/>
          <w:sz w:val="20"/>
          <w:szCs w:val="20"/>
          <w:lang w:val="fr-CH"/>
        </w:rPr>
      </w:pPr>
    </w:p>
    <w:p w14:paraId="103146D0" w14:textId="77777777" w:rsidR="00180428" w:rsidRPr="00824BE7" w:rsidRDefault="00180428" w:rsidP="00C20DA9">
      <w:pPr>
        <w:widowControl w:val="0"/>
        <w:spacing w:line="288" w:lineRule="auto"/>
        <w:rPr>
          <w:rFonts w:ascii="Arial" w:hAnsi="Arial" w:cs="Arial"/>
          <w:b/>
          <w:color w:val="000000"/>
          <w:sz w:val="18"/>
          <w:lang w:val="fr-CH"/>
        </w:rPr>
      </w:pPr>
    </w:p>
    <w:p w14:paraId="180FFB3A" w14:textId="77777777" w:rsidR="00EB2CAE" w:rsidRPr="00EB2CAE" w:rsidRDefault="00EB2CAE" w:rsidP="00EB2CAE">
      <w:pPr>
        <w:widowControl w:val="0"/>
        <w:spacing w:line="288" w:lineRule="auto"/>
        <w:rPr>
          <w:rFonts w:ascii="Arial" w:hAnsi="Arial" w:cs="Arial"/>
          <w:b/>
          <w:color w:val="000000"/>
          <w:sz w:val="18"/>
          <w:lang w:val="en-US"/>
        </w:rPr>
      </w:pPr>
      <w:r w:rsidRPr="00EB2CAE">
        <w:rPr>
          <w:rFonts w:ascii="Arial" w:hAnsi="Arial" w:cs="Arial"/>
          <w:b/>
          <w:color w:val="000000"/>
          <w:sz w:val="18"/>
          <w:lang w:val="en-US"/>
        </w:rPr>
        <w:t>Schaerer AG</w:t>
      </w:r>
    </w:p>
    <w:p w14:paraId="3825A90D" w14:textId="77777777" w:rsidR="00EB2CAE" w:rsidRPr="00EB2CAE" w:rsidRDefault="00EB2CAE" w:rsidP="00EB2CAE">
      <w:pPr>
        <w:widowControl w:val="0"/>
        <w:spacing w:line="288" w:lineRule="auto"/>
        <w:rPr>
          <w:rFonts w:ascii="Arial" w:hAnsi="Arial" w:cs="Arial"/>
          <w:bCs/>
          <w:sz w:val="18"/>
          <w:lang w:val="en-US"/>
        </w:rPr>
      </w:pPr>
      <w:r w:rsidRPr="00EB2CAE">
        <w:rPr>
          <w:rFonts w:ascii="Arial" w:hAnsi="Arial" w:cs="Arial"/>
          <w:sz w:val="18"/>
          <w:lang w:val="en-US"/>
        </w:rPr>
        <w:t xml:space="preserve">Founded in 1892 and headquartered in Zuchwil, near Solothurn, Switzerland, Schaerer AG is one of the world's leading manufacturers of fully automatic professional coffee machines and offers solutions to suit all needs and performance requirements. Schaerer AG is represented internationally with subsidiaries in Germany, Belgium and the US and over 70 partner companies on all five continents. Schaerer has been part of the WMF Group since 2006 and of the French consortium Groupe SEB since the end of </w:t>
      </w:r>
      <w:r w:rsidRPr="00EB2CAE">
        <w:rPr>
          <w:rFonts w:ascii="Arial" w:hAnsi="Arial" w:cs="Arial"/>
          <w:bCs/>
          <w:sz w:val="18"/>
          <w:lang w:val="en-US"/>
        </w:rPr>
        <w:t xml:space="preserve">2016.  </w:t>
      </w:r>
    </w:p>
    <w:p w14:paraId="17D32E6B" w14:textId="77777777" w:rsidR="00EB2CAE" w:rsidRPr="0064657B" w:rsidRDefault="00EB2CAE" w:rsidP="00EB2CAE">
      <w:pPr>
        <w:widowControl w:val="0"/>
        <w:spacing w:line="288" w:lineRule="auto"/>
        <w:rPr>
          <w:rFonts w:ascii="Arial" w:hAnsi="Arial" w:cs="Arial"/>
          <w:b/>
          <w:sz w:val="18"/>
          <w:lang w:val="en-US"/>
        </w:rPr>
      </w:pPr>
    </w:p>
    <w:p w14:paraId="1BA8786B" w14:textId="2E7AA09C" w:rsidR="00EB2CAE" w:rsidRPr="00EB2CAE" w:rsidRDefault="00EB2CAE" w:rsidP="00EB2CAE">
      <w:pPr>
        <w:widowControl w:val="0"/>
        <w:spacing w:line="288" w:lineRule="auto"/>
        <w:rPr>
          <w:rFonts w:ascii="Arial" w:hAnsi="Arial" w:cs="Arial"/>
          <w:sz w:val="18"/>
          <w:lang w:val="en-US"/>
        </w:rPr>
      </w:pPr>
      <w:r w:rsidRPr="00EB2CAE">
        <w:rPr>
          <w:rFonts w:ascii="Arial" w:hAnsi="Arial" w:cs="Arial"/>
          <w:sz w:val="18"/>
          <w:lang w:val="en-US"/>
        </w:rPr>
        <w:t xml:space="preserve">Customers all over the world appreciate the easy of use, the broad beverage selection at the press of a button and the superb coffee quality. Numerous innovations, including the revolutionary, patented Best Foam milk system, highlight the company's pioneering approach. </w:t>
      </w:r>
      <w:r w:rsidRPr="00EB2CAE">
        <w:rPr>
          <w:rFonts w:ascii="Arial" w:hAnsi="Arial" w:cs="Arial"/>
          <w:color w:val="000000"/>
          <w:sz w:val="18"/>
          <w:lang w:val="en-US"/>
        </w:rPr>
        <w:t>The strapline “swiss coffee competence” is founded on the Swiss engineering skills on which it draws and its far-reaching coffee expertise</w:t>
      </w:r>
      <w:r w:rsidRPr="00EB2CAE">
        <w:rPr>
          <w:rFonts w:ascii="Arial" w:hAnsi="Arial" w:cs="Arial"/>
          <w:sz w:val="18"/>
          <w:lang w:val="en-US"/>
        </w:rPr>
        <w:t>. Schaerer combines coffee machine technology and many years of coffee expertise with the craftsmanship of a barista: On the inside of the coffee machines, all the details are perfectly coordinated to prepare beverages that are equal in taste and appearance to the coffee creations handcrafted by baristas.</w:t>
      </w:r>
    </w:p>
    <w:p w14:paraId="29206788" w14:textId="77777777" w:rsidR="00EB2CAE" w:rsidRPr="0064657B" w:rsidRDefault="00EB2CAE" w:rsidP="00EB2CAE">
      <w:pPr>
        <w:widowControl w:val="0"/>
        <w:spacing w:line="288" w:lineRule="auto"/>
        <w:rPr>
          <w:rFonts w:ascii="Arial" w:hAnsi="Arial" w:cs="Arial"/>
          <w:color w:val="000000"/>
          <w:sz w:val="18"/>
          <w:lang w:val="en-US"/>
        </w:rPr>
      </w:pPr>
    </w:p>
    <w:p w14:paraId="198A7418" w14:textId="77777777" w:rsidR="00D10251" w:rsidRPr="00EB2CAE" w:rsidRDefault="00D10251" w:rsidP="00C20DA9">
      <w:pPr>
        <w:widowControl w:val="0"/>
        <w:spacing w:line="288" w:lineRule="auto"/>
        <w:rPr>
          <w:rFonts w:ascii="Arial" w:hAnsi="Arial" w:cs="Arial"/>
          <w:color w:val="000000"/>
          <w:sz w:val="18"/>
          <w:lang w:val="en-US"/>
        </w:rPr>
      </w:pPr>
    </w:p>
    <w:sectPr w:rsidR="00D10251" w:rsidRPr="00EB2CAE" w:rsidSect="00306E22">
      <w:headerReference w:type="even" r:id="rId12"/>
      <w:headerReference w:type="default" r:id="rId13"/>
      <w:footerReference w:type="even" r:id="rId14"/>
      <w:footerReference w:type="default" r:id="rId15"/>
      <w:headerReference w:type="first" r:id="rId16"/>
      <w:footerReference w:type="first" r:id="rId17"/>
      <w:pgSz w:w="11906" w:h="16838"/>
      <w:pgMar w:top="2030" w:right="2552" w:bottom="776"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16E8C" w14:textId="77777777" w:rsidR="00340CDF" w:rsidRDefault="00340CDF">
      <w:r>
        <w:separator/>
      </w:r>
    </w:p>
  </w:endnote>
  <w:endnote w:type="continuationSeparator" w:id="0">
    <w:p w14:paraId="3432EFE2" w14:textId="77777777" w:rsidR="00340CDF" w:rsidRDefault="00340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inion Pro">
    <w:panose1 w:val="020B0604020202020204"/>
    <w:charset w:val="00"/>
    <w:family w:val="roman"/>
    <w:pitch w:val="variable"/>
    <w:sig w:usb0="60000287" w:usb1="00000001"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80BC7A" w14:textId="77777777" w:rsidR="00EB2CAE" w:rsidRDefault="00EB2CA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1A6434F7" w:rsidR="000A6882" w:rsidRDefault="00333FD3" w:rsidP="00333FD3">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7456" behindDoc="1" locked="0" layoutInCell="1" allowOverlap="1" wp14:anchorId="6F754F09" wp14:editId="0265F59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4BA929A" id="Gerade Verbindung 7" o:spid="_x0000_s1026" style="position:absolute;z-index:-25164902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6432" behindDoc="0" locked="0" layoutInCell="1" allowOverlap="1" wp14:anchorId="1C8C973A" wp14:editId="589243F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1509524" w14:textId="77777777" w:rsidR="00333FD3" w:rsidRPr="00333FD3" w:rsidRDefault="00333FD3" w:rsidP="00333FD3">
    <w:pPr>
      <w:pStyle w:val="Fuzeile"/>
      <w:tabs>
        <w:tab w:val="clear" w:pos="9072"/>
      </w:tabs>
      <w:ind w:left="-567"/>
      <w:rPr>
        <w:rFonts w:ascii="Arial" w:hAnsi="Arial"/>
        <w:color w:val="000000" w:themeColor="text1"/>
        <w:sz w:val="15"/>
        <w:szCs w:val="15"/>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85C59" w14:textId="77777777" w:rsidR="00EB2CAE" w:rsidRDefault="00EB2CA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B7E9C" w14:textId="77777777" w:rsidR="00340CDF" w:rsidRDefault="00340CDF">
      <w:r>
        <w:separator/>
      </w:r>
    </w:p>
  </w:footnote>
  <w:footnote w:type="continuationSeparator" w:id="0">
    <w:p w14:paraId="3B23A518" w14:textId="77777777" w:rsidR="00340CDF" w:rsidRDefault="00340C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058D2" w14:textId="77777777" w:rsidR="00EB2CAE" w:rsidRDefault="00EB2CA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2544910" w:rsidR="005851B9" w:rsidRDefault="00CC2C95" w:rsidP="005851B9">
    <w:pPr>
      <w:pStyle w:val="Kopfzeile"/>
      <w:tabs>
        <w:tab w:val="clear" w:pos="4536"/>
        <w:tab w:val="clear" w:pos="9072"/>
      </w:tabs>
      <w:rPr>
        <w:rFonts w:ascii="Century Gothic" w:hAnsi="Century Gothic"/>
        <w:b/>
        <w:sz w:val="24"/>
        <w:szCs w:val="24"/>
      </w:rPr>
    </w:pPr>
    <w:r>
      <w:rPr>
        <w:noProof/>
        <w:lang w:val="de-CH"/>
      </w:rPr>
      <w:drawing>
        <wp:anchor distT="0" distB="0" distL="114300" distR="114300" simplePos="0" relativeHeight="251664384" behindDoc="1" locked="1" layoutInCell="1" allowOverlap="1" wp14:anchorId="0683CD1F" wp14:editId="720AA4DC">
          <wp:simplePos x="0" y="0"/>
          <wp:positionH relativeFrom="page">
            <wp:posOffset>8890</wp:posOffset>
          </wp:positionH>
          <wp:positionV relativeFrom="page">
            <wp:posOffset>5080</wp:posOffset>
          </wp:positionV>
          <wp:extent cx="7539355" cy="1724660"/>
          <wp:effectExtent l="0" t="0" r="4445" b="2540"/>
          <wp:wrapNone/>
          <wp:docPr id="5"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F2C29D7" w:rsidR="005851B9" w:rsidRPr="004A74FC" w:rsidRDefault="00EB2CAE" w:rsidP="005851B9">
    <w:pPr>
      <w:pStyle w:val="Kopfzeile"/>
      <w:tabs>
        <w:tab w:val="clear" w:pos="4536"/>
        <w:tab w:val="clear" w:pos="9072"/>
      </w:tabs>
      <w:rPr>
        <w:rFonts w:ascii="Arial" w:hAnsi="Arial" w:cs="Arial"/>
        <w:b/>
        <w:sz w:val="24"/>
        <w:szCs w:val="24"/>
      </w:rPr>
    </w:pPr>
    <w:r>
      <w:rPr>
        <w:rFonts w:ascii="Arial" w:hAnsi="Arial" w:cs="Arial"/>
        <w:b/>
        <w:sz w:val="24"/>
        <w:szCs w:val="24"/>
      </w:rPr>
      <w:t>Press release</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1CBA6" w14:textId="77777777" w:rsidR="00EB2CAE" w:rsidRDefault="00EB2CA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6BE"/>
    <w:rsid w:val="0001388E"/>
    <w:rsid w:val="000138D7"/>
    <w:rsid w:val="00017556"/>
    <w:rsid w:val="00017E93"/>
    <w:rsid w:val="000204E6"/>
    <w:rsid w:val="00020D91"/>
    <w:rsid w:val="0002408E"/>
    <w:rsid w:val="00024358"/>
    <w:rsid w:val="00025D93"/>
    <w:rsid w:val="000311D0"/>
    <w:rsid w:val="00034742"/>
    <w:rsid w:val="00034A2E"/>
    <w:rsid w:val="000401FB"/>
    <w:rsid w:val="0004042E"/>
    <w:rsid w:val="00043632"/>
    <w:rsid w:val="00044C8A"/>
    <w:rsid w:val="00046E04"/>
    <w:rsid w:val="00047300"/>
    <w:rsid w:val="00051AAE"/>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FFD"/>
    <w:rsid w:val="000F4351"/>
    <w:rsid w:val="000F54F0"/>
    <w:rsid w:val="000F7D26"/>
    <w:rsid w:val="00104822"/>
    <w:rsid w:val="00105375"/>
    <w:rsid w:val="0010761A"/>
    <w:rsid w:val="00111EE6"/>
    <w:rsid w:val="00112C39"/>
    <w:rsid w:val="00117027"/>
    <w:rsid w:val="00117B94"/>
    <w:rsid w:val="001213F7"/>
    <w:rsid w:val="0012248C"/>
    <w:rsid w:val="00122D3F"/>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20023F"/>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F96"/>
    <w:rsid w:val="00244F5E"/>
    <w:rsid w:val="00246781"/>
    <w:rsid w:val="00247904"/>
    <w:rsid w:val="00250232"/>
    <w:rsid w:val="00251936"/>
    <w:rsid w:val="0025298D"/>
    <w:rsid w:val="00252DDA"/>
    <w:rsid w:val="0025315B"/>
    <w:rsid w:val="002542BD"/>
    <w:rsid w:val="002554A7"/>
    <w:rsid w:val="002558B8"/>
    <w:rsid w:val="00257127"/>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7790F"/>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A2E60"/>
    <w:rsid w:val="002A4B35"/>
    <w:rsid w:val="002A78BC"/>
    <w:rsid w:val="002A7C60"/>
    <w:rsid w:val="002B0875"/>
    <w:rsid w:val="002B1FF9"/>
    <w:rsid w:val="002B32C5"/>
    <w:rsid w:val="002B43FA"/>
    <w:rsid w:val="002B5A7F"/>
    <w:rsid w:val="002B7335"/>
    <w:rsid w:val="002C0435"/>
    <w:rsid w:val="002C146C"/>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6E22"/>
    <w:rsid w:val="00313B6F"/>
    <w:rsid w:val="003145EC"/>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0CDF"/>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57A3"/>
    <w:rsid w:val="00355D3B"/>
    <w:rsid w:val="00356F15"/>
    <w:rsid w:val="0036117F"/>
    <w:rsid w:val="003649C7"/>
    <w:rsid w:val="00372112"/>
    <w:rsid w:val="00373A61"/>
    <w:rsid w:val="00375523"/>
    <w:rsid w:val="003755B7"/>
    <w:rsid w:val="0037632C"/>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B4623"/>
    <w:rsid w:val="003C0642"/>
    <w:rsid w:val="003C0C97"/>
    <w:rsid w:val="003C1EC4"/>
    <w:rsid w:val="003C26F7"/>
    <w:rsid w:val="003C3D0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1259"/>
    <w:rsid w:val="00443E04"/>
    <w:rsid w:val="00446992"/>
    <w:rsid w:val="004529AA"/>
    <w:rsid w:val="00454ACA"/>
    <w:rsid w:val="004559FA"/>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4F77CB"/>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6020"/>
    <w:rsid w:val="005F7B6B"/>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8AE"/>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47D8"/>
    <w:rsid w:val="006D589C"/>
    <w:rsid w:val="006D5A2B"/>
    <w:rsid w:val="006E0E32"/>
    <w:rsid w:val="006E21CB"/>
    <w:rsid w:val="006E4562"/>
    <w:rsid w:val="006E58FA"/>
    <w:rsid w:val="006E6545"/>
    <w:rsid w:val="006E67EA"/>
    <w:rsid w:val="006E746E"/>
    <w:rsid w:val="006F0C58"/>
    <w:rsid w:val="006F18B3"/>
    <w:rsid w:val="006F4BD4"/>
    <w:rsid w:val="006F5432"/>
    <w:rsid w:val="006F5EA3"/>
    <w:rsid w:val="006F6FD7"/>
    <w:rsid w:val="00700CFB"/>
    <w:rsid w:val="00700D4F"/>
    <w:rsid w:val="007043FC"/>
    <w:rsid w:val="007152C6"/>
    <w:rsid w:val="00716AE1"/>
    <w:rsid w:val="007170CD"/>
    <w:rsid w:val="00717317"/>
    <w:rsid w:val="007203EA"/>
    <w:rsid w:val="00723BE1"/>
    <w:rsid w:val="007241F1"/>
    <w:rsid w:val="00724ED0"/>
    <w:rsid w:val="00725538"/>
    <w:rsid w:val="00730106"/>
    <w:rsid w:val="007307EA"/>
    <w:rsid w:val="00731429"/>
    <w:rsid w:val="00732375"/>
    <w:rsid w:val="00733B39"/>
    <w:rsid w:val="00733D09"/>
    <w:rsid w:val="00735EDA"/>
    <w:rsid w:val="00735FFC"/>
    <w:rsid w:val="007374BD"/>
    <w:rsid w:val="00740909"/>
    <w:rsid w:val="00740A25"/>
    <w:rsid w:val="007414C0"/>
    <w:rsid w:val="0074257B"/>
    <w:rsid w:val="00742A3D"/>
    <w:rsid w:val="007430BA"/>
    <w:rsid w:val="00744BA1"/>
    <w:rsid w:val="007473DF"/>
    <w:rsid w:val="007478E5"/>
    <w:rsid w:val="007507F3"/>
    <w:rsid w:val="00750EFE"/>
    <w:rsid w:val="0075127A"/>
    <w:rsid w:val="00752DCD"/>
    <w:rsid w:val="00755839"/>
    <w:rsid w:val="00757987"/>
    <w:rsid w:val="00757EF6"/>
    <w:rsid w:val="007609D8"/>
    <w:rsid w:val="00761338"/>
    <w:rsid w:val="007620C5"/>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47C6"/>
    <w:rsid w:val="007B580B"/>
    <w:rsid w:val="007B5DBC"/>
    <w:rsid w:val="007B679E"/>
    <w:rsid w:val="007B7191"/>
    <w:rsid w:val="007B7C57"/>
    <w:rsid w:val="007C00A6"/>
    <w:rsid w:val="007C0DE2"/>
    <w:rsid w:val="007C1745"/>
    <w:rsid w:val="007C31F3"/>
    <w:rsid w:val="007C36CA"/>
    <w:rsid w:val="007C3B01"/>
    <w:rsid w:val="007C3C81"/>
    <w:rsid w:val="007C6FDC"/>
    <w:rsid w:val="007D5417"/>
    <w:rsid w:val="007D7814"/>
    <w:rsid w:val="007E24D7"/>
    <w:rsid w:val="007E2E03"/>
    <w:rsid w:val="007E3A1D"/>
    <w:rsid w:val="007E44DE"/>
    <w:rsid w:val="007E61D3"/>
    <w:rsid w:val="007F2D58"/>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AFA"/>
    <w:rsid w:val="008D7CA0"/>
    <w:rsid w:val="008E1B3C"/>
    <w:rsid w:val="008E28C3"/>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5EAC"/>
    <w:rsid w:val="00917B21"/>
    <w:rsid w:val="00917C34"/>
    <w:rsid w:val="00920F78"/>
    <w:rsid w:val="009225C0"/>
    <w:rsid w:val="0092278F"/>
    <w:rsid w:val="009235C5"/>
    <w:rsid w:val="00924FAC"/>
    <w:rsid w:val="00926177"/>
    <w:rsid w:val="00926194"/>
    <w:rsid w:val="00926E07"/>
    <w:rsid w:val="00927FC3"/>
    <w:rsid w:val="00930BFA"/>
    <w:rsid w:val="009326DD"/>
    <w:rsid w:val="009327AB"/>
    <w:rsid w:val="009342F2"/>
    <w:rsid w:val="00934A14"/>
    <w:rsid w:val="00936A00"/>
    <w:rsid w:val="00936DB0"/>
    <w:rsid w:val="00936FD8"/>
    <w:rsid w:val="00937030"/>
    <w:rsid w:val="0093707C"/>
    <w:rsid w:val="00940F38"/>
    <w:rsid w:val="00943485"/>
    <w:rsid w:val="0094479A"/>
    <w:rsid w:val="00944820"/>
    <w:rsid w:val="00950367"/>
    <w:rsid w:val="00951369"/>
    <w:rsid w:val="00952CDD"/>
    <w:rsid w:val="00953940"/>
    <w:rsid w:val="00954071"/>
    <w:rsid w:val="00956CCB"/>
    <w:rsid w:val="00957752"/>
    <w:rsid w:val="00961AAB"/>
    <w:rsid w:val="00962CE9"/>
    <w:rsid w:val="00964491"/>
    <w:rsid w:val="0096743E"/>
    <w:rsid w:val="00967C6F"/>
    <w:rsid w:val="0097085E"/>
    <w:rsid w:val="0097161A"/>
    <w:rsid w:val="00973CB5"/>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5B17"/>
    <w:rsid w:val="00A06F67"/>
    <w:rsid w:val="00A075ED"/>
    <w:rsid w:val="00A105D7"/>
    <w:rsid w:val="00A106A8"/>
    <w:rsid w:val="00A110FF"/>
    <w:rsid w:val="00A13291"/>
    <w:rsid w:val="00A13B2A"/>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59B7"/>
    <w:rsid w:val="00A46B9B"/>
    <w:rsid w:val="00A47BCE"/>
    <w:rsid w:val="00A525AE"/>
    <w:rsid w:val="00A53188"/>
    <w:rsid w:val="00A533F6"/>
    <w:rsid w:val="00A55EB8"/>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034F"/>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4E56"/>
    <w:rsid w:val="00B10633"/>
    <w:rsid w:val="00B1066A"/>
    <w:rsid w:val="00B10E31"/>
    <w:rsid w:val="00B12ADC"/>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070"/>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6539"/>
    <w:rsid w:val="00BD79CF"/>
    <w:rsid w:val="00BD7A8A"/>
    <w:rsid w:val="00BE09B4"/>
    <w:rsid w:val="00BE0A71"/>
    <w:rsid w:val="00BE1F41"/>
    <w:rsid w:val="00BE2081"/>
    <w:rsid w:val="00BE358E"/>
    <w:rsid w:val="00BE466A"/>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26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66B"/>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3067B"/>
    <w:rsid w:val="00D31276"/>
    <w:rsid w:val="00D3154D"/>
    <w:rsid w:val="00D33462"/>
    <w:rsid w:val="00D35F29"/>
    <w:rsid w:val="00D37B36"/>
    <w:rsid w:val="00D402FD"/>
    <w:rsid w:val="00D41BDF"/>
    <w:rsid w:val="00D42430"/>
    <w:rsid w:val="00D42510"/>
    <w:rsid w:val="00D44616"/>
    <w:rsid w:val="00D45705"/>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5A5B"/>
    <w:rsid w:val="00DF1190"/>
    <w:rsid w:val="00DF2E49"/>
    <w:rsid w:val="00DF4D12"/>
    <w:rsid w:val="00DF66FE"/>
    <w:rsid w:val="00E033DD"/>
    <w:rsid w:val="00E04D95"/>
    <w:rsid w:val="00E05192"/>
    <w:rsid w:val="00E11EA8"/>
    <w:rsid w:val="00E12037"/>
    <w:rsid w:val="00E1317F"/>
    <w:rsid w:val="00E1382E"/>
    <w:rsid w:val="00E14210"/>
    <w:rsid w:val="00E1538E"/>
    <w:rsid w:val="00E15E82"/>
    <w:rsid w:val="00E16F54"/>
    <w:rsid w:val="00E17A3A"/>
    <w:rsid w:val="00E22532"/>
    <w:rsid w:val="00E22784"/>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3A9F"/>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2CAE"/>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75FC"/>
    <w:rsid w:val="00F00637"/>
    <w:rsid w:val="00F04E70"/>
    <w:rsid w:val="00F05287"/>
    <w:rsid w:val="00F05806"/>
    <w:rsid w:val="00F05DB3"/>
    <w:rsid w:val="00F0717C"/>
    <w:rsid w:val="00F10E0A"/>
    <w:rsid w:val="00F112B7"/>
    <w:rsid w:val="00F147FD"/>
    <w:rsid w:val="00F14FC2"/>
    <w:rsid w:val="00F16AEE"/>
    <w:rsid w:val="00F17573"/>
    <w:rsid w:val="00F2081A"/>
    <w:rsid w:val="00F21180"/>
    <w:rsid w:val="00F222F1"/>
    <w:rsid w:val="00F23383"/>
    <w:rsid w:val="00F23DA7"/>
    <w:rsid w:val="00F25CC1"/>
    <w:rsid w:val="00F26F58"/>
    <w:rsid w:val="00F2708B"/>
    <w:rsid w:val="00F32146"/>
    <w:rsid w:val="00F35C22"/>
    <w:rsid w:val="00F35DC5"/>
    <w:rsid w:val="00F35FA2"/>
    <w:rsid w:val="00F37015"/>
    <w:rsid w:val="00F42E25"/>
    <w:rsid w:val="00F447AD"/>
    <w:rsid w:val="00F451E4"/>
    <w:rsid w:val="00F4536E"/>
    <w:rsid w:val="00F467A4"/>
    <w:rsid w:val="00F5067A"/>
    <w:rsid w:val="00F50B5E"/>
    <w:rsid w:val="00F50CDF"/>
    <w:rsid w:val="00F52FB5"/>
    <w:rsid w:val="00F5411F"/>
    <w:rsid w:val="00F56852"/>
    <w:rsid w:val="00F56E73"/>
    <w:rsid w:val="00F573B2"/>
    <w:rsid w:val="00F60410"/>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D7E0B"/>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paragraph" w:customStyle="1" w:styleId="EinfAbs">
    <w:name w:val="[Einf. Abs.]"/>
    <w:basedOn w:val="Standard"/>
    <w:uiPriority w:val="99"/>
    <w:rsid w:val="003C3D07"/>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6.emf"/></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106FE5-AD0F-964A-8CB9-1AF63A508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925</Words>
  <Characters>5832</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6744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16</cp:revision>
  <cp:lastPrinted>2019-07-30T15:17:00Z</cp:lastPrinted>
  <dcterms:created xsi:type="dcterms:W3CDTF">2019-09-27T08:57:00Z</dcterms:created>
  <dcterms:modified xsi:type="dcterms:W3CDTF">2019-11-07T12:59:00Z</dcterms:modified>
</cp:coreProperties>
</file>