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112A55" w14:textId="77777777" w:rsidR="00872933" w:rsidRPr="0064657B" w:rsidRDefault="00872933" w:rsidP="00AB016D">
      <w:pPr>
        <w:spacing w:line="288" w:lineRule="auto"/>
        <w:rPr>
          <w:rFonts w:ascii="Arial" w:hAnsi="Arial" w:cs="Arial"/>
          <w:b/>
          <w:sz w:val="20"/>
          <w:szCs w:val="20"/>
          <w:lang w:val="en-US"/>
        </w:rPr>
      </w:pPr>
    </w:p>
    <w:p w14:paraId="78924E99" w14:textId="77777777" w:rsidR="00D807C4" w:rsidRPr="0064657B" w:rsidRDefault="00D807C4" w:rsidP="00AB016D">
      <w:pPr>
        <w:spacing w:line="288" w:lineRule="auto"/>
        <w:rPr>
          <w:rFonts w:ascii="Arial" w:hAnsi="Arial" w:cs="Arial"/>
          <w:color w:val="000000" w:themeColor="text1"/>
          <w:sz w:val="20"/>
          <w:szCs w:val="20"/>
          <w:lang w:val="en-US"/>
        </w:rPr>
      </w:pPr>
    </w:p>
    <w:p w14:paraId="07AC04F2" w14:textId="0F275C99" w:rsidR="00DC5C91" w:rsidRPr="0064657B" w:rsidRDefault="00DC5C91" w:rsidP="00AB016D">
      <w:pPr>
        <w:spacing w:line="288" w:lineRule="auto"/>
        <w:rPr>
          <w:rFonts w:ascii="Arial" w:hAnsi="Arial" w:cs="Arial"/>
          <w:sz w:val="20"/>
          <w:szCs w:val="24"/>
        </w:rPr>
      </w:pPr>
      <w:proofErr w:type="spellStart"/>
      <w:r w:rsidRPr="0064657B">
        <w:rPr>
          <w:rFonts w:ascii="Arial" w:hAnsi="Arial" w:cs="Arial"/>
          <w:color w:val="000000" w:themeColor="text1"/>
          <w:sz w:val="20"/>
          <w:szCs w:val="20"/>
        </w:rPr>
        <w:t>Zuchwil</w:t>
      </w:r>
      <w:proofErr w:type="spellEnd"/>
      <w:r w:rsidRPr="0064657B">
        <w:rPr>
          <w:rFonts w:ascii="Arial" w:hAnsi="Arial" w:cs="Arial"/>
          <w:color w:val="000000" w:themeColor="text1"/>
          <w:sz w:val="20"/>
          <w:szCs w:val="20"/>
        </w:rPr>
        <w:t xml:space="preserve"> (CH)</w:t>
      </w:r>
      <w:r w:rsidR="00BD27F7">
        <w:rPr>
          <w:rFonts w:ascii="Arial" w:hAnsi="Arial" w:cs="Arial"/>
          <w:color w:val="000000" w:themeColor="text1"/>
          <w:sz w:val="20"/>
          <w:szCs w:val="20"/>
        </w:rPr>
        <w:t xml:space="preserve"> </w:t>
      </w:r>
      <w:r w:rsidR="003D78DA">
        <w:rPr>
          <w:rFonts w:ascii="Arial" w:hAnsi="Arial" w:cs="Arial"/>
          <w:sz w:val="20"/>
          <w:szCs w:val="20"/>
        </w:rPr>
        <w:t>2</w:t>
      </w:r>
      <w:r w:rsidRPr="0064657B">
        <w:rPr>
          <w:rFonts w:ascii="Arial" w:hAnsi="Arial" w:cs="Arial"/>
          <w:sz w:val="20"/>
          <w:szCs w:val="20"/>
        </w:rPr>
        <w:t>5/3/2019</w:t>
      </w:r>
      <w:bookmarkStart w:id="0" w:name="_GoBack"/>
      <w:bookmarkEnd w:id="0"/>
    </w:p>
    <w:p w14:paraId="5950B13B" w14:textId="5F344090" w:rsidR="00DC5C91" w:rsidRPr="0064657B" w:rsidRDefault="00DC5C91" w:rsidP="00AB016D">
      <w:pPr>
        <w:spacing w:line="288" w:lineRule="auto"/>
        <w:rPr>
          <w:rFonts w:ascii="Arial" w:hAnsi="Arial" w:cs="Arial"/>
          <w:b/>
          <w:sz w:val="20"/>
          <w:szCs w:val="20"/>
          <w:lang w:val="en-US"/>
        </w:rPr>
      </w:pPr>
    </w:p>
    <w:p w14:paraId="729DC560" w14:textId="77777777" w:rsidR="00D807C4" w:rsidRPr="0064657B" w:rsidRDefault="00D807C4" w:rsidP="00AB016D">
      <w:pPr>
        <w:spacing w:line="288" w:lineRule="auto"/>
        <w:rPr>
          <w:rFonts w:ascii="Arial" w:hAnsi="Arial" w:cs="Arial"/>
          <w:b/>
          <w:sz w:val="20"/>
          <w:szCs w:val="20"/>
          <w:lang w:val="en-US"/>
        </w:rPr>
      </w:pPr>
    </w:p>
    <w:p w14:paraId="3ED00B86" w14:textId="255391D6" w:rsidR="00D8403B" w:rsidRPr="0064657B" w:rsidRDefault="00AF2379" w:rsidP="00AB016D">
      <w:pPr>
        <w:spacing w:line="288" w:lineRule="auto"/>
        <w:rPr>
          <w:rFonts w:ascii="Arial" w:hAnsi="Arial" w:cs="Arial"/>
          <w:b/>
          <w:sz w:val="32"/>
          <w:szCs w:val="32"/>
        </w:rPr>
      </w:pPr>
      <w:r w:rsidRPr="0064657B">
        <w:rPr>
          <w:rFonts w:ascii="Arial" w:hAnsi="Arial" w:cs="Arial"/>
          <w:b/>
          <w:sz w:val="32"/>
          <w:szCs w:val="32"/>
        </w:rPr>
        <w:t>The “Café to-go” for the highest level of coffee quality</w:t>
      </w:r>
    </w:p>
    <w:p w14:paraId="757E9488" w14:textId="0632E5D8" w:rsidR="00D8403B" w:rsidRPr="0064657B" w:rsidRDefault="00241437" w:rsidP="00AB016D">
      <w:pPr>
        <w:spacing w:line="288" w:lineRule="auto"/>
        <w:rPr>
          <w:rFonts w:ascii="Arial" w:hAnsi="Arial" w:cs="Arial"/>
          <w:sz w:val="24"/>
          <w:szCs w:val="24"/>
        </w:rPr>
      </w:pPr>
      <w:r w:rsidRPr="0064657B">
        <w:rPr>
          <w:rFonts w:ascii="Arial" w:hAnsi="Arial" w:cs="Arial"/>
          <w:sz w:val="24"/>
          <w:szCs w:val="24"/>
        </w:rPr>
        <w:t>Ready, steady, go! The Schaerer Premium Coffee Corner will go into series production with three equipment versions</w:t>
      </w:r>
    </w:p>
    <w:p w14:paraId="630AE013" w14:textId="6902DB2D" w:rsidR="00024358" w:rsidRPr="0064657B" w:rsidRDefault="00024358" w:rsidP="00AB016D">
      <w:pPr>
        <w:spacing w:line="288" w:lineRule="auto"/>
        <w:rPr>
          <w:rFonts w:ascii="Arial" w:hAnsi="Arial" w:cs="Arial"/>
          <w:b/>
          <w:sz w:val="20"/>
          <w:szCs w:val="20"/>
          <w:lang w:val="en-US"/>
        </w:rPr>
      </w:pPr>
    </w:p>
    <w:p w14:paraId="21AAB29B" w14:textId="23D24C67" w:rsidR="00C75138" w:rsidRPr="0064657B" w:rsidRDefault="005B2D54" w:rsidP="00C75138">
      <w:pPr>
        <w:spacing w:line="288" w:lineRule="auto"/>
        <w:rPr>
          <w:rFonts w:ascii="Arial" w:hAnsi="Arial" w:cs="Arial"/>
          <w:sz w:val="20"/>
          <w:szCs w:val="20"/>
        </w:rPr>
      </w:pPr>
      <w:r w:rsidRPr="0064657B">
        <w:rPr>
          <w:rFonts w:ascii="Arial" w:hAnsi="Arial" w:cs="Arial"/>
          <w:b/>
          <w:sz w:val="20"/>
          <w:szCs w:val="20"/>
        </w:rPr>
        <w:t>Whether during a quick stop on the way to the office, in the waiting area at the train station or when window shopping in a shopping centre: More and more people do not want to go without their favourite coffee at the highest level of quality when they’re on the go. Starting in Spring 2019, the Schaerer Premium Coffee Corner self-service concept will be available as a series model in the three “Ready”, “Steady” and “Go!” equipment versions</w:t>
      </w:r>
      <w:r w:rsidRPr="0064657B">
        <w:rPr>
          <w:rFonts w:ascii="Arial" w:hAnsi="Arial" w:cs="Arial"/>
          <w:sz w:val="20"/>
          <w:szCs w:val="20"/>
        </w:rPr>
        <w:t xml:space="preserve"> </w:t>
      </w:r>
      <w:r w:rsidRPr="0064657B">
        <w:rPr>
          <w:rFonts w:ascii="Arial" w:hAnsi="Arial" w:cs="Arial"/>
          <w:b/>
          <w:sz w:val="20"/>
          <w:szCs w:val="20"/>
        </w:rPr>
        <w:t xml:space="preserve">to ensure the exact requirements of different customer groups are met. Operators of cafés, convenience stores, petrol stations, as well as bakery and hotel chains will therefore have the unique chance to improve </w:t>
      </w:r>
      <w:proofErr w:type="gramStart"/>
      <w:r w:rsidRPr="0064657B">
        <w:rPr>
          <w:rFonts w:ascii="Arial" w:hAnsi="Arial" w:cs="Arial"/>
          <w:b/>
          <w:sz w:val="20"/>
          <w:szCs w:val="20"/>
        </w:rPr>
        <w:t>their</w:t>
      </w:r>
      <w:proofErr w:type="gramEnd"/>
      <w:r w:rsidRPr="0064657B">
        <w:rPr>
          <w:rFonts w:ascii="Arial" w:hAnsi="Arial" w:cs="Arial"/>
          <w:b/>
          <w:sz w:val="20"/>
          <w:szCs w:val="20"/>
        </w:rPr>
        <w:t xml:space="preserve"> to-go coffee operations with a stand-alone solution for the highest level of coffee quality using freshly-ground beans and fresh milk. The Schaerer Premium Coffee Corner only needs one square meter of space and can be set up either in the shop itself or in a weatherproof location for 24/7 coffee enjoyment without additional staff requirements. </w:t>
      </w:r>
    </w:p>
    <w:p w14:paraId="121A4610" w14:textId="77777777" w:rsidR="00C75138" w:rsidRPr="0064657B" w:rsidRDefault="00C75138" w:rsidP="00AB016D">
      <w:pPr>
        <w:spacing w:line="288" w:lineRule="auto"/>
        <w:rPr>
          <w:rFonts w:ascii="Arial" w:hAnsi="Arial" w:cs="Arial"/>
          <w:b/>
          <w:sz w:val="20"/>
          <w:szCs w:val="20"/>
          <w:lang w:val="en-US"/>
        </w:rPr>
      </w:pPr>
    </w:p>
    <w:p w14:paraId="679DBA6A" w14:textId="57C3999B" w:rsidR="009B7C0B" w:rsidRPr="0064657B" w:rsidRDefault="00AB016D" w:rsidP="00AB016D">
      <w:pPr>
        <w:spacing w:line="288" w:lineRule="auto"/>
        <w:rPr>
          <w:rFonts w:ascii="Arial" w:hAnsi="Arial" w:cs="Arial"/>
          <w:sz w:val="20"/>
          <w:szCs w:val="20"/>
        </w:rPr>
      </w:pPr>
      <w:r w:rsidRPr="0064657B">
        <w:rPr>
          <w:rFonts w:ascii="Arial" w:hAnsi="Arial" w:cs="Arial"/>
          <w:sz w:val="20"/>
          <w:szCs w:val="20"/>
        </w:rPr>
        <w:t xml:space="preserve">“Being able to dispense different products from self-service machines, from sweet snacks to sandwiches and even coffee, is expected by many consumers. The quality of the products plays an important role here, but especially when it comes to coffee, the taste often does not live up to expectations", </w:t>
      </w:r>
      <w:r w:rsidRPr="003D78DA">
        <w:rPr>
          <w:rFonts w:ascii="Arial" w:hAnsi="Arial" w:cs="Arial"/>
          <w:sz w:val="20"/>
          <w:szCs w:val="20"/>
        </w:rPr>
        <w:t xml:space="preserve">explains </w:t>
      </w:r>
      <w:proofErr w:type="spellStart"/>
      <w:r w:rsidRPr="003D78DA">
        <w:rPr>
          <w:rFonts w:ascii="Arial" w:hAnsi="Arial" w:cs="Arial"/>
          <w:sz w:val="20"/>
          <w:szCs w:val="20"/>
        </w:rPr>
        <w:t>Hansjürg</w:t>
      </w:r>
      <w:proofErr w:type="spellEnd"/>
      <w:r w:rsidRPr="003D78DA">
        <w:rPr>
          <w:rFonts w:ascii="Arial" w:hAnsi="Arial" w:cs="Arial"/>
          <w:sz w:val="20"/>
          <w:szCs w:val="20"/>
        </w:rPr>
        <w:t xml:space="preserve"> Marti, </w:t>
      </w:r>
      <w:r w:rsidR="003D78DA" w:rsidRPr="003D78DA">
        <w:rPr>
          <w:rFonts w:ascii="Arial" w:hAnsi="Arial" w:cs="Arial"/>
          <w:sz w:val="20"/>
          <w:szCs w:val="20"/>
        </w:rPr>
        <w:t>Director Sales and Service</w:t>
      </w:r>
      <w:r w:rsidR="003D78DA">
        <w:rPr>
          <w:rFonts w:ascii="Arial" w:hAnsi="Arial" w:cs="Arial"/>
          <w:sz w:val="20"/>
          <w:szCs w:val="20"/>
        </w:rPr>
        <w:t>s</w:t>
      </w:r>
      <w:r w:rsidR="003D78DA" w:rsidRPr="003D78DA">
        <w:rPr>
          <w:rFonts w:ascii="Arial" w:hAnsi="Arial" w:cs="Arial"/>
          <w:sz w:val="20"/>
          <w:szCs w:val="20"/>
        </w:rPr>
        <w:t xml:space="preserve"> Schaerer Ltd. Switzerland.</w:t>
      </w:r>
      <w:r w:rsidR="003D78DA">
        <w:rPr>
          <w:rFonts w:ascii="Arial" w:hAnsi="Arial" w:cs="Arial"/>
          <w:sz w:val="20"/>
          <w:szCs w:val="20"/>
        </w:rPr>
        <w:t xml:space="preserve"> </w:t>
      </w:r>
      <w:r w:rsidRPr="0064657B">
        <w:rPr>
          <w:rFonts w:ascii="Arial" w:hAnsi="Arial" w:cs="Arial"/>
          <w:sz w:val="20"/>
          <w:szCs w:val="20"/>
        </w:rPr>
        <w:t xml:space="preserve">Guests who select their favourite beverage from the extensive menu of coffee specialities using the large </w:t>
      </w:r>
      <w:proofErr w:type="gramStart"/>
      <w:r w:rsidRPr="0064657B">
        <w:rPr>
          <w:rFonts w:ascii="Arial" w:hAnsi="Arial" w:cs="Arial"/>
          <w:sz w:val="20"/>
          <w:szCs w:val="20"/>
        </w:rPr>
        <w:t>32 inch</w:t>
      </w:r>
      <w:proofErr w:type="gramEnd"/>
      <w:r w:rsidRPr="0064657B">
        <w:rPr>
          <w:rFonts w:ascii="Arial" w:hAnsi="Arial" w:cs="Arial"/>
          <w:sz w:val="20"/>
          <w:szCs w:val="20"/>
        </w:rPr>
        <w:t xml:space="preserve"> touch display of the Schaerer Premium Coffee Corner can be sure they are getting the same quality as they would in a café. The secret: The centrepiece of the Schaerer Premium Coffee Corner is the same high-performance technology which ensures a high level of coffee quality for the Schaerer </w:t>
      </w:r>
      <w:proofErr w:type="spellStart"/>
      <w:r w:rsidRPr="0064657B">
        <w:rPr>
          <w:rFonts w:ascii="Arial" w:hAnsi="Arial" w:cs="Arial"/>
          <w:sz w:val="20"/>
          <w:szCs w:val="20"/>
        </w:rPr>
        <w:t>tabletop</w:t>
      </w:r>
      <w:proofErr w:type="spellEnd"/>
      <w:r w:rsidRPr="0064657B">
        <w:rPr>
          <w:rFonts w:ascii="Arial" w:hAnsi="Arial" w:cs="Arial"/>
          <w:sz w:val="20"/>
          <w:szCs w:val="20"/>
        </w:rPr>
        <w:t xml:space="preserve"> coffee machines. Tasty coffee creations are made of freshly-ground beans and fresh milk - even with hot or cold milk foam at barista level thanks to the Best Foam milk system integrated by default. </w:t>
      </w:r>
    </w:p>
    <w:p w14:paraId="1E9E640B" w14:textId="6372911C" w:rsidR="00772B3C" w:rsidRPr="0064657B" w:rsidRDefault="00BE79EF" w:rsidP="00AB016D">
      <w:pPr>
        <w:spacing w:line="288" w:lineRule="auto"/>
        <w:rPr>
          <w:rFonts w:ascii="Arial" w:hAnsi="Arial" w:cs="Arial"/>
          <w:sz w:val="20"/>
          <w:szCs w:val="20"/>
        </w:rPr>
      </w:pPr>
      <w:r w:rsidRPr="0064657B">
        <w:rPr>
          <w:rFonts w:ascii="Arial" w:hAnsi="Arial" w:cs="Arial"/>
          <w:sz w:val="20"/>
          <w:szCs w:val="20"/>
        </w:rPr>
        <w:t xml:space="preserve"> </w:t>
      </w:r>
    </w:p>
    <w:p w14:paraId="234C9139" w14:textId="77777777" w:rsidR="00772B3C" w:rsidRPr="0064657B" w:rsidRDefault="00772B3C" w:rsidP="00772B3C">
      <w:pPr>
        <w:spacing w:line="288" w:lineRule="auto"/>
        <w:rPr>
          <w:rFonts w:ascii="Arial" w:hAnsi="Arial" w:cs="Arial"/>
          <w:b/>
          <w:sz w:val="20"/>
          <w:szCs w:val="20"/>
        </w:rPr>
      </w:pPr>
      <w:r w:rsidRPr="0064657B">
        <w:rPr>
          <w:rFonts w:ascii="Arial" w:hAnsi="Arial" w:cs="Arial"/>
          <w:b/>
          <w:sz w:val="20"/>
          <w:szCs w:val="20"/>
        </w:rPr>
        <w:t xml:space="preserve">Ready, steady, go! </w:t>
      </w:r>
    </w:p>
    <w:p w14:paraId="786B93D7" w14:textId="424CC762" w:rsidR="00E675D9" w:rsidRPr="0064657B" w:rsidRDefault="00F2081A" w:rsidP="00772B3C">
      <w:pPr>
        <w:spacing w:line="288" w:lineRule="auto"/>
        <w:rPr>
          <w:rFonts w:ascii="Arial" w:hAnsi="Arial" w:cs="Arial"/>
          <w:sz w:val="20"/>
          <w:szCs w:val="20"/>
        </w:rPr>
      </w:pPr>
      <w:r w:rsidRPr="0064657B">
        <w:rPr>
          <w:rFonts w:ascii="Arial" w:hAnsi="Arial" w:cs="Arial"/>
          <w:sz w:val="20"/>
          <w:szCs w:val="20"/>
        </w:rPr>
        <w:t xml:space="preserve">To provide customers with maximum flexibility when purchasing their Schaerer Premium Coffee Corner and optimal integration into their individual business models, the SS coffee concept will be offered in three series versions starting in 2019 - from the fully pre-configured version to the customised solution developed together with the customer. With the “Ready” version, customers get the technical centrepiece of the Schaerer Premium Coffee Corner, the Coffee Engine, and can design it according to their wishes when it comes to the design and extra equipment. The “Steady” version also offers a high degree of design freedom, but includes other accessories such as a fridge, waste water tank, cup </w:t>
      </w:r>
      <w:r w:rsidRPr="0064657B">
        <w:rPr>
          <w:rFonts w:ascii="Arial" w:hAnsi="Arial" w:cs="Arial"/>
          <w:sz w:val="20"/>
          <w:szCs w:val="20"/>
        </w:rPr>
        <w:lastRenderedPageBreak/>
        <w:t xml:space="preserve">dispenser, etc. If you choose the “Go!” version, you get a completely equipped Premium Coffee Corner which can be used right away - either with branding according to your own vision or in the Schaerer design. For this plug-and-play solution, the operator only needs a power connection and mains water supply to get started right away. Marti explains: “As a manufacturer with many years of experience in the field of customised solutions, in the OEM sector as well, we provide assistance to interested parties from the very beginning to put together the optimal product version for their needs”. Whether with the “Ready”, “Steady” or “Go!”, optional features in every version ensure additional options for adjustment to individual customer requirements.  </w:t>
      </w:r>
    </w:p>
    <w:p w14:paraId="26CD0BDB" w14:textId="77777777" w:rsidR="00772B3C" w:rsidRPr="0064657B" w:rsidRDefault="00772B3C" w:rsidP="00AB016D">
      <w:pPr>
        <w:spacing w:line="288" w:lineRule="auto"/>
        <w:rPr>
          <w:rFonts w:ascii="Arial" w:hAnsi="Arial" w:cs="Arial"/>
          <w:sz w:val="20"/>
          <w:szCs w:val="20"/>
          <w:lang w:val="en-US"/>
        </w:rPr>
      </w:pPr>
    </w:p>
    <w:p w14:paraId="41A8D4EE" w14:textId="7ECBB9B3" w:rsidR="00772B3C" w:rsidRPr="0064657B" w:rsidRDefault="00E675D9" w:rsidP="00AB016D">
      <w:pPr>
        <w:spacing w:line="288" w:lineRule="auto"/>
        <w:rPr>
          <w:rFonts w:ascii="Arial" w:hAnsi="Arial" w:cs="Arial"/>
          <w:b/>
          <w:sz w:val="20"/>
          <w:szCs w:val="20"/>
        </w:rPr>
      </w:pPr>
      <w:r w:rsidRPr="0064657B">
        <w:rPr>
          <w:rFonts w:ascii="Arial" w:hAnsi="Arial" w:cs="Arial"/>
          <w:b/>
          <w:sz w:val="20"/>
          <w:szCs w:val="20"/>
        </w:rPr>
        <w:t>Connecting the Schaerer Coffee Link</w:t>
      </w:r>
    </w:p>
    <w:p w14:paraId="3BB75225" w14:textId="67A3F101" w:rsidR="006317D6" w:rsidRPr="0064657B" w:rsidRDefault="006317D6" w:rsidP="006317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Arial" w:hAnsi="Arial" w:cs="Arial"/>
          <w:bCs/>
          <w:sz w:val="20"/>
          <w:szCs w:val="20"/>
        </w:rPr>
      </w:pPr>
      <w:r w:rsidRPr="0064657B">
        <w:rPr>
          <w:rFonts w:ascii="Arial" w:hAnsi="Arial" w:cs="Arial"/>
          <w:bCs/>
          <w:sz w:val="20"/>
          <w:szCs w:val="20"/>
        </w:rPr>
        <w:t>All versions of the Schaerer Premium Coffee Corner are equipped with the digital Schaerer Coffee Link by default. Three different function packages are also available here: The free “Basic” package offers all important basic applications, and additional features are available in the “Premium” and "Professional” packages.</w:t>
      </w:r>
      <w:r w:rsidRPr="0064657B">
        <w:rPr>
          <w:rFonts w:ascii="Arial" w:hAnsi="Arial" w:cs="Arial"/>
          <w:sz w:val="20"/>
          <w:szCs w:val="20"/>
        </w:rPr>
        <w:t xml:space="preserve"> The functional packages build on each other and offer customers the highest level of flexibility. The “Basic” is focused on operation and maintenance, including access to the Schaerer Media Pool, Know-how Centre and online shop. The “Premium” provides functions with an emphasis on performance and remote management, including data/statistics on profits, consumption and peak times. The “Professional” represents the needs of coffee machine operators, importers, distributors and dealers. “If they want, our customers can also get consultation services for individualised solutions in the field of data analysis and reports”, explains Marti.</w:t>
      </w:r>
    </w:p>
    <w:p w14:paraId="1D427DA0" w14:textId="77777777" w:rsidR="005851B9" w:rsidRPr="0064657B" w:rsidRDefault="005851B9" w:rsidP="00AB016D">
      <w:pPr>
        <w:spacing w:line="288" w:lineRule="auto"/>
        <w:rPr>
          <w:rFonts w:ascii="Arial" w:hAnsi="Arial" w:cs="Arial"/>
          <w:b/>
          <w:sz w:val="20"/>
          <w:szCs w:val="20"/>
          <w:lang w:val="en-US"/>
        </w:rPr>
      </w:pPr>
    </w:p>
    <w:p w14:paraId="5B3B9847" w14:textId="3EA36410" w:rsidR="00D44616" w:rsidRPr="0064657B" w:rsidRDefault="00D44616" w:rsidP="00AB016D">
      <w:pPr>
        <w:spacing w:line="288" w:lineRule="auto"/>
        <w:rPr>
          <w:rFonts w:ascii="Arial" w:hAnsi="Arial" w:cs="Arial"/>
          <w:b/>
          <w:sz w:val="20"/>
          <w:szCs w:val="20"/>
        </w:rPr>
      </w:pPr>
      <w:r w:rsidRPr="0064657B">
        <w:rPr>
          <w:rFonts w:ascii="Arial" w:hAnsi="Arial" w:cs="Arial"/>
          <w:b/>
          <w:sz w:val="20"/>
          <w:szCs w:val="20"/>
        </w:rPr>
        <w:t>www.schaerer.com</w:t>
      </w:r>
    </w:p>
    <w:p w14:paraId="2DAD732A" w14:textId="77777777" w:rsidR="00AF2379" w:rsidRPr="0064657B" w:rsidRDefault="00AF2379" w:rsidP="00AB016D">
      <w:pPr>
        <w:spacing w:line="288" w:lineRule="auto"/>
        <w:rPr>
          <w:rFonts w:ascii="Arial" w:hAnsi="Arial" w:cs="Arial"/>
          <w:b/>
          <w:sz w:val="20"/>
          <w:szCs w:val="20"/>
          <w:lang w:val="de-DE"/>
        </w:rPr>
      </w:pPr>
    </w:p>
    <w:p w14:paraId="217B0997" w14:textId="77777777" w:rsidR="000C56E8" w:rsidRPr="0064657B" w:rsidRDefault="000C56E8" w:rsidP="00AB016D">
      <w:pPr>
        <w:spacing w:line="288" w:lineRule="auto"/>
        <w:rPr>
          <w:rFonts w:ascii="Arial" w:hAnsi="Arial" w:cs="Arial"/>
          <w:b/>
          <w:sz w:val="20"/>
          <w:szCs w:val="20"/>
          <w:lang w:val="de-DE"/>
        </w:rPr>
      </w:pPr>
    </w:p>
    <w:p w14:paraId="73EF67C4" w14:textId="2A5BDEB2" w:rsidR="005851B9" w:rsidRPr="0064657B" w:rsidRDefault="005851B9" w:rsidP="00AB016D">
      <w:pPr>
        <w:spacing w:line="288" w:lineRule="auto"/>
        <w:rPr>
          <w:rFonts w:ascii="Arial" w:hAnsi="Arial" w:cs="Arial"/>
          <w:sz w:val="20"/>
          <w:szCs w:val="20"/>
        </w:rPr>
      </w:pPr>
      <w:r w:rsidRPr="0064657B">
        <w:rPr>
          <w:rFonts w:ascii="Arial" w:hAnsi="Arial" w:cs="Arial"/>
          <w:b/>
          <w:sz w:val="20"/>
          <w:szCs w:val="20"/>
        </w:rPr>
        <w:t>Image material</w:t>
      </w:r>
    </w:p>
    <w:tbl>
      <w:tblPr>
        <w:tblStyle w:val="Tabellenraster"/>
        <w:tblW w:w="7926" w:type="dxa"/>
        <w:tblLook w:val="04A0" w:firstRow="1" w:lastRow="0" w:firstColumn="1" w:lastColumn="0" w:noHBand="0" w:noVBand="1"/>
      </w:tblPr>
      <w:tblGrid>
        <w:gridCol w:w="4003"/>
        <w:gridCol w:w="3923"/>
      </w:tblGrid>
      <w:tr w:rsidR="00626ADB" w:rsidRPr="0064657B" w14:paraId="2141A653" w14:textId="2538B3B0" w:rsidTr="00626ADB">
        <w:tc>
          <w:tcPr>
            <w:tcW w:w="4003" w:type="dxa"/>
          </w:tcPr>
          <w:p w14:paraId="740C4594" w14:textId="01241F9B" w:rsidR="00626ADB" w:rsidRPr="0064657B" w:rsidRDefault="00626ADB" w:rsidP="00AB016D">
            <w:pPr>
              <w:spacing w:line="288" w:lineRule="auto"/>
              <w:jc w:val="center"/>
              <w:rPr>
                <w:rFonts w:ascii="Arial" w:hAnsi="Arial" w:cs="Arial"/>
                <w:bCs/>
                <w:noProof/>
                <w:sz w:val="18"/>
                <w:szCs w:val="18"/>
              </w:rPr>
            </w:pPr>
            <w:r w:rsidRPr="0064657B">
              <w:rPr>
                <w:rFonts w:ascii="Arial" w:hAnsi="Arial" w:cs="Arial"/>
                <w:bCs/>
                <w:sz w:val="18"/>
                <w:szCs w:val="18"/>
              </w:rPr>
              <w:t xml:space="preserve"> </w:t>
            </w:r>
          </w:p>
          <w:p w14:paraId="338AD076" w14:textId="26375D1A" w:rsidR="00626ADB" w:rsidRPr="0064657B" w:rsidRDefault="00F7158C" w:rsidP="00AB016D">
            <w:pPr>
              <w:spacing w:line="288" w:lineRule="auto"/>
              <w:jc w:val="center"/>
              <w:rPr>
                <w:rFonts w:ascii="Arial" w:hAnsi="Arial" w:cs="Arial"/>
                <w:sz w:val="20"/>
                <w:szCs w:val="20"/>
              </w:rPr>
            </w:pPr>
            <w:r w:rsidRPr="0064657B">
              <w:rPr>
                <w:rFonts w:ascii="Arial" w:hAnsi="Arial" w:cs="Arial"/>
                <w:noProof/>
                <w:sz w:val="20"/>
                <w:szCs w:val="20"/>
              </w:rPr>
              <w:drawing>
                <wp:inline distT="0" distB="0" distL="0" distR="0" wp14:anchorId="34FB70C2" wp14:editId="3D80125D">
                  <wp:extent cx="843643" cy="1325724"/>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8">
                            <a:extLst>
                              <a:ext uri="{28A0092B-C50C-407E-A947-70E740481C1C}">
                                <a14:useLocalDpi xmlns:a14="http://schemas.microsoft.com/office/drawing/2010/main" val="0"/>
                              </a:ext>
                            </a:extLst>
                          </a:blip>
                          <a:stretch>
                            <a:fillRect/>
                          </a:stretch>
                        </pic:blipFill>
                        <pic:spPr>
                          <a:xfrm>
                            <a:off x="0" y="0"/>
                            <a:ext cx="852930" cy="1340318"/>
                          </a:xfrm>
                          <a:prstGeom prst="rect">
                            <a:avLst/>
                          </a:prstGeom>
                        </pic:spPr>
                      </pic:pic>
                    </a:graphicData>
                  </a:graphic>
                </wp:inline>
              </w:drawing>
            </w:r>
          </w:p>
        </w:tc>
        <w:tc>
          <w:tcPr>
            <w:tcW w:w="3923" w:type="dxa"/>
          </w:tcPr>
          <w:p w14:paraId="596703EE" w14:textId="77777777" w:rsidR="00F7158C" w:rsidRPr="0064657B" w:rsidRDefault="00F7158C" w:rsidP="00AB016D">
            <w:pPr>
              <w:spacing w:line="288" w:lineRule="auto"/>
              <w:jc w:val="center"/>
              <w:rPr>
                <w:rFonts w:ascii="Arial" w:hAnsi="Arial" w:cs="Arial"/>
                <w:bCs/>
                <w:noProof/>
                <w:sz w:val="18"/>
                <w:szCs w:val="18"/>
                <w:lang w:val="de-DE"/>
              </w:rPr>
            </w:pPr>
          </w:p>
          <w:p w14:paraId="6708BE2F" w14:textId="00DDD5FD" w:rsidR="000C56E8" w:rsidRPr="0064657B" w:rsidRDefault="00F7158C" w:rsidP="00AB016D">
            <w:pPr>
              <w:spacing w:line="288" w:lineRule="auto"/>
              <w:jc w:val="center"/>
              <w:rPr>
                <w:rFonts w:ascii="Arial" w:hAnsi="Arial" w:cs="Arial"/>
                <w:bCs/>
                <w:noProof/>
                <w:sz w:val="18"/>
                <w:szCs w:val="18"/>
              </w:rPr>
            </w:pPr>
            <w:r w:rsidRPr="0064657B">
              <w:rPr>
                <w:rFonts w:ascii="Arial" w:hAnsi="Arial" w:cs="Arial"/>
                <w:bCs/>
                <w:noProof/>
                <w:sz w:val="18"/>
                <w:szCs w:val="18"/>
              </w:rPr>
              <w:drawing>
                <wp:inline distT="0" distB="0" distL="0" distR="0" wp14:anchorId="5E1D89AE" wp14:editId="76038A4E">
                  <wp:extent cx="1360454" cy="1164964"/>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69437" cy="1172656"/>
                          </a:xfrm>
                          <a:prstGeom prst="rect">
                            <a:avLst/>
                          </a:prstGeom>
                        </pic:spPr>
                      </pic:pic>
                    </a:graphicData>
                  </a:graphic>
                </wp:inline>
              </w:drawing>
            </w:r>
          </w:p>
          <w:p w14:paraId="0B523996" w14:textId="412A5660" w:rsidR="00626ADB" w:rsidRPr="0064657B" w:rsidRDefault="00626ADB" w:rsidP="00AB016D">
            <w:pPr>
              <w:spacing w:line="288" w:lineRule="auto"/>
              <w:jc w:val="center"/>
              <w:rPr>
                <w:rFonts w:ascii="Arial" w:hAnsi="Arial" w:cs="Arial"/>
                <w:bCs/>
                <w:noProof/>
                <w:sz w:val="18"/>
                <w:szCs w:val="18"/>
                <w:lang w:val="de-DE"/>
              </w:rPr>
            </w:pPr>
          </w:p>
        </w:tc>
      </w:tr>
      <w:tr w:rsidR="00626ADB" w:rsidRPr="00B97535" w14:paraId="7A465240" w14:textId="6C77F061" w:rsidTr="00626ADB">
        <w:tc>
          <w:tcPr>
            <w:tcW w:w="4003" w:type="dxa"/>
          </w:tcPr>
          <w:p w14:paraId="6E968183" w14:textId="726B1BA9" w:rsidR="00626ADB" w:rsidRPr="0064657B" w:rsidRDefault="00626ADB" w:rsidP="00AB016D">
            <w:pPr>
              <w:spacing w:line="288" w:lineRule="auto"/>
              <w:rPr>
                <w:rFonts w:ascii="Arial" w:hAnsi="Arial" w:cs="Arial"/>
                <w:sz w:val="16"/>
                <w:szCs w:val="16"/>
              </w:rPr>
            </w:pPr>
            <w:r w:rsidRPr="0064657B">
              <w:rPr>
                <w:rFonts w:ascii="Arial" w:hAnsi="Arial" w:cs="Arial"/>
                <w:sz w:val="16"/>
                <w:szCs w:val="16"/>
              </w:rPr>
              <w:t xml:space="preserve">The Schaerer Premium Coffee Corner is now available in three versions. </w:t>
            </w:r>
          </w:p>
        </w:tc>
        <w:tc>
          <w:tcPr>
            <w:tcW w:w="3923" w:type="dxa"/>
          </w:tcPr>
          <w:p w14:paraId="504D9E9E" w14:textId="054FA48F" w:rsidR="00626ADB" w:rsidRPr="0064657B" w:rsidRDefault="00626ADB" w:rsidP="00AB016D">
            <w:pPr>
              <w:spacing w:line="288" w:lineRule="auto"/>
              <w:rPr>
                <w:rFonts w:ascii="Arial" w:hAnsi="Arial" w:cs="Arial"/>
                <w:sz w:val="16"/>
                <w:szCs w:val="16"/>
                <w:lang w:val="de-DE"/>
              </w:rPr>
            </w:pPr>
            <w:r w:rsidRPr="0064657B">
              <w:rPr>
                <w:rFonts w:ascii="Arial" w:hAnsi="Arial" w:cs="Arial"/>
                <w:sz w:val="16"/>
                <w:szCs w:val="16"/>
                <w:lang w:val="de-DE"/>
              </w:rPr>
              <w:t>Hansjürg Marti, Geschäftsführer Schaerer Deutschland GmbH</w:t>
            </w:r>
          </w:p>
        </w:tc>
      </w:tr>
    </w:tbl>
    <w:p w14:paraId="0EF7DFAA" w14:textId="77777777" w:rsidR="00BD15A5" w:rsidRPr="0064657B" w:rsidRDefault="00BD15A5" w:rsidP="00AB016D">
      <w:pPr>
        <w:spacing w:line="288" w:lineRule="auto"/>
        <w:rPr>
          <w:rFonts w:ascii="Arial" w:hAnsi="Arial" w:cs="Arial"/>
          <w:sz w:val="20"/>
          <w:szCs w:val="20"/>
          <w:lang w:val="de-DE"/>
        </w:rPr>
      </w:pPr>
    </w:p>
    <w:p w14:paraId="4FE755A9" w14:textId="6EC1C442" w:rsidR="00C97BAF" w:rsidRPr="0064657B" w:rsidRDefault="00C97BAF" w:rsidP="00AB016D">
      <w:pPr>
        <w:spacing w:line="288" w:lineRule="auto"/>
        <w:outlineLvl w:val="0"/>
        <w:rPr>
          <w:rFonts w:ascii="Arial" w:hAnsi="Arial" w:cs="Arial"/>
          <w:b/>
          <w:sz w:val="20"/>
          <w:szCs w:val="20"/>
        </w:rPr>
      </w:pPr>
      <w:r w:rsidRPr="0064657B">
        <w:rPr>
          <w:rFonts w:ascii="Arial" w:hAnsi="Arial" w:cs="Arial"/>
          <w:b/>
          <w:sz w:val="20"/>
          <w:szCs w:val="20"/>
        </w:rPr>
        <w:t>Image requirements</w:t>
      </w:r>
    </w:p>
    <w:p w14:paraId="129AB5C4" w14:textId="30FC7A57" w:rsidR="002C1EF0" w:rsidRPr="0064657B" w:rsidRDefault="00C97BAF" w:rsidP="00AB016D">
      <w:pPr>
        <w:spacing w:line="288" w:lineRule="auto"/>
        <w:rPr>
          <w:rFonts w:ascii="Arial" w:hAnsi="Arial" w:cs="Arial"/>
          <w:sz w:val="20"/>
          <w:szCs w:val="20"/>
        </w:rPr>
      </w:pPr>
      <w:r w:rsidRPr="0064657B">
        <w:rPr>
          <w:rFonts w:ascii="Arial" w:hAnsi="Arial" w:cs="Arial"/>
          <w:sz w:val="20"/>
          <w:szCs w:val="20"/>
        </w:rPr>
        <w:t>Downloadable image material is available from our media portal press-n-relations.amid-pr.com (search term: "Schaerer-Premium-Coffee-Corner-2019"). Of course, I would also be happy to send you the file by e-mail. Contact: nfo@press-n-relations.de</w:t>
      </w:r>
    </w:p>
    <w:p w14:paraId="0296162E" w14:textId="77777777" w:rsidR="00FA4C3B" w:rsidRPr="0064657B" w:rsidRDefault="00FA4C3B" w:rsidP="00AB016D">
      <w:pPr>
        <w:spacing w:line="288" w:lineRule="auto"/>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64657B" w14:paraId="2A26F3CB" w14:textId="77777777" w:rsidTr="000F1CC6">
        <w:trPr>
          <w:trHeight w:val="2835"/>
        </w:trPr>
        <w:tc>
          <w:tcPr>
            <w:tcW w:w="4181" w:type="dxa"/>
            <w:tcBorders>
              <w:top w:val="nil"/>
              <w:left w:val="nil"/>
              <w:bottom w:val="nil"/>
              <w:right w:val="nil"/>
            </w:tcBorders>
          </w:tcPr>
          <w:p w14:paraId="1936E93A" w14:textId="77777777" w:rsidR="00554E07" w:rsidRPr="0064657B" w:rsidRDefault="00554E07" w:rsidP="00AB016D">
            <w:pPr>
              <w:pStyle w:val="berschrift2"/>
              <w:rPr>
                <w:rFonts w:ascii="Arial" w:hAnsi="Arial" w:cs="Arial"/>
                <w:color w:val="000000"/>
                <w:sz w:val="18"/>
                <w:lang w:val="de-DE"/>
              </w:rPr>
            </w:pPr>
            <w:bookmarkStart w:id="1" w:name="OLE_LINK1"/>
            <w:bookmarkStart w:id="2" w:name="OLE_LINK2"/>
            <w:r w:rsidRPr="0064657B">
              <w:rPr>
                <w:rFonts w:ascii="Arial" w:hAnsi="Arial" w:cs="Arial"/>
                <w:color w:val="000000"/>
                <w:sz w:val="18"/>
                <w:lang w:val="de-DE"/>
              </w:rPr>
              <w:lastRenderedPageBreak/>
              <w:t xml:space="preserve">Further </w:t>
            </w:r>
            <w:proofErr w:type="spellStart"/>
            <w:r w:rsidRPr="0064657B">
              <w:rPr>
                <w:rFonts w:ascii="Arial" w:hAnsi="Arial" w:cs="Arial"/>
                <w:color w:val="000000"/>
                <w:sz w:val="18"/>
                <w:lang w:val="de-DE"/>
              </w:rPr>
              <w:t>information</w:t>
            </w:r>
            <w:proofErr w:type="spellEnd"/>
            <w:r w:rsidRPr="0064657B">
              <w:rPr>
                <w:rFonts w:ascii="Arial" w:hAnsi="Arial" w:cs="Arial"/>
                <w:color w:val="000000"/>
                <w:sz w:val="18"/>
                <w:lang w:val="de-DE"/>
              </w:rPr>
              <w:t>:</w:t>
            </w:r>
          </w:p>
          <w:p w14:paraId="1006CC1A" w14:textId="14155D72" w:rsidR="000F1CC6" w:rsidRPr="0064657B" w:rsidRDefault="000F1CC6" w:rsidP="00AB016D">
            <w:pPr>
              <w:spacing w:line="288" w:lineRule="auto"/>
              <w:rPr>
                <w:rFonts w:ascii="Arial" w:hAnsi="Arial" w:cs="Arial"/>
                <w:sz w:val="18"/>
                <w:lang w:val="de-DE"/>
              </w:rPr>
            </w:pPr>
            <w:r w:rsidRPr="0064657B">
              <w:rPr>
                <w:rFonts w:ascii="Arial" w:hAnsi="Arial" w:cs="Arial"/>
                <w:sz w:val="18"/>
                <w:lang w:val="de-DE"/>
              </w:rPr>
              <w:t xml:space="preserve">Schaerer AG, Sarah </w:t>
            </w:r>
            <w:proofErr w:type="spellStart"/>
            <w:r w:rsidRPr="0064657B">
              <w:rPr>
                <w:rFonts w:ascii="Arial" w:hAnsi="Arial" w:cs="Arial"/>
                <w:sz w:val="18"/>
                <w:lang w:val="de-DE"/>
              </w:rPr>
              <w:t>Ognibeni</w:t>
            </w:r>
            <w:proofErr w:type="spellEnd"/>
          </w:p>
          <w:p w14:paraId="6FD0B1C5" w14:textId="77777777" w:rsidR="000F1CC6" w:rsidRPr="0064657B" w:rsidRDefault="000F1CC6" w:rsidP="00AB016D">
            <w:pPr>
              <w:spacing w:line="288" w:lineRule="auto"/>
              <w:rPr>
                <w:rFonts w:ascii="Arial" w:hAnsi="Arial" w:cs="Arial"/>
                <w:sz w:val="18"/>
              </w:rPr>
            </w:pPr>
            <w:r w:rsidRPr="0064657B">
              <w:rPr>
                <w:rFonts w:ascii="Arial" w:hAnsi="Arial" w:cs="Arial"/>
                <w:sz w:val="18"/>
              </w:rPr>
              <w:t xml:space="preserve">Head of Marketing &amp; Coffee Competence Centre, </w:t>
            </w:r>
            <w:proofErr w:type="spellStart"/>
            <w:r w:rsidRPr="0064657B">
              <w:rPr>
                <w:rFonts w:ascii="Arial" w:hAnsi="Arial" w:cs="Arial"/>
                <w:sz w:val="18"/>
              </w:rPr>
              <w:t>Allmendweg</w:t>
            </w:r>
            <w:proofErr w:type="spellEnd"/>
            <w:r w:rsidRPr="0064657B">
              <w:rPr>
                <w:rFonts w:ascii="Arial" w:hAnsi="Arial" w:cs="Arial"/>
                <w:sz w:val="18"/>
              </w:rPr>
              <w:t xml:space="preserve"> 8, 4528 </w:t>
            </w:r>
            <w:proofErr w:type="spellStart"/>
            <w:r w:rsidRPr="0064657B">
              <w:rPr>
                <w:rFonts w:ascii="Arial" w:hAnsi="Arial" w:cs="Arial"/>
                <w:sz w:val="18"/>
              </w:rPr>
              <w:t>Zuchwil</w:t>
            </w:r>
            <w:proofErr w:type="spellEnd"/>
          </w:p>
          <w:p w14:paraId="3440D8D7" w14:textId="77777777" w:rsidR="000F1CC6" w:rsidRPr="0064657B" w:rsidRDefault="000F1CC6" w:rsidP="00AB016D">
            <w:pPr>
              <w:spacing w:line="288" w:lineRule="auto"/>
              <w:rPr>
                <w:rFonts w:ascii="Arial" w:hAnsi="Arial" w:cs="Arial"/>
                <w:sz w:val="18"/>
              </w:rPr>
            </w:pPr>
            <w:r w:rsidRPr="0064657B">
              <w:rPr>
                <w:rFonts w:ascii="Arial" w:hAnsi="Arial" w:cs="Arial"/>
                <w:sz w:val="18"/>
              </w:rPr>
              <w:t>Tel.: +41</w:t>
            </w:r>
            <w:r w:rsidRPr="0064657B">
              <w:rPr>
                <w:rFonts w:ascii="Arial" w:hAnsi="Arial" w:cs="Arial"/>
              </w:rPr>
              <w:t xml:space="preserve"> </w:t>
            </w:r>
            <w:r w:rsidRPr="0064657B">
              <w:rPr>
                <w:rFonts w:ascii="Arial" w:hAnsi="Arial" w:cs="Arial"/>
                <w:sz w:val="18"/>
              </w:rPr>
              <w:t>32 681 64 02</w:t>
            </w:r>
          </w:p>
          <w:p w14:paraId="36CB76C4" w14:textId="77777777" w:rsidR="000F1CC6" w:rsidRPr="0064657B" w:rsidRDefault="000F1CC6" w:rsidP="00AB016D">
            <w:pPr>
              <w:spacing w:line="288" w:lineRule="auto"/>
              <w:rPr>
                <w:rFonts w:ascii="Arial" w:hAnsi="Arial" w:cs="Arial"/>
                <w:sz w:val="18"/>
              </w:rPr>
            </w:pPr>
            <w:r w:rsidRPr="0064657B">
              <w:rPr>
                <w:rFonts w:ascii="Arial" w:hAnsi="Arial" w:cs="Arial"/>
                <w:sz w:val="18"/>
              </w:rPr>
              <w:t>Fax: +41</w:t>
            </w:r>
            <w:r w:rsidRPr="0064657B">
              <w:rPr>
                <w:rFonts w:ascii="Arial" w:hAnsi="Arial" w:cs="Arial"/>
              </w:rPr>
              <w:t xml:space="preserve"> </w:t>
            </w:r>
            <w:r w:rsidRPr="0064657B">
              <w:rPr>
                <w:rFonts w:ascii="Arial" w:hAnsi="Arial" w:cs="Arial"/>
                <w:sz w:val="18"/>
              </w:rPr>
              <w:t>32 681 64 04</w:t>
            </w:r>
          </w:p>
          <w:p w14:paraId="3697FBB2" w14:textId="77777777" w:rsidR="000F1CC6" w:rsidRPr="0064657B" w:rsidRDefault="000F1CC6" w:rsidP="00AB016D">
            <w:pPr>
              <w:spacing w:line="288" w:lineRule="auto"/>
              <w:rPr>
                <w:rFonts w:ascii="Arial" w:hAnsi="Arial" w:cs="Arial"/>
                <w:sz w:val="18"/>
              </w:rPr>
            </w:pPr>
            <w:r w:rsidRPr="0064657B">
              <w:rPr>
                <w:rFonts w:ascii="Arial" w:hAnsi="Arial" w:cs="Arial"/>
                <w:sz w:val="18"/>
              </w:rPr>
              <w:t>sarah.ognibeni@schaerer.com</w:t>
            </w:r>
          </w:p>
          <w:p w14:paraId="4B80D4F2" w14:textId="7F9FA1DE" w:rsidR="000F1CC6" w:rsidRPr="0064657B" w:rsidRDefault="000F1CC6" w:rsidP="00AB016D">
            <w:pPr>
              <w:spacing w:line="288" w:lineRule="auto"/>
              <w:rPr>
                <w:rFonts w:ascii="Arial" w:hAnsi="Arial" w:cs="Arial"/>
                <w:sz w:val="18"/>
                <w:highlight w:val="yellow"/>
              </w:rPr>
            </w:pPr>
            <w:r w:rsidRPr="0064657B">
              <w:rPr>
                <w:rFonts w:ascii="Arial" w:hAnsi="Arial" w:cs="Arial"/>
                <w:sz w:val="18"/>
              </w:rPr>
              <w:t>www.schaerer.com</w:t>
            </w:r>
          </w:p>
          <w:p w14:paraId="2B4C8144" w14:textId="77777777" w:rsidR="000F1CC6" w:rsidRPr="0064657B" w:rsidRDefault="000F1CC6" w:rsidP="00AB016D">
            <w:pPr>
              <w:spacing w:line="288" w:lineRule="auto"/>
              <w:rPr>
                <w:rFonts w:ascii="Arial" w:hAnsi="Arial" w:cs="Arial"/>
                <w:color w:val="000000"/>
                <w:sz w:val="18"/>
                <w:lang w:val="en-US"/>
              </w:rPr>
            </w:pPr>
          </w:p>
          <w:p w14:paraId="3107D7A9" w14:textId="77777777" w:rsidR="000F1CC6" w:rsidRPr="0064657B" w:rsidRDefault="000F1CC6" w:rsidP="00AB016D">
            <w:pPr>
              <w:spacing w:line="288" w:lineRule="auto"/>
              <w:rPr>
                <w:rFonts w:ascii="Arial" w:hAnsi="Arial" w:cs="Arial"/>
                <w:b/>
                <w:color w:val="000000"/>
                <w:sz w:val="18"/>
              </w:rPr>
            </w:pPr>
            <w:r w:rsidRPr="0064657B">
              <w:rPr>
                <w:rFonts w:ascii="Arial" w:hAnsi="Arial" w:cs="Arial"/>
                <w:b/>
                <w:color w:val="000000"/>
                <w:sz w:val="18"/>
              </w:rPr>
              <w:t xml:space="preserve">Schaerer Press Office </w:t>
            </w:r>
          </w:p>
          <w:p w14:paraId="14E92C97" w14:textId="77777777" w:rsidR="000F1CC6" w:rsidRPr="0064657B" w:rsidRDefault="000F1CC6" w:rsidP="00AB016D">
            <w:pPr>
              <w:spacing w:line="288" w:lineRule="auto"/>
              <w:rPr>
                <w:rFonts w:ascii="Arial" w:hAnsi="Arial" w:cs="Arial"/>
                <w:color w:val="000000"/>
                <w:sz w:val="18"/>
              </w:rPr>
            </w:pPr>
            <w:r w:rsidRPr="0064657B">
              <w:rPr>
                <w:rFonts w:ascii="Arial" w:hAnsi="Arial" w:cs="Arial"/>
                <w:color w:val="000000"/>
                <w:sz w:val="18"/>
              </w:rPr>
              <w:t>c/o Press'n'Relations GmbH, Nataša Forstner</w:t>
            </w:r>
          </w:p>
          <w:p w14:paraId="50604730" w14:textId="77777777" w:rsidR="000F1CC6" w:rsidRPr="0064657B" w:rsidRDefault="000F1CC6" w:rsidP="00AB016D">
            <w:pPr>
              <w:spacing w:line="288" w:lineRule="auto"/>
              <w:rPr>
                <w:rFonts w:ascii="Arial" w:hAnsi="Arial" w:cs="Arial"/>
                <w:color w:val="000000"/>
                <w:sz w:val="18"/>
              </w:rPr>
            </w:pPr>
            <w:r w:rsidRPr="0064657B">
              <w:rPr>
                <w:rFonts w:ascii="Arial" w:hAnsi="Arial" w:cs="Arial"/>
                <w:color w:val="000000"/>
                <w:sz w:val="18"/>
              </w:rPr>
              <w:t>Magirusstrasse 33, D-89077 Ulm, Germany</w:t>
            </w:r>
          </w:p>
          <w:p w14:paraId="1897EE55" w14:textId="77777777" w:rsidR="000F1CC6" w:rsidRPr="0064657B" w:rsidRDefault="000F1CC6" w:rsidP="00AB016D">
            <w:pPr>
              <w:pStyle w:val="Sprechblasentext"/>
              <w:spacing w:line="288" w:lineRule="auto"/>
              <w:rPr>
                <w:rFonts w:ascii="Arial" w:hAnsi="Arial" w:cs="Arial"/>
                <w:color w:val="000000"/>
                <w:sz w:val="18"/>
              </w:rPr>
            </w:pPr>
            <w:r w:rsidRPr="0064657B">
              <w:rPr>
                <w:rFonts w:ascii="Arial" w:hAnsi="Arial" w:cs="Arial"/>
                <w:color w:val="000000"/>
                <w:sz w:val="18"/>
              </w:rPr>
              <w:t xml:space="preserve">Tel.: +49 731 96 287-17 </w:t>
            </w:r>
          </w:p>
          <w:p w14:paraId="179EE9F4" w14:textId="77777777" w:rsidR="000F1CC6" w:rsidRPr="0064657B" w:rsidRDefault="000F1CC6" w:rsidP="00AB016D">
            <w:pPr>
              <w:pStyle w:val="Sprechblasentext"/>
              <w:spacing w:line="288" w:lineRule="auto"/>
              <w:rPr>
                <w:rFonts w:ascii="Arial" w:hAnsi="Arial" w:cs="Arial"/>
                <w:color w:val="000000"/>
                <w:sz w:val="18"/>
              </w:rPr>
            </w:pPr>
            <w:r w:rsidRPr="0064657B">
              <w:rPr>
                <w:rFonts w:ascii="Arial" w:hAnsi="Arial" w:cs="Arial"/>
                <w:color w:val="000000"/>
                <w:sz w:val="18"/>
              </w:rPr>
              <w:t>Fax: +49 731 96 287-97</w:t>
            </w:r>
          </w:p>
          <w:p w14:paraId="29DAA07B" w14:textId="4681FC86" w:rsidR="000F1CC6" w:rsidRPr="0064657B" w:rsidRDefault="000F1CC6" w:rsidP="00AB016D">
            <w:pPr>
              <w:spacing w:line="288" w:lineRule="auto"/>
              <w:rPr>
                <w:rFonts w:ascii="Arial" w:hAnsi="Arial" w:cs="Arial"/>
                <w:sz w:val="18"/>
                <w:highlight w:val="yellow"/>
              </w:rPr>
            </w:pPr>
            <w:r w:rsidRPr="0064657B">
              <w:rPr>
                <w:rFonts w:ascii="Arial" w:hAnsi="Arial" w:cs="Arial"/>
                <w:color w:val="000000"/>
                <w:sz w:val="18"/>
              </w:rPr>
              <w:t>nfo@press-n-relations.de</w:t>
            </w:r>
            <w:r w:rsidRPr="0064657B">
              <w:rPr>
                <w:rFonts w:ascii="Arial" w:hAnsi="Arial" w:cs="Arial"/>
                <w:color w:val="000000"/>
                <w:sz w:val="18"/>
              </w:rPr>
              <w:br/>
              <w:t>www.press-n-relations.de</w:t>
            </w:r>
          </w:p>
          <w:p w14:paraId="02944413" w14:textId="06ED1BC4" w:rsidR="00554E07" w:rsidRPr="0064657B" w:rsidRDefault="00554E07" w:rsidP="00AB016D">
            <w:pPr>
              <w:spacing w:line="288" w:lineRule="auto"/>
              <w:rPr>
                <w:rFonts w:ascii="Arial" w:hAnsi="Arial" w:cs="Arial"/>
                <w:color w:val="000000"/>
                <w:sz w:val="18"/>
                <w:lang w:val="fr-CH"/>
              </w:rPr>
            </w:pPr>
          </w:p>
        </w:tc>
        <w:tc>
          <w:tcPr>
            <w:tcW w:w="4394" w:type="dxa"/>
            <w:tcBorders>
              <w:top w:val="nil"/>
              <w:left w:val="nil"/>
              <w:bottom w:val="nil"/>
              <w:right w:val="nil"/>
            </w:tcBorders>
          </w:tcPr>
          <w:p w14:paraId="0D0446AD" w14:textId="249D1AE3" w:rsidR="00554E07" w:rsidRPr="0064657B" w:rsidRDefault="00554E07" w:rsidP="00AB016D">
            <w:pPr>
              <w:widowControl w:val="0"/>
              <w:spacing w:line="288" w:lineRule="auto"/>
              <w:rPr>
                <w:rFonts w:ascii="Arial" w:hAnsi="Arial" w:cs="Arial"/>
                <w:b/>
                <w:color w:val="000000"/>
                <w:sz w:val="18"/>
                <w:lang w:val="en-US"/>
              </w:rPr>
            </w:pPr>
          </w:p>
          <w:p w14:paraId="4494B750" w14:textId="77777777" w:rsidR="000F1CC6" w:rsidRPr="00B97535" w:rsidRDefault="000F1CC6" w:rsidP="00AB016D">
            <w:pPr>
              <w:spacing w:line="288" w:lineRule="auto"/>
              <w:rPr>
                <w:rFonts w:ascii="Arial" w:hAnsi="Arial" w:cs="Arial"/>
                <w:color w:val="000000"/>
                <w:sz w:val="18"/>
              </w:rPr>
            </w:pPr>
          </w:p>
          <w:p w14:paraId="522AE1D2" w14:textId="77777777" w:rsidR="000F1CC6" w:rsidRPr="00B97535" w:rsidRDefault="000F1CC6" w:rsidP="00AB016D">
            <w:pPr>
              <w:spacing w:line="288" w:lineRule="auto"/>
              <w:rPr>
                <w:rFonts w:ascii="Arial" w:hAnsi="Arial" w:cs="Arial"/>
                <w:color w:val="000000"/>
                <w:sz w:val="18"/>
              </w:rPr>
            </w:pPr>
          </w:p>
          <w:p w14:paraId="2E2A5C62" w14:textId="6B67573E" w:rsidR="00554E07" w:rsidRPr="00B97535" w:rsidRDefault="00554E07" w:rsidP="00AB016D">
            <w:pPr>
              <w:spacing w:line="288" w:lineRule="auto"/>
              <w:rPr>
                <w:rFonts w:ascii="Arial" w:hAnsi="Arial" w:cs="Arial"/>
                <w:color w:val="000000"/>
                <w:sz w:val="18"/>
              </w:rPr>
            </w:pPr>
          </w:p>
        </w:tc>
      </w:tr>
      <w:bookmarkEnd w:id="1"/>
      <w:bookmarkEnd w:id="2"/>
    </w:tbl>
    <w:p w14:paraId="33638492" w14:textId="77777777" w:rsidR="00554E07" w:rsidRPr="00B97535" w:rsidRDefault="00554E07" w:rsidP="00AB016D">
      <w:pPr>
        <w:spacing w:line="288" w:lineRule="auto"/>
        <w:rPr>
          <w:rFonts w:ascii="Arial" w:hAnsi="Arial" w:cs="Arial"/>
          <w:sz w:val="16"/>
          <w:szCs w:val="20"/>
        </w:rPr>
      </w:pPr>
    </w:p>
    <w:p w14:paraId="0BE19601" w14:textId="78676272" w:rsidR="00554E07" w:rsidRPr="00B97535" w:rsidRDefault="00554E07" w:rsidP="00AB016D">
      <w:pPr>
        <w:widowControl w:val="0"/>
        <w:spacing w:line="288" w:lineRule="auto"/>
        <w:rPr>
          <w:rFonts w:ascii="Arial" w:hAnsi="Arial" w:cs="Arial"/>
          <w:b/>
          <w:color w:val="000000"/>
          <w:sz w:val="18"/>
        </w:rPr>
      </w:pPr>
    </w:p>
    <w:p w14:paraId="68446A58" w14:textId="0F7FDAD4" w:rsidR="00554E07" w:rsidRPr="0064657B" w:rsidRDefault="00554E07" w:rsidP="00AB016D">
      <w:pPr>
        <w:widowControl w:val="0"/>
        <w:spacing w:line="288" w:lineRule="auto"/>
        <w:rPr>
          <w:rFonts w:ascii="Arial" w:hAnsi="Arial" w:cs="Arial"/>
          <w:b/>
          <w:color w:val="000000"/>
          <w:sz w:val="18"/>
        </w:rPr>
      </w:pPr>
      <w:r w:rsidRPr="0064657B">
        <w:rPr>
          <w:rFonts w:ascii="Arial" w:hAnsi="Arial" w:cs="Arial"/>
          <w:b/>
          <w:color w:val="000000"/>
          <w:sz w:val="18"/>
        </w:rPr>
        <w:t>Schaerer AG</w:t>
      </w:r>
    </w:p>
    <w:p w14:paraId="5A2C5F51" w14:textId="77777777" w:rsidR="00BF6F79" w:rsidRPr="0064657B" w:rsidRDefault="00BF6F79" w:rsidP="00AB016D">
      <w:pPr>
        <w:widowControl w:val="0"/>
        <w:spacing w:line="288" w:lineRule="auto"/>
        <w:rPr>
          <w:rFonts w:ascii="Arial" w:hAnsi="Arial" w:cs="Arial"/>
          <w:bCs/>
          <w:sz w:val="18"/>
        </w:rPr>
      </w:pPr>
      <w:r w:rsidRPr="0064657B">
        <w:rPr>
          <w:rFonts w:ascii="Arial" w:hAnsi="Arial" w:cs="Arial"/>
          <w:sz w:val="18"/>
        </w:rPr>
        <w:t xml:space="preserve">Founded in 1892 and headquartered in </w:t>
      </w:r>
      <w:proofErr w:type="spellStart"/>
      <w:r w:rsidRPr="0064657B">
        <w:rPr>
          <w:rFonts w:ascii="Arial" w:hAnsi="Arial" w:cs="Arial"/>
          <w:sz w:val="18"/>
        </w:rPr>
        <w:t>Zuchwil</w:t>
      </w:r>
      <w:proofErr w:type="spellEnd"/>
      <w:r w:rsidRPr="0064657B">
        <w:rPr>
          <w:rFonts w:ascii="Arial" w:hAnsi="Arial" w:cs="Arial"/>
          <w:sz w:val="18"/>
        </w:rPr>
        <w:t xml:space="preserve">, near Solothurn, Switzerland, Schaerer AG is one of the world's leading manufacturers of fully automatic professional coffee machines and offers solutions to suit all needs and performance requirements. Schaerer AG is represented internationally with subsidiaries in Germany, Belgium and the US and over 70 partner companies on all five continents. Schaerer has been part of the WMF Group since 2006 and of the French consortium Groupe SEB since the end of </w:t>
      </w:r>
      <w:r w:rsidRPr="0064657B">
        <w:rPr>
          <w:rFonts w:ascii="Arial" w:hAnsi="Arial" w:cs="Arial"/>
          <w:bCs/>
          <w:sz w:val="18"/>
        </w:rPr>
        <w:t xml:space="preserve">2016.  </w:t>
      </w:r>
    </w:p>
    <w:p w14:paraId="73518E20" w14:textId="77777777" w:rsidR="00BF6F79" w:rsidRPr="0064657B" w:rsidRDefault="00BF6F79" w:rsidP="00AB016D">
      <w:pPr>
        <w:widowControl w:val="0"/>
        <w:spacing w:line="288" w:lineRule="auto"/>
        <w:rPr>
          <w:rFonts w:ascii="Arial" w:hAnsi="Arial" w:cs="Arial"/>
          <w:b/>
          <w:sz w:val="18"/>
          <w:lang w:val="en-US"/>
        </w:rPr>
      </w:pPr>
    </w:p>
    <w:p w14:paraId="3AEFB917" w14:textId="0238CD86" w:rsidR="007507F3" w:rsidRPr="0064657B" w:rsidRDefault="00BF6F79" w:rsidP="00AB016D">
      <w:pPr>
        <w:widowControl w:val="0"/>
        <w:spacing w:line="288" w:lineRule="auto"/>
        <w:rPr>
          <w:rFonts w:ascii="Arial" w:hAnsi="Arial" w:cs="Arial"/>
          <w:sz w:val="18"/>
        </w:rPr>
      </w:pPr>
      <w:r w:rsidRPr="0064657B">
        <w:rPr>
          <w:rFonts w:ascii="Arial" w:hAnsi="Arial" w:cs="Arial"/>
          <w:sz w:val="18"/>
        </w:rPr>
        <w:t xml:space="preserve">Customers all over the world appreciate the </w:t>
      </w:r>
      <w:proofErr w:type="spellStart"/>
      <w:r w:rsidRPr="0064657B">
        <w:rPr>
          <w:rFonts w:ascii="Arial" w:hAnsi="Arial" w:cs="Arial"/>
          <w:sz w:val="18"/>
        </w:rPr>
        <w:t>easy</w:t>
      </w:r>
      <w:proofErr w:type="spellEnd"/>
      <w:r w:rsidRPr="0064657B">
        <w:rPr>
          <w:rFonts w:ascii="Arial" w:hAnsi="Arial" w:cs="Arial"/>
          <w:sz w:val="18"/>
        </w:rPr>
        <w:t xml:space="preserve"> of use, the broad beverage selection at the press of a button and the superb coffee quality. Numerous innovations, including the revolutionary, patented Best Foam milk system, highlight the company's pioneering approach. </w:t>
      </w:r>
      <w:r w:rsidRPr="0064657B">
        <w:rPr>
          <w:rFonts w:ascii="Arial" w:hAnsi="Arial" w:cs="Arial"/>
          <w:color w:val="000000"/>
          <w:sz w:val="18"/>
        </w:rPr>
        <w:t>The strapline “swiss coffee competence” is founded on the Swiss engineering skills on which it draws and its far-reaching coffee expertise</w:t>
      </w:r>
      <w:r w:rsidRPr="0064657B">
        <w:rPr>
          <w:rFonts w:ascii="Arial" w:hAnsi="Arial" w:cs="Arial"/>
          <w:sz w:val="18"/>
        </w:rPr>
        <w:t>. The "Barista inside" strapline plays with the idea of the company's coffee machine technology and many years of coffee expertise being equal to the skills of a barista: On the inside of the coffee machines, all the details are perfectly coordinated to prepare beverages that are equal in taste and appearance to the coffee creations handcrafted by baristas.</w:t>
      </w:r>
    </w:p>
    <w:p w14:paraId="6F82635E" w14:textId="782AFFEF" w:rsidR="000F1CC6" w:rsidRPr="0064657B" w:rsidRDefault="000F1CC6" w:rsidP="00AB016D">
      <w:pPr>
        <w:widowControl w:val="0"/>
        <w:spacing w:line="288" w:lineRule="auto"/>
        <w:rPr>
          <w:rFonts w:ascii="Arial" w:hAnsi="Arial" w:cs="Arial"/>
          <w:color w:val="000000"/>
          <w:sz w:val="18"/>
          <w:lang w:val="en-US"/>
        </w:rPr>
      </w:pPr>
    </w:p>
    <w:p w14:paraId="24A97E85" w14:textId="77777777" w:rsidR="000F1CC6" w:rsidRPr="0064657B" w:rsidRDefault="000F1CC6" w:rsidP="00AB016D">
      <w:pPr>
        <w:widowControl w:val="0"/>
        <w:spacing w:line="288" w:lineRule="auto"/>
        <w:rPr>
          <w:rFonts w:ascii="Arial" w:hAnsi="Arial" w:cs="Arial"/>
          <w:color w:val="000000"/>
          <w:sz w:val="18"/>
          <w:lang w:val="en-US"/>
        </w:rPr>
      </w:pPr>
    </w:p>
    <w:sectPr w:rsidR="000F1CC6" w:rsidRPr="0064657B" w:rsidSect="005851B9">
      <w:headerReference w:type="default" r:id="rId10"/>
      <w:footerReference w:type="default" r:id="rId11"/>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B4BA4C" w14:textId="77777777" w:rsidR="00CE5FB7" w:rsidRDefault="00CE5FB7">
      <w:r>
        <w:separator/>
      </w:r>
    </w:p>
  </w:endnote>
  <w:endnote w:type="continuationSeparator" w:id="0">
    <w:p w14:paraId="6BCDD07C" w14:textId="77777777" w:rsidR="00CE5FB7" w:rsidRDefault="00CE5F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E4958" w14:textId="77777777" w:rsidR="00B97535" w:rsidRPr="000A6882" w:rsidRDefault="00B97535" w:rsidP="00B97535">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5860ABF4" wp14:editId="0FB19A9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B036C48"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2B8367DF" wp14:editId="6B349C8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DE0F9F1" w14:textId="77777777" w:rsidR="00B97535" w:rsidRDefault="00B9753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FEB99F" w14:textId="77777777" w:rsidR="00CE5FB7" w:rsidRDefault="00CE5FB7">
      <w:r>
        <w:separator/>
      </w:r>
    </w:p>
  </w:footnote>
  <w:footnote w:type="continuationSeparator" w:id="0">
    <w:p w14:paraId="12DB295E" w14:textId="77777777" w:rsidR="00CE5FB7" w:rsidRDefault="00CE5F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0B5619D6" w:rsidR="005851B9" w:rsidRDefault="0064657B" w:rsidP="005851B9">
    <w:pPr>
      <w:pStyle w:val="Kopfzeile"/>
      <w:tabs>
        <w:tab w:val="clear" w:pos="4536"/>
        <w:tab w:val="clear" w:pos="9072"/>
      </w:tabs>
      <w:rPr>
        <w:rFonts w:ascii="Century Gothic" w:hAnsi="Century Gothic"/>
        <w:b/>
        <w:sz w:val="24"/>
        <w:szCs w:val="24"/>
      </w:rPr>
    </w:pPr>
    <w:r>
      <w:rPr>
        <w:noProof/>
        <w:lang w:eastAsia="en-GB"/>
      </w:rPr>
      <w:drawing>
        <wp:anchor distT="0" distB="0" distL="114300" distR="114300" simplePos="0" relativeHeight="251659264" behindDoc="1" locked="1" layoutInCell="1" allowOverlap="1" wp14:anchorId="0129E250" wp14:editId="1FF5CF96">
          <wp:simplePos x="0" y="0"/>
          <wp:positionH relativeFrom="page">
            <wp:posOffset>4445</wp:posOffset>
          </wp:positionH>
          <wp:positionV relativeFrom="page">
            <wp:posOffset>6350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346565A7" w14:textId="77777777" w:rsidR="0064657B" w:rsidRDefault="0064657B" w:rsidP="005851B9">
    <w:pPr>
      <w:pStyle w:val="Kopfzeile"/>
      <w:tabs>
        <w:tab w:val="clear" w:pos="4536"/>
        <w:tab w:val="clear" w:pos="9072"/>
      </w:tabs>
      <w:rPr>
        <w:rFonts w:ascii="Century Gothic" w:hAnsi="Century Gothic"/>
        <w:b/>
        <w:sz w:val="24"/>
        <w:szCs w:val="24"/>
      </w:rPr>
    </w:pPr>
  </w:p>
  <w:p w14:paraId="6F1F731D" w14:textId="77777777" w:rsidR="0064657B" w:rsidRDefault="0064657B" w:rsidP="005851B9">
    <w:pPr>
      <w:pStyle w:val="Kopfzeile"/>
      <w:tabs>
        <w:tab w:val="clear" w:pos="4536"/>
        <w:tab w:val="clear" w:pos="9072"/>
      </w:tabs>
      <w:rPr>
        <w:rFonts w:ascii="Century Gothic" w:hAnsi="Century Gothic"/>
        <w:b/>
        <w:sz w:val="24"/>
        <w:szCs w:val="24"/>
      </w:rPr>
    </w:pPr>
  </w:p>
  <w:p w14:paraId="47BF8BC0" w14:textId="77777777" w:rsidR="0064657B" w:rsidRDefault="0064657B" w:rsidP="005851B9">
    <w:pPr>
      <w:pStyle w:val="Kopfzeile"/>
      <w:tabs>
        <w:tab w:val="clear" w:pos="4536"/>
        <w:tab w:val="clear" w:pos="9072"/>
      </w:tabs>
      <w:rPr>
        <w:rFonts w:ascii="Century Gothic" w:hAnsi="Century Gothic"/>
        <w:b/>
        <w:sz w:val="24"/>
        <w:szCs w:val="24"/>
      </w:rPr>
    </w:pPr>
  </w:p>
  <w:p w14:paraId="1E1E2C17" w14:textId="24901D44" w:rsidR="005851B9" w:rsidRPr="0064657B" w:rsidRDefault="005851B9" w:rsidP="005851B9">
    <w:pPr>
      <w:pStyle w:val="Kopfzeile"/>
      <w:tabs>
        <w:tab w:val="clear" w:pos="4536"/>
        <w:tab w:val="clear" w:pos="9072"/>
      </w:tabs>
      <w:rPr>
        <w:rFonts w:ascii="Arial" w:hAnsi="Arial" w:cs="Arial"/>
        <w:b/>
        <w:sz w:val="24"/>
        <w:szCs w:val="24"/>
      </w:rPr>
    </w:pPr>
    <w:r w:rsidRPr="0064657B">
      <w:rPr>
        <w:rFonts w:ascii="Arial" w:hAnsi="Arial" w:cs="Arial"/>
        <w:b/>
        <w:sz w:val="24"/>
        <w:szCs w:val="24"/>
      </w:rPr>
      <w:t xml:space="preserve">Press release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939"/>
    <w:rsid w:val="000D0AC2"/>
    <w:rsid w:val="000D4C3A"/>
    <w:rsid w:val="000D6777"/>
    <w:rsid w:val="000E1CDC"/>
    <w:rsid w:val="000E48C9"/>
    <w:rsid w:val="000E4F4D"/>
    <w:rsid w:val="000E53B3"/>
    <w:rsid w:val="000F1CC6"/>
    <w:rsid w:val="000F2180"/>
    <w:rsid w:val="000F26DA"/>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60AE"/>
    <w:rsid w:val="00300ABE"/>
    <w:rsid w:val="00302B13"/>
    <w:rsid w:val="00313B6F"/>
    <w:rsid w:val="00315003"/>
    <w:rsid w:val="003171E4"/>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8DA"/>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A2038"/>
    <w:rsid w:val="004A6F0D"/>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178D"/>
    <w:rsid w:val="006317D6"/>
    <w:rsid w:val="00632EC4"/>
    <w:rsid w:val="006332BF"/>
    <w:rsid w:val="00634177"/>
    <w:rsid w:val="00635D3E"/>
    <w:rsid w:val="006371C9"/>
    <w:rsid w:val="00637C6D"/>
    <w:rsid w:val="00640716"/>
    <w:rsid w:val="00640910"/>
    <w:rsid w:val="006419D3"/>
    <w:rsid w:val="0064657B"/>
    <w:rsid w:val="00647C34"/>
    <w:rsid w:val="00650300"/>
    <w:rsid w:val="0065094D"/>
    <w:rsid w:val="006519CB"/>
    <w:rsid w:val="00651FB2"/>
    <w:rsid w:val="00653BF6"/>
    <w:rsid w:val="00662C8F"/>
    <w:rsid w:val="006667A1"/>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06"/>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5D2C"/>
    <w:rsid w:val="00A27050"/>
    <w:rsid w:val="00A30955"/>
    <w:rsid w:val="00A322B8"/>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535"/>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27F7"/>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5877"/>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5FB7"/>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020E"/>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81079"/>
    <w:rsid w:val="00E82ECE"/>
    <w:rsid w:val="00E868CB"/>
    <w:rsid w:val="00E869FD"/>
    <w:rsid w:val="00E9059A"/>
    <w:rsid w:val="00E9747E"/>
    <w:rsid w:val="00EA0129"/>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B97535"/>
    <w:rPr>
      <w:rFonts w:ascii="Univers LT Std 55" w:hAnsi="Univers LT Std 55"/>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F72E02-9F83-BA4B-AC57-8CA6C1526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937</Words>
  <Characters>5907</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6831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20</cp:revision>
  <cp:lastPrinted>2019-02-21T08:33:00Z</cp:lastPrinted>
  <dcterms:created xsi:type="dcterms:W3CDTF">2019-02-21T08:32:00Z</dcterms:created>
  <dcterms:modified xsi:type="dcterms:W3CDTF">2019-03-25T12:35:00Z</dcterms:modified>
</cp:coreProperties>
</file>