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D559F5" w14:textId="7075B2AA" w:rsidR="00C97BAF" w:rsidRPr="00FC31AD" w:rsidRDefault="00A525AE" w:rsidP="00122D3F">
      <w:pPr>
        <w:spacing w:line="288" w:lineRule="auto"/>
        <w:rPr>
          <w:rFonts w:ascii="Arial" w:hAnsi="Arial" w:cs="Arial"/>
          <w:sz w:val="20"/>
          <w:szCs w:val="20"/>
        </w:rPr>
      </w:pPr>
      <w:r>
        <w:rPr>
          <w:rFonts w:ascii="Arial" w:hAnsi="Arial"/>
          <w:b/>
          <w:sz w:val="32"/>
          <w:szCs w:val="32"/>
        </w:rPr>
        <w:t xml:space="preserve">Nouveaux appareils complémentaires pour la Schaerer Coffee Soul </w:t>
      </w:r>
    </w:p>
    <w:p w14:paraId="0F51F22C" w14:textId="137C7670" w:rsidR="00170EDB" w:rsidRPr="00A525AE" w:rsidRDefault="00000828" w:rsidP="00170EDB">
      <w:pPr>
        <w:spacing w:line="288" w:lineRule="auto"/>
        <w:rPr>
          <w:rFonts w:ascii="Arial" w:hAnsi="Arial" w:cs="Arial"/>
          <w:sz w:val="24"/>
          <w:szCs w:val="24"/>
        </w:rPr>
      </w:pPr>
      <w:r>
        <w:rPr>
          <w:rFonts w:ascii="Arial" w:hAnsi="Arial"/>
          <w:sz w:val="24"/>
          <w:szCs w:val="24"/>
        </w:rPr>
        <w:t xml:space="preserve">Les appareils complémentaires Cup &amp; Cool, les chauffe-tasses et l’unité frigorifique sous machine permettent plus de flexibilité pour agencer le comptoir. </w:t>
      </w:r>
    </w:p>
    <w:p w14:paraId="630AE013" w14:textId="77777777" w:rsidR="00024358" w:rsidRPr="002033EA" w:rsidRDefault="00024358" w:rsidP="00024358">
      <w:pPr>
        <w:spacing w:line="288" w:lineRule="auto"/>
        <w:rPr>
          <w:rFonts w:ascii="Arial" w:hAnsi="Arial" w:cs="Arial"/>
          <w:b/>
          <w:sz w:val="20"/>
          <w:szCs w:val="20"/>
          <w:lang w:val="fr-CH"/>
        </w:rPr>
      </w:pPr>
    </w:p>
    <w:p w14:paraId="3AFD76F5" w14:textId="5D373AF9" w:rsidR="00247904" w:rsidRPr="00170EDB" w:rsidRDefault="00821BCC" w:rsidP="00024358">
      <w:pPr>
        <w:spacing w:line="288" w:lineRule="auto"/>
        <w:rPr>
          <w:rFonts w:ascii="Arial" w:hAnsi="Arial" w:cs="Arial"/>
          <w:sz w:val="20"/>
          <w:szCs w:val="20"/>
        </w:rPr>
      </w:pPr>
      <w:r>
        <w:rPr>
          <w:rFonts w:ascii="Arial" w:hAnsi="Arial"/>
          <w:b/>
          <w:sz w:val="20"/>
          <w:szCs w:val="20"/>
        </w:rPr>
        <w:t xml:space="preserve">Zuchwil, </w:t>
      </w:r>
      <w:r w:rsidR="005B3D77">
        <w:rPr>
          <w:rFonts w:ascii="Arial" w:hAnsi="Arial"/>
          <w:b/>
          <w:sz w:val="20"/>
          <w:szCs w:val="20"/>
        </w:rPr>
        <w:t>23</w:t>
      </w:r>
      <w:r>
        <w:rPr>
          <w:rFonts w:ascii="Arial" w:hAnsi="Arial"/>
          <w:b/>
          <w:sz w:val="20"/>
          <w:szCs w:val="20"/>
        </w:rPr>
        <w:t>/0</w:t>
      </w:r>
      <w:r w:rsidR="005B3D77">
        <w:rPr>
          <w:rFonts w:ascii="Arial" w:hAnsi="Arial"/>
          <w:b/>
          <w:sz w:val="20"/>
          <w:szCs w:val="20"/>
        </w:rPr>
        <w:t>8</w:t>
      </w:r>
      <w:bookmarkStart w:id="0" w:name="_GoBack"/>
      <w:bookmarkEnd w:id="0"/>
      <w:r>
        <w:rPr>
          <w:rFonts w:ascii="Arial" w:hAnsi="Arial"/>
          <w:b/>
          <w:sz w:val="20"/>
          <w:szCs w:val="20"/>
        </w:rPr>
        <w:t>/2018 – Dès à présent, le fabricant suisse de machines à café Schaerer propose un choix encore plus vaste d’appareils complémentaires sur mesure destinés à la Schaerer Coffee Soul. Les nouveaux appareils complémentaires sont parfaitement adaptés au concept de design de l’étroite Coffee Soul et offrent aux restaurateurs la meilleure flexibilité pour organiser à la perfection leur processus de travail et leurs réserves même sur un tout petit espace. La gamme de produits comprend un système Cup &amp; Cool ainsi qu’un chauffe-tasses en version large ou étroite et une unité frigorifique sous machine d’une capacité de 9,5 litres. Cup &amp; Cool réunit chauffe-tasses et refroidisseur de lait en un appareil et constitue ainsi une solution encore plus efficace tout en prenant moins de place. En plus, Cup &amp; Cool et le chauffe-tasses forment un clou visuel : avec l’éclairage intégré – de différentes couleurs au choix – ils soulignent parfaitement toutes les ambiances de restauration individuelles. À la fin de l’année, les clients de Schaerer devraient se réjouir d’une innovation en matière de préparation de spécialités froides à base de café : la technologie « Hot &amp; Cold » destinée à la Coffee Soul.</w:t>
      </w:r>
    </w:p>
    <w:p w14:paraId="172A8B41" w14:textId="77777777" w:rsidR="009B4854" w:rsidRPr="002033EA" w:rsidRDefault="009B4854" w:rsidP="009B4854">
      <w:pPr>
        <w:spacing w:line="288" w:lineRule="auto"/>
        <w:rPr>
          <w:rFonts w:ascii="Arial" w:hAnsi="Arial" w:cs="Arial"/>
          <w:b/>
          <w:sz w:val="20"/>
          <w:szCs w:val="20"/>
          <w:lang w:val="fr-CH"/>
        </w:rPr>
      </w:pPr>
    </w:p>
    <w:p w14:paraId="562CF6C2" w14:textId="02D85A0E" w:rsidR="009B4854" w:rsidRPr="00024358" w:rsidRDefault="009B4854" w:rsidP="009B4854">
      <w:pPr>
        <w:spacing w:line="288" w:lineRule="auto"/>
        <w:rPr>
          <w:rFonts w:ascii="Arial" w:hAnsi="Arial" w:cs="Arial"/>
          <w:b/>
          <w:sz w:val="20"/>
          <w:szCs w:val="20"/>
        </w:rPr>
      </w:pPr>
      <w:r>
        <w:rPr>
          <w:rFonts w:ascii="Arial" w:hAnsi="Arial"/>
          <w:b/>
          <w:sz w:val="20"/>
          <w:szCs w:val="20"/>
        </w:rPr>
        <w:t>Système Cup &amp; Cool</w:t>
      </w:r>
    </w:p>
    <w:p w14:paraId="16034885" w14:textId="10861DBC" w:rsidR="009B4854" w:rsidRDefault="009B4854" w:rsidP="009B4854">
      <w:pPr>
        <w:spacing w:line="288" w:lineRule="auto"/>
        <w:rPr>
          <w:rFonts w:ascii="Arial" w:hAnsi="Arial" w:cs="Arial"/>
          <w:sz w:val="20"/>
          <w:szCs w:val="20"/>
        </w:rPr>
      </w:pPr>
      <w:r>
        <w:rPr>
          <w:rFonts w:ascii="Arial" w:hAnsi="Arial"/>
          <w:sz w:val="20"/>
          <w:szCs w:val="20"/>
        </w:rPr>
        <w:t xml:space="preserve">Le Cup &amp; Cool combine chauffe-tasses et unité frigorifique pour le lait, économisant ainsi une place précieuse sur le comptoir. La version étroite (286 x 587 x 566 mm) présente une capacité de 4 litres et la version large (368 x 587x 569 mm) possède une réserve de 9,5 litres de lait. Le capteur de niveau intégré transmet un message à la machine lorsqu’il reste 0,5 litre environ. La version large est également disponible comme Cup &amp; Cool Center Milk, ce qui permet à l’appareil complémentaire d’être placé merveilleusement entre deux machines pour une alimentation centralisée. L’éclairage intégré de couleur blanche, rouge, bleue ou verte apporte en plus un charme supplémentaire au comptoir. </w:t>
      </w:r>
    </w:p>
    <w:p w14:paraId="7244CBF4" w14:textId="77777777" w:rsidR="00762460" w:rsidRDefault="00762460" w:rsidP="00762460">
      <w:pPr>
        <w:spacing w:line="288" w:lineRule="auto"/>
        <w:rPr>
          <w:rFonts w:ascii="Arial" w:hAnsi="Arial" w:cs="Arial"/>
          <w:sz w:val="20"/>
          <w:szCs w:val="20"/>
          <w:lang w:val="de-DE"/>
        </w:rPr>
      </w:pPr>
    </w:p>
    <w:tbl>
      <w:tblPr>
        <w:tblStyle w:val="Tabellenraster"/>
        <w:tblW w:w="4196" w:type="dxa"/>
        <w:tblLook w:val="04A0" w:firstRow="1" w:lastRow="0" w:firstColumn="1" w:lastColumn="0" w:noHBand="0" w:noVBand="1"/>
      </w:tblPr>
      <w:tblGrid>
        <w:gridCol w:w="4196"/>
      </w:tblGrid>
      <w:tr w:rsidR="00762460" w14:paraId="4E9081DE" w14:textId="77777777" w:rsidTr="00AE55FC">
        <w:tc>
          <w:tcPr>
            <w:tcW w:w="4196" w:type="dxa"/>
          </w:tcPr>
          <w:p w14:paraId="545150AB" w14:textId="77777777" w:rsidR="00762460" w:rsidRDefault="00762460" w:rsidP="00AE55FC">
            <w:pPr>
              <w:spacing w:line="288" w:lineRule="auto"/>
              <w:jc w:val="center"/>
              <w:rPr>
                <w:rFonts w:ascii="Arial" w:hAnsi="Arial" w:cs="Arial"/>
                <w:sz w:val="20"/>
                <w:szCs w:val="20"/>
                <w:lang w:val="de-DE"/>
              </w:rPr>
            </w:pPr>
            <w:r>
              <w:rPr>
                <w:rFonts w:ascii="Arial" w:hAnsi="Arial" w:cs="Arial"/>
                <w:noProof/>
                <w:sz w:val="20"/>
                <w:szCs w:val="20"/>
                <w:lang w:val="de-DE"/>
              </w:rPr>
              <w:drawing>
                <wp:inline distT="0" distB="0" distL="0" distR="0" wp14:anchorId="69BC0EAE" wp14:editId="6E8C1BD9">
                  <wp:extent cx="2524539" cy="1683026"/>
                  <wp:effectExtent l="0" t="0" r="3175" b="635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Bildschirmfoto 2018-07-06 um 14.23.13.png"/>
                          <pic:cNvPicPr/>
                        </pic:nvPicPr>
                        <pic:blipFill>
                          <a:blip r:embed="rId8">
                            <a:extLst>
                              <a:ext uri="{28A0092B-C50C-407E-A947-70E740481C1C}">
                                <a14:useLocalDpi xmlns:a14="http://schemas.microsoft.com/office/drawing/2010/main" val="0"/>
                              </a:ext>
                            </a:extLst>
                          </a:blip>
                          <a:stretch>
                            <a:fillRect/>
                          </a:stretch>
                        </pic:blipFill>
                        <pic:spPr>
                          <a:xfrm>
                            <a:off x="0" y="0"/>
                            <a:ext cx="2529322" cy="1686215"/>
                          </a:xfrm>
                          <a:prstGeom prst="rect">
                            <a:avLst/>
                          </a:prstGeom>
                        </pic:spPr>
                      </pic:pic>
                    </a:graphicData>
                  </a:graphic>
                </wp:inline>
              </w:drawing>
            </w:r>
          </w:p>
        </w:tc>
      </w:tr>
      <w:tr w:rsidR="00762460" w:rsidRPr="0050146D" w14:paraId="7200D0D4" w14:textId="77777777" w:rsidTr="00AE55FC">
        <w:tc>
          <w:tcPr>
            <w:tcW w:w="4196" w:type="dxa"/>
          </w:tcPr>
          <w:p w14:paraId="18D30202" w14:textId="346286D6" w:rsidR="00762460" w:rsidRPr="00BD15A5" w:rsidRDefault="00762460" w:rsidP="00AE55FC">
            <w:pPr>
              <w:spacing w:line="288" w:lineRule="auto"/>
              <w:rPr>
                <w:rFonts w:ascii="Arial" w:hAnsi="Arial" w:cs="Arial"/>
                <w:sz w:val="16"/>
                <w:szCs w:val="16"/>
                <w:lang w:val="en-US"/>
              </w:rPr>
            </w:pPr>
            <w:r w:rsidRPr="00BD15A5">
              <w:rPr>
                <w:rFonts w:ascii="Arial" w:hAnsi="Arial" w:cs="Arial"/>
                <w:sz w:val="16"/>
                <w:szCs w:val="16"/>
                <w:lang w:val="en-US"/>
              </w:rPr>
              <w:t xml:space="preserve">Schaerer Coffee Soul </w:t>
            </w:r>
            <w:r>
              <w:rPr>
                <w:rFonts w:ascii="Arial" w:hAnsi="Arial" w:cs="Arial"/>
                <w:sz w:val="16"/>
                <w:szCs w:val="16"/>
                <w:lang w:val="en-US"/>
              </w:rPr>
              <w:t>avec</w:t>
            </w:r>
            <w:r w:rsidRPr="00BD15A5">
              <w:rPr>
                <w:rFonts w:ascii="Arial" w:hAnsi="Arial" w:cs="Arial"/>
                <w:sz w:val="16"/>
                <w:szCs w:val="16"/>
                <w:lang w:val="en-US"/>
              </w:rPr>
              <w:t xml:space="preserve"> Cup &amp; Cool Center</w:t>
            </w:r>
            <w:r>
              <w:rPr>
                <w:rFonts w:ascii="Arial" w:hAnsi="Arial" w:cs="Arial"/>
                <w:sz w:val="16"/>
                <w:szCs w:val="16"/>
                <w:lang w:val="en-US"/>
              </w:rPr>
              <w:t xml:space="preserve"> M</w:t>
            </w:r>
            <w:r w:rsidRPr="00BD15A5">
              <w:rPr>
                <w:rFonts w:ascii="Arial" w:hAnsi="Arial" w:cs="Arial"/>
                <w:sz w:val="16"/>
                <w:szCs w:val="16"/>
                <w:lang w:val="en-US"/>
              </w:rPr>
              <w:t>ilk</w:t>
            </w:r>
            <w:r>
              <w:rPr>
                <w:rFonts w:ascii="Arial" w:hAnsi="Arial" w:cs="Arial"/>
                <w:sz w:val="16"/>
                <w:szCs w:val="16"/>
                <w:lang w:val="en-US"/>
              </w:rPr>
              <w:t>.</w:t>
            </w:r>
          </w:p>
        </w:tc>
      </w:tr>
    </w:tbl>
    <w:p w14:paraId="24584782" w14:textId="77777777" w:rsidR="00762460" w:rsidRPr="0050146D" w:rsidRDefault="00762460" w:rsidP="00762460">
      <w:pPr>
        <w:spacing w:line="288" w:lineRule="auto"/>
        <w:rPr>
          <w:rFonts w:ascii="Arial" w:hAnsi="Arial" w:cs="Arial"/>
          <w:sz w:val="20"/>
          <w:szCs w:val="20"/>
          <w:lang w:val="en-US"/>
        </w:rPr>
      </w:pPr>
    </w:p>
    <w:p w14:paraId="3D1CC619" w14:textId="77777777" w:rsidR="009B4854" w:rsidRPr="00762460" w:rsidRDefault="009B4854" w:rsidP="00024358">
      <w:pPr>
        <w:spacing w:line="288" w:lineRule="auto"/>
        <w:rPr>
          <w:rFonts w:ascii="Arial" w:hAnsi="Arial" w:cs="Arial"/>
          <w:b/>
          <w:sz w:val="20"/>
          <w:szCs w:val="20"/>
          <w:lang w:val="en-US"/>
        </w:rPr>
      </w:pPr>
    </w:p>
    <w:p w14:paraId="30C3F6C2" w14:textId="77777777" w:rsidR="00570078" w:rsidRDefault="00570078" w:rsidP="00024358">
      <w:pPr>
        <w:spacing w:line="288" w:lineRule="auto"/>
        <w:rPr>
          <w:rFonts w:ascii="Arial" w:hAnsi="Arial"/>
          <w:b/>
          <w:sz w:val="20"/>
          <w:szCs w:val="20"/>
        </w:rPr>
      </w:pPr>
    </w:p>
    <w:p w14:paraId="332C1338" w14:textId="77777777" w:rsidR="00570078" w:rsidRDefault="00570078" w:rsidP="00024358">
      <w:pPr>
        <w:spacing w:line="288" w:lineRule="auto"/>
        <w:rPr>
          <w:rFonts w:ascii="Arial" w:hAnsi="Arial"/>
          <w:b/>
          <w:sz w:val="20"/>
          <w:szCs w:val="20"/>
        </w:rPr>
      </w:pPr>
    </w:p>
    <w:p w14:paraId="3EA61E8D" w14:textId="68DE4C90" w:rsidR="0027470E" w:rsidRPr="007C3B01" w:rsidRDefault="0027470E" w:rsidP="00024358">
      <w:pPr>
        <w:spacing w:line="288" w:lineRule="auto"/>
        <w:rPr>
          <w:rFonts w:ascii="Arial" w:hAnsi="Arial" w:cs="Arial"/>
          <w:sz w:val="20"/>
          <w:szCs w:val="20"/>
        </w:rPr>
      </w:pPr>
      <w:r>
        <w:rPr>
          <w:rFonts w:ascii="Arial" w:hAnsi="Arial"/>
          <w:b/>
          <w:sz w:val="20"/>
          <w:szCs w:val="20"/>
        </w:rPr>
        <w:lastRenderedPageBreak/>
        <w:t>Chauffe-tasses et unité frigorifique sous machine</w:t>
      </w:r>
    </w:p>
    <w:p w14:paraId="2FC0A424" w14:textId="09332923" w:rsidR="008F352E" w:rsidRDefault="006F0C58" w:rsidP="008F352E">
      <w:pPr>
        <w:spacing w:line="288" w:lineRule="auto"/>
        <w:rPr>
          <w:rFonts w:ascii="Arial" w:hAnsi="Arial" w:cs="Arial"/>
          <w:sz w:val="20"/>
          <w:szCs w:val="20"/>
        </w:rPr>
      </w:pPr>
      <w:r>
        <w:rPr>
          <w:rFonts w:ascii="Arial" w:hAnsi="Arial"/>
          <w:sz w:val="20"/>
          <w:szCs w:val="20"/>
        </w:rPr>
        <w:t xml:space="preserve">Les nouveaux chauffe-tasses destinés à la Coffee Soul, avec éclairage également, mettent les tasses et les verres à la bonne température afin de pouvoir servir de délicieuses spécialités à base de café bien tempérées. Disponibles en version étroite (368 x 585 x 547 mm) ou large (286 x 587 x 542 mm), ils s’intègrent parfaitement à tout concept de comptoir. Avec la nouvelle unité frigorifique sous machine, Schaerer propose aussi une version peu encombrante, dotée d’une réserve de lait de 9,5 litres placée juste en dessous de la Coffee Soul – grâce à la température optimale du lait, plus rien ne s’oppose à une mousse de lait parfaite pour toutes les spécialités à base de café et de lait. </w:t>
      </w:r>
    </w:p>
    <w:p w14:paraId="7F2ECEE5" w14:textId="77777777" w:rsidR="00570078" w:rsidRDefault="00570078" w:rsidP="00570078">
      <w:pPr>
        <w:spacing w:line="288" w:lineRule="auto"/>
        <w:rPr>
          <w:rFonts w:ascii="Arial" w:hAnsi="Arial" w:cs="Arial"/>
          <w:sz w:val="20"/>
          <w:szCs w:val="20"/>
          <w:lang w:val="de-DE"/>
        </w:rPr>
      </w:pPr>
    </w:p>
    <w:tbl>
      <w:tblPr>
        <w:tblStyle w:val="Tabellenraster"/>
        <w:tblW w:w="8500" w:type="dxa"/>
        <w:tblLook w:val="04A0" w:firstRow="1" w:lastRow="0" w:firstColumn="1" w:lastColumn="0" w:noHBand="0" w:noVBand="1"/>
      </w:tblPr>
      <w:tblGrid>
        <w:gridCol w:w="4248"/>
        <w:gridCol w:w="4252"/>
      </w:tblGrid>
      <w:tr w:rsidR="00570078" w14:paraId="68BAD281" w14:textId="77777777" w:rsidTr="00AE55FC">
        <w:tc>
          <w:tcPr>
            <w:tcW w:w="4248" w:type="dxa"/>
          </w:tcPr>
          <w:p w14:paraId="41C41543" w14:textId="77777777" w:rsidR="00570078" w:rsidRDefault="00570078" w:rsidP="00AE55FC">
            <w:pPr>
              <w:spacing w:line="288" w:lineRule="auto"/>
              <w:jc w:val="center"/>
              <w:rPr>
                <w:rFonts w:ascii="Arial" w:hAnsi="Arial" w:cs="Arial"/>
                <w:sz w:val="20"/>
                <w:szCs w:val="20"/>
                <w:lang w:val="de-DE"/>
              </w:rPr>
            </w:pPr>
            <w:r>
              <w:rPr>
                <w:rFonts w:ascii="Helvetica" w:hAnsi="Helvetica" w:cs="Arial"/>
                <w:b/>
                <w:bCs/>
                <w:noProof/>
              </w:rPr>
              <w:drawing>
                <wp:inline distT="0" distB="0" distL="0" distR="0" wp14:anchorId="2CF2DC75" wp14:editId="7C0034CA">
                  <wp:extent cx="1729409" cy="1729409"/>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schirmfoto 2018-07-06 um 14.23.37.png"/>
                          <pic:cNvPicPr/>
                        </pic:nvPicPr>
                        <pic:blipFill>
                          <a:blip r:embed="rId9">
                            <a:extLst>
                              <a:ext uri="{28A0092B-C50C-407E-A947-70E740481C1C}">
                                <a14:useLocalDpi xmlns:a14="http://schemas.microsoft.com/office/drawing/2010/main" val="0"/>
                              </a:ext>
                            </a:extLst>
                          </a:blip>
                          <a:stretch>
                            <a:fillRect/>
                          </a:stretch>
                        </pic:blipFill>
                        <pic:spPr>
                          <a:xfrm>
                            <a:off x="0" y="0"/>
                            <a:ext cx="1741412" cy="1741412"/>
                          </a:xfrm>
                          <a:prstGeom prst="rect">
                            <a:avLst/>
                          </a:prstGeom>
                        </pic:spPr>
                      </pic:pic>
                    </a:graphicData>
                  </a:graphic>
                </wp:inline>
              </w:drawing>
            </w:r>
            <w:r w:rsidRPr="00825C98">
              <w:rPr>
                <w:rFonts w:ascii="Helvetica" w:hAnsi="Helvetica" w:cs="Arial"/>
                <w:bCs/>
                <w:noProof/>
                <w:sz w:val="18"/>
                <w:szCs w:val="18"/>
              </w:rPr>
              <w:t xml:space="preserve"> </w:t>
            </w:r>
          </w:p>
        </w:tc>
        <w:tc>
          <w:tcPr>
            <w:tcW w:w="4252" w:type="dxa"/>
          </w:tcPr>
          <w:p w14:paraId="1A707EBD" w14:textId="77777777" w:rsidR="00570078" w:rsidRPr="006F5EA3" w:rsidRDefault="00570078" w:rsidP="00AE55FC">
            <w:pPr>
              <w:spacing w:line="288" w:lineRule="auto"/>
              <w:jc w:val="center"/>
              <w:rPr>
                <w:rFonts w:ascii="Helvetica" w:hAnsi="Helvetica" w:cs="Arial"/>
                <w:bCs/>
                <w:noProof/>
                <w:sz w:val="18"/>
                <w:szCs w:val="18"/>
              </w:rPr>
            </w:pPr>
            <w:r>
              <w:rPr>
                <w:rFonts w:ascii="Arial" w:hAnsi="Arial" w:cs="Arial"/>
                <w:noProof/>
                <w:sz w:val="20"/>
                <w:szCs w:val="20"/>
                <w:lang w:val="de-DE"/>
              </w:rPr>
              <w:drawing>
                <wp:inline distT="0" distB="0" distL="0" distR="0" wp14:anchorId="2EF623BE" wp14:editId="33C5FB54">
                  <wp:extent cx="1027043" cy="1733647"/>
                  <wp:effectExtent l="0" t="0" r="1905"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ildschirmfoto 2018-07-06 um 14.23.24.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36835" cy="1750176"/>
                          </a:xfrm>
                          <a:prstGeom prst="rect">
                            <a:avLst/>
                          </a:prstGeom>
                        </pic:spPr>
                      </pic:pic>
                    </a:graphicData>
                  </a:graphic>
                </wp:inline>
              </w:drawing>
            </w:r>
            <w:r>
              <w:rPr>
                <w:rFonts w:ascii="Helvetica" w:hAnsi="Helvetica" w:cs="Arial"/>
                <w:bCs/>
                <w:noProof/>
                <w:sz w:val="18"/>
                <w:szCs w:val="18"/>
              </w:rPr>
              <w:t xml:space="preserve"> </w:t>
            </w:r>
          </w:p>
        </w:tc>
      </w:tr>
      <w:tr w:rsidR="00570078" w14:paraId="4E7E3185" w14:textId="77777777" w:rsidTr="00AE55FC">
        <w:tc>
          <w:tcPr>
            <w:tcW w:w="4248" w:type="dxa"/>
          </w:tcPr>
          <w:p w14:paraId="622A8164" w14:textId="7D49AE56" w:rsidR="00570078" w:rsidRPr="0024748C" w:rsidRDefault="0024748C" w:rsidP="00AE55FC">
            <w:pPr>
              <w:spacing w:line="288" w:lineRule="auto"/>
              <w:rPr>
                <w:rFonts w:ascii="Arial" w:hAnsi="Arial" w:cs="Arial"/>
                <w:sz w:val="16"/>
                <w:szCs w:val="16"/>
              </w:rPr>
            </w:pPr>
            <w:r>
              <w:rPr>
                <w:rFonts w:ascii="Arial" w:hAnsi="Arial" w:cs="Arial"/>
                <w:sz w:val="16"/>
                <w:szCs w:val="16"/>
              </w:rPr>
              <w:t>Schaerer</w:t>
            </w:r>
            <w:r w:rsidRPr="0024748C">
              <w:rPr>
                <w:rFonts w:ascii="Arial" w:hAnsi="Arial" w:cs="Arial"/>
                <w:sz w:val="16"/>
                <w:szCs w:val="16"/>
              </w:rPr>
              <w:t xml:space="preserve"> Coffee Soul avec des chauffe-tasses éclairés au design étroit et large.</w:t>
            </w:r>
          </w:p>
        </w:tc>
        <w:tc>
          <w:tcPr>
            <w:tcW w:w="4252" w:type="dxa"/>
          </w:tcPr>
          <w:p w14:paraId="13B2D410" w14:textId="16787CFA" w:rsidR="00570078" w:rsidRPr="00570078" w:rsidRDefault="00570078" w:rsidP="00AE55FC">
            <w:pPr>
              <w:spacing w:line="288" w:lineRule="auto"/>
              <w:rPr>
                <w:rFonts w:ascii="Arial" w:hAnsi="Arial" w:cs="Arial"/>
                <w:sz w:val="16"/>
                <w:szCs w:val="16"/>
                <w:lang w:val="en-US"/>
              </w:rPr>
            </w:pPr>
            <w:r w:rsidRPr="00570078">
              <w:rPr>
                <w:rFonts w:ascii="Arial" w:hAnsi="Arial" w:cs="Arial"/>
                <w:sz w:val="16"/>
                <w:szCs w:val="16"/>
                <w:lang w:val="en-US"/>
              </w:rPr>
              <w:t xml:space="preserve">Schaerer Coffee Soul </w:t>
            </w:r>
            <w:r>
              <w:rPr>
                <w:rFonts w:ascii="Arial" w:hAnsi="Arial" w:cs="Arial"/>
                <w:sz w:val="16"/>
                <w:szCs w:val="16"/>
                <w:lang w:val="en-US"/>
              </w:rPr>
              <w:t>avec u</w:t>
            </w:r>
            <w:r w:rsidRPr="00570078">
              <w:rPr>
                <w:rFonts w:ascii="Arial" w:hAnsi="Arial" w:cs="Arial"/>
                <w:bCs/>
                <w:sz w:val="16"/>
                <w:szCs w:val="16"/>
              </w:rPr>
              <w:t>nité frigorifique sous machine d’une capacité de 9,5 litres pour le lait.</w:t>
            </w:r>
          </w:p>
        </w:tc>
      </w:tr>
    </w:tbl>
    <w:p w14:paraId="5A3E8EA3" w14:textId="77777777" w:rsidR="00570078" w:rsidRPr="00570078" w:rsidRDefault="00570078" w:rsidP="00570078">
      <w:pPr>
        <w:spacing w:line="288" w:lineRule="auto"/>
        <w:rPr>
          <w:rFonts w:ascii="Arial" w:hAnsi="Arial" w:cs="Arial"/>
          <w:sz w:val="20"/>
          <w:szCs w:val="20"/>
          <w:lang w:val="en-US"/>
        </w:rPr>
      </w:pPr>
    </w:p>
    <w:p w14:paraId="5597366F" w14:textId="3CEA1C31" w:rsidR="00825C98" w:rsidRPr="00570078" w:rsidRDefault="00825C98" w:rsidP="00024358">
      <w:pPr>
        <w:spacing w:line="288" w:lineRule="auto"/>
        <w:rPr>
          <w:rFonts w:ascii="Arial" w:hAnsi="Arial" w:cs="Arial"/>
          <w:sz w:val="20"/>
          <w:szCs w:val="20"/>
          <w:lang w:val="en-US"/>
        </w:rPr>
      </w:pPr>
    </w:p>
    <w:p w14:paraId="7C485D43" w14:textId="77777777" w:rsidR="00570078" w:rsidRPr="002033EA" w:rsidRDefault="00570078" w:rsidP="00024358">
      <w:pPr>
        <w:spacing w:line="288" w:lineRule="auto"/>
        <w:rPr>
          <w:rFonts w:ascii="Arial" w:hAnsi="Arial" w:cs="Arial"/>
          <w:sz w:val="20"/>
          <w:szCs w:val="20"/>
          <w:lang w:val="fr-CH"/>
        </w:rPr>
      </w:pPr>
    </w:p>
    <w:p w14:paraId="04349AC2" w14:textId="733A1DD7" w:rsidR="00831FDC" w:rsidRPr="00A525AE" w:rsidRDefault="002F1D30" w:rsidP="00024358">
      <w:pPr>
        <w:spacing w:line="288" w:lineRule="auto"/>
        <w:rPr>
          <w:rFonts w:ascii="Arial" w:hAnsi="Arial" w:cs="Arial"/>
          <w:b/>
          <w:sz w:val="20"/>
          <w:szCs w:val="20"/>
        </w:rPr>
      </w:pPr>
      <w:r>
        <w:rPr>
          <w:rFonts w:ascii="Arial" w:hAnsi="Arial"/>
          <w:b/>
          <w:sz w:val="20"/>
          <w:szCs w:val="20"/>
        </w:rPr>
        <w:t>« Hot &amp; Cold » : une meilleure qualité pour des spécialités froides à base de café</w:t>
      </w:r>
    </w:p>
    <w:p w14:paraId="052F265A" w14:textId="6EE0074F" w:rsidR="00024358" w:rsidRPr="00024358" w:rsidRDefault="002F1D30" w:rsidP="00024358">
      <w:pPr>
        <w:spacing w:line="288" w:lineRule="auto"/>
        <w:rPr>
          <w:rFonts w:ascii="Arial" w:hAnsi="Arial" w:cs="Arial"/>
          <w:sz w:val="20"/>
          <w:szCs w:val="20"/>
        </w:rPr>
      </w:pPr>
      <w:r>
        <w:rPr>
          <w:rFonts w:ascii="Arial" w:hAnsi="Arial"/>
          <w:sz w:val="20"/>
          <w:szCs w:val="20"/>
        </w:rPr>
        <w:t>À la fin de l’année, Schaerer fait passer la qualité des spécialités froides à base de café à un nouveau niveau avec la technologie « Hot &amp; Cold » destinée à la Coffee Soul : selon le credo « infusé à chaud et servi froid », la boisson à base de café est infusée à 90 °C de manière conventionnelle et refroidie à 30-35 °C pendant sa distribution à l’aide d’un système spécial de refroidissement de boissons. Cela permet une préparation rapide et intensive au niveau du goût de spécialités rafraîchissantes pour l’été telles que des cafés glacés avec glaçons ou crème glacée – glaçons et crème glacée gardent leur forme plus longtemps, la boisson reste froide et la dilution est réduite. La technologie Hot &amp; Cold ouvre aux restaurateurs de nouveaux horizons en termes de nouvelles créations à base de café.</w:t>
      </w:r>
    </w:p>
    <w:p w14:paraId="52043135" w14:textId="10FCC486" w:rsidR="005A3233" w:rsidRDefault="005A3233" w:rsidP="00024358">
      <w:pPr>
        <w:spacing w:line="288" w:lineRule="auto"/>
        <w:rPr>
          <w:rFonts w:ascii="Arial" w:hAnsi="Arial" w:cs="Arial"/>
          <w:sz w:val="20"/>
          <w:szCs w:val="20"/>
          <w:lang w:val="fr-CH"/>
        </w:rPr>
      </w:pPr>
    </w:p>
    <w:p w14:paraId="4C0BF8A2" w14:textId="23491CC4" w:rsidR="00FE0EA0" w:rsidRPr="002033EA" w:rsidRDefault="00FE0EA0" w:rsidP="00024358">
      <w:pPr>
        <w:spacing w:line="288" w:lineRule="auto"/>
        <w:rPr>
          <w:rFonts w:ascii="Arial" w:hAnsi="Arial" w:cs="Arial"/>
          <w:sz w:val="20"/>
          <w:szCs w:val="20"/>
          <w:lang w:val="fr-CH"/>
        </w:rPr>
      </w:pPr>
      <w:r>
        <w:rPr>
          <w:rFonts w:ascii="Arial" w:hAnsi="Arial" w:cs="Arial"/>
          <w:sz w:val="20"/>
          <w:szCs w:val="20"/>
          <w:lang w:val="fr-CH"/>
        </w:rPr>
        <w:t>www.schaerer.com</w:t>
      </w:r>
    </w:p>
    <w:p w14:paraId="5D4E240D" w14:textId="5D4058E9" w:rsidR="001F6B24" w:rsidRDefault="001F6B24" w:rsidP="00C326A4">
      <w:pPr>
        <w:spacing w:line="288" w:lineRule="auto"/>
        <w:ind w:right="-284"/>
        <w:outlineLvl w:val="0"/>
        <w:rPr>
          <w:rFonts w:ascii="Arial" w:hAnsi="Arial" w:cs="Arial"/>
          <w:b/>
          <w:sz w:val="20"/>
          <w:szCs w:val="20"/>
          <w:lang w:val="fr-CH"/>
        </w:rPr>
      </w:pPr>
    </w:p>
    <w:p w14:paraId="089FD12B" w14:textId="76280F06" w:rsidR="009036E0" w:rsidRDefault="009036E0" w:rsidP="00C326A4">
      <w:pPr>
        <w:spacing w:line="288" w:lineRule="auto"/>
        <w:ind w:right="-284"/>
        <w:outlineLvl w:val="0"/>
        <w:rPr>
          <w:rFonts w:ascii="Arial" w:hAnsi="Arial" w:cs="Arial"/>
          <w:b/>
          <w:sz w:val="20"/>
          <w:szCs w:val="20"/>
          <w:lang w:val="fr-CH"/>
        </w:rPr>
      </w:pPr>
    </w:p>
    <w:p w14:paraId="79D5400E" w14:textId="77777777" w:rsidR="009036E0" w:rsidRPr="002033EA" w:rsidRDefault="009036E0" w:rsidP="00C326A4">
      <w:pPr>
        <w:spacing w:line="288" w:lineRule="auto"/>
        <w:ind w:right="-284"/>
        <w:outlineLvl w:val="0"/>
        <w:rPr>
          <w:rFonts w:ascii="Arial" w:hAnsi="Arial" w:cs="Arial"/>
          <w:b/>
          <w:sz w:val="20"/>
          <w:szCs w:val="20"/>
          <w:lang w:val="fr-CH"/>
        </w:rPr>
      </w:pPr>
    </w:p>
    <w:p w14:paraId="4FE755A9" w14:textId="4F49CD19" w:rsidR="00C97BAF" w:rsidRPr="00FC31AD" w:rsidRDefault="00C97BAF" w:rsidP="00C326A4">
      <w:pPr>
        <w:spacing w:line="288" w:lineRule="auto"/>
        <w:ind w:right="-284"/>
        <w:outlineLvl w:val="0"/>
        <w:rPr>
          <w:rFonts w:ascii="Arial" w:hAnsi="Arial" w:cs="Arial"/>
          <w:b/>
          <w:sz w:val="20"/>
          <w:szCs w:val="20"/>
        </w:rPr>
      </w:pPr>
      <w:r>
        <w:rPr>
          <w:rFonts w:ascii="Arial" w:hAnsi="Arial"/>
          <w:b/>
          <w:sz w:val="20"/>
          <w:szCs w:val="20"/>
        </w:rPr>
        <w:t>Demande d’images</w:t>
      </w:r>
    </w:p>
    <w:p w14:paraId="129AB5C4" w14:textId="4EA3C153" w:rsidR="002C1EF0" w:rsidRDefault="00C97BAF" w:rsidP="00C326A4">
      <w:pPr>
        <w:spacing w:line="288" w:lineRule="auto"/>
        <w:ind w:right="-284"/>
        <w:rPr>
          <w:rFonts w:ascii="Arial" w:hAnsi="Arial"/>
          <w:sz w:val="20"/>
          <w:szCs w:val="20"/>
        </w:rPr>
      </w:pPr>
      <w:r>
        <w:rPr>
          <w:rFonts w:ascii="Arial" w:hAnsi="Arial"/>
          <w:sz w:val="20"/>
          <w:szCs w:val="20"/>
        </w:rPr>
        <w:t xml:space="preserve">Les images à télécharger sont disponibles sur notre portail multimédia press-n-relations.amid-pr.com (terme de recherche « Appareils complémentaires Coffee Soul »). C’est avec plaisir que je vous ferai également parvenir le fichier par e-mail. Contact : </w:t>
      </w:r>
      <w:hyperlink r:id="rId11" w:history="1">
        <w:r w:rsidR="00FE0EA0" w:rsidRPr="00C36AA5">
          <w:rPr>
            <w:rStyle w:val="Hyperlink"/>
            <w:rFonts w:ascii="Arial" w:hAnsi="Arial"/>
            <w:sz w:val="20"/>
            <w:szCs w:val="20"/>
          </w:rPr>
          <w:t>nfo@press-n-relations.de</w:t>
        </w:r>
      </w:hyperlink>
    </w:p>
    <w:p w14:paraId="1496C66D" w14:textId="7B3C766C" w:rsidR="00FE0EA0" w:rsidRDefault="00FE0EA0" w:rsidP="00C326A4">
      <w:pPr>
        <w:spacing w:line="288" w:lineRule="auto"/>
        <w:ind w:right="-284"/>
        <w:rPr>
          <w:rFonts w:ascii="Arial" w:hAnsi="Arial"/>
          <w:sz w:val="20"/>
          <w:szCs w:val="20"/>
        </w:rPr>
      </w:pPr>
    </w:p>
    <w:p w14:paraId="5998154E" w14:textId="3A7625C8" w:rsidR="00FE0EA0" w:rsidRDefault="00FE0EA0" w:rsidP="00C326A4">
      <w:pPr>
        <w:spacing w:line="288" w:lineRule="auto"/>
        <w:ind w:right="-284"/>
        <w:rPr>
          <w:rFonts w:ascii="Arial" w:hAnsi="Arial"/>
          <w:sz w:val="20"/>
          <w:szCs w:val="20"/>
        </w:rPr>
      </w:pPr>
    </w:p>
    <w:p w14:paraId="61943854" w14:textId="0E41E415" w:rsidR="00FE0EA0" w:rsidRDefault="00FE0EA0" w:rsidP="00C326A4">
      <w:pPr>
        <w:spacing w:line="288" w:lineRule="auto"/>
        <w:ind w:right="-284"/>
        <w:rPr>
          <w:rFonts w:ascii="Arial" w:hAnsi="Arial"/>
          <w:sz w:val="20"/>
          <w:szCs w:val="20"/>
        </w:rPr>
      </w:pPr>
    </w:p>
    <w:p w14:paraId="10D7ACE2" w14:textId="3D1016DE" w:rsidR="00FE0EA0" w:rsidRDefault="00FE0EA0" w:rsidP="00C326A4">
      <w:pPr>
        <w:spacing w:line="288" w:lineRule="auto"/>
        <w:ind w:right="-284"/>
        <w:rPr>
          <w:rFonts w:ascii="Arial" w:hAnsi="Arial"/>
          <w:sz w:val="20"/>
          <w:szCs w:val="20"/>
        </w:rPr>
      </w:pPr>
    </w:p>
    <w:p w14:paraId="543BE7C2" w14:textId="77777777" w:rsidR="00554E07" w:rsidRPr="00FC31AD" w:rsidRDefault="00554E07" w:rsidP="00C326A4">
      <w:pPr>
        <w:spacing w:line="288" w:lineRule="auto"/>
        <w:ind w:right="-284"/>
        <w:rPr>
          <w:rFonts w:ascii="Arial" w:hAnsi="Arial" w:cs="Arial"/>
          <w:sz w:val="20"/>
          <w:szCs w:val="20"/>
          <w:lang w:val="de-DE"/>
        </w:rPr>
      </w:pPr>
    </w:p>
    <w:tbl>
      <w:tblPr>
        <w:tblpPr w:leftFromText="141" w:rightFromText="141" w:vertAnchor="text" w:horzAnchor="page" w:tblpX="1488" w:tblpY="198"/>
        <w:tblW w:w="8575" w:type="dxa"/>
        <w:tblLayout w:type="fixed"/>
        <w:tblCellMar>
          <w:left w:w="70" w:type="dxa"/>
          <w:right w:w="70" w:type="dxa"/>
        </w:tblCellMar>
        <w:tblLook w:val="0000" w:firstRow="0" w:lastRow="0" w:firstColumn="0" w:lastColumn="0" w:noHBand="0" w:noVBand="0"/>
      </w:tblPr>
      <w:tblGrid>
        <w:gridCol w:w="4181"/>
        <w:gridCol w:w="4394"/>
      </w:tblGrid>
      <w:tr w:rsidR="00554E07" w:rsidRPr="00821BCC" w14:paraId="2A26F3CB" w14:textId="77777777" w:rsidTr="00984089">
        <w:tc>
          <w:tcPr>
            <w:tcW w:w="4181" w:type="dxa"/>
            <w:tcBorders>
              <w:top w:val="nil"/>
              <w:left w:val="nil"/>
              <w:bottom w:val="nil"/>
              <w:right w:val="nil"/>
            </w:tcBorders>
          </w:tcPr>
          <w:p w14:paraId="1936E93A" w14:textId="77777777" w:rsidR="00554E07" w:rsidRPr="00FC31AD" w:rsidRDefault="00554E07" w:rsidP="00C326A4">
            <w:pPr>
              <w:pStyle w:val="berschrift2"/>
              <w:rPr>
                <w:rFonts w:cs="Helvetica"/>
                <w:color w:val="000000"/>
                <w:sz w:val="18"/>
              </w:rPr>
            </w:pPr>
            <w:bookmarkStart w:id="1" w:name="OLE_LINK1"/>
            <w:bookmarkStart w:id="2" w:name="OLE_LINK2"/>
            <w:r>
              <w:rPr>
                <w:color w:val="000000"/>
                <w:sz w:val="18"/>
              </w:rPr>
              <w:t>Pour de plus amples informations :</w:t>
            </w:r>
          </w:p>
          <w:p w14:paraId="1EA46CBF" w14:textId="77777777" w:rsidR="00821BCC" w:rsidRPr="00762460" w:rsidRDefault="00821BCC" w:rsidP="00821BCC">
            <w:pPr>
              <w:spacing w:line="288" w:lineRule="auto"/>
              <w:rPr>
                <w:rFonts w:ascii="Helvetica" w:hAnsi="Helvetica"/>
                <w:sz w:val="18"/>
                <w:lang w:val="de-DE"/>
              </w:rPr>
            </w:pPr>
            <w:r w:rsidRPr="00762460">
              <w:rPr>
                <w:rFonts w:ascii="Helvetica" w:hAnsi="Helvetica"/>
                <w:sz w:val="18"/>
                <w:lang w:val="de-DE"/>
              </w:rPr>
              <w:t>Schaerer AG, Sarah Ogenibeni</w:t>
            </w:r>
          </w:p>
          <w:p w14:paraId="24EC9383" w14:textId="3D637FFB" w:rsidR="00821BCC" w:rsidRPr="002033EA" w:rsidRDefault="00821BCC" w:rsidP="00821BCC">
            <w:pPr>
              <w:spacing w:line="288" w:lineRule="auto"/>
              <w:rPr>
                <w:rFonts w:ascii="Helvetica" w:hAnsi="Helvetica"/>
                <w:sz w:val="18"/>
                <w:lang w:val="en-GB"/>
              </w:rPr>
            </w:pPr>
            <w:r w:rsidRPr="002033EA">
              <w:rPr>
                <w:rFonts w:ascii="Helvetica" w:hAnsi="Helvetica"/>
                <w:sz w:val="18"/>
                <w:lang w:val="en-GB"/>
              </w:rPr>
              <w:t>Head of Marketing &amp; Coffee Competence Centre Allmendweg 8, 4528 Zuchwil</w:t>
            </w:r>
          </w:p>
          <w:p w14:paraId="22E3BDF1" w14:textId="77777777" w:rsidR="00821BCC" w:rsidRPr="00821BCC" w:rsidRDefault="00821BCC" w:rsidP="00821BCC">
            <w:pPr>
              <w:spacing w:line="288" w:lineRule="auto"/>
              <w:rPr>
                <w:rFonts w:ascii="Helvetica" w:hAnsi="Helvetica"/>
                <w:sz w:val="18"/>
              </w:rPr>
            </w:pPr>
            <w:r>
              <w:rPr>
                <w:rFonts w:ascii="Helvetica" w:hAnsi="Helvetica"/>
                <w:sz w:val="18"/>
              </w:rPr>
              <w:t>Tél. : +41</w:t>
            </w:r>
            <w:r>
              <w:t xml:space="preserve"> </w:t>
            </w:r>
            <w:r>
              <w:rPr>
                <w:rFonts w:ascii="Helvetica" w:hAnsi="Helvetica"/>
                <w:sz w:val="18"/>
              </w:rPr>
              <w:t>32 681 64 02</w:t>
            </w:r>
          </w:p>
          <w:p w14:paraId="15FA869E" w14:textId="77777777" w:rsidR="00821BCC" w:rsidRPr="00821BCC" w:rsidRDefault="00821BCC" w:rsidP="00821BCC">
            <w:pPr>
              <w:spacing w:line="288" w:lineRule="auto"/>
              <w:rPr>
                <w:rFonts w:ascii="Helvetica" w:hAnsi="Helvetica"/>
                <w:sz w:val="18"/>
              </w:rPr>
            </w:pPr>
            <w:r>
              <w:rPr>
                <w:rFonts w:ascii="Helvetica" w:hAnsi="Helvetica"/>
                <w:sz w:val="18"/>
              </w:rPr>
              <w:t>Fax : +41</w:t>
            </w:r>
            <w:r>
              <w:t xml:space="preserve"> </w:t>
            </w:r>
            <w:r>
              <w:rPr>
                <w:rFonts w:ascii="Helvetica" w:hAnsi="Helvetica"/>
                <w:sz w:val="18"/>
              </w:rPr>
              <w:t>32 681 64 04</w:t>
            </w:r>
          </w:p>
          <w:p w14:paraId="470B1A7D" w14:textId="77777777" w:rsidR="00821BCC" w:rsidRPr="00821BCC" w:rsidRDefault="00821BCC" w:rsidP="00821BCC">
            <w:pPr>
              <w:spacing w:line="288" w:lineRule="auto"/>
              <w:rPr>
                <w:rFonts w:ascii="Helvetica" w:hAnsi="Helvetica"/>
                <w:sz w:val="18"/>
              </w:rPr>
            </w:pPr>
            <w:r>
              <w:rPr>
                <w:rFonts w:ascii="Helvetica" w:hAnsi="Helvetica"/>
                <w:sz w:val="18"/>
              </w:rPr>
              <w:t>sarah.ognibeni@schaerer.com</w:t>
            </w:r>
          </w:p>
          <w:p w14:paraId="02944413" w14:textId="10040501" w:rsidR="00554E07" w:rsidRPr="00FC31AD" w:rsidRDefault="00821BCC" w:rsidP="00821BCC">
            <w:pPr>
              <w:spacing w:line="288" w:lineRule="auto"/>
              <w:rPr>
                <w:rFonts w:ascii="Helvetica" w:hAnsi="Helvetica"/>
                <w:color w:val="000000"/>
                <w:sz w:val="18"/>
              </w:rPr>
            </w:pPr>
            <w:r>
              <w:rPr>
                <w:rFonts w:ascii="Helvetica" w:hAnsi="Helvetica"/>
                <w:sz w:val="18"/>
              </w:rPr>
              <w:t>www.schaerer.com</w:t>
            </w:r>
          </w:p>
        </w:tc>
        <w:tc>
          <w:tcPr>
            <w:tcW w:w="4394" w:type="dxa"/>
            <w:tcBorders>
              <w:top w:val="nil"/>
              <w:left w:val="nil"/>
              <w:bottom w:val="nil"/>
              <w:right w:val="nil"/>
            </w:tcBorders>
          </w:tcPr>
          <w:p w14:paraId="0D0446AD" w14:textId="77777777" w:rsidR="00554E07" w:rsidRPr="00FC31AD" w:rsidRDefault="00554E07" w:rsidP="00C326A4">
            <w:pPr>
              <w:widowControl w:val="0"/>
              <w:spacing w:line="288" w:lineRule="auto"/>
              <w:rPr>
                <w:rFonts w:ascii="Helvetica" w:hAnsi="Helvetica"/>
                <w:b/>
                <w:color w:val="000000"/>
                <w:sz w:val="18"/>
              </w:rPr>
            </w:pPr>
            <w:r>
              <w:rPr>
                <w:rFonts w:ascii="Helvetica" w:hAnsi="Helvetica"/>
                <w:b/>
                <w:color w:val="000000"/>
                <w:sz w:val="18"/>
              </w:rPr>
              <w:t>Relations publiques et de presse :</w:t>
            </w:r>
          </w:p>
          <w:p w14:paraId="7818100C" w14:textId="0EE71FC8" w:rsidR="00554E07" w:rsidRPr="002033EA" w:rsidRDefault="00554E07" w:rsidP="00C326A4">
            <w:pPr>
              <w:spacing w:line="288" w:lineRule="auto"/>
              <w:rPr>
                <w:rFonts w:ascii="Helvetica" w:hAnsi="Helvetica"/>
                <w:color w:val="000000"/>
                <w:sz w:val="18"/>
                <w:lang w:val="de-CH"/>
              </w:rPr>
            </w:pPr>
            <w:r w:rsidRPr="002033EA">
              <w:rPr>
                <w:rFonts w:ascii="Helvetica" w:hAnsi="Helvetica"/>
                <w:color w:val="000000"/>
                <w:sz w:val="18"/>
                <w:lang w:val="de-CH"/>
              </w:rPr>
              <w:t xml:space="preserve">Schaerer Pressebüro </w:t>
            </w:r>
          </w:p>
          <w:p w14:paraId="4E2C8BD8" w14:textId="39393749" w:rsidR="00554E07" w:rsidRPr="002033EA" w:rsidRDefault="00554E07" w:rsidP="00C326A4">
            <w:pPr>
              <w:spacing w:line="288" w:lineRule="auto"/>
              <w:rPr>
                <w:rFonts w:ascii="Helvetica" w:hAnsi="Helvetica"/>
                <w:color w:val="000000"/>
                <w:sz w:val="18"/>
                <w:lang w:val="de-CH"/>
              </w:rPr>
            </w:pPr>
            <w:r w:rsidRPr="002033EA">
              <w:rPr>
                <w:rFonts w:ascii="Helvetica" w:hAnsi="Helvetica"/>
                <w:color w:val="000000"/>
                <w:sz w:val="18"/>
                <w:lang w:val="de-CH"/>
              </w:rPr>
              <w:t>c/o Press’n’Relations GmbH, Nataša Forstner</w:t>
            </w:r>
          </w:p>
          <w:p w14:paraId="1DFDB2F7" w14:textId="113CEAF0" w:rsidR="00554E07" w:rsidRPr="00FC31AD" w:rsidRDefault="00554E07" w:rsidP="00C326A4">
            <w:pPr>
              <w:spacing w:line="288" w:lineRule="auto"/>
              <w:rPr>
                <w:rFonts w:ascii="Helvetica" w:hAnsi="Helvetica"/>
                <w:color w:val="000000"/>
                <w:sz w:val="18"/>
              </w:rPr>
            </w:pPr>
            <w:r>
              <w:rPr>
                <w:rFonts w:ascii="Helvetica" w:hAnsi="Helvetica"/>
                <w:color w:val="000000"/>
                <w:sz w:val="18"/>
              </w:rPr>
              <w:t>Magirusstrasse 33, D-89077 Ulm</w:t>
            </w:r>
          </w:p>
          <w:p w14:paraId="28C76AE0" w14:textId="77777777" w:rsidR="00554E07" w:rsidRPr="001F5D2E" w:rsidRDefault="00554E07" w:rsidP="00C326A4">
            <w:pPr>
              <w:pStyle w:val="Sprechblasentext"/>
              <w:spacing w:line="288" w:lineRule="auto"/>
              <w:rPr>
                <w:rFonts w:ascii="Helvetica" w:hAnsi="Helvetica" w:cs="Tahoma"/>
                <w:color w:val="000000"/>
                <w:sz w:val="18"/>
              </w:rPr>
            </w:pPr>
            <w:r>
              <w:rPr>
                <w:rFonts w:ascii="Helvetica" w:hAnsi="Helvetica"/>
                <w:color w:val="000000"/>
                <w:sz w:val="18"/>
              </w:rPr>
              <w:t xml:space="preserve">Tél. : +49 731 96 287-17 </w:t>
            </w:r>
          </w:p>
          <w:p w14:paraId="055BCF3F" w14:textId="77777777" w:rsidR="00554E07" w:rsidRPr="001F5D2E" w:rsidRDefault="00554E07" w:rsidP="00C326A4">
            <w:pPr>
              <w:pStyle w:val="Sprechblasentext"/>
              <w:spacing w:line="288" w:lineRule="auto"/>
              <w:rPr>
                <w:rFonts w:ascii="Helvetica" w:hAnsi="Helvetica" w:cs="Tahoma"/>
                <w:color w:val="000000"/>
                <w:sz w:val="18"/>
              </w:rPr>
            </w:pPr>
            <w:r>
              <w:rPr>
                <w:rFonts w:ascii="Helvetica" w:hAnsi="Helvetica"/>
                <w:color w:val="000000"/>
                <w:sz w:val="18"/>
              </w:rPr>
              <w:t>Fax : +49 731 96 287-97</w:t>
            </w:r>
          </w:p>
          <w:p w14:paraId="2E2A5C62" w14:textId="77777777" w:rsidR="00554E07" w:rsidRPr="001F5D2E" w:rsidRDefault="00554E07" w:rsidP="00C326A4">
            <w:pPr>
              <w:spacing w:line="288" w:lineRule="auto"/>
              <w:rPr>
                <w:rFonts w:ascii="Helvetica" w:hAnsi="Helvetica"/>
                <w:color w:val="000000"/>
                <w:sz w:val="18"/>
              </w:rPr>
            </w:pPr>
            <w:r>
              <w:rPr>
                <w:rFonts w:ascii="Helvetica" w:hAnsi="Helvetica"/>
                <w:color w:val="000000"/>
                <w:sz w:val="18"/>
              </w:rPr>
              <w:t>nfo@press-n-relations.de</w:t>
            </w:r>
            <w:r>
              <w:rPr>
                <w:rFonts w:ascii="Helvetica" w:hAnsi="Helvetica"/>
                <w:color w:val="000000"/>
                <w:sz w:val="18"/>
              </w:rPr>
              <w:br/>
              <w:t>www.press-n-relations.de</w:t>
            </w:r>
          </w:p>
        </w:tc>
      </w:tr>
      <w:bookmarkEnd w:id="1"/>
      <w:bookmarkEnd w:id="2"/>
    </w:tbl>
    <w:p w14:paraId="0BE19601" w14:textId="77777777" w:rsidR="00554E07" w:rsidRPr="002033EA" w:rsidRDefault="00554E07" w:rsidP="00C326A4">
      <w:pPr>
        <w:widowControl w:val="0"/>
        <w:spacing w:line="288" w:lineRule="auto"/>
        <w:rPr>
          <w:rFonts w:ascii="Helvetica" w:hAnsi="Helvetica"/>
          <w:b/>
          <w:color w:val="000000"/>
          <w:sz w:val="18"/>
        </w:rPr>
      </w:pPr>
    </w:p>
    <w:p w14:paraId="68446A58" w14:textId="77777777" w:rsidR="00554E07" w:rsidRPr="00FC31AD" w:rsidRDefault="00554E07" w:rsidP="00C326A4">
      <w:pPr>
        <w:widowControl w:val="0"/>
        <w:spacing w:line="288" w:lineRule="auto"/>
        <w:rPr>
          <w:rFonts w:ascii="Helvetica" w:hAnsi="Helvetica"/>
          <w:b/>
          <w:color w:val="000000"/>
          <w:sz w:val="18"/>
        </w:rPr>
      </w:pPr>
      <w:r>
        <w:rPr>
          <w:rFonts w:ascii="Helvetica" w:hAnsi="Helvetica"/>
          <w:b/>
          <w:color w:val="000000"/>
          <w:sz w:val="18"/>
        </w:rPr>
        <w:t>Schaerer AG</w:t>
      </w:r>
    </w:p>
    <w:p w14:paraId="5A2C5F51" w14:textId="77777777" w:rsidR="00BF6F79" w:rsidRPr="00FC31AD" w:rsidRDefault="00BF6F79" w:rsidP="00C326A4">
      <w:pPr>
        <w:widowControl w:val="0"/>
        <w:spacing w:line="288" w:lineRule="auto"/>
        <w:ind w:right="-144"/>
        <w:rPr>
          <w:rFonts w:ascii="Helvetica" w:hAnsi="Helvetica"/>
          <w:bCs/>
          <w:sz w:val="18"/>
        </w:rPr>
      </w:pPr>
      <w:r>
        <w:rPr>
          <w:rFonts w:ascii="Helvetica" w:hAnsi="Helvetica"/>
          <w:sz w:val="18"/>
        </w:rPr>
        <w:t xml:space="preserve">La société Schaerer AG fondée en 1892 et implantée en Suisse, à Zuchwil près de Soleure, est l’un des principaux fabricants mondiaux de machines à café professionnelles entièrement automatiques. Elle propose des solutions parfaitement adaptées à vos besoins et à vos exigences de performance. La société Schaerer AG est présente dans le monde entier avec des filiales en Allemagne, en Belgique et aux États-Unis et plus de 70 partenaires sur tous les continents. Depuis 2006, Schaerer fait partie du groupe WMF et, </w:t>
      </w:r>
      <w:r>
        <w:rPr>
          <w:rFonts w:ascii="Helvetica" w:hAnsi="Helvetica"/>
          <w:bCs/>
          <w:sz w:val="18"/>
        </w:rPr>
        <w:t xml:space="preserve">depuis la fin 2016, appartient au groupe français SEB.  </w:t>
      </w:r>
    </w:p>
    <w:p w14:paraId="73518E20" w14:textId="77777777" w:rsidR="00BF6F79" w:rsidRPr="002033EA" w:rsidRDefault="00BF6F79" w:rsidP="00C326A4">
      <w:pPr>
        <w:widowControl w:val="0"/>
        <w:spacing w:line="288" w:lineRule="auto"/>
        <w:ind w:right="-144"/>
        <w:rPr>
          <w:rFonts w:ascii="Helvetica" w:hAnsi="Helvetica"/>
          <w:b/>
          <w:sz w:val="18"/>
          <w:lang w:val="fr-CH"/>
        </w:rPr>
      </w:pPr>
    </w:p>
    <w:p w14:paraId="1AC64A74" w14:textId="77777777" w:rsidR="00BF6F79" w:rsidRPr="00FC31AD" w:rsidRDefault="00BF6F79" w:rsidP="00C326A4">
      <w:pPr>
        <w:widowControl w:val="0"/>
        <w:spacing w:line="288" w:lineRule="auto"/>
        <w:ind w:right="-144"/>
        <w:rPr>
          <w:rFonts w:ascii="Helvetica" w:hAnsi="Helvetica"/>
          <w:color w:val="000000"/>
          <w:sz w:val="18"/>
        </w:rPr>
      </w:pPr>
      <w:r>
        <w:rPr>
          <w:rFonts w:ascii="Helvetica" w:hAnsi="Helvetica"/>
          <w:sz w:val="18"/>
        </w:rPr>
        <w:t xml:space="preserve">Aux quatre coins de la planète, les clients apprécient la facilité d’utilisation des machines, la variété des boissons disponibles par un simple bouton et l’excellente qualité du café. Les nombreuses innovations, dont le système de lait Best Foam révolutionnaire et breveté, témoignent de l’esprit avant-gardiste de l’entreprise. </w:t>
      </w:r>
      <w:r>
        <w:rPr>
          <w:rFonts w:ascii="Helvetica" w:hAnsi="Helvetica"/>
          <w:color w:val="000000"/>
          <w:sz w:val="18"/>
        </w:rPr>
        <w:t>La devise de l’entreprise « swiss coffee competence » est synonyme d’ingénierie suisse associée à un vaste savoir-faire en matière de café</w:t>
      </w:r>
      <w:r>
        <w:rPr>
          <w:rFonts w:ascii="Helvetica" w:hAnsi="Helvetica"/>
          <w:sz w:val="18"/>
        </w:rPr>
        <w:t>. La promesse « Barista Inside » de Schaerer allie une technologie de machines à café, un savoir-faire de longue date et l’expertise d’un barista : au cœur des machines à café, les composants interagissent en parfaite symbiose afin de préparer des boissons au goût et à l’aspect dignes des créations artisanales d’un authentique barista.</w:t>
      </w:r>
    </w:p>
    <w:p w14:paraId="4AB06AAD" w14:textId="77777777" w:rsidR="00554E07" w:rsidRPr="002033EA" w:rsidRDefault="00554E07" w:rsidP="00C326A4">
      <w:pPr>
        <w:widowControl w:val="0"/>
        <w:spacing w:line="288" w:lineRule="auto"/>
        <w:rPr>
          <w:rFonts w:ascii="Helvetica" w:hAnsi="Helvetica"/>
          <w:b/>
          <w:color w:val="000000"/>
          <w:sz w:val="18"/>
          <w:lang w:val="fr-CH"/>
        </w:rPr>
      </w:pPr>
    </w:p>
    <w:p w14:paraId="3AEFB917" w14:textId="022CB8FB" w:rsidR="007507F3" w:rsidRPr="00FC31AD" w:rsidRDefault="00554E07" w:rsidP="00C326A4">
      <w:pPr>
        <w:widowControl w:val="0"/>
        <w:spacing w:line="288" w:lineRule="auto"/>
        <w:rPr>
          <w:rFonts w:ascii="Helvetica" w:hAnsi="Helvetica"/>
          <w:color w:val="000000"/>
          <w:sz w:val="18"/>
        </w:rPr>
      </w:pPr>
      <w:r>
        <w:rPr>
          <w:rFonts w:ascii="Helvetica" w:hAnsi="Helvetica"/>
          <w:color w:val="000000"/>
          <w:sz w:val="18"/>
        </w:rPr>
        <w:t xml:space="preserve"> </w:t>
      </w:r>
    </w:p>
    <w:sectPr w:rsidR="007507F3" w:rsidRPr="00FC31AD" w:rsidSect="006D03BF">
      <w:headerReference w:type="default" r:id="rId12"/>
      <w:footerReference w:type="even" r:id="rId13"/>
      <w:footerReference w:type="default" r:id="rId14"/>
      <w:pgSz w:w="11906" w:h="16838"/>
      <w:pgMar w:top="0" w:right="2552" w:bottom="930" w:left="1418" w:header="737"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FF61C44" w14:textId="77777777" w:rsidR="00BA1C09" w:rsidRDefault="00BA1C09">
      <w:r>
        <w:separator/>
      </w:r>
    </w:p>
  </w:endnote>
  <w:endnote w:type="continuationSeparator" w:id="0">
    <w:p w14:paraId="512B72E5" w14:textId="77777777" w:rsidR="00BA1C09" w:rsidRDefault="00BA1C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Seitenzahl"/>
      </w:rPr>
      <w:id w:val="1144090372"/>
      <w:docPartObj>
        <w:docPartGallery w:val="Page Numbers (Bottom of Page)"/>
        <w:docPartUnique/>
      </w:docPartObj>
    </w:sdtPr>
    <w:sdtEndPr>
      <w:rPr>
        <w:rStyle w:val="Seitenzahl"/>
      </w:rPr>
    </w:sdtEndPr>
    <w:sdtContent>
      <w:p w14:paraId="5758B3D4" w14:textId="394EE0F6" w:rsidR="00AC7705" w:rsidRDefault="00AC7705" w:rsidP="002C07E2">
        <w:pPr>
          <w:pStyle w:val="Fuzeile"/>
          <w:framePr w:wrap="none" w:vAnchor="text" w:hAnchor="margin" w:xAlign="right" w:y="1"/>
          <w:rPr>
            <w:rStyle w:val="Seitenzahl"/>
          </w:rPr>
        </w:pPr>
        <w:r>
          <w:rPr>
            <w:rStyle w:val="Seitenzahl"/>
          </w:rPr>
          <w:fldChar w:fldCharType="begin"/>
        </w:r>
        <w:r>
          <w:rPr>
            <w:rStyle w:val="Seitenzahl"/>
          </w:rPr>
          <w:instrText xml:space="preserve"> PAGE </w:instrText>
        </w:r>
        <w:r>
          <w:rPr>
            <w:rStyle w:val="Seitenzahl"/>
          </w:rPr>
          <w:fldChar w:fldCharType="end"/>
        </w:r>
      </w:p>
    </w:sdtContent>
  </w:sdt>
  <w:p w14:paraId="025809E2" w14:textId="77777777" w:rsidR="00086B66" w:rsidRDefault="00086B66" w:rsidP="00AC7705">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Seitenzahl"/>
      </w:rPr>
      <w:id w:val="39796251"/>
      <w:docPartObj>
        <w:docPartGallery w:val="Page Numbers (Bottom of Page)"/>
        <w:docPartUnique/>
      </w:docPartObj>
    </w:sdtPr>
    <w:sdtEndPr>
      <w:rPr>
        <w:rStyle w:val="Seitenzahl"/>
      </w:rPr>
    </w:sdtEndPr>
    <w:sdtContent>
      <w:p w14:paraId="1C72F9B0" w14:textId="475F61BF" w:rsidR="00AC7705" w:rsidRDefault="00AC7705" w:rsidP="002C07E2">
        <w:pPr>
          <w:pStyle w:val="Fuzeile"/>
          <w:framePr w:wrap="none" w:vAnchor="text" w:hAnchor="margin" w:xAlign="right" w:y="1"/>
          <w:rPr>
            <w:rStyle w:val="Seitenzahl"/>
          </w:rPr>
        </w:pPr>
        <w:r>
          <w:rPr>
            <w:rStyle w:val="Seitenzahl"/>
          </w:rPr>
          <w:fldChar w:fldCharType="begin"/>
        </w:r>
        <w:r>
          <w:rPr>
            <w:rStyle w:val="Seitenzahl"/>
          </w:rPr>
          <w:instrText xml:space="preserve"> PAGE </w:instrText>
        </w:r>
        <w:r>
          <w:rPr>
            <w:rStyle w:val="Seitenzahl"/>
          </w:rPr>
          <w:fldChar w:fldCharType="separate"/>
        </w:r>
        <w:r w:rsidR="002033EA">
          <w:rPr>
            <w:rStyle w:val="Seitenzahl"/>
            <w:noProof/>
          </w:rPr>
          <w:t>1</w:t>
        </w:r>
        <w:r>
          <w:rPr>
            <w:rStyle w:val="Seitenzahl"/>
          </w:rPr>
          <w:fldChar w:fldCharType="end"/>
        </w:r>
      </w:p>
    </w:sdtContent>
  </w:sdt>
  <w:p w14:paraId="76ECE673" w14:textId="739B2643" w:rsidR="007507F3" w:rsidRPr="006E77B7" w:rsidRDefault="007507F3" w:rsidP="007507F3">
    <w:pPr>
      <w:pStyle w:val="Fuzeile"/>
      <w:pBdr>
        <w:top w:val="single" w:sz="4" w:space="1" w:color="auto"/>
      </w:pBdr>
      <w:tabs>
        <w:tab w:val="right" w:pos="9360"/>
      </w:tabs>
      <w:rPr>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DD4E482" w14:textId="77777777" w:rsidR="00BA1C09" w:rsidRDefault="00BA1C09">
      <w:r>
        <w:separator/>
      </w:r>
    </w:p>
  </w:footnote>
  <w:footnote w:type="continuationSeparator" w:id="0">
    <w:p w14:paraId="16A525D3" w14:textId="77777777" w:rsidR="00BA1C09" w:rsidRDefault="00BA1C0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3DF15E" w14:textId="77777777" w:rsidR="006D03BF" w:rsidRDefault="006D03BF" w:rsidP="006D03BF">
    <w:pPr>
      <w:pStyle w:val="Kopfzeile"/>
      <w:tabs>
        <w:tab w:val="clear" w:pos="4536"/>
        <w:tab w:val="clear" w:pos="9072"/>
      </w:tabs>
      <w:jc w:val="right"/>
    </w:pPr>
    <w:r>
      <w:rPr>
        <w:noProof/>
        <w:lang w:val="de-CH"/>
      </w:rPr>
      <w:drawing>
        <wp:anchor distT="0" distB="0" distL="114300" distR="114300" simplePos="0" relativeHeight="251659264" behindDoc="0" locked="0" layoutInCell="1" allowOverlap="1" wp14:anchorId="27D1174C" wp14:editId="1B778079">
          <wp:simplePos x="0" y="0"/>
          <wp:positionH relativeFrom="column">
            <wp:posOffset>4540250</wp:posOffset>
          </wp:positionH>
          <wp:positionV relativeFrom="page">
            <wp:posOffset>448310</wp:posOffset>
          </wp:positionV>
          <wp:extent cx="1375200" cy="579600"/>
          <wp:effectExtent l="0" t="0" r="0" b="5080"/>
          <wp:wrapNone/>
          <wp:docPr id="6" name="Bild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V_Schaerer_logo2017_cmyk_with_payoff.jpg"/>
                  <pic:cNvPicPr/>
                </pic:nvPicPr>
                <pic:blipFill>
                  <a:blip r:embed="rId1">
                    <a:extLst>
                      <a:ext uri="{28A0092B-C50C-407E-A947-70E740481C1C}">
                        <a14:useLocalDpi xmlns:a14="http://schemas.microsoft.com/office/drawing/2010/main" val="0"/>
                      </a:ext>
                    </a:extLst>
                  </a:blip>
                  <a:stretch>
                    <a:fillRect/>
                  </a:stretch>
                </pic:blipFill>
                <pic:spPr>
                  <a:xfrm>
                    <a:off x="0" y="0"/>
                    <a:ext cx="1375200" cy="579600"/>
                  </a:xfrm>
                  <a:prstGeom prst="rect">
                    <a:avLst/>
                  </a:prstGeom>
                </pic:spPr>
              </pic:pic>
            </a:graphicData>
          </a:graphic>
          <wp14:sizeRelH relativeFrom="margin">
            <wp14:pctWidth>0</wp14:pctWidth>
          </wp14:sizeRelH>
          <wp14:sizeRelV relativeFrom="margin">
            <wp14:pctHeight>0</wp14:pctHeight>
          </wp14:sizeRelV>
        </wp:anchor>
      </w:drawing>
    </w:r>
  </w:p>
  <w:p w14:paraId="25616E61" w14:textId="0C350F84" w:rsidR="006D03BF" w:rsidRPr="004A788D" w:rsidRDefault="00821BCC" w:rsidP="006D03BF">
    <w:pPr>
      <w:pStyle w:val="Kopfzeile"/>
      <w:tabs>
        <w:tab w:val="clear" w:pos="4536"/>
        <w:tab w:val="clear" w:pos="9072"/>
      </w:tabs>
      <w:rPr>
        <w:rFonts w:ascii="Century Gothic" w:hAnsi="Century Gothic"/>
        <w:b/>
        <w:sz w:val="24"/>
        <w:szCs w:val="24"/>
      </w:rPr>
    </w:pPr>
    <w:r>
      <w:rPr>
        <w:rFonts w:ascii="Century Gothic" w:hAnsi="Century Gothic"/>
        <w:b/>
        <w:sz w:val="24"/>
        <w:szCs w:val="24"/>
      </w:rPr>
      <w:t xml:space="preserve">Communiqué de presse </w:t>
    </w:r>
  </w:p>
  <w:p w14:paraId="2814C853" w14:textId="77777777" w:rsidR="006D03BF" w:rsidRDefault="006D03BF" w:rsidP="006D03BF">
    <w:pPr>
      <w:pStyle w:val="Kopfzeile"/>
      <w:tabs>
        <w:tab w:val="clear" w:pos="4536"/>
        <w:tab w:val="clear" w:pos="9072"/>
        <w:tab w:val="left" w:pos="7083"/>
      </w:tabs>
    </w:pPr>
  </w:p>
  <w:p w14:paraId="4055EFAB" w14:textId="77777777" w:rsidR="006D03BF" w:rsidRDefault="006D03BF" w:rsidP="006D03BF">
    <w:pPr>
      <w:pStyle w:val="Kopfzeile"/>
      <w:tabs>
        <w:tab w:val="clear" w:pos="4536"/>
        <w:tab w:val="clear" w:pos="9072"/>
        <w:tab w:val="left" w:pos="7083"/>
      </w:tabs>
    </w:pPr>
  </w:p>
  <w:p w14:paraId="153CF2B0" w14:textId="52886ED5" w:rsidR="007507F3" w:rsidRDefault="006D03BF" w:rsidP="006D03BF">
    <w:pPr>
      <w:pStyle w:val="Kopfzeile"/>
      <w:tabs>
        <w:tab w:val="clear" w:pos="4536"/>
        <w:tab w:val="clear" w:pos="9072"/>
        <w:tab w:val="left" w:pos="7083"/>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EF10E86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77027AF"/>
    <w:multiLevelType w:val="hybridMultilevel"/>
    <w:tmpl w:val="573ABFBE"/>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86225F1"/>
    <w:multiLevelType w:val="hybridMultilevel"/>
    <w:tmpl w:val="7A74302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Wingdings"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Wingdings"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Wingdings" w:hint="default"/>
      </w:rPr>
    </w:lvl>
    <w:lvl w:ilvl="8" w:tplc="08070005" w:tentative="1">
      <w:start w:val="1"/>
      <w:numFmt w:val="bullet"/>
      <w:lvlText w:val=""/>
      <w:lvlJc w:val="left"/>
      <w:pPr>
        <w:ind w:left="6480" w:hanging="360"/>
      </w:pPr>
      <w:rPr>
        <w:rFonts w:ascii="Wingdings" w:hAnsi="Wingdings" w:hint="default"/>
      </w:rPr>
    </w:lvl>
  </w:abstractNum>
  <w:abstractNum w:abstractNumId="3" w15:restartNumberingAfterBreak="0">
    <w:nsid w:val="791B45EC"/>
    <w:multiLevelType w:val="hybridMultilevel"/>
    <w:tmpl w:val="46FEFC64"/>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7BE5456A"/>
    <w:multiLevelType w:val="hybridMultilevel"/>
    <w:tmpl w:val="C14ACC20"/>
    <w:lvl w:ilvl="0" w:tplc="18748AEA">
      <w:numFmt w:val="bullet"/>
      <w:lvlText w:val="-"/>
      <w:lvlJc w:val="left"/>
      <w:pPr>
        <w:ind w:left="720" w:hanging="360"/>
      </w:pPr>
      <w:rPr>
        <w:rFonts w:ascii="Univers LT Std 55" w:eastAsia="Times New Roman" w:hAnsi="Univers LT Std 55"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2"/>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2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2146"/>
    <w:rsid w:val="00000828"/>
    <w:rsid w:val="000029C3"/>
    <w:rsid w:val="00004B7D"/>
    <w:rsid w:val="00005E8B"/>
    <w:rsid w:val="000065F6"/>
    <w:rsid w:val="0001388E"/>
    <w:rsid w:val="00020D91"/>
    <w:rsid w:val="00024358"/>
    <w:rsid w:val="00025D93"/>
    <w:rsid w:val="0004042E"/>
    <w:rsid w:val="00043632"/>
    <w:rsid w:val="00044C8A"/>
    <w:rsid w:val="00046E04"/>
    <w:rsid w:val="00047300"/>
    <w:rsid w:val="00051AAE"/>
    <w:rsid w:val="0005630B"/>
    <w:rsid w:val="00056469"/>
    <w:rsid w:val="0005725A"/>
    <w:rsid w:val="00057685"/>
    <w:rsid w:val="00057CFD"/>
    <w:rsid w:val="000615F9"/>
    <w:rsid w:val="0006510C"/>
    <w:rsid w:val="000675A8"/>
    <w:rsid w:val="00070CD0"/>
    <w:rsid w:val="0007225D"/>
    <w:rsid w:val="00072BB7"/>
    <w:rsid w:val="00072DFF"/>
    <w:rsid w:val="00072E28"/>
    <w:rsid w:val="00075460"/>
    <w:rsid w:val="000758C2"/>
    <w:rsid w:val="00077D65"/>
    <w:rsid w:val="0008070E"/>
    <w:rsid w:val="00081611"/>
    <w:rsid w:val="00082BAC"/>
    <w:rsid w:val="00086B66"/>
    <w:rsid w:val="00087628"/>
    <w:rsid w:val="00087D1D"/>
    <w:rsid w:val="00091255"/>
    <w:rsid w:val="00091DFE"/>
    <w:rsid w:val="00095836"/>
    <w:rsid w:val="000961E1"/>
    <w:rsid w:val="000974D5"/>
    <w:rsid w:val="000A0838"/>
    <w:rsid w:val="000A2AB3"/>
    <w:rsid w:val="000A4304"/>
    <w:rsid w:val="000A5E04"/>
    <w:rsid w:val="000A727A"/>
    <w:rsid w:val="000A7D5F"/>
    <w:rsid w:val="000B070A"/>
    <w:rsid w:val="000B43BE"/>
    <w:rsid w:val="000B4D42"/>
    <w:rsid w:val="000B6522"/>
    <w:rsid w:val="000C1CF1"/>
    <w:rsid w:val="000C2C79"/>
    <w:rsid w:val="000C38A5"/>
    <w:rsid w:val="000C3BD8"/>
    <w:rsid w:val="000C44C3"/>
    <w:rsid w:val="000C495A"/>
    <w:rsid w:val="000C5939"/>
    <w:rsid w:val="000D0AC2"/>
    <w:rsid w:val="000D4C3A"/>
    <w:rsid w:val="000D6777"/>
    <w:rsid w:val="000E1CDC"/>
    <w:rsid w:val="000E48C9"/>
    <w:rsid w:val="000E4F4D"/>
    <w:rsid w:val="000E53B3"/>
    <w:rsid w:val="000F2180"/>
    <w:rsid w:val="000F26DA"/>
    <w:rsid w:val="000F54F0"/>
    <w:rsid w:val="00105375"/>
    <w:rsid w:val="0010761A"/>
    <w:rsid w:val="00111EE6"/>
    <w:rsid w:val="00112C39"/>
    <w:rsid w:val="00117027"/>
    <w:rsid w:val="00117B94"/>
    <w:rsid w:val="001213F7"/>
    <w:rsid w:val="00122D3F"/>
    <w:rsid w:val="0012737A"/>
    <w:rsid w:val="00132840"/>
    <w:rsid w:val="00133DE9"/>
    <w:rsid w:val="0013494A"/>
    <w:rsid w:val="001360C2"/>
    <w:rsid w:val="00140F2C"/>
    <w:rsid w:val="001416C0"/>
    <w:rsid w:val="0014379A"/>
    <w:rsid w:val="00146C9B"/>
    <w:rsid w:val="00147D32"/>
    <w:rsid w:val="00150AB6"/>
    <w:rsid w:val="00156503"/>
    <w:rsid w:val="00160692"/>
    <w:rsid w:val="0016099D"/>
    <w:rsid w:val="00161D95"/>
    <w:rsid w:val="0016412E"/>
    <w:rsid w:val="00164691"/>
    <w:rsid w:val="00170EDB"/>
    <w:rsid w:val="00174925"/>
    <w:rsid w:val="00174D3B"/>
    <w:rsid w:val="0018020F"/>
    <w:rsid w:val="00185EA8"/>
    <w:rsid w:val="001906AE"/>
    <w:rsid w:val="00192AF5"/>
    <w:rsid w:val="00193007"/>
    <w:rsid w:val="00195D5A"/>
    <w:rsid w:val="001969D5"/>
    <w:rsid w:val="001A0159"/>
    <w:rsid w:val="001A3753"/>
    <w:rsid w:val="001A4E60"/>
    <w:rsid w:val="001B3337"/>
    <w:rsid w:val="001B39D2"/>
    <w:rsid w:val="001B5568"/>
    <w:rsid w:val="001B698E"/>
    <w:rsid w:val="001B758F"/>
    <w:rsid w:val="001C1F20"/>
    <w:rsid w:val="001C2FF1"/>
    <w:rsid w:val="001C5868"/>
    <w:rsid w:val="001C786F"/>
    <w:rsid w:val="001C7D61"/>
    <w:rsid w:val="001D0AB5"/>
    <w:rsid w:val="001D132E"/>
    <w:rsid w:val="001D176B"/>
    <w:rsid w:val="001D427F"/>
    <w:rsid w:val="001D4F1C"/>
    <w:rsid w:val="001D691B"/>
    <w:rsid w:val="001E0FDE"/>
    <w:rsid w:val="001E2201"/>
    <w:rsid w:val="001E2512"/>
    <w:rsid w:val="001E2992"/>
    <w:rsid w:val="001E4B5C"/>
    <w:rsid w:val="001E4D18"/>
    <w:rsid w:val="001E560F"/>
    <w:rsid w:val="001F2518"/>
    <w:rsid w:val="001F2EDF"/>
    <w:rsid w:val="001F390A"/>
    <w:rsid w:val="001F5D2E"/>
    <w:rsid w:val="001F6B24"/>
    <w:rsid w:val="0020023F"/>
    <w:rsid w:val="00202E07"/>
    <w:rsid w:val="002033EA"/>
    <w:rsid w:val="0020600F"/>
    <w:rsid w:val="002067E3"/>
    <w:rsid w:val="00211599"/>
    <w:rsid w:val="00211F2E"/>
    <w:rsid w:val="00212AEA"/>
    <w:rsid w:val="00213E5F"/>
    <w:rsid w:val="0021441A"/>
    <w:rsid w:val="00217433"/>
    <w:rsid w:val="00217DF1"/>
    <w:rsid w:val="00220BD5"/>
    <w:rsid w:val="002228BB"/>
    <w:rsid w:val="0022322D"/>
    <w:rsid w:val="002241DB"/>
    <w:rsid w:val="002262C7"/>
    <w:rsid w:val="0022684D"/>
    <w:rsid w:val="00226BA7"/>
    <w:rsid w:val="00241B04"/>
    <w:rsid w:val="002423CA"/>
    <w:rsid w:val="0024279C"/>
    <w:rsid w:val="00243F96"/>
    <w:rsid w:val="00244F5E"/>
    <w:rsid w:val="0024748C"/>
    <w:rsid w:val="00247904"/>
    <w:rsid w:val="00250232"/>
    <w:rsid w:val="0025298D"/>
    <w:rsid w:val="00252DDA"/>
    <w:rsid w:val="0025315B"/>
    <w:rsid w:val="002554A7"/>
    <w:rsid w:val="002558B8"/>
    <w:rsid w:val="002607BD"/>
    <w:rsid w:val="002617C5"/>
    <w:rsid w:val="00262514"/>
    <w:rsid w:val="00265B5C"/>
    <w:rsid w:val="002661B7"/>
    <w:rsid w:val="00266A8D"/>
    <w:rsid w:val="00267569"/>
    <w:rsid w:val="00267BA5"/>
    <w:rsid w:val="00267E3D"/>
    <w:rsid w:val="00271CE4"/>
    <w:rsid w:val="00272C9E"/>
    <w:rsid w:val="0027353E"/>
    <w:rsid w:val="00273DAF"/>
    <w:rsid w:val="00274169"/>
    <w:rsid w:val="002745ED"/>
    <w:rsid w:val="0027470E"/>
    <w:rsid w:val="002802AD"/>
    <w:rsid w:val="0028136D"/>
    <w:rsid w:val="00281651"/>
    <w:rsid w:val="00281728"/>
    <w:rsid w:val="0028544A"/>
    <w:rsid w:val="002911F5"/>
    <w:rsid w:val="00291C82"/>
    <w:rsid w:val="00291F7A"/>
    <w:rsid w:val="00293C98"/>
    <w:rsid w:val="00294D54"/>
    <w:rsid w:val="002A2E60"/>
    <w:rsid w:val="002A78BC"/>
    <w:rsid w:val="002B32C5"/>
    <w:rsid w:val="002B43FA"/>
    <w:rsid w:val="002B5A7F"/>
    <w:rsid w:val="002B7335"/>
    <w:rsid w:val="002C146C"/>
    <w:rsid w:val="002C1BF2"/>
    <w:rsid w:val="002C1EF0"/>
    <w:rsid w:val="002C244D"/>
    <w:rsid w:val="002C638C"/>
    <w:rsid w:val="002D031A"/>
    <w:rsid w:val="002D06E6"/>
    <w:rsid w:val="002D1044"/>
    <w:rsid w:val="002D36D4"/>
    <w:rsid w:val="002D417A"/>
    <w:rsid w:val="002D43CC"/>
    <w:rsid w:val="002D65B8"/>
    <w:rsid w:val="002D6E63"/>
    <w:rsid w:val="002E0AB2"/>
    <w:rsid w:val="002E13B1"/>
    <w:rsid w:val="002E5418"/>
    <w:rsid w:val="002E6C5E"/>
    <w:rsid w:val="002F0E7E"/>
    <w:rsid w:val="002F1D30"/>
    <w:rsid w:val="002F60AE"/>
    <w:rsid w:val="00302B13"/>
    <w:rsid w:val="00313B6F"/>
    <w:rsid w:val="00315003"/>
    <w:rsid w:val="003171E4"/>
    <w:rsid w:val="003219E9"/>
    <w:rsid w:val="00322CDC"/>
    <w:rsid w:val="00322FC9"/>
    <w:rsid w:val="003241DD"/>
    <w:rsid w:val="00326218"/>
    <w:rsid w:val="003301FA"/>
    <w:rsid w:val="003322D5"/>
    <w:rsid w:val="00332B62"/>
    <w:rsid w:val="00332DB4"/>
    <w:rsid w:val="00332DFD"/>
    <w:rsid w:val="00333320"/>
    <w:rsid w:val="00342A82"/>
    <w:rsid w:val="003448AF"/>
    <w:rsid w:val="003450D1"/>
    <w:rsid w:val="00345C0E"/>
    <w:rsid w:val="00346252"/>
    <w:rsid w:val="00346300"/>
    <w:rsid w:val="003473A7"/>
    <w:rsid w:val="00352267"/>
    <w:rsid w:val="00352388"/>
    <w:rsid w:val="00353AE1"/>
    <w:rsid w:val="003557A3"/>
    <w:rsid w:val="00355D3B"/>
    <w:rsid w:val="00356F15"/>
    <w:rsid w:val="0036117F"/>
    <w:rsid w:val="00373A61"/>
    <w:rsid w:val="00375523"/>
    <w:rsid w:val="0037632C"/>
    <w:rsid w:val="00381198"/>
    <w:rsid w:val="00381A7C"/>
    <w:rsid w:val="00381B56"/>
    <w:rsid w:val="00382F3A"/>
    <w:rsid w:val="00383B75"/>
    <w:rsid w:val="003844B4"/>
    <w:rsid w:val="00386C1A"/>
    <w:rsid w:val="00387352"/>
    <w:rsid w:val="00392B7C"/>
    <w:rsid w:val="00392F3B"/>
    <w:rsid w:val="00394BB2"/>
    <w:rsid w:val="00394DEC"/>
    <w:rsid w:val="00396C21"/>
    <w:rsid w:val="00397115"/>
    <w:rsid w:val="003979EC"/>
    <w:rsid w:val="003A70BC"/>
    <w:rsid w:val="003A7ECC"/>
    <w:rsid w:val="003B0E96"/>
    <w:rsid w:val="003C0642"/>
    <w:rsid w:val="003C0C97"/>
    <w:rsid w:val="003C1EC4"/>
    <w:rsid w:val="003C26F7"/>
    <w:rsid w:val="003C4376"/>
    <w:rsid w:val="003D0F73"/>
    <w:rsid w:val="003D506B"/>
    <w:rsid w:val="003D7EC0"/>
    <w:rsid w:val="003E0EF4"/>
    <w:rsid w:val="003E371D"/>
    <w:rsid w:val="003E4E0D"/>
    <w:rsid w:val="003E6F6E"/>
    <w:rsid w:val="003F7352"/>
    <w:rsid w:val="00401535"/>
    <w:rsid w:val="004017F5"/>
    <w:rsid w:val="00401944"/>
    <w:rsid w:val="00403818"/>
    <w:rsid w:val="00403E25"/>
    <w:rsid w:val="00404ADF"/>
    <w:rsid w:val="00407704"/>
    <w:rsid w:val="00412C59"/>
    <w:rsid w:val="00416530"/>
    <w:rsid w:val="004207F8"/>
    <w:rsid w:val="00420E16"/>
    <w:rsid w:val="00425687"/>
    <w:rsid w:val="0043708E"/>
    <w:rsid w:val="00443E04"/>
    <w:rsid w:val="004529AA"/>
    <w:rsid w:val="00454ACA"/>
    <w:rsid w:val="00456C5C"/>
    <w:rsid w:val="00457D68"/>
    <w:rsid w:val="00461802"/>
    <w:rsid w:val="00461906"/>
    <w:rsid w:val="00461C45"/>
    <w:rsid w:val="00464CBC"/>
    <w:rsid w:val="00466B2B"/>
    <w:rsid w:val="00466C1D"/>
    <w:rsid w:val="00470266"/>
    <w:rsid w:val="0047587F"/>
    <w:rsid w:val="00475AA3"/>
    <w:rsid w:val="0047652D"/>
    <w:rsid w:val="00485CBB"/>
    <w:rsid w:val="0048717E"/>
    <w:rsid w:val="00487A61"/>
    <w:rsid w:val="00490CBE"/>
    <w:rsid w:val="004937A8"/>
    <w:rsid w:val="004A2038"/>
    <w:rsid w:val="004A6F0D"/>
    <w:rsid w:val="004B1961"/>
    <w:rsid w:val="004B4823"/>
    <w:rsid w:val="004B5ACA"/>
    <w:rsid w:val="004B7754"/>
    <w:rsid w:val="004C06D2"/>
    <w:rsid w:val="004C0DC1"/>
    <w:rsid w:val="004C18F5"/>
    <w:rsid w:val="004C1944"/>
    <w:rsid w:val="004E26F7"/>
    <w:rsid w:val="004E2A50"/>
    <w:rsid w:val="004E59B8"/>
    <w:rsid w:val="004F3C9E"/>
    <w:rsid w:val="004F46E9"/>
    <w:rsid w:val="004F52F5"/>
    <w:rsid w:val="004F5858"/>
    <w:rsid w:val="004F6D98"/>
    <w:rsid w:val="004F73F6"/>
    <w:rsid w:val="00500E94"/>
    <w:rsid w:val="00501BE5"/>
    <w:rsid w:val="00503483"/>
    <w:rsid w:val="0050464B"/>
    <w:rsid w:val="00506BA6"/>
    <w:rsid w:val="00506C84"/>
    <w:rsid w:val="00507D68"/>
    <w:rsid w:val="00513566"/>
    <w:rsid w:val="0051550A"/>
    <w:rsid w:val="005161A6"/>
    <w:rsid w:val="0051638D"/>
    <w:rsid w:val="005179BA"/>
    <w:rsid w:val="0052155C"/>
    <w:rsid w:val="00521C9B"/>
    <w:rsid w:val="005225FD"/>
    <w:rsid w:val="00524DB9"/>
    <w:rsid w:val="0053053B"/>
    <w:rsid w:val="00531116"/>
    <w:rsid w:val="0053350B"/>
    <w:rsid w:val="00533E8E"/>
    <w:rsid w:val="00535740"/>
    <w:rsid w:val="00537ACF"/>
    <w:rsid w:val="005418DD"/>
    <w:rsid w:val="0054762F"/>
    <w:rsid w:val="005520DC"/>
    <w:rsid w:val="00554E07"/>
    <w:rsid w:val="00557FC5"/>
    <w:rsid w:val="0056280F"/>
    <w:rsid w:val="00563149"/>
    <w:rsid w:val="00564520"/>
    <w:rsid w:val="00564B7F"/>
    <w:rsid w:val="00565209"/>
    <w:rsid w:val="00565651"/>
    <w:rsid w:val="005669A9"/>
    <w:rsid w:val="00566A3C"/>
    <w:rsid w:val="00567FD0"/>
    <w:rsid w:val="00570078"/>
    <w:rsid w:val="0057012B"/>
    <w:rsid w:val="005734F3"/>
    <w:rsid w:val="005746CB"/>
    <w:rsid w:val="00576404"/>
    <w:rsid w:val="00584C4B"/>
    <w:rsid w:val="00584F20"/>
    <w:rsid w:val="00586998"/>
    <w:rsid w:val="00586B09"/>
    <w:rsid w:val="00587141"/>
    <w:rsid w:val="005918F7"/>
    <w:rsid w:val="00592774"/>
    <w:rsid w:val="00592934"/>
    <w:rsid w:val="00592E61"/>
    <w:rsid w:val="005932CB"/>
    <w:rsid w:val="005948B2"/>
    <w:rsid w:val="005A2754"/>
    <w:rsid w:val="005A2EEF"/>
    <w:rsid w:val="005A3233"/>
    <w:rsid w:val="005A3E96"/>
    <w:rsid w:val="005A67DC"/>
    <w:rsid w:val="005B2A33"/>
    <w:rsid w:val="005B3D77"/>
    <w:rsid w:val="005C03BC"/>
    <w:rsid w:val="005C07E5"/>
    <w:rsid w:val="005C0DC4"/>
    <w:rsid w:val="005C1204"/>
    <w:rsid w:val="005C325C"/>
    <w:rsid w:val="005C49AB"/>
    <w:rsid w:val="005C6D95"/>
    <w:rsid w:val="005D0606"/>
    <w:rsid w:val="005D0D9C"/>
    <w:rsid w:val="005D288D"/>
    <w:rsid w:val="005D28FB"/>
    <w:rsid w:val="005D3FD4"/>
    <w:rsid w:val="005D4D13"/>
    <w:rsid w:val="005D7399"/>
    <w:rsid w:val="005E3A05"/>
    <w:rsid w:val="005E4522"/>
    <w:rsid w:val="005E4DE2"/>
    <w:rsid w:val="005E5326"/>
    <w:rsid w:val="005E580D"/>
    <w:rsid w:val="005E5A63"/>
    <w:rsid w:val="005E62B6"/>
    <w:rsid w:val="005E6541"/>
    <w:rsid w:val="005E75F5"/>
    <w:rsid w:val="005F0993"/>
    <w:rsid w:val="005F0ED8"/>
    <w:rsid w:val="005F32D4"/>
    <w:rsid w:val="005F35BB"/>
    <w:rsid w:val="005F6020"/>
    <w:rsid w:val="00604F4E"/>
    <w:rsid w:val="00606614"/>
    <w:rsid w:val="00606671"/>
    <w:rsid w:val="00606A37"/>
    <w:rsid w:val="0061049F"/>
    <w:rsid w:val="00610E83"/>
    <w:rsid w:val="006162D6"/>
    <w:rsid w:val="006214C5"/>
    <w:rsid w:val="00624BB7"/>
    <w:rsid w:val="00624E0B"/>
    <w:rsid w:val="0063178D"/>
    <w:rsid w:val="00632EC4"/>
    <w:rsid w:val="006332BF"/>
    <w:rsid w:val="00634177"/>
    <w:rsid w:val="00635D3E"/>
    <w:rsid w:val="00637C6D"/>
    <w:rsid w:val="00640716"/>
    <w:rsid w:val="00640910"/>
    <w:rsid w:val="006419D3"/>
    <w:rsid w:val="00647C34"/>
    <w:rsid w:val="00650300"/>
    <w:rsid w:val="0065094D"/>
    <w:rsid w:val="006519CB"/>
    <w:rsid w:val="00651FB2"/>
    <w:rsid w:val="00653BF6"/>
    <w:rsid w:val="00662C8F"/>
    <w:rsid w:val="006667A1"/>
    <w:rsid w:val="00673D65"/>
    <w:rsid w:val="0067545A"/>
    <w:rsid w:val="00675C09"/>
    <w:rsid w:val="00675E5C"/>
    <w:rsid w:val="00677598"/>
    <w:rsid w:val="0068151A"/>
    <w:rsid w:val="00681E10"/>
    <w:rsid w:val="00683361"/>
    <w:rsid w:val="0068491D"/>
    <w:rsid w:val="00685C45"/>
    <w:rsid w:val="00686AD7"/>
    <w:rsid w:val="006871D3"/>
    <w:rsid w:val="00687D43"/>
    <w:rsid w:val="0069047A"/>
    <w:rsid w:val="00691030"/>
    <w:rsid w:val="00691624"/>
    <w:rsid w:val="00696372"/>
    <w:rsid w:val="00696A0D"/>
    <w:rsid w:val="006A16A1"/>
    <w:rsid w:val="006A19CB"/>
    <w:rsid w:val="006A3F32"/>
    <w:rsid w:val="006A4C0E"/>
    <w:rsid w:val="006A5201"/>
    <w:rsid w:val="006A5CE7"/>
    <w:rsid w:val="006B2D1E"/>
    <w:rsid w:val="006B622A"/>
    <w:rsid w:val="006B71DA"/>
    <w:rsid w:val="006B7834"/>
    <w:rsid w:val="006B7A51"/>
    <w:rsid w:val="006C2D35"/>
    <w:rsid w:val="006C300C"/>
    <w:rsid w:val="006C4B45"/>
    <w:rsid w:val="006C63CA"/>
    <w:rsid w:val="006C7CBB"/>
    <w:rsid w:val="006D03BF"/>
    <w:rsid w:val="006D09E7"/>
    <w:rsid w:val="006D3385"/>
    <w:rsid w:val="006D589C"/>
    <w:rsid w:val="006D5A2B"/>
    <w:rsid w:val="006E0E32"/>
    <w:rsid w:val="006E21CB"/>
    <w:rsid w:val="006E4562"/>
    <w:rsid w:val="006E58FA"/>
    <w:rsid w:val="006E6545"/>
    <w:rsid w:val="006E746E"/>
    <w:rsid w:val="006F0C58"/>
    <w:rsid w:val="006F4BD4"/>
    <w:rsid w:val="006F6FD7"/>
    <w:rsid w:val="007043FC"/>
    <w:rsid w:val="007152C6"/>
    <w:rsid w:val="00716AE1"/>
    <w:rsid w:val="00717317"/>
    <w:rsid w:val="007203EA"/>
    <w:rsid w:val="00724ED0"/>
    <w:rsid w:val="00725538"/>
    <w:rsid w:val="00731429"/>
    <w:rsid w:val="00732375"/>
    <w:rsid w:val="00733B39"/>
    <w:rsid w:val="00733D09"/>
    <w:rsid w:val="00735FFC"/>
    <w:rsid w:val="007374BD"/>
    <w:rsid w:val="00740909"/>
    <w:rsid w:val="00740A25"/>
    <w:rsid w:val="007414C0"/>
    <w:rsid w:val="0074257B"/>
    <w:rsid w:val="007473DF"/>
    <w:rsid w:val="007478E5"/>
    <w:rsid w:val="007507F3"/>
    <w:rsid w:val="00750EFE"/>
    <w:rsid w:val="0075127A"/>
    <w:rsid w:val="00752DCD"/>
    <w:rsid w:val="00755839"/>
    <w:rsid w:val="007609D8"/>
    <w:rsid w:val="00761338"/>
    <w:rsid w:val="00762460"/>
    <w:rsid w:val="00763014"/>
    <w:rsid w:val="00765CB8"/>
    <w:rsid w:val="007661A8"/>
    <w:rsid w:val="007727A1"/>
    <w:rsid w:val="00773273"/>
    <w:rsid w:val="00776430"/>
    <w:rsid w:val="00777E13"/>
    <w:rsid w:val="00783148"/>
    <w:rsid w:val="00783934"/>
    <w:rsid w:val="00783BBE"/>
    <w:rsid w:val="007852E1"/>
    <w:rsid w:val="007915FD"/>
    <w:rsid w:val="00791F24"/>
    <w:rsid w:val="007920A7"/>
    <w:rsid w:val="00792814"/>
    <w:rsid w:val="0079374A"/>
    <w:rsid w:val="007976BC"/>
    <w:rsid w:val="00797CD4"/>
    <w:rsid w:val="007A00BF"/>
    <w:rsid w:val="007A0B94"/>
    <w:rsid w:val="007A49F2"/>
    <w:rsid w:val="007A5AE1"/>
    <w:rsid w:val="007A765C"/>
    <w:rsid w:val="007B0E93"/>
    <w:rsid w:val="007B2C11"/>
    <w:rsid w:val="007B2DBB"/>
    <w:rsid w:val="007B31B4"/>
    <w:rsid w:val="007B3CBB"/>
    <w:rsid w:val="007B580B"/>
    <w:rsid w:val="007B5DBC"/>
    <w:rsid w:val="007B679E"/>
    <w:rsid w:val="007C0DE2"/>
    <w:rsid w:val="007C1745"/>
    <w:rsid w:val="007C31F3"/>
    <w:rsid w:val="007C3B01"/>
    <w:rsid w:val="007D7814"/>
    <w:rsid w:val="007E24D7"/>
    <w:rsid w:val="007E2E03"/>
    <w:rsid w:val="007E44DE"/>
    <w:rsid w:val="007E61D3"/>
    <w:rsid w:val="007F2D58"/>
    <w:rsid w:val="007F5E3C"/>
    <w:rsid w:val="007F5E5F"/>
    <w:rsid w:val="007F6007"/>
    <w:rsid w:val="008016D6"/>
    <w:rsid w:val="00801E28"/>
    <w:rsid w:val="0080377B"/>
    <w:rsid w:val="0080569F"/>
    <w:rsid w:val="00805E0A"/>
    <w:rsid w:val="00811A14"/>
    <w:rsid w:val="008129DC"/>
    <w:rsid w:val="00815C44"/>
    <w:rsid w:val="00815E53"/>
    <w:rsid w:val="00816BA2"/>
    <w:rsid w:val="0081718A"/>
    <w:rsid w:val="00817637"/>
    <w:rsid w:val="008177FD"/>
    <w:rsid w:val="00821BCC"/>
    <w:rsid w:val="00822C78"/>
    <w:rsid w:val="00823162"/>
    <w:rsid w:val="00825AE9"/>
    <w:rsid w:val="00825C98"/>
    <w:rsid w:val="00830F2D"/>
    <w:rsid w:val="00831FDC"/>
    <w:rsid w:val="008337EF"/>
    <w:rsid w:val="008339C7"/>
    <w:rsid w:val="008347A4"/>
    <w:rsid w:val="00836649"/>
    <w:rsid w:val="00841663"/>
    <w:rsid w:val="008435EA"/>
    <w:rsid w:val="008502E1"/>
    <w:rsid w:val="008531D7"/>
    <w:rsid w:val="008545B0"/>
    <w:rsid w:val="008557CD"/>
    <w:rsid w:val="00855E90"/>
    <w:rsid w:val="00856701"/>
    <w:rsid w:val="0086149D"/>
    <w:rsid w:val="0086314E"/>
    <w:rsid w:val="00866B03"/>
    <w:rsid w:val="00871B46"/>
    <w:rsid w:val="00872A6A"/>
    <w:rsid w:val="00873CDD"/>
    <w:rsid w:val="00875456"/>
    <w:rsid w:val="00875571"/>
    <w:rsid w:val="008777BF"/>
    <w:rsid w:val="008800DE"/>
    <w:rsid w:val="00881D0F"/>
    <w:rsid w:val="00883F70"/>
    <w:rsid w:val="00884BB6"/>
    <w:rsid w:val="008865D0"/>
    <w:rsid w:val="0088732C"/>
    <w:rsid w:val="00894E29"/>
    <w:rsid w:val="00895E6C"/>
    <w:rsid w:val="008967BD"/>
    <w:rsid w:val="00896E3E"/>
    <w:rsid w:val="00896E5E"/>
    <w:rsid w:val="00897B14"/>
    <w:rsid w:val="00897B25"/>
    <w:rsid w:val="008A179D"/>
    <w:rsid w:val="008A253D"/>
    <w:rsid w:val="008A3397"/>
    <w:rsid w:val="008A380B"/>
    <w:rsid w:val="008A4F64"/>
    <w:rsid w:val="008A5D3E"/>
    <w:rsid w:val="008A6079"/>
    <w:rsid w:val="008B2F83"/>
    <w:rsid w:val="008B3C68"/>
    <w:rsid w:val="008B41DE"/>
    <w:rsid w:val="008B698C"/>
    <w:rsid w:val="008B7C1B"/>
    <w:rsid w:val="008C0A69"/>
    <w:rsid w:val="008C0C79"/>
    <w:rsid w:val="008C3B23"/>
    <w:rsid w:val="008C4267"/>
    <w:rsid w:val="008C52B5"/>
    <w:rsid w:val="008D0A17"/>
    <w:rsid w:val="008D10DA"/>
    <w:rsid w:val="008D13AC"/>
    <w:rsid w:val="008D1D0F"/>
    <w:rsid w:val="008D5443"/>
    <w:rsid w:val="008D5689"/>
    <w:rsid w:val="008D7CA0"/>
    <w:rsid w:val="008E1B3C"/>
    <w:rsid w:val="008E385E"/>
    <w:rsid w:val="008E7B2A"/>
    <w:rsid w:val="008F049F"/>
    <w:rsid w:val="008F05DD"/>
    <w:rsid w:val="008F0DFB"/>
    <w:rsid w:val="008F1B7D"/>
    <w:rsid w:val="008F1EE8"/>
    <w:rsid w:val="008F2059"/>
    <w:rsid w:val="008F352E"/>
    <w:rsid w:val="008F718E"/>
    <w:rsid w:val="008F768F"/>
    <w:rsid w:val="008F7B94"/>
    <w:rsid w:val="009007C5"/>
    <w:rsid w:val="0090111D"/>
    <w:rsid w:val="0090161F"/>
    <w:rsid w:val="009036E0"/>
    <w:rsid w:val="009063E0"/>
    <w:rsid w:val="00911B1A"/>
    <w:rsid w:val="00915EAC"/>
    <w:rsid w:val="00917B21"/>
    <w:rsid w:val="00917C34"/>
    <w:rsid w:val="00920F78"/>
    <w:rsid w:val="0092278F"/>
    <w:rsid w:val="00926177"/>
    <w:rsid w:val="00926E07"/>
    <w:rsid w:val="00927FC3"/>
    <w:rsid w:val="009327AB"/>
    <w:rsid w:val="00934A14"/>
    <w:rsid w:val="00936DB0"/>
    <w:rsid w:val="0093707C"/>
    <w:rsid w:val="00940F38"/>
    <w:rsid w:val="00943485"/>
    <w:rsid w:val="0094479A"/>
    <w:rsid w:val="00950367"/>
    <w:rsid w:val="00951369"/>
    <w:rsid w:val="00952CDD"/>
    <w:rsid w:val="00954071"/>
    <w:rsid w:val="00957752"/>
    <w:rsid w:val="00961AAB"/>
    <w:rsid w:val="00964491"/>
    <w:rsid w:val="00967C6F"/>
    <w:rsid w:val="0097085E"/>
    <w:rsid w:val="0097161A"/>
    <w:rsid w:val="00975310"/>
    <w:rsid w:val="009757AB"/>
    <w:rsid w:val="00980717"/>
    <w:rsid w:val="00980FBC"/>
    <w:rsid w:val="00981D81"/>
    <w:rsid w:val="00984089"/>
    <w:rsid w:val="00984426"/>
    <w:rsid w:val="009847C1"/>
    <w:rsid w:val="0098568A"/>
    <w:rsid w:val="00986420"/>
    <w:rsid w:val="009865F0"/>
    <w:rsid w:val="00991228"/>
    <w:rsid w:val="00991764"/>
    <w:rsid w:val="00991E4A"/>
    <w:rsid w:val="00992107"/>
    <w:rsid w:val="009933FA"/>
    <w:rsid w:val="00993E30"/>
    <w:rsid w:val="00996DBD"/>
    <w:rsid w:val="009976DB"/>
    <w:rsid w:val="009A011B"/>
    <w:rsid w:val="009A25FC"/>
    <w:rsid w:val="009A3023"/>
    <w:rsid w:val="009A5BEB"/>
    <w:rsid w:val="009A7A0B"/>
    <w:rsid w:val="009B2DA9"/>
    <w:rsid w:val="009B4854"/>
    <w:rsid w:val="009B5C06"/>
    <w:rsid w:val="009B7469"/>
    <w:rsid w:val="009C07F0"/>
    <w:rsid w:val="009C1A08"/>
    <w:rsid w:val="009C1ED0"/>
    <w:rsid w:val="009C23A6"/>
    <w:rsid w:val="009C4E05"/>
    <w:rsid w:val="009C5BD0"/>
    <w:rsid w:val="009D0448"/>
    <w:rsid w:val="009D4233"/>
    <w:rsid w:val="009D4E0C"/>
    <w:rsid w:val="009D7FA7"/>
    <w:rsid w:val="009E0792"/>
    <w:rsid w:val="009E1452"/>
    <w:rsid w:val="009E15E0"/>
    <w:rsid w:val="009E2D52"/>
    <w:rsid w:val="009E4BCB"/>
    <w:rsid w:val="009E6D9C"/>
    <w:rsid w:val="009E718F"/>
    <w:rsid w:val="009E73BD"/>
    <w:rsid w:val="009E75D2"/>
    <w:rsid w:val="009F0011"/>
    <w:rsid w:val="009F1E4D"/>
    <w:rsid w:val="009F74DC"/>
    <w:rsid w:val="009F7F6D"/>
    <w:rsid w:val="00A004A4"/>
    <w:rsid w:val="00A04764"/>
    <w:rsid w:val="00A050E0"/>
    <w:rsid w:val="00A075ED"/>
    <w:rsid w:val="00A110FF"/>
    <w:rsid w:val="00A13291"/>
    <w:rsid w:val="00A13B2A"/>
    <w:rsid w:val="00A1566B"/>
    <w:rsid w:val="00A20879"/>
    <w:rsid w:val="00A21E52"/>
    <w:rsid w:val="00A220E0"/>
    <w:rsid w:val="00A27050"/>
    <w:rsid w:val="00A322B8"/>
    <w:rsid w:val="00A32443"/>
    <w:rsid w:val="00A350EE"/>
    <w:rsid w:val="00A372D9"/>
    <w:rsid w:val="00A37F82"/>
    <w:rsid w:val="00A42481"/>
    <w:rsid w:val="00A42EEF"/>
    <w:rsid w:val="00A43403"/>
    <w:rsid w:val="00A459B7"/>
    <w:rsid w:val="00A47BCE"/>
    <w:rsid w:val="00A525AE"/>
    <w:rsid w:val="00A53188"/>
    <w:rsid w:val="00A533F6"/>
    <w:rsid w:val="00A55EB8"/>
    <w:rsid w:val="00A63256"/>
    <w:rsid w:val="00A6452D"/>
    <w:rsid w:val="00A64E0F"/>
    <w:rsid w:val="00A662DA"/>
    <w:rsid w:val="00A67FA0"/>
    <w:rsid w:val="00A70FE9"/>
    <w:rsid w:val="00A71186"/>
    <w:rsid w:val="00A71ED9"/>
    <w:rsid w:val="00A738A8"/>
    <w:rsid w:val="00A7608D"/>
    <w:rsid w:val="00A76458"/>
    <w:rsid w:val="00A76F94"/>
    <w:rsid w:val="00A80893"/>
    <w:rsid w:val="00A81F5D"/>
    <w:rsid w:val="00A82148"/>
    <w:rsid w:val="00A83F19"/>
    <w:rsid w:val="00A85D38"/>
    <w:rsid w:val="00A85F42"/>
    <w:rsid w:val="00A875F4"/>
    <w:rsid w:val="00A87C10"/>
    <w:rsid w:val="00A91ADE"/>
    <w:rsid w:val="00A9229C"/>
    <w:rsid w:val="00A93AE8"/>
    <w:rsid w:val="00A96F46"/>
    <w:rsid w:val="00AA1051"/>
    <w:rsid w:val="00AA7B11"/>
    <w:rsid w:val="00AB1D21"/>
    <w:rsid w:val="00AB305C"/>
    <w:rsid w:val="00AB3AC2"/>
    <w:rsid w:val="00AB76FD"/>
    <w:rsid w:val="00AC031F"/>
    <w:rsid w:val="00AC3A61"/>
    <w:rsid w:val="00AC41F6"/>
    <w:rsid w:val="00AC4761"/>
    <w:rsid w:val="00AC507C"/>
    <w:rsid w:val="00AC6DC1"/>
    <w:rsid w:val="00AC7705"/>
    <w:rsid w:val="00AC77C2"/>
    <w:rsid w:val="00AC7B7C"/>
    <w:rsid w:val="00AD2FF4"/>
    <w:rsid w:val="00AD3911"/>
    <w:rsid w:val="00AD51E6"/>
    <w:rsid w:val="00AE172A"/>
    <w:rsid w:val="00AE1A05"/>
    <w:rsid w:val="00AE2CD1"/>
    <w:rsid w:val="00AE4931"/>
    <w:rsid w:val="00AE4A24"/>
    <w:rsid w:val="00AE797E"/>
    <w:rsid w:val="00AF031A"/>
    <w:rsid w:val="00AF031F"/>
    <w:rsid w:val="00AF1891"/>
    <w:rsid w:val="00AF2357"/>
    <w:rsid w:val="00AF6720"/>
    <w:rsid w:val="00B04E56"/>
    <w:rsid w:val="00B10633"/>
    <w:rsid w:val="00B10E31"/>
    <w:rsid w:val="00B12ADC"/>
    <w:rsid w:val="00B22296"/>
    <w:rsid w:val="00B23A0E"/>
    <w:rsid w:val="00B26D91"/>
    <w:rsid w:val="00B329FC"/>
    <w:rsid w:val="00B34B58"/>
    <w:rsid w:val="00B3620D"/>
    <w:rsid w:val="00B3710E"/>
    <w:rsid w:val="00B37631"/>
    <w:rsid w:val="00B400E8"/>
    <w:rsid w:val="00B41BAA"/>
    <w:rsid w:val="00B427D3"/>
    <w:rsid w:val="00B46290"/>
    <w:rsid w:val="00B50626"/>
    <w:rsid w:val="00B5268F"/>
    <w:rsid w:val="00B538B5"/>
    <w:rsid w:val="00B5677F"/>
    <w:rsid w:val="00B57230"/>
    <w:rsid w:val="00B57827"/>
    <w:rsid w:val="00B61E81"/>
    <w:rsid w:val="00B63AA5"/>
    <w:rsid w:val="00B70962"/>
    <w:rsid w:val="00B72827"/>
    <w:rsid w:val="00B73897"/>
    <w:rsid w:val="00B74DF0"/>
    <w:rsid w:val="00B74E76"/>
    <w:rsid w:val="00B758B3"/>
    <w:rsid w:val="00B81A49"/>
    <w:rsid w:val="00B81DBF"/>
    <w:rsid w:val="00B83AF5"/>
    <w:rsid w:val="00B854AC"/>
    <w:rsid w:val="00B86235"/>
    <w:rsid w:val="00B9178F"/>
    <w:rsid w:val="00B93389"/>
    <w:rsid w:val="00B94AD0"/>
    <w:rsid w:val="00B95C92"/>
    <w:rsid w:val="00B95FCD"/>
    <w:rsid w:val="00B97DAC"/>
    <w:rsid w:val="00BA1C09"/>
    <w:rsid w:val="00BA25BE"/>
    <w:rsid w:val="00BA3F1D"/>
    <w:rsid w:val="00BA3F55"/>
    <w:rsid w:val="00BB0AC4"/>
    <w:rsid w:val="00BB278E"/>
    <w:rsid w:val="00BB4543"/>
    <w:rsid w:val="00BB55A4"/>
    <w:rsid w:val="00BC309A"/>
    <w:rsid w:val="00BC5A86"/>
    <w:rsid w:val="00BC5FBF"/>
    <w:rsid w:val="00BD2046"/>
    <w:rsid w:val="00BD5D88"/>
    <w:rsid w:val="00BD6539"/>
    <w:rsid w:val="00BD79CF"/>
    <w:rsid w:val="00BD7A8A"/>
    <w:rsid w:val="00BE0A71"/>
    <w:rsid w:val="00BE1F41"/>
    <w:rsid w:val="00BE2081"/>
    <w:rsid w:val="00BE358E"/>
    <w:rsid w:val="00BE4E42"/>
    <w:rsid w:val="00BE4FCE"/>
    <w:rsid w:val="00BE5422"/>
    <w:rsid w:val="00BF230A"/>
    <w:rsid w:val="00BF48E9"/>
    <w:rsid w:val="00BF5FD4"/>
    <w:rsid w:val="00BF6DBC"/>
    <w:rsid w:val="00BF6F79"/>
    <w:rsid w:val="00C023B4"/>
    <w:rsid w:val="00C03F41"/>
    <w:rsid w:val="00C05877"/>
    <w:rsid w:val="00C113CF"/>
    <w:rsid w:val="00C11BB6"/>
    <w:rsid w:val="00C11F9E"/>
    <w:rsid w:val="00C13AC3"/>
    <w:rsid w:val="00C214CB"/>
    <w:rsid w:val="00C23C69"/>
    <w:rsid w:val="00C31776"/>
    <w:rsid w:val="00C326A4"/>
    <w:rsid w:val="00C3411F"/>
    <w:rsid w:val="00C34401"/>
    <w:rsid w:val="00C3451E"/>
    <w:rsid w:val="00C34591"/>
    <w:rsid w:val="00C351BD"/>
    <w:rsid w:val="00C362A1"/>
    <w:rsid w:val="00C40477"/>
    <w:rsid w:val="00C414A5"/>
    <w:rsid w:val="00C420AE"/>
    <w:rsid w:val="00C438FE"/>
    <w:rsid w:val="00C469F5"/>
    <w:rsid w:val="00C511FB"/>
    <w:rsid w:val="00C57270"/>
    <w:rsid w:val="00C57420"/>
    <w:rsid w:val="00C6074C"/>
    <w:rsid w:val="00C65067"/>
    <w:rsid w:val="00C7090D"/>
    <w:rsid w:val="00C73907"/>
    <w:rsid w:val="00C74F71"/>
    <w:rsid w:val="00C76141"/>
    <w:rsid w:val="00C769EF"/>
    <w:rsid w:val="00C806F4"/>
    <w:rsid w:val="00C81850"/>
    <w:rsid w:val="00C81A04"/>
    <w:rsid w:val="00C82ECE"/>
    <w:rsid w:val="00C82F93"/>
    <w:rsid w:val="00C92EF5"/>
    <w:rsid w:val="00C97BAF"/>
    <w:rsid w:val="00CA16F7"/>
    <w:rsid w:val="00CA75FC"/>
    <w:rsid w:val="00CB24BD"/>
    <w:rsid w:val="00CC0E24"/>
    <w:rsid w:val="00CC18C2"/>
    <w:rsid w:val="00CC1FDE"/>
    <w:rsid w:val="00CC362F"/>
    <w:rsid w:val="00CC75C3"/>
    <w:rsid w:val="00CC7787"/>
    <w:rsid w:val="00CD51EA"/>
    <w:rsid w:val="00CD5F14"/>
    <w:rsid w:val="00CD7203"/>
    <w:rsid w:val="00CE0BB2"/>
    <w:rsid w:val="00CE167D"/>
    <w:rsid w:val="00CE1E17"/>
    <w:rsid w:val="00CE1EC2"/>
    <w:rsid w:val="00CE240A"/>
    <w:rsid w:val="00CE31B4"/>
    <w:rsid w:val="00CE476C"/>
    <w:rsid w:val="00CE5763"/>
    <w:rsid w:val="00CE7C52"/>
    <w:rsid w:val="00CF11A2"/>
    <w:rsid w:val="00CF180D"/>
    <w:rsid w:val="00CF6B9F"/>
    <w:rsid w:val="00CF79C5"/>
    <w:rsid w:val="00D02CCF"/>
    <w:rsid w:val="00D02D84"/>
    <w:rsid w:val="00D03AD0"/>
    <w:rsid w:val="00D04A8E"/>
    <w:rsid w:val="00D05070"/>
    <w:rsid w:val="00D06C28"/>
    <w:rsid w:val="00D07516"/>
    <w:rsid w:val="00D12239"/>
    <w:rsid w:val="00D1257C"/>
    <w:rsid w:val="00D13834"/>
    <w:rsid w:val="00D1555C"/>
    <w:rsid w:val="00D15D11"/>
    <w:rsid w:val="00D16C7C"/>
    <w:rsid w:val="00D1725F"/>
    <w:rsid w:val="00D17BB6"/>
    <w:rsid w:val="00D2402B"/>
    <w:rsid w:val="00D245C8"/>
    <w:rsid w:val="00D3067B"/>
    <w:rsid w:val="00D31276"/>
    <w:rsid w:val="00D3154D"/>
    <w:rsid w:val="00D35F29"/>
    <w:rsid w:val="00D402FD"/>
    <w:rsid w:val="00D42430"/>
    <w:rsid w:val="00D42510"/>
    <w:rsid w:val="00D51935"/>
    <w:rsid w:val="00D54ABD"/>
    <w:rsid w:val="00D57F4E"/>
    <w:rsid w:val="00D6309C"/>
    <w:rsid w:val="00D63823"/>
    <w:rsid w:val="00D67130"/>
    <w:rsid w:val="00D71B21"/>
    <w:rsid w:val="00D7300D"/>
    <w:rsid w:val="00D74C23"/>
    <w:rsid w:val="00D75555"/>
    <w:rsid w:val="00D76DF2"/>
    <w:rsid w:val="00D82903"/>
    <w:rsid w:val="00D831C9"/>
    <w:rsid w:val="00D84345"/>
    <w:rsid w:val="00D8572B"/>
    <w:rsid w:val="00D86618"/>
    <w:rsid w:val="00D86861"/>
    <w:rsid w:val="00D86EC3"/>
    <w:rsid w:val="00D9093C"/>
    <w:rsid w:val="00D92A8B"/>
    <w:rsid w:val="00D9428C"/>
    <w:rsid w:val="00D94A19"/>
    <w:rsid w:val="00D96ADB"/>
    <w:rsid w:val="00D97175"/>
    <w:rsid w:val="00D978EC"/>
    <w:rsid w:val="00DA5F5A"/>
    <w:rsid w:val="00DA6287"/>
    <w:rsid w:val="00DA78A8"/>
    <w:rsid w:val="00DB1BE6"/>
    <w:rsid w:val="00DB253F"/>
    <w:rsid w:val="00DB2A9A"/>
    <w:rsid w:val="00DB5282"/>
    <w:rsid w:val="00DB6AA9"/>
    <w:rsid w:val="00DB7D5B"/>
    <w:rsid w:val="00DC139E"/>
    <w:rsid w:val="00DC32BF"/>
    <w:rsid w:val="00DC56E5"/>
    <w:rsid w:val="00DC7E3C"/>
    <w:rsid w:val="00DD2390"/>
    <w:rsid w:val="00DD252D"/>
    <w:rsid w:val="00DD77BD"/>
    <w:rsid w:val="00DE315D"/>
    <w:rsid w:val="00DE5A5B"/>
    <w:rsid w:val="00DF1190"/>
    <w:rsid w:val="00DF2E49"/>
    <w:rsid w:val="00DF66FE"/>
    <w:rsid w:val="00E05192"/>
    <w:rsid w:val="00E11EA8"/>
    <w:rsid w:val="00E12037"/>
    <w:rsid w:val="00E1317F"/>
    <w:rsid w:val="00E1382E"/>
    <w:rsid w:val="00E14210"/>
    <w:rsid w:val="00E1538E"/>
    <w:rsid w:val="00E16F54"/>
    <w:rsid w:val="00E17A3A"/>
    <w:rsid w:val="00E22532"/>
    <w:rsid w:val="00E22784"/>
    <w:rsid w:val="00E23102"/>
    <w:rsid w:val="00E23D7F"/>
    <w:rsid w:val="00E2535E"/>
    <w:rsid w:val="00E26B03"/>
    <w:rsid w:val="00E27F55"/>
    <w:rsid w:val="00E30556"/>
    <w:rsid w:val="00E309D8"/>
    <w:rsid w:val="00E31055"/>
    <w:rsid w:val="00E31C3B"/>
    <w:rsid w:val="00E31CBD"/>
    <w:rsid w:val="00E31FB6"/>
    <w:rsid w:val="00E33B0F"/>
    <w:rsid w:val="00E35A6B"/>
    <w:rsid w:val="00E40ED6"/>
    <w:rsid w:val="00E40FE1"/>
    <w:rsid w:val="00E42CCD"/>
    <w:rsid w:val="00E45B25"/>
    <w:rsid w:val="00E46CA7"/>
    <w:rsid w:val="00E5032B"/>
    <w:rsid w:val="00E514C3"/>
    <w:rsid w:val="00E53AA5"/>
    <w:rsid w:val="00E55B47"/>
    <w:rsid w:val="00E61521"/>
    <w:rsid w:val="00E62758"/>
    <w:rsid w:val="00E641EE"/>
    <w:rsid w:val="00E647BE"/>
    <w:rsid w:val="00E64E9E"/>
    <w:rsid w:val="00E70E8C"/>
    <w:rsid w:val="00E82ECE"/>
    <w:rsid w:val="00E868CB"/>
    <w:rsid w:val="00E869FD"/>
    <w:rsid w:val="00E9059A"/>
    <w:rsid w:val="00E9747E"/>
    <w:rsid w:val="00EA5280"/>
    <w:rsid w:val="00EA7319"/>
    <w:rsid w:val="00EA7760"/>
    <w:rsid w:val="00EB0AD0"/>
    <w:rsid w:val="00EB125A"/>
    <w:rsid w:val="00EB16A1"/>
    <w:rsid w:val="00EB1FDC"/>
    <w:rsid w:val="00EB47BF"/>
    <w:rsid w:val="00EB6631"/>
    <w:rsid w:val="00EC0355"/>
    <w:rsid w:val="00EC0B50"/>
    <w:rsid w:val="00EC0C57"/>
    <w:rsid w:val="00EC276B"/>
    <w:rsid w:val="00EC38BA"/>
    <w:rsid w:val="00EC4389"/>
    <w:rsid w:val="00EC447E"/>
    <w:rsid w:val="00EC538E"/>
    <w:rsid w:val="00ED0F96"/>
    <w:rsid w:val="00ED1563"/>
    <w:rsid w:val="00ED435C"/>
    <w:rsid w:val="00ED4CD1"/>
    <w:rsid w:val="00ED77C2"/>
    <w:rsid w:val="00ED7928"/>
    <w:rsid w:val="00EE1CF4"/>
    <w:rsid w:val="00EE4B97"/>
    <w:rsid w:val="00EE4BE1"/>
    <w:rsid w:val="00EE52AD"/>
    <w:rsid w:val="00EE5362"/>
    <w:rsid w:val="00EE5B0D"/>
    <w:rsid w:val="00EE66AC"/>
    <w:rsid w:val="00EF0BC5"/>
    <w:rsid w:val="00EF2427"/>
    <w:rsid w:val="00EF28CE"/>
    <w:rsid w:val="00EF31E9"/>
    <w:rsid w:val="00EF5193"/>
    <w:rsid w:val="00EF57F6"/>
    <w:rsid w:val="00F00637"/>
    <w:rsid w:val="00F04E70"/>
    <w:rsid w:val="00F05DB3"/>
    <w:rsid w:val="00F0717C"/>
    <w:rsid w:val="00F10E0A"/>
    <w:rsid w:val="00F112B7"/>
    <w:rsid w:val="00F14FC2"/>
    <w:rsid w:val="00F16AEE"/>
    <w:rsid w:val="00F222F1"/>
    <w:rsid w:val="00F23383"/>
    <w:rsid w:val="00F23DA7"/>
    <w:rsid w:val="00F2708B"/>
    <w:rsid w:val="00F32146"/>
    <w:rsid w:val="00F35DC5"/>
    <w:rsid w:val="00F35FA2"/>
    <w:rsid w:val="00F42E25"/>
    <w:rsid w:val="00F451E4"/>
    <w:rsid w:val="00F4536E"/>
    <w:rsid w:val="00F467A4"/>
    <w:rsid w:val="00F5067A"/>
    <w:rsid w:val="00F50B5E"/>
    <w:rsid w:val="00F52FB5"/>
    <w:rsid w:val="00F56852"/>
    <w:rsid w:val="00F56E73"/>
    <w:rsid w:val="00F60410"/>
    <w:rsid w:val="00F626D7"/>
    <w:rsid w:val="00F657E2"/>
    <w:rsid w:val="00F66711"/>
    <w:rsid w:val="00F7036B"/>
    <w:rsid w:val="00F7266C"/>
    <w:rsid w:val="00F779ED"/>
    <w:rsid w:val="00F814D2"/>
    <w:rsid w:val="00F826A3"/>
    <w:rsid w:val="00F849E4"/>
    <w:rsid w:val="00F86907"/>
    <w:rsid w:val="00F90145"/>
    <w:rsid w:val="00F904BF"/>
    <w:rsid w:val="00F9348A"/>
    <w:rsid w:val="00F975CC"/>
    <w:rsid w:val="00FA0D09"/>
    <w:rsid w:val="00FA3E8A"/>
    <w:rsid w:val="00FA59D6"/>
    <w:rsid w:val="00FA7CE6"/>
    <w:rsid w:val="00FB0365"/>
    <w:rsid w:val="00FB1D2D"/>
    <w:rsid w:val="00FB3A68"/>
    <w:rsid w:val="00FB3D2C"/>
    <w:rsid w:val="00FB45CA"/>
    <w:rsid w:val="00FB5682"/>
    <w:rsid w:val="00FB63E7"/>
    <w:rsid w:val="00FB74DD"/>
    <w:rsid w:val="00FC2970"/>
    <w:rsid w:val="00FC31AD"/>
    <w:rsid w:val="00FC44F7"/>
    <w:rsid w:val="00FC4C35"/>
    <w:rsid w:val="00FC6510"/>
    <w:rsid w:val="00FC7DDA"/>
    <w:rsid w:val="00FD18E8"/>
    <w:rsid w:val="00FD2E27"/>
    <w:rsid w:val="00FD307D"/>
    <w:rsid w:val="00FD34D0"/>
    <w:rsid w:val="00FD4FE4"/>
    <w:rsid w:val="00FE0EA0"/>
    <w:rsid w:val="00FE173D"/>
    <w:rsid w:val="00FE30C4"/>
    <w:rsid w:val="00FE786F"/>
    <w:rsid w:val="00FF1215"/>
    <w:rsid w:val="00FF4F52"/>
    <w:rsid w:val="00FF6356"/>
    <w:rsid w:val="00FF7D6F"/>
    <w:rsid w:val="00FF7F5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163760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fr-FR"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qFormat="1"/>
    <w:lsdException w:name="Medium Shading 2 Accent 1" w:uiPriority="99"/>
    <w:lsdException w:name="Medium List 1 Accent 1" w:uiPriority="99"/>
    <w:lsdException w:name="Revision" w:semiHidden="1" w:uiPriority="99"/>
    <w:lsdException w:name="List Paragraph" w:uiPriority="99" w:qFormat="1"/>
    <w:lsdException w:name="Quote" w:uiPriority="99" w:qFormat="1"/>
    <w:lsdException w:name="Intense Quote" w:uiPriority="99" w:qFormat="1"/>
    <w:lsdException w:name="Medium List 2 Accent 1" w:uiPriority="99"/>
    <w:lsdException w:name="Medium Grid 1 Accent 1"/>
    <w:lsdException w:name="Medium Grid 2 Accent 1" w:qFormat="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qFormat="1"/>
    <w:lsdException w:name="Medium Grid 2 Accent 2" w:uiPriority="73" w:qFormat="1"/>
    <w:lsdException w:name="Medium Grid 3 Accent 2" w:uiPriority="60" w:qFormat="1"/>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99"/>
    <w:lsdException w:name="Light Grid Accent 3" w:uiPriority="34" w:qFormat="1"/>
    <w:lsdException w:name="Medium Shading 1 Accent 3" w:uiPriority="29" w:qFormat="1"/>
    <w:lsdException w:name="Medium Shading 2 Accent 3" w:uiPriority="30" w:qFormat="1"/>
    <w:lsdException w:name="Medium List 1 Accent 3" w:uiPriority="66"/>
    <w:lsdException w:name="Medium List 2 Accent 3" w:uiPriority="67"/>
    <w:lsdException w:name="Medium Grid 1 Accent 3" w:uiPriority="68"/>
    <w:lsdException w:name="Medium Grid 2 Accent 3" w:uiPriority="69"/>
    <w:lsdException w:name="Medium Grid 3 Accent 3" w:uiPriority="70"/>
    <w:lsdException w:name="Dark List Accent 3" w:uiPriority="71"/>
    <w:lsdException w:name="Colorful Shading Accent 3" w:uiPriority="72"/>
    <w:lsdException w:name="Colorful List Accent 3" w:uiPriority="73"/>
    <w:lsdException w:name="Colorful Grid Accent 3" w:uiPriority="60"/>
    <w:lsdException w:name="Light Shading Accent 4" w:uiPriority="61"/>
    <w:lsdException w:name="Light List Accent 4" w:uiPriority="62"/>
    <w:lsdException w:name="Light Grid Accent 4" w:uiPriority="63"/>
    <w:lsdException w:name="Medium Shading 1 Accent 4" w:uiPriority="64"/>
    <w:lsdException w:name="Medium Shading 2 Accent 4" w:uiPriority="65"/>
    <w:lsdException w:name="Medium List 1 Accent 4" w:uiPriority="66"/>
    <w:lsdException w:name="Medium List 2 Accent 4" w:uiPriority="67"/>
    <w:lsdException w:name="Medium Grid 1 Accent 4" w:uiPriority="68"/>
    <w:lsdException w:name="Medium Grid 2 Accent 4" w:uiPriority="69"/>
    <w:lsdException w:name="Medium Grid 3 Accent 4" w:uiPriority="70"/>
    <w:lsdException w:name="Dark List Accent 4" w:uiPriority="71"/>
    <w:lsdException w:name="Colorful Shading Accent 4" w:uiPriority="72"/>
    <w:lsdException w:name="Colorful List Accent 4" w:uiPriority="73"/>
    <w:lsdException w:name="Colorful Grid Accent 4" w:uiPriority="60"/>
    <w:lsdException w:name="Light Shading Accent 5" w:uiPriority="61"/>
    <w:lsdException w:name="Light List Accent 5" w:uiPriority="62"/>
    <w:lsdException w:name="Light Grid Accent 5" w:uiPriority="63"/>
    <w:lsdException w:name="Medium Shading 1 Accent 5" w:uiPriority="64"/>
    <w:lsdException w:name="Medium Shading 2 Accent 5" w:uiPriority="65"/>
    <w:lsdException w:name="Medium List 1 Accent 5" w:uiPriority="66"/>
    <w:lsdException w:name="Medium List 2 Accent 5" w:uiPriority="67"/>
    <w:lsdException w:name="Medium Grid 1 Accent 5" w:uiPriority="68"/>
    <w:lsdException w:name="Medium Grid 2 Accent 5" w:uiPriority="69"/>
    <w:lsdException w:name="Medium Grid 3 Accent 5" w:uiPriority="70"/>
    <w:lsdException w:name="Dark List Accent 5" w:uiPriority="71"/>
    <w:lsdException w:name="Colorful Shading Accent 5" w:uiPriority="72"/>
    <w:lsdException w:name="Colorful List Accent 5" w:uiPriority="73"/>
    <w:lsdException w:name="Colorful Grid Accent 5" w:uiPriority="60"/>
    <w:lsdException w:name="Light Shading Accent 6" w:uiPriority="61"/>
    <w:lsdException w:name="Light List Accent 6" w:uiPriority="62"/>
    <w:lsdException w:name="Light Grid Accent 6" w:uiPriority="63"/>
    <w:lsdException w:name="Medium Shading 1 Accent 6" w:uiPriority="64"/>
    <w:lsdException w:name="Medium Shading 2 Accent 6" w:uiPriority="65"/>
    <w:lsdException w:name="Medium List 1 Accent 6" w:uiPriority="66"/>
    <w:lsdException w:name="Medium List 2 Accent 6" w:uiPriority="67"/>
    <w:lsdException w:name="Medium Grid 1 Accent 6" w:uiPriority="68"/>
    <w:lsdException w:name="Medium Grid 2 Accent 6" w:uiPriority="69"/>
    <w:lsdException w:name="Medium Grid 3 Accent 6" w:uiPriority="70"/>
    <w:lsdException w:name="Dark List Accent 6" w:uiPriority="71"/>
    <w:lsdException w:name="Colorful Shading Accent 6" w:uiPriority="72"/>
    <w:lsdException w:name="Colorful List Accent 6" w:uiPriority="73"/>
    <w:lsdException w:name="Colorful Grid Accent 6" w:uiPriority="60"/>
    <w:lsdException w:name="Subtle Emphasis" w:uiPriority="61" w:qFormat="1"/>
    <w:lsdException w:name="Intense Emphasis" w:uiPriority="62" w:qFormat="1"/>
    <w:lsdException w:name="Subtle Reference" w:uiPriority="63" w:qFormat="1"/>
    <w:lsdException w:name="Intense Reference" w:uiPriority="64" w:qFormat="1"/>
    <w:lsdException w:name="Book Title" w:uiPriority="65" w:qFormat="1"/>
    <w:lsdException w:name="Bibliography" w:semiHidden="1" w:uiPriority="66" w:unhideWhenUsed="1"/>
    <w:lsdException w:name="TOC Heading" w:semiHidden="1" w:uiPriority="67"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F32146"/>
    <w:rPr>
      <w:rFonts w:ascii="Univers LT Std 55" w:hAnsi="Univers LT Std 55"/>
      <w:sz w:val="22"/>
      <w:szCs w:val="22"/>
      <w:lang w:eastAsia="de-CH"/>
    </w:rPr>
  </w:style>
  <w:style w:type="paragraph" w:styleId="berschrift2">
    <w:name w:val="heading 2"/>
    <w:basedOn w:val="Standard"/>
    <w:next w:val="Standard"/>
    <w:link w:val="berschrift2Zchn"/>
    <w:qFormat/>
    <w:rsid w:val="001B6C50"/>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sid w:val="0011370C"/>
    <w:rPr>
      <w:color w:val="0000FF"/>
      <w:u w:val="single"/>
    </w:rPr>
  </w:style>
  <w:style w:type="paragraph" w:styleId="Kopfzeile">
    <w:name w:val="header"/>
    <w:basedOn w:val="Standard"/>
    <w:rsid w:val="004A788D"/>
    <w:pPr>
      <w:tabs>
        <w:tab w:val="center" w:pos="4536"/>
        <w:tab w:val="right" w:pos="9072"/>
      </w:tabs>
    </w:pPr>
  </w:style>
  <w:style w:type="paragraph" w:styleId="Fuzeile">
    <w:name w:val="footer"/>
    <w:basedOn w:val="Standard"/>
    <w:rsid w:val="004A788D"/>
    <w:pPr>
      <w:tabs>
        <w:tab w:val="center" w:pos="4536"/>
        <w:tab w:val="right" w:pos="9072"/>
      </w:tabs>
    </w:pPr>
  </w:style>
  <w:style w:type="character" w:styleId="Seitenzahl">
    <w:name w:val="page number"/>
    <w:rsid w:val="004A788D"/>
    <w:rPr>
      <w:rFonts w:ascii="Century Gothic" w:hAnsi="Century Gothic"/>
      <w:sz w:val="16"/>
    </w:rPr>
  </w:style>
  <w:style w:type="paragraph" w:styleId="StandardWeb">
    <w:name w:val="Normal (Web)"/>
    <w:basedOn w:val="Standard"/>
    <w:rsid w:val="002D5A3E"/>
    <w:pPr>
      <w:spacing w:before="100" w:beforeAutospacing="1" w:after="100" w:afterAutospacing="1"/>
    </w:pPr>
    <w:rPr>
      <w:rFonts w:ascii="Times New Roman" w:hAnsi="Times New Roman"/>
      <w:sz w:val="24"/>
      <w:szCs w:val="24"/>
    </w:rPr>
  </w:style>
  <w:style w:type="character" w:styleId="Fett">
    <w:name w:val="Strong"/>
    <w:qFormat/>
    <w:rsid w:val="002D5A3E"/>
    <w:rPr>
      <w:b/>
      <w:bCs/>
    </w:rPr>
  </w:style>
  <w:style w:type="paragraph" w:styleId="Sprechblasentext">
    <w:name w:val="Balloon Text"/>
    <w:basedOn w:val="Standard"/>
    <w:link w:val="SprechblasentextZchn"/>
    <w:semiHidden/>
    <w:rsid w:val="00762EA5"/>
    <w:rPr>
      <w:rFonts w:ascii="Tahoma" w:hAnsi="Tahoma"/>
      <w:sz w:val="16"/>
      <w:szCs w:val="16"/>
    </w:rPr>
  </w:style>
  <w:style w:type="table" w:styleId="Tabellenraster">
    <w:name w:val="Table Grid"/>
    <w:basedOn w:val="NormaleTabelle"/>
    <w:rsid w:val="006E77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link w:val="berschrift2"/>
    <w:rsid w:val="001B6C50"/>
    <w:rPr>
      <w:rFonts w:ascii="Helvetica" w:hAnsi="Helvetica" w:cs="Helvetica"/>
      <w:b/>
      <w:bCs/>
      <w:sz w:val="22"/>
      <w:szCs w:val="22"/>
    </w:rPr>
  </w:style>
  <w:style w:type="character" w:customStyle="1" w:styleId="SprechblasentextZchn">
    <w:name w:val="Sprechblasentext Zchn"/>
    <w:link w:val="Sprechblasentext"/>
    <w:semiHidden/>
    <w:rsid w:val="001B6C50"/>
    <w:rPr>
      <w:rFonts w:ascii="Tahoma" w:hAnsi="Tahoma" w:cs="Tahoma"/>
      <w:sz w:val="16"/>
      <w:szCs w:val="16"/>
      <w:lang w:val="fr-FR" w:eastAsia="de-CH"/>
    </w:rPr>
  </w:style>
  <w:style w:type="paragraph" w:styleId="Textkrper">
    <w:name w:val="Body Text"/>
    <w:basedOn w:val="Standard"/>
    <w:link w:val="TextkrperZchn"/>
    <w:rsid w:val="00664253"/>
    <w:rPr>
      <w:rFonts w:ascii="Helvetica" w:eastAsia="SimSun" w:hAnsi="Helvetica"/>
      <w:b/>
    </w:rPr>
  </w:style>
  <w:style w:type="character" w:customStyle="1" w:styleId="TextkrperZchn">
    <w:name w:val="Textkörper Zchn"/>
    <w:link w:val="Textkrper"/>
    <w:rsid w:val="00664253"/>
    <w:rPr>
      <w:rFonts w:ascii="Helvetica" w:eastAsia="SimSun" w:hAnsi="Helvetica"/>
      <w:b/>
      <w:sz w:val="22"/>
      <w:szCs w:val="22"/>
    </w:rPr>
  </w:style>
  <w:style w:type="character" w:customStyle="1" w:styleId="berschrift2Zchn1">
    <w:name w:val="Überschrift 2 Zchn1"/>
    <w:rsid w:val="00557FC5"/>
    <w:rPr>
      <w:rFonts w:ascii="Helvetica" w:eastAsia="Times New Roman" w:hAnsi="Helvetica" w:cs="Helvetica"/>
      <w:b/>
      <w:bCs/>
      <w:sz w:val="22"/>
      <w:szCs w:val="22"/>
      <w:lang w:eastAsia="de-DE"/>
    </w:rPr>
  </w:style>
  <w:style w:type="character" w:customStyle="1" w:styleId="SprechblasentextZchn1">
    <w:name w:val="Sprechblasentext Zchn1"/>
    <w:semiHidden/>
    <w:rsid w:val="00557FC5"/>
    <w:rPr>
      <w:rFonts w:ascii="Tahoma" w:eastAsia="Times New Roman" w:hAnsi="Tahoma" w:cs="Tahoma"/>
      <w:sz w:val="16"/>
      <w:szCs w:val="16"/>
      <w:lang w:val="fr-FR" w:eastAsia="de-CH"/>
    </w:rPr>
  </w:style>
  <w:style w:type="character" w:styleId="Kommentarzeichen">
    <w:name w:val="annotation reference"/>
    <w:rsid w:val="00AF6720"/>
    <w:rPr>
      <w:sz w:val="16"/>
      <w:szCs w:val="16"/>
    </w:rPr>
  </w:style>
  <w:style w:type="paragraph" w:styleId="Kommentartext">
    <w:name w:val="annotation text"/>
    <w:basedOn w:val="Standard"/>
    <w:link w:val="KommentartextZchn"/>
    <w:rsid w:val="00AF6720"/>
    <w:rPr>
      <w:sz w:val="20"/>
      <w:szCs w:val="20"/>
    </w:rPr>
  </w:style>
  <w:style w:type="character" w:customStyle="1" w:styleId="KommentartextZchn">
    <w:name w:val="Kommentartext Zchn"/>
    <w:link w:val="Kommentartext"/>
    <w:rsid w:val="00AF6720"/>
    <w:rPr>
      <w:rFonts w:ascii="Univers LT Std 55" w:hAnsi="Univers LT Std 55"/>
      <w:lang w:val="fr-FR" w:eastAsia="de-CH"/>
    </w:rPr>
  </w:style>
  <w:style w:type="paragraph" w:styleId="Kommentarthema">
    <w:name w:val="annotation subject"/>
    <w:basedOn w:val="Kommentartext"/>
    <w:next w:val="Kommentartext"/>
    <w:link w:val="KommentarthemaZchn"/>
    <w:rsid w:val="00AF6720"/>
    <w:rPr>
      <w:b/>
      <w:bCs/>
    </w:rPr>
  </w:style>
  <w:style w:type="character" w:customStyle="1" w:styleId="KommentarthemaZchn">
    <w:name w:val="Kommentarthema Zchn"/>
    <w:link w:val="Kommentarthema"/>
    <w:rsid w:val="00AF6720"/>
    <w:rPr>
      <w:rFonts w:ascii="Univers LT Std 55" w:hAnsi="Univers LT Std 55"/>
      <w:b/>
      <w:bCs/>
      <w:lang w:val="fr-FR" w:eastAsia="de-CH"/>
    </w:rPr>
  </w:style>
  <w:style w:type="character" w:customStyle="1" w:styleId="s1">
    <w:name w:val="s1"/>
    <w:rsid w:val="00AD2FF4"/>
  </w:style>
  <w:style w:type="paragraph" w:styleId="berarbeitung">
    <w:name w:val="Revision"/>
    <w:hidden/>
    <w:uiPriority w:val="99"/>
    <w:semiHidden/>
    <w:rsid w:val="002D65B8"/>
    <w:rPr>
      <w:rFonts w:ascii="Univers LT Std 55" w:hAnsi="Univers LT Std 55"/>
      <w:sz w:val="22"/>
      <w:szCs w:val="22"/>
      <w:lang w:eastAsia="de-CH"/>
    </w:rPr>
  </w:style>
  <w:style w:type="character" w:styleId="NichtaufgelsteErwhnung">
    <w:name w:val="Unresolved Mention"/>
    <w:basedOn w:val="Absatz-Standardschriftart"/>
    <w:uiPriority w:val="99"/>
    <w:semiHidden/>
    <w:unhideWhenUsed/>
    <w:rsid w:val="00FE0EA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8544269">
      <w:bodyDiv w:val="1"/>
      <w:marLeft w:val="0"/>
      <w:marRight w:val="0"/>
      <w:marTop w:val="0"/>
      <w:marBottom w:val="0"/>
      <w:divBdr>
        <w:top w:val="none" w:sz="0" w:space="0" w:color="auto"/>
        <w:left w:val="none" w:sz="0" w:space="0" w:color="auto"/>
        <w:bottom w:val="none" w:sz="0" w:space="0" w:color="auto"/>
        <w:right w:val="none" w:sz="0" w:space="0" w:color="auto"/>
      </w:divBdr>
    </w:div>
    <w:div w:id="1047219980">
      <w:bodyDiv w:val="1"/>
      <w:marLeft w:val="0"/>
      <w:marRight w:val="0"/>
      <w:marTop w:val="0"/>
      <w:marBottom w:val="0"/>
      <w:divBdr>
        <w:top w:val="none" w:sz="0" w:space="0" w:color="auto"/>
        <w:left w:val="none" w:sz="0" w:space="0" w:color="auto"/>
        <w:bottom w:val="none" w:sz="0" w:space="0" w:color="auto"/>
        <w:right w:val="none" w:sz="0" w:space="0" w:color="auto"/>
      </w:divBdr>
    </w:div>
    <w:div w:id="1140801628">
      <w:bodyDiv w:val="1"/>
      <w:marLeft w:val="0"/>
      <w:marRight w:val="0"/>
      <w:marTop w:val="0"/>
      <w:marBottom w:val="0"/>
      <w:divBdr>
        <w:top w:val="none" w:sz="0" w:space="0" w:color="auto"/>
        <w:left w:val="none" w:sz="0" w:space="0" w:color="auto"/>
        <w:bottom w:val="none" w:sz="0" w:space="0" w:color="auto"/>
        <w:right w:val="none" w:sz="0" w:space="0" w:color="auto"/>
      </w:divBdr>
    </w:div>
    <w:div w:id="1399287193">
      <w:bodyDiv w:val="1"/>
      <w:marLeft w:val="0"/>
      <w:marRight w:val="0"/>
      <w:marTop w:val="0"/>
      <w:marBottom w:val="0"/>
      <w:divBdr>
        <w:top w:val="none" w:sz="0" w:space="0" w:color="auto"/>
        <w:left w:val="none" w:sz="0" w:space="0" w:color="auto"/>
        <w:bottom w:val="none" w:sz="0" w:space="0" w:color="auto"/>
        <w:right w:val="none" w:sz="0" w:space="0" w:color="auto"/>
      </w:divBdr>
    </w:div>
    <w:div w:id="1492140865">
      <w:bodyDiv w:val="1"/>
      <w:marLeft w:val="0"/>
      <w:marRight w:val="0"/>
      <w:marTop w:val="0"/>
      <w:marBottom w:val="0"/>
      <w:divBdr>
        <w:top w:val="none" w:sz="0" w:space="0" w:color="auto"/>
        <w:left w:val="none" w:sz="0" w:space="0" w:color="auto"/>
        <w:bottom w:val="none" w:sz="0" w:space="0" w:color="auto"/>
        <w:right w:val="none" w:sz="0" w:space="0" w:color="auto"/>
      </w:divBdr>
    </w:div>
    <w:div w:id="20069807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nfo@press-n-relations.de"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DDFA714-4BC9-3D48-A0C0-22295A918F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858</Words>
  <Characters>5409</Characters>
  <Application>Microsoft Office Word</Application>
  <DocSecurity>0</DocSecurity>
  <Lines>45</Lines>
  <Paragraphs>12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Schaerer Coffee Art Plus</vt:lpstr>
      <vt:lpstr>Schaerer Coffee Art Plus</vt:lpstr>
    </vt:vector>
  </TitlesOfParts>
  <Company>M. Schaerer AG</Company>
  <LinksUpToDate>false</LinksUpToDate>
  <CharactersWithSpaces>6255</CharactersWithSpaces>
  <SharedDoc>false</SharedDoc>
  <HLinks>
    <vt:vector size="12" baseType="variant">
      <vt:variant>
        <vt:i4>3735574</vt:i4>
      </vt:variant>
      <vt:variant>
        <vt:i4>6233</vt:i4>
      </vt:variant>
      <vt:variant>
        <vt:i4>1025</vt:i4>
      </vt:variant>
      <vt:variant>
        <vt:i4>1</vt:i4>
      </vt:variant>
      <vt:variant>
        <vt:lpwstr>Bildschirmfoto 2017-01-09 um 15</vt:lpwstr>
      </vt:variant>
      <vt:variant>
        <vt:lpwstr/>
      </vt:variant>
      <vt:variant>
        <vt:i4>1048623</vt:i4>
      </vt:variant>
      <vt:variant>
        <vt:i4>-1</vt:i4>
      </vt:variant>
      <vt:variant>
        <vt:i4>2050</vt:i4>
      </vt:variant>
      <vt:variant>
        <vt:i4>1</vt:i4>
      </vt:variant>
      <vt:variant>
        <vt:lpwstr>SV_Schaerer_logo2016_rgb_with_payoff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Schaerer Coffee Art Plus</dc:title>
  <dc:subject/>
  <dc:creator>M. Schaerer AG</dc:creator>
  <cp:keywords/>
  <cp:lastModifiedBy>Natasa Forstner</cp:lastModifiedBy>
  <cp:revision>7</cp:revision>
  <cp:lastPrinted>2018-02-16T13:54:00Z</cp:lastPrinted>
  <dcterms:created xsi:type="dcterms:W3CDTF">2018-07-04T12:07:00Z</dcterms:created>
  <dcterms:modified xsi:type="dcterms:W3CDTF">2018-08-23T15:33:00Z</dcterms:modified>
</cp:coreProperties>
</file>