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034850" w:rsidRDefault="008E2839" w:rsidP="00147CF2">
      <w:pPr>
        <w:spacing w:line="288" w:lineRule="auto"/>
        <w:ind w:right="283"/>
        <w:rPr>
          <w:rFonts w:ascii="Helvetica" w:hAnsi="Helvetica"/>
          <w:b/>
          <w:bCs/>
          <w:sz w:val="28"/>
          <w:szCs w:val="28"/>
        </w:rPr>
      </w:pPr>
    </w:p>
    <w:p w14:paraId="0A3275E9" w14:textId="77777777" w:rsidR="004C6634" w:rsidRPr="00FF7E12" w:rsidRDefault="004C6634" w:rsidP="004C6634">
      <w:pPr>
        <w:spacing w:line="288" w:lineRule="auto"/>
        <w:ind w:right="565"/>
        <w:rPr>
          <w:rFonts w:ascii="Arial" w:hAnsi="Arial" w:cs="Arial"/>
          <w:i/>
          <w:color w:val="000000" w:themeColor="text1"/>
          <w:sz w:val="20"/>
          <w:lang w:val="de-DE"/>
        </w:rPr>
      </w:pPr>
      <w:r w:rsidRPr="00FF7E12">
        <w:rPr>
          <w:rFonts w:ascii="Arial" w:hAnsi="Arial" w:cs="Arial"/>
          <w:i/>
          <w:sz w:val="20"/>
          <w:szCs w:val="24"/>
          <w:lang w:val="de-DE"/>
        </w:rPr>
        <w:t xml:space="preserve">Internorga, 10. bis 14. März 2023, Hamburg, </w:t>
      </w:r>
      <w:r w:rsidRPr="00FF7E12">
        <w:rPr>
          <w:rFonts w:ascii="Arial" w:hAnsi="Arial" w:cs="Arial"/>
          <w:i/>
          <w:color w:val="000000" w:themeColor="text1"/>
          <w:sz w:val="20"/>
          <w:lang w:val="de-DE"/>
        </w:rPr>
        <w:t xml:space="preserve">Halle A4, Stand 300 </w:t>
      </w:r>
    </w:p>
    <w:p w14:paraId="4CE22B2F" w14:textId="77777777" w:rsidR="004C6634" w:rsidRPr="00FF7E12" w:rsidRDefault="004C6634" w:rsidP="004C6634">
      <w:pPr>
        <w:spacing w:line="288" w:lineRule="auto"/>
        <w:ind w:right="565"/>
        <w:rPr>
          <w:rFonts w:ascii="Arial" w:hAnsi="Arial" w:cs="Arial"/>
          <w:iCs/>
          <w:sz w:val="20"/>
          <w:szCs w:val="24"/>
          <w:lang w:val="de-DE"/>
        </w:rPr>
      </w:pPr>
    </w:p>
    <w:p w14:paraId="1B9F851D" w14:textId="77777777" w:rsidR="004C6634" w:rsidRPr="00FF7E12" w:rsidRDefault="004C6634" w:rsidP="004C6634">
      <w:pPr>
        <w:spacing w:line="288" w:lineRule="auto"/>
        <w:ind w:right="565"/>
        <w:rPr>
          <w:rFonts w:ascii="Helvetica" w:hAnsi="Helvetica"/>
          <w:sz w:val="24"/>
          <w:szCs w:val="24"/>
          <w:lang w:val="de-DE"/>
        </w:rPr>
      </w:pPr>
      <w:r w:rsidRPr="00FF7E12">
        <w:rPr>
          <w:rFonts w:ascii="Helvetica" w:hAnsi="Helvetica"/>
          <w:b/>
          <w:bCs/>
          <w:sz w:val="24"/>
          <w:szCs w:val="24"/>
          <w:lang w:val="de-DE"/>
        </w:rPr>
        <w:br/>
      </w:r>
      <w:r w:rsidRPr="00FF7E12">
        <w:rPr>
          <w:rFonts w:ascii="Helvetica" w:hAnsi="Helvetica"/>
          <w:sz w:val="24"/>
          <w:szCs w:val="24"/>
          <w:lang w:val="de-DE"/>
        </w:rPr>
        <w:t>Schaerer auf der Internorga 2023</w:t>
      </w:r>
    </w:p>
    <w:p w14:paraId="51C2779C" w14:textId="77777777" w:rsidR="004C6634" w:rsidRPr="00FF7E12" w:rsidRDefault="004C6634" w:rsidP="004C6634">
      <w:pPr>
        <w:spacing w:line="288" w:lineRule="auto"/>
        <w:ind w:right="565"/>
        <w:rPr>
          <w:rFonts w:ascii="Helvetica" w:hAnsi="Helvetica"/>
          <w:b/>
          <w:bCs/>
          <w:sz w:val="28"/>
          <w:szCs w:val="28"/>
          <w:lang w:val="de-DE"/>
        </w:rPr>
      </w:pPr>
      <w:r w:rsidRPr="00FF7E12">
        <w:rPr>
          <w:rFonts w:ascii="Helvetica" w:hAnsi="Helvetica"/>
          <w:b/>
          <w:bCs/>
          <w:sz w:val="28"/>
          <w:szCs w:val="28"/>
          <w:lang w:val="de-DE"/>
        </w:rPr>
        <w:t>Reinigungssystem Schaerer ProCare feiert in Hamburg Premiere</w:t>
      </w:r>
    </w:p>
    <w:p w14:paraId="2C737FDA" w14:textId="77777777" w:rsidR="004C6634" w:rsidRPr="00FF7E12" w:rsidRDefault="004C6634" w:rsidP="004C6634">
      <w:pPr>
        <w:spacing w:line="288" w:lineRule="auto"/>
        <w:ind w:right="565"/>
        <w:rPr>
          <w:rFonts w:ascii="Helvetica" w:hAnsi="Helvetica"/>
          <w:b/>
          <w:bCs/>
          <w:sz w:val="20"/>
          <w:szCs w:val="20"/>
          <w:lang w:val="de-DE"/>
        </w:rPr>
      </w:pPr>
    </w:p>
    <w:p w14:paraId="65FCA26A" w14:textId="3EEAB251" w:rsidR="004C6634" w:rsidRPr="003A5A3E" w:rsidRDefault="005F09F8" w:rsidP="004C6634">
      <w:pPr>
        <w:spacing w:line="288" w:lineRule="auto"/>
        <w:ind w:right="565"/>
        <w:rPr>
          <w:rFonts w:ascii="Helvetica" w:hAnsi="Helvetica"/>
          <w:b/>
          <w:bCs/>
          <w:sz w:val="20"/>
          <w:szCs w:val="20"/>
          <w:lang w:val="de-DE"/>
        </w:rPr>
      </w:pPr>
      <w:r>
        <w:rPr>
          <w:rFonts w:ascii="Arial" w:hAnsi="Arial" w:cs="Arial"/>
          <w:b/>
          <w:bCs/>
          <w:iCs/>
          <w:sz w:val="20"/>
          <w:szCs w:val="24"/>
          <w:lang w:val="de-DE"/>
        </w:rPr>
        <w:t>Zuchwil</w:t>
      </w:r>
      <w:r w:rsidR="004C6634" w:rsidRPr="00FF7E12">
        <w:rPr>
          <w:rFonts w:ascii="Arial" w:hAnsi="Arial" w:cs="Arial"/>
          <w:b/>
          <w:bCs/>
          <w:iCs/>
          <w:sz w:val="20"/>
          <w:szCs w:val="24"/>
          <w:lang w:val="de-DE"/>
        </w:rPr>
        <w:t xml:space="preserve">, </w:t>
      </w:r>
      <w:r w:rsidR="00E8226F">
        <w:rPr>
          <w:rFonts w:ascii="Arial" w:hAnsi="Arial" w:cs="Arial"/>
          <w:b/>
          <w:bCs/>
          <w:iCs/>
          <w:sz w:val="20"/>
          <w:szCs w:val="24"/>
          <w:lang w:val="de-DE"/>
        </w:rPr>
        <w:t>24</w:t>
      </w:r>
      <w:r w:rsidR="004C6634" w:rsidRPr="00FF7E12">
        <w:rPr>
          <w:rFonts w:ascii="Arial" w:hAnsi="Arial" w:cs="Arial"/>
          <w:b/>
          <w:bCs/>
          <w:iCs/>
          <w:sz w:val="20"/>
          <w:szCs w:val="24"/>
          <w:lang w:val="de-DE"/>
        </w:rPr>
        <w:t>. Januar 2023 –</w:t>
      </w:r>
      <w:r w:rsidR="004C6634" w:rsidRPr="00FF7E12">
        <w:rPr>
          <w:rFonts w:ascii="Arial" w:hAnsi="Arial" w:cs="Arial"/>
          <w:iCs/>
          <w:sz w:val="20"/>
          <w:szCs w:val="24"/>
          <w:lang w:val="de-DE"/>
        </w:rPr>
        <w:t xml:space="preserve"> </w:t>
      </w:r>
      <w:r w:rsidR="004C6634" w:rsidRPr="00FF7E12">
        <w:rPr>
          <w:rFonts w:ascii="Helvetica" w:hAnsi="Helvetica"/>
          <w:b/>
          <w:bCs/>
          <w:sz w:val="20"/>
          <w:szCs w:val="20"/>
          <w:lang w:val="de-DE"/>
        </w:rPr>
        <w:t>Unter dem Messemotto „</w:t>
      </w:r>
      <w:proofErr w:type="spellStart"/>
      <w:r w:rsidR="004C6634" w:rsidRPr="00FF7E12">
        <w:rPr>
          <w:rFonts w:ascii="Helvetica" w:hAnsi="Helvetica"/>
          <w:b/>
          <w:bCs/>
          <w:sz w:val="20"/>
          <w:szCs w:val="20"/>
          <w:lang w:val="de-DE"/>
        </w:rPr>
        <w:t>We</w:t>
      </w:r>
      <w:proofErr w:type="spellEnd"/>
      <w:r w:rsidR="004C6634" w:rsidRPr="00FF7E12">
        <w:rPr>
          <w:rFonts w:ascii="Helvetica" w:hAnsi="Helvetica"/>
          <w:b/>
          <w:bCs/>
          <w:sz w:val="20"/>
          <w:szCs w:val="20"/>
          <w:lang w:val="de-DE"/>
        </w:rPr>
        <w:t xml:space="preserve"> </w:t>
      </w:r>
      <w:proofErr w:type="spellStart"/>
      <w:r w:rsidR="004C6634" w:rsidRPr="00FF7E12">
        <w:rPr>
          <w:rFonts w:ascii="Helvetica" w:hAnsi="Helvetica"/>
          <w:b/>
          <w:bCs/>
          <w:sz w:val="20"/>
          <w:szCs w:val="20"/>
          <w:lang w:val="de-DE"/>
        </w:rPr>
        <w:t>share</w:t>
      </w:r>
      <w:proofErr w:type="spellEnd"/>
      <w:r w:rsidR="004C6634" w:rsidRPr="00FF7E12">
        <w:rPr>
          <w:rFonts w:ascii="Helvetica" w:hAnsi="Helvetica"/>
          <w:b/>
          <w:bCs/>
          <w:sz w:val="20"/>
          <w:szCs w:val="20"/>
          <w:lang w:val="de-DE"/>
        </w:rPr>
        <w:t xml:space="preserve">, </w:t>
      </w:r>
      <w:proofErr w:type="spellStart"/>
      <w:r w:rsidR="004C6634" w:rsidRPr="00FF7E12">
        <w:rPr>
          <w:rFonts w:ascii="Helvetica" w:hAnsi="Helvetica"/>
          <w:b/>
          <w:bCs/>
          <w:sz w:val="20"/>
          <w:szCs w:val="20"/>
          <w:lang w:val="de-DE"/>
        </w:rPr>
        <w:t>we</w:t>
      </w:r>
      <w:proofErr w:type="spellEnd"/>
      <w:r w:rsidR="004C6634" w:rsidRPr="00FF7E12">
        <w:rPr>
          <w:rFonts w:ascii="Helvetica" w:hAnsi="Helvetica"/>
          <w:b/>
          <w:bCs/>
          <w:sz w:val="20"/>
          <w:szCs w:val="20"/>
          <w:lang w:val="de-DE"/>
        </w:rPr>
        <w:t xml:space="preserve"> care, </w:t>
      </w:r>
      <w:proofErr w:type="spellStart"/>
      <w:r w:rsidR="004C6634" w:rsidRPr="00FF7E12">
        <w:rPr>
          <w:rFonts w:ascii="Helvetica" w:hAnsi="Helvetica"/>
          <w:b/>
          <w:bCs/>
          <w:sz w:val="20"/>
          <w:szCs w:val="20"/>
          <w:lang w:val="de-DE"/>
        </w:rPr>
        <w:t>we</w:t>
      </w:r>
      <w:proofErr w:type="spellEnd"/>
      <w:r w:rsidR="004C6634" w:rsidRPr="00FF7E12">
        <w:rPr>
          <w:rFonts w:ascii="Helvetica" w:hAnsi="Helvetica"/>
          <w:b/>
          <w:bCs/>
          <w:sz w:val="20"/>
          <w:szCs w:val="20"/>
          <w:lang w:val="de-DE"/>
        </w:rPr>
        <w:t xml:space="preserve"> </w:t>
      </w:r>
      <w:proofErr w:type="spellStart"/>
      <w:r w:rsidR="004C6634" w:rsidRPr="00FF7E12">
        <w:rPr>
          <w:rFonts w:ascii="Helvetica" w:hAnsi="Helvetica"/>
          <w:b/>
          <w:bCs/>
          <w:sz w:val="20"/>
          <w:szCs w:val="20"/>
          <w:lang w:val="de-DE"/>
        </w:rPr>
        <w:t>love</w:t>
      </w:r>
      <w:proofErr w:type="spellEnd"/>
      <w:r w:rsidR="004C6634" w:rsidRPr="00FF7E12">
        <w:rPr>
          <w:rFonts w:ascii="Helvetica" w:hAnsi="Helvetica"/>
          <w:b/>
          <w:bCs/>
          <w:sz w:val="20"/>
          <w:szCs w:val="20"/>
          <w:lang w:val="de-DE"/>
        </w:rPr>
        <w:t xml:space="preserve"> </w:t>
      </w:r>
      <w:proofErr w:type="spellStart"/>
      <w:r w:rsidR="004C6634" w:rsidRPr="00FF7E12">
        <w:rPr>
          <w:rFonts w:ascii="Helvetica" w:hAnsi="Helvetica"/>
          <w:b/>
          <w:bCs/>
          <w:sz w:val="20"/>
          <w:szCs w:val="20"/>
          <w:lang w:val="de-DE"/>
        </w:rPr>
        <w:t>it</w:t>
      </w:r>
      <w:proofErr w:type="spellEnd"/>
      <w:r w:rsidR="004C6634" w:rsidRPr="00FF7E12">
        <w:rPr>
          <w:rFonts w:ascii="Helvetica" w:hAnsi="Helvetica"/>
          <w:b/>
          <w:bCs/>
          <w:sz w:val="20"/>
          <w:szCs w:val="20"/>
          <w:lang w:val="de-DE"/>
        </w:rPr>
        <w:t xml:space="preserve"> </w:t>
      </w:r>
      <w:proofErr w:type="spellStart"/>
      <w:r w:rsidR="004C6634" w:rsidRPr="00FF7E12">
        <w:rPr>
          <w:rFonts w:ascii="Helvetica" w:hAnsi="Helvetica"/>
          <w:b/>
          <w:bCs/>
          <w:sz w:val="20"/>
          <w:szCs w:val="20"/>
          <w:lang w:val="de-DE"/>
        </w:rPr>
        <w:t>your</w:t>
      </w:r>
      <w:proofErr w:type="spellEnd"/>
      <w:r w:rsidR="004C6634" w:rsidRPr="00FF7E12">
        <w:rPr>
          <w:rFonts w:ascii="Helvetica" w:hAnsi="Helvetica"/>
          <w:b/>
          <w:bCs/>
          <w:sz w:val="20"/>
          <w:szCs w:val="20"/>
          <w:lang w:val="de-DE"/>
        </w:rPr>
        <w:t xml:space="preserve"> </w:t>
      </w:r>
      <w:proofErr w:type="spellStart"/>
      <w:r w:rsidR="004C6634" w:rsidRPr="00FF7E12">
        <w:rPr>
          <w:rFonts w:ascii="Helvetica" w:hAnsi="Helvetica"/>
          <w:b/>
          <w:bCs/>
          <w:sz w:val="20"/>
          <w:szCs w:val="20"/>
          <w:lang w:val="de-DE"/>
        </w:rPr>
        <w:t>way</w:t>
      </w:r>
      <w:proofErr w:type="spellEnd"/>
      <w:r w:rsidR="004C6634" w:rsidRPr="00FF7E12">
        <w:rPr>
          <w:rFonts w:ascii="Helvetica" w:hAnsi="Helvetica"/>
          <w:b/>
          <w:bCs/>
          <w:sz w:val="20"/>
          <w:szCs w:val="20"/>
          <w:lang w:val="de-DE"/>
        </w:rPr>
        <w:t xml:space="preserve">” präsentiert sich der Kaffeemaschinenhersteller Schaerer auf der diesjährigen Internorga (Halle A4, Stand 300). Premiere in Hamburg feiert das </w:t>
      </w:r>
      <w:r w:rsidR="004C6634" w:rsidRPr="003A5A3E">
        <w:rPr>
          <w:rFonts w:ascii="Helvetica" w:hAnsi="Helvetica"/>
          <w:b/>
          <w:bCs/>
          <w:sz w:val="20"/>
          <w:szCs w:val="20"/>
          <w:lang w:val="de-DE"/>
        </w:rPr>
        <w:t xml:space="preserve">Reinigungssystem Schaerer ProCare: Das kompakte Beistellmodul stellt Reinigungsmittel für bis zu 100 Zyklen bereit und reinigt das Kaffee- und Milchsystem für bis zu drei Monate vollautomatisch – ohne Zutun der Servicemitarbeitenden. </w:t>
      </w:r>
      <w:r w:rsidR="004C6634">
        <w:rPr>
          <w:rFonts w:ascii="Helvetica" w:hAnsi="Helvetica"/>
          <w:b/>
          <w:bCs/>
          <w:sz w:val="20"/>
          <w:szCs w:val="20"/>
          <w:lang w:val="de-DE"/>
        </w:rPr>
        <w:t>„</w:t>
      </w:r>
      <w:r w:rsidR="004C6634" w:rsidRPr="003A5A3E">
        <w:rPr>
          <w:rFonts w:ascii="Helvetica" w:hAnsi="Helvetica"/>
          <w:b/>
          <w:bCs/>
          <w:sz w:val="20"/>
          <w:szCs w:val="20"/>
          <w:lang w:val="de-DE"/>
        </w:rPr>
        <w:t>In der Praxis bringt dies viele Vorteile mit sich. Ein zentraler Punkt ist der positive Einfluss auf die Kaffeequalität, da Schaerer ProCare die konsequente Einhaltung der empfohlenen Reinigungsintervalle sicherstellt. Darüber hinaus muss sich das Servicepersonal nicht um diese Aufgabe kümmern und wird bei der täglichen Arbeit entlastet</w:t>
      </w:r>
      <w:r w:rsidR="004C6634">
        <w:rPr>
          <w:rFonts w:ascii="Helvetica" w:hAnsi="Helvetica"/>
          <w:b/>
          <w:bCs/>
          <w:sz w:val="20"/>
          <w:szCs w:val="20"/>
          <w:lang w:val="de-DE"/>
        </w:rPr>
        <w:t>“</w:t>
      </w:r>
      <w:r w:rsidR="004C6634" w:rsidRPr="003A5A3E">
        <w:rPr>
          <w:rFonts w:ascii="Helvetica" w:hAnsi="Helvetica"/>
          <w:b/>
          <w:bCs/>
          <w:sz w:val="20"/>
          <w:szCs w:val="20"/>
          <w:lang w:val="de-DE"/>
        </w:rPr>
        <w:t xml:space="preserve">, erläutert Hansjürg Marti, Geschäftsführer der Schaerer Deutschland GmbH und Direktor Vertrieb und Service DACH der Schaerer AG. Einen weiteren Schwerpunkt setzt das Unternehmen auf das Kaffeewissen und Dienstleistungsportfolio des Schaerer Coffee Competence Centre. Die </w:t>
      </w:r>
      <w:proofErr w:type="spellStart"/>
      <w:proofErr w:type="gramStart"/>
      <w:r w:rsidR="004C6634" w:rsidRPr="003A5A3E">
        <w:rPr>
          <w:rFonts w:ascii="Helvetica" w:hAnsi="Helvetica"/>
          <w:b/>
          <w:bCs/>
          <w:sz w:val="20"/>
          <w:szCs w:val="20"/>
          <w:lang w:val="de-DE"/>
        </w:rPr>
        <w:t>Experten:innen</w:t>
      </w:r>
      <w:proofErr w:type="spellEnd"/>
      <w:proofErr w:type="gramEnd"/>
      <w:r w:rsidR="004C6634" w:rsidRPr="003A5A3E">
        <w:rPr>
          <w:rFonts w:ascii="Helvetica" w:hAnsi="Helvetica"/>
          <w:b/>
          <w:bCs/>
          <w:sz w:val="20"/>
          <w:szCs w:val="20"/>
          <w:lang w:val="de-DE"/>
        </w:rPr>
        <w:t xml:space="preserve"> entführen in die Welt des Kaffeegenusses und teilen ihr Wissen mit den </w:t>
      </w:r>
      <w:proofErr w:type="spellStart"/>
      <w:r w:rsidR="004C6634" w:rsidRPr="003A5A3E">
        <w:rPr>
          <w:rFonts w:ascii="Helvetica" w:hAnsi="Helvetica"/>
          <w:b/>
          <w:bCs/>
          <w:sz w:val="20"/>
          <w:szCs w:val="20"/>
          <w:lang w:val="de-DE"/>
        </w:rPr>
        <w:t>Besucher:innen</w:t>
      </w:r>
      <w:proofErr w:type="spellEnd"/>
      <w:r w:rsidR="004C6634" w:rsidRPr="003A5A3E">
        <w:rPr>
          <w:rFonts w:ascii="Helvetica" w:hAnsi="Helvetica"/>
          <w:b/>
          <w:bCs/>
          <w:sz w:val="20"/>
          <w:szCs w:val="20"/>
          <w:lang w:val="de-DE"/>
        </w:rPr>
        <w:t xml:space="preserve">. </w:t>
      </w:r>
      <w:r w:rsidR="004C6634" w:rsidRPr="00187D7A">
        <w:rPr>
          <w:rFonts w:ascii="Helvetica" w:hAnsi="Helvetica"/>
          <w:b/>
          <w:bCs/>
          <w:sz w:val="20"/>
          <w:szCs w:val="20"/>
          <w:lang w:val="de-DE"/>
        </w:rPr>
        <w:t>Ergänzend zum bestehenden Maschinenportfolio wartet Schaerer in der „Innovation Corner“ mit einer Selbstbedienungs-Lösung auf, die Minimalismus zulässt und untermauert damit sein Gespür für innovative Kaffeek</w:t>
      </w:r>
      <w:r w:rsidR="004C6634">
        <w:rPr>
          <w:rFonts w:ascii="Helvetica" w:hAnsi="Helvetica"/>
          <w:b/>
          <w:bCs/>
          <w:sz w:val="20"/>
          <w:szCs w:val="20"/>
          <w:lang w:val="de-DE"/>
        </w:rPr>
        <w:t xml:space="preserve">onzepte und sein Know-how </w:t>
      </w:r>
      <w:r w:rsidR="004C6634" w:rsidRPr="00187D7A">
        <w:rPr>
          <w:rFonts w:ascii="Helvetica" w:hAnsi="Helvetica"/>
          <w:b/>
          <w:bCs/>
          <w:sz w:val="20"/>
          <w:szCs w:val="20"/>
          <w:lang w:val="de-DE"/>
        </w:rPr>
        <w:t>bei der Entwicklung individueller Kundenlösungen.</w:t>
      </w:r>
      <w:r w:rsidR="004C6634" w:rsidRPr="003A5A3E">
        <w:rPr>
          <w:rFonts w:ascii="Helvetica" w:hAnsi="Helvetica"/>
          <w:b/>
          <w:bCs/>
          <w:sz w:val="20"/>
          <w:szCs w:val="20"/>
          <w:lang w:val="de-DE"/>
        </w:rPr>
        <w:t xml:space="preserve"> Ergänzt wird der Messeauftritt mit der Präsentation des Filterkaffeemaschinen-Portfolios von Wilbur Curtis. </w:t>
      </w:r>
    </w:p>
    <w:p w14:paraId="27EF9CA5" w14:textId="77777777" w:rsidR="004C6634" w:rsidRPr="00FF7E12" w:rsidRDefault="004C6634" w:rsidP="004C6634">
      <w:pPr>
        <w:spacing w:line="288" w:lineRule="auto"/>
        <w:ind w:right="565"/>
        <w:rPr>
          <w:rFonts w:ascii="Helvetica" w:hAnsi="Helvetica"/>
          <w:b/>
          <w:bCs/>
          <w:sz w:val="20"/>
          <w:szCs w:val="20"/>
          <w:lang w:val="de-DE"/>
        </w:rPr>
      </w:pPr>
    </w:p>
    <w:p w14:paraId="2E591B24" w14:textId="77777777" w:rsidR="004C6634" w:rsidRPr="00FF7E12" w:rsidRDefault="004C6634" w:rsidP="004C6634">
      <w:pPr>
        <w:spacing w:line="288" w:lineRule="auto"/>
        <w:ind w:right="565"/>
        <w:rPr>
          <w:rFonts w:ascii="Helvetica" w:hAnsi="Helvetica"/>
          <w:b/>
          <w:bCs/>
          <w:sz w:val="20"/>
          <w:szCs w:val="20"/>
          <w:lang w:val="de-DE"/>
        </w:rPr>
      </w:pPr>
      <w:r w:rsidRPr="00FF7E12">
        <w:rPr>
          <w:rFonts w:ascii="Helvetica" w:hAnsi="Helvetica"/>
          <w:b/>
          <w:bCs/>
          <w:sz w:val="20"/>
          <w:szCs w:val="20"/>
          <w:lang w:val="de-DE"/>
        </w:rPr>
        <w:t xml:space="preserve">Schaerer ProCare – der Star der Messepräsentation </w:t>
      </w:r>
    </w:p>
    <w:p w14:paraId="2B730C92" w14:textId="77777777" w:rsidR="004C6634" w:rsidRPr="003A5A3E" w:rsidRDefault="004C6634" w:rsidP="004C6634">
      <w:pPr>
        <w:spacing w:line="288" w:lineRule="auto"/>
        <w:ind w:right="565"/>
        <w:rPr>
          <w:rFonts w:ascii="Helvetica" w:hAnsi="Helvetica"/>
          <w:sz w:val="20"/>
          <w:szCs w:val="20"/>
          <w:lang w:val="de-DE"/>
        </w:rPr>
      </w:pPr>
      <w:r w:rsidRPr="003A5A3E">
        <w:rPr>
          <w:rFonts w:ascii="Helvetica" w:hAnsi="Helvetica"/>
          <w:sz w:val="20"/>
          <w:szCs w:val="20"/>
          <w:lang w:val="de-DE"/>
        </w:rPr>
        <w:t xml:space="preserve">Mit dem Reinigungssystem Schaerer ProCare denkt Schaerer das bislang bekannte Systemreinigungs-Prinzip für professionelle Kaffeemaschinen komplett neu: Das Beistellmodul Schaerer ProCare bevorratet saures und alkalisches Reinigungsmittel in zwei Beuteln und stellt es für einhundert Reinigungszyklen des Kaffee- und Milchsystems zur Verfügung. Die Systemreinigung kann dank Schaerer ProCare somit bis zu drei Monate lang vollautomatisch durchgeführt werden – das Servicepersonal wird entlastet, der gewünschte Zeitpunkt ist vom Betreiber individuell programmierbar. Dazu Marti: </w:t>
      </w:r>
      <w:r>
        <w:rPr>
          <w:rFonts w:ascii="Helvetica" w:hAnsi="Helvetica"/>
          <w:sz w:val="20"/>
          <w:szCs w:val="20"/>
          <w:lang w:val="de-DE"/>
        </w:rPr>
        <w:t>„</w:t>
      </w:r>
      <w:r w:rsidRPr="003A5A3E">
        <w:rPr>
          <w:rFonts w:ascii="Helvetica" w:hAnsi="Helvetica"/>
          <w:sz w:val="20"/>
          <w:szCs w:val="20"/>
          <w:lang w:val="de-DE"/>
        </w:rPr>
        <w:t>Schaerer ProCare erleichtert nicht nur die Handhabung und erhöht die Kaffeequalität. Die konsequente Einhaltung der empfohlenen Reinigungsintervalle hat zudem einen positiven Effekt auf die Lebensdauer der Kaffeemaschinen und aufgrund der optimierten Reinigungsmittelzufuhr und weniger Serviceaufwand reduzieren sich die Betriebskosten.</w:t>
      </w:r>
      <w:r>
        <w:rPr>
          <w:rFonts w:ascii="Helvetica" w:hAnsi="Helvetica"/>
          <w:sz w:val="20"/>
          <w:szCs w:val="20"/>
          <w:lang w:val="de-DE"/>
        </w:rPr>
        <w:t>“</w:t>
      </w:r>
    </w:p>
    <w:p w14:paraId="77B6045E" w14:textId="77777777" w:rsidR="004C6634" w:rsidRPr="003A5A3E" w:rsidRDefault="004C6634" w:rsidP="004C6634">
      <w:pPr>
        <w:spacing w:line="288" w:lineRule="auto"/>
        <w:ind w:right="565"/>
        <w:rPr>
          <w:rFonts w:ascii="Helvetica" w:hAnsi="Helvetica"/>
          <w:b/>
          <w:bCs/>
          <w:sz w:val="20"/>
          <w:szCs w:val="20"/>
          <w:lang w:val="de-DE"/>
        </w:rPr>
      </w:pPr>
    </w:p>
    <w:p w14:paraId="1CD2875B" w14:textId="77777777" w:rsidR="004C6634" w:rsidRPr="003A5A3E" w:rsidRDefault="004C6634" w:rsidP="004C6634">
      <w:pPr>
        <w:spacing w:line="288" w:lineRule="auto"/>
        <w:ind w:right="565"/>
        <w:rPr>
          <w:rFonts w:ascii="Helvetica" w:hAnsi="Helvetica"/>
          <w:b/>
          <w:bCs/>
          <w:sz w:val="20"/>
          <w:szCs w:val="20"/>
          <w:lang w:val="de-DE"/>
        </w:rPr>
      </w:pPr>
      <w:r w:rsidRPr="003A5A3E">
        <w:rPr>
          <w:rFonts w:ascii="Helvetica" w:hAnsi="Helvetica"/>
          <w:b/>
          <w:bCs/>
          <w:sz w:val="20"/>
          <w:szCs w:val="20"/>
          <w:lang w:val="de-DE"/>
        </w:rPr>
        <w:t>Maschinenkompetenz trifft Kaffeewissen</w:t>
      </w:r>
    </w:p>
    <w:p w14:paraId="316B2C4D" w14:textId="3E93C4FC" w:rsidR="000350D4" w:rsidRDefault="004C6634" w:rsidP="004C6634">
      <w:pPr>
        <w:spacing w:line="288" w:lineRule="auto"/>
        <w:ind w:right="283"/>
        <w:outlineLvl w:val="0"/>
        <w:rPr>
          <w:rFonts w:ascii="Helvetica" w:hAnsi="Helvetica"/>
          <w:b/>
          <w:sz w:val="20"/>
          <w:szCs w:val="20"/>
        </w:rPr>
      </w:pPr>
      <w:r w:rsidRPr="003A5A3E">
        <w:rPr>
          <w:rFonts w:ascii="Helvetica" w:hAnsi="Helvetica"/>
          <w:sz w:val="20"/>
          <w:szCs w:val="20"/>
          <w:lang w:val="de-DE"/>
        </w:rPr>
        <w:t xml:space="preserve">Schaerer Kaffeemaschinen lassen sich dank ihrer Flexibilität und einer breiten Auswahl an Zusatzfeatures individuell für unterschiedliche Kundenbedürfnisse </w:t>
      </w:r>
      <w:proofErr w:type="spellStart"/>
      <w:r w:rsidRPr="003A5A3E">
        <w:rPr>
          <w:rFonts w:ascii="Helvetica" w:hAnsi="Helvetica"/>
          <w:sz w:val="20"/>
          <w:szCs w:val="20"/>
          <w:lang w:val="de-DE"/>
        </w:rPr>
        <w:t>ma</w:t>
      </w:r>
      <w:r w:rsidR="0099170E">
        <w:rPr>
          <w:rFonts w:ascii="Helvetica" w:hAnsi="Helvetica"/>
          <w:sz w:val="20"/>
          <w:szCs w:val="20"/>
          <w:lang w:val="de-DE"/>
        </w:rPr>
        <w:t>ss</w:t>
      </w:r>
      <w:r w:rsidRPr="003A5A3E">
        <w:rPr>
          <w:rFonts w:ascii="Helvetica" w:hAnsi="Helvetica"/>
          <w:sz w:val="20"/>
          <w:szCs w:val="20"/>
          <w:lang w:val="de-DE"/>
        </w:rPr>
        <w:t>schneidern</w:t>
      </w:r>
      <w:proofErr w:type="spellEnd"/>
      <w:r w:rsidRPr="003A5A3E">
        <w:rPr>
          <w:rFonts w:ascii="Helvetica" w:hAnsi="Helvetica"/>
          <w:sz w:val="20"/>
          <w:szCs w:val="20"/>
          <w:lang w:val="de-DE"/>
        </w:rPr>
        <w:t xml:space="preserve"> – ob für den Einsatz in kleinen und </w:t>
      </w:r>
      <w:proofErr w:type="spellStart"/>
      <w:r w:rsidRPr="003A5A3E">
        <w:rPr>
          <w:rFonts w:ascii="Helvetica" w:hAnsi="Helvetica"/>
          <w:sz w:val="20"/>
          <w:szCs w:val="20"/>
          <w:lang w:val="de-DE"/>
        </w:rPr>
        <w:t>gro</w:t>
      </w:r>
      <w:r w:rsidR="0099170E">
        <w:rPr>
          <w:rFonts w:ascii="Helvetica" w:hAnsi="Helvetica"/>
          <w:sz w:val="20"/>
          <w:szCs w:val="20"/>
          <w:lang w:val="de-DE"/>
        </w:rPr>
        <w:t>ss</w:t>
      </w:r>
      <w:r w:rsidRPr="003A5A3E">
        <w:rPr>
          <w:rFonts w:ascii="Helvetica" w:hAnsi="Helvetica"/>
          <w:sz w:val="20"/>
          <w:szCs w:val="20"/>
          <w:lang w:val="de-DE"/>
        </w:rPr>
        <w:t>en</w:t>
      </w:r>
      <w:proofErr w:type="spellEnd"/>
      <w:r w:rsidRPr="003A5A3E">
        <w:rPr>
          <w:rFonts w:ascii="Helvetica" w:hAnsi="Helvetica"/>
          <w:sz w:val="20"/>
          <w:szCs w:val="20"/>
          <w:lang w:val="de-DE"/>
        </w:rPr>
        <w:t xml:space="preserve"> Coffeeshops, das Hotelfrühstück oder das Office. Auf der Internorga stellt Schaerer die vielschichtigen Möglichkeiten anhand unterschiedlicher Einsatzszenerien vor und informiert zudem, welches Potenzial die Vernetzung der Maschinen mit Schaerer Coffee Link birgt. Darüber </w:t>
      </w:r>
      <w:r w:rsidRPr="00187D7A">
        <w:rPr>
          <w:rFonts w:ascii="Helvetica" w:hAnsi="Helvetica"/>
          <w:sz w:val="20"/>
          <w:szCs w:val="20"/>
          <w:lang w:val="de-DE"/>
        </w:rPr>
        <w:t xml:space="preserve">hinaus steht das Schaerer Coffee Competence Centre auf der Internorga im Rampenlicht. Die </w:t>
      </w:r>
      <w:proofErr w:type="gramStart"/>
      <w:r w:rsidRPr="00187D7A">
        <w:rPr>
          <w:rFonts w:ascii="Helvetica" w:hAnsi="Helvetica"/>
          <w:sz w:val="20"/>
          <w:szCs w:val="20"/>
          <w:lang w:val="de-DE"/>
        </w:rPr>
        <w:t>Expert:innen</w:t>
      </w:r>
      <w:proofErr w:type="gramEnd"/>
      <w:r w:rsidRPr="00187D7A">
        <w:rPr>
          <w:rFonts w:ascii="Helvetica" w:hAnsi="Helvetica"/>
          <w:sz w:val="20"/>
          <w:szCs w:val="20"/>
          <w:lang w:val="de-DE"/>
        </w:rPr>
        <w:t xml:space="preserve"> teilen ihr tiefgreifendes Wissen rund um „Die perfekte Einstellung“ aller Maschinenparameter für höchsten Kaffeegenuss. Zudem erhalten die Besucher einen Eindruck von den umfangreichen Dienstleistungen – von der Kundenberatung über Rezeptentwicklung bis zum umfangreichen Schulungsangebot – und können eine extra für die Internorga kreierte Kaffeespezialität kosten.</w:t>
      </w:r>
    </w:p>
    <w:p w14:paraId="600925E4" w14:textId="59FF8075" w:rsidR="00FA46CC" w:rsidRDefault="00FA46CC" w:rsidP="00147CF2">
      <w:pPr>
        <w:spacing w:line="288" w:lineRule="auto"/>
        <w:ind w:right="283"/>
        <w:outlineLvl w:val="0"/>
        <w:rPr>
          <w:rFonts w:ascii="Helvetica" w:hAnsi="Helvetica"/>
          <w:b/>
          <w:sz w:val="20"/>
          <w:szCs w:val="20"/>
        </w:rPr>
      </w:pPr>
    </w:p>
    <w:p w14:paraId="39EFE02C" w14:textId="4277BF64" w:rsidR="00FA46CC" w:rsidRDefault="00FA46CC" w:rsidP="00147CF2">
      <w:pPr>
        <w:spacing w:line="288" w:lineRule="auto"/>
        <w:ind w:right="283"/>
        <w:outlineLvl w:val="0"/>
        <w:rPr>
          <w:rFonts w:ascii="Helvetica" w:hAnsi="Helvetica"/>
          <w:b/>
          <w:sz w:val="20"/>
          <w:szCs w:val="20"/>
        </w:rPr>
      </w:pPr>
    </w:p>
    <w:tbl>
      <w:tblPr>
        <w:tblStyle w:val="Tabellenraster"/>
        <w:tblW w:w="7366" w:type="dxa"/>
        <w:tblLayout w:type="fixed"/>
        <w:tblLook w:val="04A0" w:firstRow="1" w:lastRow="0" w:firstColumn="1" w:lastColumn="0" w:noHBand="0" w:noVBand="1"/>
      </w:tblPr>
      <w:tblGrid>
        <w:gridCol w:w="3256"/>
        <w:gridCol w:w="4110"/>
      </w:tblGrid>
      <w:tr w:rsidR="00FA46CC" w14:paraId="5955184D" w14:textId="77777777" w:rsidTr="00921BE8">
        <w:tc>
          <w:tcPr>
            <w:tcW w:w="3256" w:type="dxa"/>
          </w:tcPr>
          <w:p w14:paraId="26E38C30" w14:textId="77777777" w:rsidR="00FA46CC" w:rsidRDefault="00FA46CC" w:rsidP="00921BE8">
            <w:pPr>
              <w:spacing w:line="288" w:lineRule="auto"/>
              <w:ind w:right="565"/>
              <w:rPr>
                <w:rFonts w:ascii="Helvetica" w:hAnsi="Helvetica"/>
                <w:sz w:val="20"/>
                <w:szCs w:val="20"/>
                <w:lang w:val="de-DE"/>
              </w:rPr>
            </w:pPr>
          </w:p>
          <w:p w14:paraId="0285DE5D" w14:textId="77777777" w:rsidR="00FA46CC" w:rsidRDefault="00FA46CC" w:rsidP="00921BE8">
            <w:pPr>
              <w:spacing w:line="288" w:lineRule="auto"/>
              <w:rPr>
                <w:rFonts w:ascii="Helvetica" w:hAnsi="Helvetica"/>
                <w:sz w:val="20"/>
                <w:szCs w:val="20"/>
                <w:lang w:val="de-DE"/>
              </w:rPr>
            </w:pPr>
            <w:r>
              <w:rPr>
                <w:rFonts w:ascii="Helvetica" w:hAnsi="Helvetica"/>
                <w:noProof/>
                <w:sz w:val="20"/>
                <w:szCs w:val="20"/>
                <w:lang w:val="de-DE"/>
              </w:rPr>
              <w:drawing>
                <wp:inline distT="0" distB="0" distL="0" distR="0" wp14:anchorId="0DD5CD44" wp14:editId="5E306B90">
                  <wp:extent cx="1629696" cy="1606956"/>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39790" cy="1616910"/>
                          </a:xfrm>
                          <a:prstGeom prst="rect">
                            <a:avLst/>
                          </a:prstGeom>
                        </pic:spPr>
                      </pic:pic>
                    </a:graphicData>
                  </a:graphic>
                </wp:inline>
              </w:drawing>
            </w:r>
            <w:r>
              <w:rPr>
                <w:rFonts w:ascii="Helvetica" w:hAnsi="Helvetica"/>
                <w:sz w:val="20"/>
                <w:szCs w:val="20"/>
                <w:lang w:val="de-DE"/>
              </w:rPr>
              <w:t xml:space="preserve">   </w:t>
            </w:r>
          </w:p>
          <w:p w14:paraId="64B04FDA" w14:textId="77777777" w:rsidR="00FA46CC" w:rsidRDefault="00FA46CC" w:rsidP="00921BE8">
            <w:pPr>
              <w:spacing w:line="288" w:lineRule="auto"/>
              <w:ind w:right="565"/>
              <w:rPr>
                <w:rFonts w:ascii="Helvetica" w:hAnsi="Helvetica"/>
                <w:sz w:val="20"/>
                <w:szCs w:val="20"/>
                <w:lang w:val="de-DE"/>
              </w:rPr>
            </w:pPr>
          </w:p>
        </w:tc>
        <w:tc>
          <w:tcPr>
            <w:tcW w:w="4110" w:type="dxa"/>
          </w:tcPr>
          <w:p w14:paraId="5AF455A2" w14:textId="77777777" w:rsidR="00FA46CC" w:rsidRDefault="00FA46CC" w:rsidP="00921BE8">
            <w:pPr>
              <w:spacing w:line="288" w:lineRule="auto"/>
              <w:ind w:right="565"/>
              <w:rPr>
                <w:rFonts w:ascii="Helvetica" w:hAnsi="Helvetica"/>
                <w:sz w:val="20"/>
                <w:szCs w:val="20"/>
                <w:lang w:val="de-DE"/>
              </w:rPr>
            </w:pPr>
          </w:p>
          <w:p w14:paraId="6A8606DC" w14:textId="77777777" w:rsidR="00FA46CC" w:rsidRDefault="00FA46CC" w:rsidP="00921BE8">
            <w:pPr>
              <w:spacing w:line="288" w:lineRule="auto"/>
              <w:ind w:right="565"/>
              <w:rPr>
                <w:rFonts w:ascii="Helvetica" w:hAnsi="Helvetica"/>
                <w:sz w:val="20"/>
                <w:szCs w:val="20"/>
                <w:lang w:val="de-DE"/>
              </w:rPr>
            </w:pPr>
          </w:p>
          <w:p w14:paraId="32C20C0D" w14:textId="134A8FC9" w:rsidR="00FA46CC" w:rsidRDefault="00281BEC" w:rsidP="00921BE8">
            <w:pPr>
              <w:spacing w:line="288" w:lineRule="auto"/>
              <w:ind w:right="-106"/>
              <w:jc w:val="center"/>
              <w:rPr>
                <w:rFonts w:ascii="Helvetica" w:hAnsi="Helvetica"/>
                <w:sz w:val="20"/>
                <w:szCs w:val="20"/>
                <w:lang w:val="de-DE"/>
              </w:rPr>
            </w:pPr>
            <w:r>
              <w:rPr>
                <w:rFonts w:ascii="Helvetica" w:hAnsi="Helvetica"/>
                <w:noProof/>
                <w:sz w:val="20"/>
                <w:szCs w:val="20"/>
                <w:lang w:val="de-DE"/>
              </w:rPr>
              <w:drawing>
                <wp:inline distT="0" distB="0" distL="0" distR="0" wp14:anchorId="2E7ADC80" wp14:editId="74F1807D">
                  <wp:extent cx="1968909" cy="136519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extLst>
                              <a:ext uri="{28A0092B-C50C-407E-A947-70E740481C1C}">
                                <a14:useLocalDpi xmlns:a14="http://schemas.microsoft.com/office/drawing/2010/main" val="0"/>
                              </a:ext>
                            </a:extLst>
                          </a:blip>
                          <a:stretch>
                            <a:fillRect/>
                          </a:stretch>
                        </pic:blipFill>
                        <pic:spPr>
                          <a:xfrm>
                            <a:off x="0" y="0"/>
                            <a:ext cx="1978208" cy="1371639"/>
                          </a:xfrm>
                          <a:prstGeom prst="rect">
                            <a:avLst/>
                          </a:prstGeom>
                        </pic:spPr>
                      </pic:pic>
                    </a:graphicData>
                  </a:graphic>
                </wp:inline>
              </w:drawing>
            </w:r>
          </w:p>
        </w:tc>
      </w:tr>
      <w:tr w:rsidR="00FA46CC" w:rsidRPr="00C467F1" w14:paraId="7F878A69" w14:textId="77777777" w:rsidTr="00921BE8">
        <w:tc>
          <w:tcPr>
            <w:tcW w:w="3256" w:type="dxa"/>
          </w:tcPr>
          <w:p w14:paraId="30922A0D" w14:textId="77777777" w:rsidR="00FA46CC" w:rsidRPr="00C467F1" w:rsidRDefault="00FA46CC" w:rsidP="00921BE8">
            <w:pPr>
              <w:spacing w:line="288" w:lineRule="auto"/>
              <w:ind w:right="565"/>
              <w:rPr>
                <w:rFonts w:ascii="Helvetica" w:hAnsi="Helvetica"/>
                <w:sz w:val="18"/>
                <w:szCs w:val="18"/>
                <w:lang w:val="de-DE"/>
              </w:rPr>
            </w:pPr>
            <w:r>
              <w:rPr>
                <w:rFonts w:ascii="Helvetica" w:hAnsi="Helvetica"/>
                <w:sz w:val="18"/>
                <w:szCs w:val="18"/>
                <w:lang w:val="de-DE"/>
              </w:rPr>
              <w:t xml:space="preserve">Das Reinigungssystem </w:t>
            </w:r>
            <w:r w:rsidRPr="00C467F1">
              <w:rPr>
                <w:rFonts w:ascii="Helvetica" w:hAnsi="Helvetica"/>
                <w:sz w:val="18"/>
                <w:szCs w:val="18"/>
                <w:lang w:val="de-DE"/>
              </w:rPr>
              <w:t>Schaerer ProCare lässt sich platzsparend zwischen der Kaffeemaschine und dem Milchsystem integrieren.</w:t>
            </w:r>
          </w:p>
        </w:tc>
        <w:tc>
          <w:tcPr>
            <w:tcW w:w="4110" w:type="dxa"/>
          </w:tcPr>
          <w:p w14:paraId="7263F3A9" w14:textId="77777777" w:rsidR="00FA46CC" w:rsidRPr="0073512D" w:rsidRDefault="00FA46CC" w:rsidP="00921BE8">
            <w:pPr>
              <w:spacing w:line="288" w:lineRule="auto"/>
              <w:ind w:right="30"/>
              <w:rPr>
                <w:rFonts w:ascii="Helvetica" w:hAnsi="Helvetica"/>
                <w:sz w:val="18"/>
                <w:szCs w:val="18"/>
                <w:lang w:val="de-DE"/>
              </w:rPr>
            </w:pPr>
            <w:r w:rsidRPr="0073512D">
              <w:rPr>
                <w:rFonts w:ascii="Helvetica" w:hAnsi="Helvetica"/>
                <w:sz w:val="18"/>
                <w:szCs w:val="18"/>
                <w:lang w:val="de-DE"/>
              </w:rPr>
              <w:t xml:space="preserve">Die </w:t>
            </w:r>
            <w:proofErr w:type="gramStart"/>
            <w:r w:rsidRPr="0073512D">
              <w:rPr>
                <w:rFonts w:ascii="Helvetica" w:hAnsi="Helvetica"/>
                <w:sz w:val="18"/>
                <w:szCs w:val="18"/>
                <w:lang w:val="de-DE"/>
              </w:rPr>
              <w:t>Expert:innen</w:t>
            </w:r>
            <w:proofErr w:type="gramEnd"/>
            <w:r w:rsidRPr="0073512D">
              <w:rPr>
                <w:rFonts w:ascii="Helvetica" w:hAnsi="Helvetica"/>
                <w:sz w:val="18"/>
                <w:szCs w:val="18"/>
                <w:lang w:val="de-DE"/>
              </w:rPr>
              <w:t xml:space="preserve"> des Schaerer Coffee Competence Centre teilen ihr tiefgreifendes Wissen rund um „Die perfekte Einstellung“ aller Maschinenparameter für höchsten Kaffeegenuss.</w:t>
            </w:r>
          </w:p>
        </w:tc>
      </w:tr>
    </w:tbl>
    <w:p w14:paraId="06F63D24" w14:textId="2F945171" w:rsidR="00FA46CC" w:rsidRPr="00FA46CC" w:rsidRDefault="00FA46CC" w:rsidP="00147CF2">
      <w:pPr>
        <w:spacing w:line="288" w:lineRule="auto"/>
        <w:ind w:right="283"/>
        <w:outlineLvl w:val="0"/>
        <w:rPr>
          <w:rFonts w:ascii="Helvetica" w:hAnsi="Helvetica"/>
          <w:b/>
          <w:sz w:val="20"/>
          <w:szCs w:val="20"/>
          <w:lang w:val="de-DE"/>
        </w:rPr>
      </w:pPr>
    </w:p>
    <w:p w14:paraId="68051AD7" w14:textId="77777777" w:rsidR="00FA46CC" w:rsidRDefault="00FA46CC" w:rsidP="00147CF2">
      <w:pPr>
        <w:spacing w:line="288" w:lineRule="auto"/>
        <w:ind w:right="283"/>
        <w:outlineLvl w:val="0"/>
        <w:rPr>
          <w:rFonts w:ascii="Helvetica" w:hAnsi="Helvetica"/>
          <w:b/>
          <w:sz w:val="20"/>
          <w:szCs w:val="20"/>
        </w:rPr>
      </w:pPr>
    </w:p>
    <w:p w14:paraId="25F9152F" w14:textId="778F5E76" w:rsidR="008E2839" w:rsidRPr="00034850" w:rsidRDefault="008E2839" w:rsidP="00147CF2">
      <w:pPr>
        <w:spacing w:line="288" w:lineRule="auto"/>
        <w:ind w:right="283"/>
        <w:outlineLvl w:val="0"/>
        <w:rPr>
          <w:rFonts w:ascii="Helvetica" w:hAnsi="Helvetica" w:cs="Arial"/>
          <w:b/>
          <w:sz w:val="20"/>
          <w:szCs w:val="20"/>
        </w:rPr>
      </w:pPr>
      <w:r w:rsidRPr="00034850">
        <w:rPr>
          <w:rFonts w:ascii="Helvetica" w:hAnsi="Helvetica"/>
          <w:b/>
          <w:sz w:val="20"/>
          <w:szCs w:val="20"/>
        </w:rPr>
        <w:t>Bildanforderung</w:t>
      </w:r>
    </w:p>
    <w:p w14:paraId="5FAE65C4" w14:textId="1686E695" w:rsidR="008E2839" w:rsidRPr="00034850" w:rsidRDefault="008E2839" w:rsidP="00147CF2">
      <w:pPr>
        <w:spacing w:line="288" w:lineRule="auto"/>
        <w:ind w:right="283"/>
        <w:rPr>
          <w:rFonts w:ascii="Helvetica" w:hAnsi="Helvetica" w:cs="Arial"/>
          <w:sz w:val="20"/>
          <w:szCs w:val="20"/>
        </w:rPr>
      </w:pPr>
      <w:r w:rsidRPr="00034850">
        <w:rPr>
          <w:rFonts w:ascii="Helvetica" w:hAnsi="Helvetica"/>
          <w:sz w:val="20"/>
          <w:szCs w:val="20"/>
        </w:rPr>
        <w:t>Bildmaterial zum Download finden Sie in unserem Medienportal press-n-</w:t>
      </w:r>
      <w:proofErr w:type="spellStart"/>
      <w:r w:rsidRPr="00034850">
        <w:rPr>
          <w:rFonts w:ascii="Helvetica" w:hAnsi="Helvetica"/>
          <w:sz w:val="20"/>
          <w:szCs w:val="20"/>
        </w:rPr>
        <w:t>relations.amid</w:t>
      </w:r>
      <w:proofErr w:type="spellEnd"/>
      <w:r w:rsidR="008670C3">
        <w:rPr>
          <w:rFonts w:ascii="Helvetica" w:hAnsi="Helvetica"/>
          <w:sz w:val="20"/>
          <w:szCs w:val="20"/>
        </w:rPr>
        <w:t>-</w:t>
      </w:r>
      <w:proofErr w:type="spellStart"/>
      <w:r w:rsidR="008670C3">
        <w:rPr>
          <w:rFonts w:ascii="Helvetica" w:hAnsi="Helvetica"/>
          <w:sz w:val="20"/>
          <w:szCs w:val="20"/>
        </w:rPr>
        <w:t>p</w:t>
      </w:r>
      <w:r w:rsidRPr="00034850">
        <w:rPr>
          <w:rFonts w:ascii="Helvetica" w:hAnsi="Helvetica"/>
          <w:sz w:val="20"/>
          <w:szCs w:val="20"/>
        </w:rPr>
        <w:t>r.com</w:t>
      </w:r>
      <w:proofErr w:type="spellEnd"/>
      <w:r w:rsidRPr="00034850">
        <w:rPr>
          <w:rFonts w:ascii="Helvetica" w:hAnsi="Helvetica"/>
          <w:sz w:val="20"/>
          <w:szCs w:val="20"/>
        </w:rPr>
        <w:t xml:space="preserve"> (Suchbegriff</w:t>
      </w:r>
      <w:r w:rsidR="004C6634" w:rsidRPr="00FF7E12">
        <w:rPr>
          <w:rFonts w:ascii="Helvetica" w:hAnsi="Helvetica"/>
          <w:sz w:val="20"/>
          <w:szCs w:val="20"/>
          <w:lang w:val="de-DE"/>
        </w:rPr>
        <w:t xml:space="preserve"> „</w:t>
      </w:r>
      <w:hyperlink r:id="rId9" w:history="1">
        <w:r w:rsidR="004C6634" w:rsidRPr="00FA46CC">
          <w:rPr>
            <w:rStyle w:val="Hyperlink"/>
            <w:rFonts w:ascii="Helvetica" w:hAnsi="Helvetica"/>
            <w:sz w:val="20"/>
            <w:szCs w:val="20"/>
            <w:lang w:val="de-DE"/>
          </w:rPr>
          <w:t>Schaerer Internorga 2023</w:t>
        </w:r>
      </w:hyperlink>
      <w:r w:rsidR="00CC6C52" w:rsidRPr="00034850">
        <w:rPr>
          <w:rFonts w:ascii="Helvetica" w:hAnsi="Helvetica"/>
          <w:sz w:val="20"/>
          <w:szCs w:val="20"/>
        </w:rPr>
        <w:t>“</w:t>
      </w:r>
      <w:r w:rsidR="003653E2">
        <w:rPr>
          <w:rFonts w:ascii="Helvetica" w:hAnsi="Helvetica"/>
          <w:sz w:val="20"/>
          <w:szCs w:val="20"/>
        </w:rPr>
        <w:t>)</w:t>
      </w:r>
      <w:r w:rsidRPr="00034850">
        <w:rPr>
          <w:rFonts w:ascii="Helvetica" w:hAnsi="Helvetica"/>
          <w:sz w:val="20"/>
          <w:szCs w:val="20"/>
        </w:rPr>
        <w:t xml:space="preserve"> Selbstverständlich schicke ich Ihnen die Dateien auch gerne per E-Mail zu. Kontakt: nfo@press-n-relations.de</w:t>
      </w:r>
    </w:p>
    <w:p w14:paraId="21AB09C6" w14:textId="77777777" w:rsidR="00CC6C52" w:rsidRPr="00034850" w:rsidRDefault="00CC6C52" w:rsidP="00147CF2">
      <w:pPr>
        <w:spacing w:line="288" w:lineRule="auto"/>
        <w:ind w:right="283"/>
        <w:rPr>
          <w:rFonts w:ascii="Arial" w:hAnsi="Arial" w:cs="Arial"/>
          <w:sz w:val="20"/>
          <w:szCs w:val="20"/>
        </w:rPr>
      </w:pPr>
    </w:p>
    <w:p w14:paraId="39A2C6B9" w14:textId="77777777" w:rsidR="00CC6C52" w:rsidRPr="00601BED" w:rsidRDefault="00CC6C52" w:rsidP="00147CF2">
      <w:pPr>
        <w:spacing w:line="288" w:lineRule="auto"/>
        <w:ind w:right="283"/>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8670C3" w14:paraId="728F1309" w14:textId="77777777" w:rsidTr="00C904F3">
        <w:trPr>
          <w:trHeight w:val="1560"/>
        </w:trPr>
        <w:tc>
          <w:tcPr>
            <w:tcW w:w="5501" w:type="dxa"/>
            <w:tcBorders>
              <w:top w:val="nil"/>
              <w:left w:val="nil"/>
              <w:bottom w:val="nil"/>
              <w:right w:val="nil"/>
            </w:tcBorders>
          </w:tcPr>
          <w:p w14:paraId="34AE8039" w14:textId="77777777" w:rsidR="00CC6C52" w:rsidRPr="00601BED" w:rsidRDefault="00CC6C52" w:rsidP="00147CF2">
            <w:pPr>
              <w:pStyle w:val="berschrift2"/>
              <w:ind w:right="283"/>
              <w:rPr>
                <w:rFonts w:cs="Helvetica"/>
                <w:color w:val="000000"/>
                <w:sz w:val="18"/>
                <w:lang w:eastAsia="de-DE"/>
              </w:rPr>
            </w:pPr>
            <w:bookmarkStart w:id="0" w:name="OLE_LINK1"/>
            <w:bookmarkStart w:id="1" w:name="OLE_LINK2"/>
            <w:r w:rsidRPr="00601BED">
              <w:rPr>
                <w:rFonts w:cs="Helvetica"/>
                <w:color w:val="000000"/>
                <w:sz w:val="18"/>
                <w:lang w:eastAsia="de-DE"/>
              </w:rPr>
              <w:lastRenderedPageBreak/>
              <w:t>Weitere Informationen:</w:t>
            </w:r>
          </w:p>
          <w:p w14:paraId="2579DC75" w14:textId="77777777"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Schaerer AG</w:t>
            </w:r>
          </w:p>
          <w:p w14:paraId="4F0B2E7F" w14:textId="291E34B9" w:rsidR="00CC6C52" w:rsidRPr="00601BED" w:rsidRDefault="00B91563" w:rsidP="00147CF2">
            <w:pPr>
              <w:spacing w:line="288" w:lineRule="auto"/>
              <w:ind w:right="283"/>
              <w:rPr>
                <w:rFonts w:ascii="Helvetica" w:hAnsi="Helvetica" w:cs="Arial"/>
                <w:sz w:val="18"/>
                <w:szCs w:val="18"/>
              </w:rPr>
            </w:pPr>
            <w:r w:rsidRPr="00601BED">
              <w:rPr>
                <w:rFonts w:ascii="Helvetica" w:hAnsi="Helvetica" w:cs="Arial"/>
                <w:sz w:val="18"/>
                <w:szCs w:val="18"/>
              </w:rPr>
              <w:t>Monika Kammermann,</w:t>
            </w:r>
            <w:r w:rsidR="00CC6C52" w:rsidRPr="00601BED">
              <w:rPr>
                <w:rFonts w:ascii="Helvetica" w:hAnsi="Helvetica" w:cs="Arial"/>
                <w:sz w:val="18"/>
                <w:szCs w:val="18"/>
              </w:rPr>
              <w:t xml:space="preserve"> </w:t>
            </w:r>
            <w:r w:rsidR="0009329A">
              <w:rPr>
                <w:rFonts w:ascii="Helvetica" w:hAnsi="Helvetica" w:cs="Arial"/>
                <w:sz w:val="18"/>
                <w:szCs w:val="18"/>
              </w:rPr>
              <w:t>Global Communications</w:t>
            </w:r>
            <w:r w:rsidR="0009329A" w:rsidRPr="00601BED">
              <w:rPr>
                <w:rFonts w:ascii="Helvetica" w:hAnsi="Helvetica" w:cs="Arial"/>
                <w:sz w:val="18"/>
                <w:szCs w:val="18"/>
              </w:rPr>
              <w:t xml:space="preserve"> </w:t>
            </w:r>
            <w:r w:rsidR="00CC6C52" w:rsidRPr="00601BED">
              <w:rPr>
                <w:rFonts w:ascii="Helvetica" w:hAnsi="Helvetica" w:cs="Arial"/>
                <w:sz w:val="18"/>
                <w:szCs w:val="18"/>
              </w:rPr>
              <w:t>Manager</w:t>
            </w:r>
          </w:p>
          <w:p w14:paraId="7B03AE9A" w14:textId="77777777"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Allmendweg 8, 4528 Zuchwil</w:t>
            </w:r>
          </w:p>
          <w:p w14:paraId="574E3C6F" w14:textId="65C69FFE"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 xml:space="preserve">Tel.: +41 32 681 64 </w:t>
            </w:r>
            <w:r w:rsidR="00366DDF" w:rsidRPr="00601BED">
              <w:rPr>
                <w:rFonts w:ascii="Helvetica" w:hAnsi="Helvetica" w:cs="Arial"/>
                <w:sz w:val="18"/>
                <w:szCs w:val="18"/>
              </w:rPr>
              <w:t>35</w:t>
            </w:r>
          </w:p>
          <w:p w14:paraId="6B0F20B7" w14:textId="4BB65AA5" w:rsidR="00CC6C52" w:rsidRPr="00601BED" w:rsidRDefault="00366DDF" w:rsidP="00147CF2">
            <w:pPr>
              <w:spacing w:line="288" w:lineRule="auto"/>
              <w:ind w:right="283"/>
              <w:rPr>
                <w:rFonts w:ascii="Helvetica" w:hAnsi="Helvetica" w:cs="Arial"/>
                <w:sz w:val="18"/>
                <w:szCs w:val="18"/>
              </w:rPr>
            </w:pPr>
            <w:proofErr w:type="spellStart"/>
            <w:r w:rsidRPr="00601BED">
              <w:rPr>
                <w:rFonts w:ascii="Helvetica" w:hAnsi="Helvetica" w:cs="Arial"/>
                <w:sz w:val="18"/>
                <w:szCs w:val="18"/>
              </w:rPr>
              <w:t>MKammermann</w:t>
            </w:r>
            <w:r w:rsidR="00CC6C52" w:rsidRPr="00601BED">
              <w:rPr>
                <w:rFonts w:ascii="Helvetica" w:hAnsi="Helvetica" w:cs="Arial"/>
                <w:sz w:val="18"/>
                <w:szCs w:val="18"/>
              </w:rPr>
              <w:t>@schaerer.com</w:t>
            </w:r>
            <w:proofErr w:type="spellEnd"/>
          </w:p>
          <w:p w14:paraId="3E670963" w14:textId="77777777" w:rsidR="00CC6C52" w:rsidRPr="00601BED" w:rsidRDefault="00000000" w:rsidP="00147CF2">
            <w:pPr>
              <w:spacing w:line="288" w:lineRule="auto"/>
              <w:ind w:right="283"/>
              <w:rPr>
                <w:rFonts w:ascii="Helvetica" w:hAnsi="Helvetica" w:cs="Arial"/>
                <w:sz w:val="18"/>
                <w:szCs w:val="18"/>
              </w:rPr>
            </w:pPr>
            <w:hyperlink r:id="rId10" w:history="1">
              <w:proofErr w:type="spellStart"/>
              <w:r w:rsidR="00CC6C52" w:rsidRPr="00601BED">
                <w:rPr>
                  <w:rStyle w:val="Hyperlink"/>
                  <w:rFonts w:ascii="Helvetica" w:hAnsi="Helvetica" w:cs="Arial"/>
                  <w:sz w:val="18"/>
                  <w:szCs w:val="18"/>
                </w:rPr>
                <w:t>www.schaerer.com</w:t>
              </w:r>
              <w:proofErr w:type="spellEnd"/>
            </w:hyperlink>
          </w:p>
          <w:p w14:paraId="11DFED04" w14:textId="77777777" w:rsidR="00CC6C52" w:rsidRPr="00601BED" w:rsidRDefault="00000000" w:rsidP="00147CF2">
            <w:pPr>
              <w:spacing w:line="288" w:lineRule="auto"/>
              <w:ind w:right="283"/>
              <w:rPr>
                <w:rFonts w:ascii="Helvetica" w:hAnsi="Helvetica" w:cs="Arial"/>
                <w:sz w:val="18"/>
                <w:szCs w:val="18"/>
              </w:rPr>
            </w:pPr>
            <w:hyperlink r:id="rId11" w:history="1">
              <w:r w:rsidR="00CC6C52" w:rsidRPr="00601BED">
                <w:rPr>
                  <w:rStyle w:val="Hyperlink"/>
                  <w:rFonts w:ascii="Helvetica" w:hAnsi="Helvetica" w:cs="Arial"/>
                  <w:sz w:val="18"/>
                  <w:szCs w:val="18"/>
                </w:rPr>
                <w:t>https://</w:t>
              </w:r>
              <w:proofErr w:type="spellStart"/>
              <w:r w:rsidR="00CC6C52" w:rsidRPr="00601BED">
                <w:rPr>
                  <w:rStyle w:val="Hyperlink"/>
                  <w:rFonts w:ascii="Helvetica" w:hAnsi="Helvetica" w:cs="Arial"/>
                  <w:sz w:val="18"/>
                  <w:szCs w:val="18"/>
                </w:rPr>
                <w:t>aboutwmf.com</w:t>
              </w:r>
              <w:proofErr w:type="spellEnd"/>
              <w:r w:rsidR="00CC6C52" w:rsidRPr="00601BED">
                <w:rPr>
                  <w:rStyle w:val="Hyperlink"/>
                  <w:rFonts w:ascii="Helvetica" w:hAnsi="Helvetica" w:cs="Arial"/>
                  <w:sz w:val="18"/>
                  <w:szCs w:val="18"/>
                </w:rPr>
                <w:t>/de/news-media/</w:t>
              </w:r>
              <w:proofErr w:type="spellStart"/>
              <w:r w:rsidR="00CC6C52" w:rsidRPr="00601BED">
                <w:rPr>
                  <w:rStyle w:val="Hyperlink"/>
                  <w:rFonts w:ascii="Helvetica" w:hAnsi="Helvetica" w:cs="Arial"/>
                  <w:sz w:val="18"/>
                  <w:szCs w:val="18"/>
                </w:rPr>
                <w:t>newsroom</w:t>
              </w:r>
              <w:proofErr w:type="spellEnd"/>
              <w:r w:rsidR="00CC6C52" w:rsidRPr="00601BED">
                <w:rPr>
                  <w:rStyle w:val="Hyperlink"/>
                  <w:rFonts w:ascii="Helvetica" w:hAnsi="Helvetica" w:cs="Arial"/>
                  <w:sz w:val="18"/>
                  <w:szCs w:val="18"/>
                </w:rPr>
                <w:t>/</w:t>
              </w:r>
              <w:proofErr w:type="spellStart"/>
              <w:r w:rsidR="00CC6C52" w:rsidRPr="00601BED">
                <w:rPr>
                  <w:rStyle w:val="Hyperlink"/>
                  <w:rFonts w:ascii="Helvetica" w:hAnsi="Helvetica" w:cs="Arial"/>
                  <w:sz w:val="18"/>
                  <w:szCs w:val="18"/>
                </w:rPr>
                <w:t>schaerer</w:t>
              </w:r>
              <w:proofErr w:type="spellEnd"/>
              <w:r w:rsidR="00CC6C52" w:rsidRPr="00601BED">
                <w:rPr>
                  <w:rStyle w:val="Hyperlink"/>
                  <w:rFonts w:ascii="Helvetica" w:hAnsi="Helvetica" w:cs="Arial"/>
                  <w:sz w:val="18"/>
                  <w:szCs w:val="18"/>
                </w:rPr>
                <w:t>/</w:t>
              </w:r>
            </w:hyperlink>
          </w:p>
          <w:p w14:paraId="569461F5" w14:textId="77777777" w:rsidR="00CC6C52" w:rsidRPr="00601BED" w:rsidRDefault="00CC6C52" w:rsidP="00147CF2">
            <w:pPr>
              <w:spacing w:line="288" w:lineRule="auto"/>
              <w:ind w:right="283"/>
              <w:rPr>
                <w:rFonts w:ascii="Helvetica" w:hAnsi="Helvetica" w:cs="Arial"/>
                <w:sz w:val="18"/>
                <w:szCs w:val="18"/>
                <w:highlight w:val="yellow"/>
              </w:rPr>
            </w:pPr>
          </w:p>
          <w:p w14:paraId="157ED3FD" w14:textId="77777777" w:rsidR="00CC6C52" w:rsidRPr="00601BED" w:rsidRDefault="00CC6C52" w:rsidP="00147CF2">
            <w:pPr>
              <w:spacing w:line="288" w:lineRule="auto"/>
              <w:ind w:right="283"/>
              <w:rPr>
                <w:rFonts w:ascii="Helvetica" w:hAnsi="Helvetica"/>
                <w:b/>
                <w:color w:val="000000"/>
                <w:sz w:val="18"/>
              </w:rPr>
            </w:pPr>
          </w:p>
          <w:p w14:paraId="3D975E89" w14:textId="77777777" w:rsidR="00CC6C52" w:rsidRPr="00601BED" w:rsidRDefault="00CC6C52" w:rsidP="00147CF2">
            <w:pPr>
              <w:spacing w:line="288" w:lineRule="auto"/>
              <w:ind w:right="283"/>
              <w:rPr>
                <w:rFonts w:ascii="Helvetica" w:hAnsi="Helvetica"/>
                <w:b/>
                <w:color w:val="000000"/>
                <w:sz w:val="18"/>
              </w:rPr>
            </w:pPr>
            <w:r w:rsidRPr="00601BED">
              <w:rPr>
                <w:rFonts w:ascii="Helvetica" w:hAnsi="Helvetica"/>
                <w:b/>
                <w:color w:val="000000"/>
                <w:sz w:val="18"/>
              </w:rPr>
              <w:t xml:space="preserve">Schaerer Pressebüro </w:t>
            </w:r>
          </w:p>
          <w:p w14:paraId="73128E80"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 xml:space="preserve">c/o </w:t>
            </w:r>
            <w:proofErr w:type="spellStart"/>
            <w:r w:rsidRPr="00601BED">
              <w:rPr>
                <w:rFonts w:ascii="Helvetica" w:hAnsi="Helvetica"/>
                <w:color w:val="000000"/>
                <w:sz w:val="18"/>
              </w:rPr>
              <w:t>Press’n’Relations</w:t>
            </w:r>
            <w:proofErr w:type="spellEnd"/>
            <w:r w:rsidRPr="00601BED">
              <w:rPr>
                <w:rFonts w:ascii="Helvetica" w:hAnsi="Helvetica"/>
                <w:color w:val="000000"/>
                <w:sz w:val="18"/>
              </w:rPr>
              <w:t xml:space="preserve"> GmbH, </w:t>
            </w:r>
          </w:p>
          <w:p w14:paraId="29F1B173"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Nataša Forstner</w:t>
            </w:r>
          </w:p>
          <w:p w14:paraId="38314073"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Magirusstrasse 33, D-89077 Ulm</w:t>
            </w:r>
          </w:p>
          <w:p w14:paraId="5482540B" w14:textId="77777777" w:rsidR="00CC6C52" w:rsidRPr="00034850" w:rsidRDefault="00CC6C52" w:rsidP="00147CF2">
            <w:pPr>
              <w:pStyle w:val="Sprechblasentext"/>
              <w:spacing w:line="288" w:lineRule="auto"/>
              <w:ind w:right="283"/>
              <w:rPr>
                <w:rFonts w:ascii="Helvetica" w:hAnsi="Helvetica" w:cs="Tahoma"/>
                <w:color w:val="000000"/>
                <w:sz w:val="18"/>
              </w:rPr>
            </w:pPr>
            <w:r w:rsidRPr="00034850">
              <w:rPr>
                <w:rFonts w:ascii="Helvetica" w:hAnsi="Helvetica" w:cs="Tahoma"/>
                <w:color w:val="000000"/>
                <w:sz w:val="18"/>
              </w:rPr>
              <w:t xml:space="preserve">Tel.: +49 731 96 287-17 </w:t>
            </w:r>
          </w:p>
          <w:p w14:paraId="26DF02CA" w14:textId="77777777" w:rsidR="00CC6C52" w:rsidRPr="00CF78A8" w:rsidRDefault="00CC6C52" w:rsidP="00147CF2">
            <w:pPr>
              <w:pStyle w:val="Sprechblasentext"/>
              <w:spacing w:line="288" w:lineRule="auto"/>
              <w:ind w:right="283"/>
              <w:rPr>
                <w:rFonts w:ascii="Helvetica" w:hAnsi="Helvetica" w:cs="Tahoma"/>
                <w:color w:val="000000"/>
                <w:sz w:val="18"/>
                <w:lang w:val="fr-CH"/>
              </w:rPr>
            </w:pPr>
            <w:proofErr w:type="gramStart"/>
            <w:r w:rsidRPr="00CF78A8">
              <w:rPr>
                <w:rFonts w:ascii="Helvetica" w:hAnsi="Helvetica" w:cs="Tahoma"/>
                <w:color w:val="000000"/>
                <w:sz w:val="18"/>
                <w:lang w:val="fr-CH"/>
              </w:rPr>
              <w:t>Fax:</w:t>
            </w:r>
            <w:proofErr w:type="gramEnd"/>
            <w:r w:rsidRPr="00CF78A8">
              <w:rPr>
                <w:rFonts w:ascii="Helvetica" w:hAnsi="Helvetica" w:cs="Tahoma"/>
                <w:color w:val="000000"/>
                <w:sz w:val="18"/>
                <w:lang w:val="fr-CH"/>
              </w:rPr>
              <w:t xml:space="preserve"> +49 731 96 287-97</w:t>
            </w:r>
          </w:p>
          <w:p w14:paraId="547ABC39" w14:textId="77777777" w:rsidR="00CC6C52" w:rsidRPr="00CF78A8" w:rsidRDefault="00CC6C52" w:rsidP="00147CF2">
            <w:pPr>
              <w:spacing w:line="288" w:lineRule="auto"/>
              <w:ind w:right="283"/>
              <w:rPr>
                <w:rFonts w:ascii="Helvetica" w:hAnsi="Helvetica"/>
                <w:color w:val="000000"/>
                <w:sz w:val="18"/>
                <w:lang w:val="fr-CH"/>
              </w:rPr>
            </w:pPr>
            <w:r w:rsidRPr="00CF78A8">
              <w:rPr>
                <w:rFonts w:ascii="Helvetica" w:hAnsi="Helvetica"/>
                <w:color w:val="000000"/>
                <w:sz w:val="18"/>
                <w:lang w:val="fr-CH"/>
              </w:rPr>
              <w:t>nfo@press-n-relations.de</w:t>
            </w:r>
            <w:r w:rsidRPr="00CF78A8">
              <w:rPr>
                <w:rFonts w:ascii="Helvetica" w:hAnsi="Helvetica"/>
                <w:color w:val="000000"/>
                <w:sz w:val="18"/>
                <w:lang w:val="fr-CH"/>
              </w:rPr>
              <w:br/>
            </w:r>
            <w:proofErr w:type="spellStart"/>
            <w:r w:rsidRPr="00CF78A8">
              <w:rPr>
                <w:rFonts w:ascii="Helvetica" w:hAnsi="Helvetica"/>
                <w:color w:val="000000"/>
                <w:sz w:val="18"/>
                <w:lang w:val="fr-CH"/>
              </w:rPr>
              <w:t>www.press</w:t>
            </w:r>
            <w:proofErr w:type="spellEnd"/>
            <w:r w:rsidRPr="00CF78A8">
              <w:rPr>
                <w:rFonts w:ascii="Helvetica" w:hAnsi="Helvetica"/>
                <w:color w:val="000000"/>
                <w:sz w:val="18"/>
                <w:lang w:val="fr-CH"/>
              </w:rPr>
              <w:t>-</w:t>
            </w:r>
            <w:proofErr w:type="spellStart"/>
            <w:r w:rsidRPr="00CF78A8">
              <w:rPr>
                <w:rFonts w:ascii="Helvetica" w:hAnsi="Helvetica"/>
                <w:color w:val="000000"/>
                <w:sz w:val="18"/>
                <w:lang w:val="fr-CH"/>
              </w:rPr>
              <w:t>n-relations.de</w:t>
            </w:r>
            <w:proofErr w:type="spellEnd"/>
          </w:p>
        </w:tc>
        <w:tc>
          <w:tcPr>
            <w:tcW w:w="4394" w:type="dxa"/>
            <w:tcBorders>
              <w:top w:val="nil"/>
              <w:left w:val="nil"/>
              <w:bottom w:val="nil"/>
              <w:right w:val="nil"/>
            </w:tcBorders>
          </w:tcPr>
          <w:p w14:paraId="0393C36F" w14:textId="77777777" w:rsidR="00CC6C52" w:rsidRPr="00CF78A8" w:rsidRDefault="00CC6C52" w:rsidP="00147CF2">
            <w:pPr>
              <w:widowControl w:val="0"/>
              <w:spacing w:line="288" w:lineRule="auto"/>
              <w:ind w:right="283"/>
              <w:rPr>
                <w:rFonts w:ascii="Helvetica" w:hAnsi="Helvetica"/>
                <w:b/>
                <w:color w:val="000000"/>
                <w:sz w:val="18"/>
                <w:lang w:val="fr-CH"/>
              </w:rPr>
            </w:pPr>
          </w:p>
          <w:p w14:paraId="56BD1BF1" w14:textId="77777777" w:rsidR="00CC6C52" w:rsidRPr="00CF78A8" w:rsidRDefault="00CC6C52" w:rsidP="00147CF2">
            <w:pPr>
              <w:spacing w:line="288" w:lineRule="auto"/>
              <w:ind w:right="283"/>
              <w:rPr>
                <w:rFonts w:ascii="Helvetica" w:hAnsi="Helvetica"/>
                <w:color w:val="000000"/>
                <w:sz w:val="18"/>
                <w:lang w:val="fr-CH"/>
              </w:rPr>
            </w:pPr>
          </w:p>
          <w:p w14:paraId="2FE5C33E" w14:textId="77777777" w:rsidR="00CC6C52" w:rsidRPr="00CF78A8" w:rsidRDefault="00CC6C52" w:rsidP="00147CF2">
            <w:pPr>
              <w:spacing w:line="288" w:lineRule="auto"/>
              <w:ind w:right="283"/>
              <w:rPr>
                <w:rFonts w:ascii="Helvetica" w:hAnsi="Helvetica"/>
                <w:color w:val="000000"/>
                <w:sz w:val="18"/>
                <w:lang w:val="fr-CH"/>
              </w:rPr>
            </w:pPr>
          </w:p>
          <w:p w14:paraId="1C80016F" w14:textId="77777777" w:rsidR="00CC6C52" w:rsidRPr="00CF78A8" w:rsidRDefault="00CC6C52" w:rsidP="00147CF2">
            <w:pPr>
              <w:spacing w:line="288" w:lineRule="auto"/>
              <w:ind w:right="283"/>
              <w:rPr>
                <w:rFonts w:ascii="Helvetica" w:hAnsi="Helvetica"/>
                <w:color w:val="000000"/>
                <w:sz w:val="18"/>
                <w:lang w:val="fr-CH"/>
              </w:rPr>
            </w:pPr>
          </w:p>
          <w:p w14:paraId="75C3C5FB" w14:textId="77777777" w:rsidR="00CC6C52" w:rsidRPr="00CF78A8" w:rsidRDefault="00CC6C52" w:rsidP="00147CF2">
            <w:pPr>
              <w:spacing w:line="288" w:lineRule="auto"/>
              <w:ind w:right="283"/>
              <w:rPr>
                <w:rFonts w:ascii="Helvetica" w:hAnsi="Helvetica"/>
                <w:color w:val="000000"/>
                <w:sz w:val="18"/>
                <w:lang w:val="fr-CH"/>
              </w:rPr>
            </w:pPr>
          </w:p>
        </w:tc>
      </w:tr>
      <w:bookmarkEnd w:id="0"/>
      <w:bookmarkEnd w:id="1"/>
    </w:tbl>
    <w:p w14:paraId="75DA2CFD" w14:textId="77777777" w:rsidR="00CC6C52" w:rsidRPr="00CF78A8" w:rsidRDefault="00CC6C52" w:rsidP="00147CF2">
      <w:pPr>
        <w:widowControl w:val="0"/>
        <w:spacing w:line="288" w:lineRule="auto"/>
        <w:ind w:right="283"/>
        <w:rPr>
          <w:rFonts w:ascii="Helvetica" w:hAnsi="Helvetica"/>
          <w:b/>
          <w:color w:val="000000"/>
          <w:sz w:val="18"/>
          <w:lang w:val="fr-CH"/>
        </w:rPr>
      </w:pPr>
    </w:p>
    <w:p w14:paraId="4DFCD554" w14:textId="77777777" w:rsidR="00CC6C52" w:rsidRPr="00CF78A8" w:rsidRDefault="00CC6C52" w:rsidP="00147CF2">
      <w:pPr>
        <w:widowControl w:val="0"/>
        <w:spacing w:line="288" w:lineRule="auto"/>
        <w:ind w:right="283"/>
        <w:rPr>
          <w:rFonts w:ascii="Helvetica" w:hAnsi="Helvetica"/>
          <w:b/>
          <w:color w:val="000000"/>
          <w:sz w:val="18"/>
          <w:lang w:val="fr-CH"/>
        </w:rPr>
      </w:pPr>
    </w:p>
    <w:p w14:paraId="7790D53F" w14:textId="77777777" w:rsidR="00CC6C52" w:rsidRPr="00601BED" w:rsidRDefault="00CC6C52" w:rsidP="00147CF2">
      <w:pPr>
        <w:widowControl w:val="0"/>
        <w:spacing w:line="288" w:lineRule="auto"/>
        <w:ind w:right="283"/>
        <w:rPr>
          <w:rFonts w:ascii="Helvetica" w:hAnsi="Helvetica"/>
          <w:b/>
          <w:color w:val="000000"/>
          <w:sz w:val="18"/>
        </w:rPr>
      </w:pPr>
      <w:r w:rsidRPr="00601BED">
        <w:rPr>
          <w:rFonts w:ascii="Helvetica" w:hAnsi="Helvetica"/>
          <w:b/>
          <w:color w:val="000000"/>
          <w:sz w:val="18"/>
        </w:rPr>
        <w:t>Schaerer AG</w:t>
      </w:r>
    </w:p>
    <w:p w14:paraId="0A51DB02" w14:textId="77777777" w:rsidR="00CC6C52" w:rsidRPr="00601BED" w:rsidRDefault="00CC6C52" w:rsidP="00147CF2">
      <w:pPr>
        <w:widowControl w:val="0"/>
        <w:spacing w:line="288" w:lineRule="auto"/>
        <w:ind w:right="283"/>
        <w:rPr>
          <w:rFonts w:ascii="Helvetica" w:hAnsi="Helvetica"/>
          <w:sz w:val="18"/>
        </w:rPr>
      </w:pPr>
      <w:r w:rsidRPr="00601BE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01BED">
        <w:rPr>
          <w:rFonts w:ascii="Helvetica" w:hAnsi="Helvetica"/>
          <w:sz w:val="18"/>
        </w:rPr>
        <w:t>swiss</w:t>
      </w:r>
      <w:proofErr w:type="spellEnd"/>
      <w:r w:rsidRPr="00601BED">
        <w:rPr>
          <w:rFonts w:ascii="Helvetica" w:hAnsi="Helvetica"/>
          <w:sz w:val="18"/>
        </w:rPr>
        <w:t xml:space="preserve"> </w:t>
      </w:r>
      <w:proofErr w:type="spellStart"/>
      <w:r w:rsidRPr="00601BED">
        <w:rPr>
          <w:rFonts w:ascii="Helvetica" w:hAnsi="Helvetica"/>
          <w:sz w:val="18"/>
        </w:rPr>
        <w:t>coffee</w:t>
      </w:r>
      <w:proofErr w:type="spellEnd"/>
      <w:r w:rsidRPr="00601BED">
        <w:rPr>
          <w:rFonts w:ascii="Helvetica" w:hAnsi="Helvetica"/>
          <w:sz w:val="18"/>
        </w:rPr>
        <w:t xml:space="preserve"> </w:t>
      </w:r>
      <w:proofErr w:type="spellStart"/>
      <w:r w:rsidRPr="00601BED">
        <w:rPr>
          <w:rFonts w:ascii="Helvetica" w:hAnsi="Helvetica"/>
          <w:sz w:val="18"/>
        </w:rPr>
        <w:t>competence</w:t>
      </w:r>
      <w:proofErr w:type="spellEnd"/>
      <w:r w:rsidRPr="00601BED">
        <w:rPr>
          <w:rFonts w:ascii="Helvetica" w:hAnsi="Helvetica"/>
          <w:sz w:val="18"/>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601BED">
        <w:rPr>
          <w:rFonts w:ascii="Helvetica" w:hAnsi="Helvetica"/>
          <w:sz w:val="18"/>
        </w:rPr>
        <w:t>We</w:t>
      </w:r>
      <w:proofErr w:type="spellEnd"/>
      <w:r w:rsidRPr="00601BED">
        <w:rPr>
          <w:rFonts w:ascii="Helvetica" w:hAnsi="Helvetica"/>
          <w:sz w:val="18"/>
        </w:rPr>
        <w:t xml:space="preserve"> </w:t>
      </w:r>
      <w:proofErr w:type="spellStart"/>
      <w:r w:rsidRPr="00601BED">
        <w:rPr>
          <w:rFonts w:ascii="Helvetica" w:hAnsi="Helvetica"/>
          <w:sz w:val="18"/>
        </w:rPr>
        <w:t>love</w:t>
      </w:r>
      <w:proofErr w:type="spellEnd"/>
      <w:r w:rsidRPr="00601BED">
        <w:rPr>
          <w:rFonts w:ascii="Helvetica" w:hAnsi="Helvetica"/>
          <w:sz w:val="18"/>
        </w:rPr>
        <w:t xml:space="preserve"> </w:t>
      </w:r>
      <w:proofErr w:type="spellStart"/>
      <w:r w:rsidRPr="00601BED">
        <w:rPr>
          <w:rFonts w:ascii="Helvetica" w:hAnsi="Helvetica"/>
          <w:sz w:val="18"/>
        </w:rPr>
        <w:t>it</w:t>
      </w:r>
      <w:proofErr w:type="spellEnd"/>
      <w:r w:rsidRPr="00601BED">
        <w:rPr>
          <w:rFonts w:ascii="Helvetica" w:hAnsi="Helvetica"/>
          <w:sz w:val="18"/>
        </w:rPr>
        <w:t xml:space="preserve"> </w:t>
      </w:r>
      <w:proofErr w:type="spellStart"/>
      <w:r w:rsidRPr="00601BED">
        <w:rPr>
          <w:rFonts w:ascii="Helvetica" w:hAnsi="Helvetica"/>
          <w:sz w:val="18"/>
        </w:rPr>
        <w:t>your</w:t>
      </w:r>
      <w:proofErr w:type="spellEnd"/>
      <w:r w:rsidRPr="00601BED">
        <w:rPr>
          <w:rFonts w:ascii="Helvetica" w:hAnsi="Helvetica"/>
          <w:sz w:val="18"/>
        </w:rPr>
        <w:t xml:space="preserve"> </w:t>
      </w:r>
      <w:proofErr w:type="spellStart"/>
      <w:r w:rsidRPr="00601BED">
        <w:rPr>
          <w:rFonts w:ascii="Helvetica" w:hAnsi="Helvetica"/>
          <w:sz w:val="18"/>
        </w:rPr>
        <w:t>way</w:t>
      </w:r>
      <w:proofErr w:type="spellEnd"/>
      <w:r w:rsidRPr="00601BED">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014B9ECB" w14:textId="77777777" w:rsidR="00CC6C52" w:rsidRPr="00601BED" w:rsidRDefault="00CC6C52" w:rsidP="00147CF2">
      <w:pPr>
        <w:widowControl w:val="0"/>
        <w:spacing w:line="288" w:lineRule="auto"/>
        <w:ind w:right="283"/>
        <w:rPr>
          <w:rFonts w:ascii="Helvetica" w:hAnsi="Helvetica"/>
          <w:sz w:val="18"/>
        </w:rPr>
      </w:pPr>
    </w:p>
    <w:p w14:paraId="4D1774AA" w14:textId="77777777" w:rsidR="00CC6C52" w:rsidRPr="00601BED" w:rsidRDefault="00CC6C52" w:rsidP="00147CF2">
      <w:pPr>
        <w:widowControl w:val="0"/>
        <w:spacing w:line="288" w:lineRule="auto"/>
        <w:ind w:right="283"/>
        <w:rPr>
          <w:rFonts w:ascii="Helvetica" w:hAnsi="Helvetica"/>
          <w:color w:val="000000"/>
          <w:sz w:val="18"/>
        </w:rPr>
      </w:pPr>
      <w:r w:rsidRPr="00601BE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FB8BC64" w14:textId="77777777" w:rsidR="00194A38" w:rsidRPr="00601BED" w:rsidRDefault="00194A38" w:rsidP="00147CF2">
      <w:pPr>
        <w:spacing w:line="288" w:lineRule="auto"/>
        <w:ind w:right="283"/>
      </w:pPr>
    </w:p>
    <w:sectPr w:rsidR="00194A38" w:rsidRPr="00601BED" w:rsidSect="00B157E3">
      <w:headerReference w:type="default" r:id="rId12"/>
      <w:footerReference w:type="default" r:id="rId13"/>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EDE808" w14:textId="77777777" w:rsidR="00F8553F" w:rsidRDefault="00F8553F">
      <w:r>
        <w:separator/>
      </w:r>
    </w:p>
  </w:endnote>
  <w:endnote w:type="continuationSeparator" w:id="0">
    <w:p w14:paraId="0630E254" w14:textId="77777777" w:rsidR="00F8553F" w:rsidRDefault="00F85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5AC9B" w14:textId="77777777" w:rsidR="00F8553F" w:rsidRDefault="00F8553F">
      <w:r>
        <w:separator/>
      </w:r>
    </w:p>
  </w:footnote>
  <w:footnote w:type="continuationSeparator" w:id="0">
    <w:p w14:paraId="334034D8" w14:textId="77777777" w:rsidR="00F8553F" w:rsidRDefault="00F855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6D1A6BA8" w:rsidR="00BB059D" w:rsidRDefault="001E5854"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2336" behindDoc="0" locked="0" layoutInCell="1" allowOverlap="1" wp14:anchorId="4D6CAAD7" wp14:editId="4D025632">
          <wp:simplePos x="0" y="0"/>
          <wp:positionH relativeFrom="page">
            <wp:posOffset>5961</wp:posOffset>
          </wp:positionH>
          <wp:positionV relativeFrom="paragraph">
            <wp:posOffset>-1270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3524FD54" w:rsidR="00BB059D" w:rsidRDefault="00000000" w:rsidP="00BB059D">
    <w:pPr>
      <w:pStyle w:val="Kopfzeile"/>
      <w:tabs>
        <w:tab w:val="clear" w:pos="4536"/>
        <w:tab w:val="clear" w:pos="9072"/>
      </w:tabs>
      <w:rPr>
        <w:rFonts w:ascii="Century Gothic" w:hAnsi="Century Gothic"/>
        <w:b/>
        <w:sz w:val="24"/>
        <w:szCs w:val="24"/>
      </w:rPr>
    </w:pPr>
  </w:p>
  <w:p w14:paraId="6D8DE5DA" w14:textId="7387F51D" w:rsidR="00BB059D" w:rsidRDefault="00000000" w:rsidP="00BB059D">
    <w:pPr>
      <w:pStyle w:val="Kopfzeile"/>
      <w:tabs>
        <w:tab w:val="clear" w:pos="4536"/>
        <w:tab w:val="clear" w:pos="9072"/>
      </w:tabs>
      <w:rPr>
        <w:rFonts w:ascii="Century Gothic" w:hAnsi="Century Gothic"/>
        <w:b/>
        <w:sz w:val="24"/>
        <w:szCs w:val="24"/>
      </w:rPr>
    </w:pPr>
  </w:p>
  <w:p w14:paraId="77B7D50D" w14:textId="74426842" w:rsidR="00BB059D" w:rsidRDefault="00000000" w:rsidP="00067C4B">
    <w:pPr>
      <w:pStyle w:val="Kopfzeile"/>
      <w:tabs>
        <w:tab w:val="clear" w:pos="4536"/>
        <w:tab w:val="clear" w:pos="9072"/>
      </w:tabs>
      <w:jc w:val="right"/>
      <w:rPr>
        <w:rFonts w:ascii="Century Gothic" w:hAnsi="Century Gothic"/>
        <w:b/>
        <w:sz w:val="24"/>
        <w:szCs w:val="24"/>
      </w:rPr>
    </w:pPr>
  </w:p>
  <w:p w14:paraId="62755379" w14:textId="053F0C5C" w:rsidR="00BB059D" w:rsidRDefault="00000000" w:rsidP="00BB059D">
    <w:pPr>
      <w:pStyle w:val="Kopfzeile"/>
      <w:tabs>
        <w:tab w:val="clear" w:pos="4536"/>
        <w:tab w:val="clear" w:pos="9072"/>
      </w:tabs>
      <w:rPr>
        <w:rFonts w:ascii="Century Gothic" w:hAnsi="Century Gothic"/>
        <w:b/>
        <w:sz w:val="24"/>
        <w:szCs w:val="24"/>
      </w:rPr>
    </w:pPr>
  </w:p>
  <w:p w14:paraId="4A103D9F" w14:textId="58CA81E4" w:rsidR="00BB059D"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7D4CABFB" w:rsidR="00050229" w:rsidRDefault="00000000" w:rsidP="00050229">
    <w:pPr>
      <w:spacing w:line="288" w:lineRule="auto"/>
      <w:ind w:right="565"/>
      <w:rPr>
        <w:rFonts w:ascii="Arial" w:hAnsi="Arial" w:cs="Arial"/>
        <w:b/>
        <w:bCs/>
        <w:iCs/>
        <w:sz w:val="20"/>
        <w:szCs w:val="24"/>
        <w:lang w:val="de-DE"/>
      </w:rPr>
    </w:pPr>
  </w:p>
  <w:p w14:paraId="0EDC8FE8" w14:textId="21E2E6A0" w:rsidR="00067C4B" w:rsidRDefault="00000000" w:rsidP="00050229">
    <w:pPr>
      <w:spacing w:line="288" w:lineRule="auto"/>
      <w:ind w:right="565"/>
      <w:rPr>
        <w:rFonts w:ascii="Arial" w:hAnsi="Arial" w:cs="Arial"/>
        <w:b/>
        <w:bCs/>
        <w:iCs/>
        <w:sz w:val="20"/>
        <w:szCs w:val="24"/>
        <w:lang w:val="de-DE"/>
      </w:rPr>
    </w:pPr>
  </w:p>
  <w:p w14:paraId="3E897240" w14:textId="423023B2" w:rsidR="00067C4B" w:rsidRDefault="00000000" w:rsidP="00050229">
    <w:pPr>
      <w:spacing w:line="288" w:lineRule="auto"/>
      <w:ind w:right="565"/>
      <w:rPr>
        <w:rFonts w:ascii="Arial" w:hAnsi="Arial" w:cs="Arial"/>
        <w:b/>
        <w:bCs/>
        <w:iCs/>
        <w:sz w:val="20"/>
        <w:szCs w:val="24"/>
        <w:lang w:val="de-DE"/>
      </w:rPr>
    </w:pPr>
  </w:p>
  <w:p w14:paraId="2D0BE9DD" w14:textId="103D9183" w:rsidR="007C6665" w:rsidRPr="00D40BF8" w:rsidRDefault="007C6665"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7C9F642" w14:textId="32DD412F"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3E9E"/>
    <w:rsid w:val="000277AE"/>
    <w:rsid w:val="00032DC2"/>
    <w:rsid w:val="00034850"/>
    <w:rsid w:val="000350D4"/>
    <w:rsid w:val="000355CB"/>
    <w:rsid w:val="00037789"/>
    <w:rsid w:val="00037A4F"/>
    <w:rsid w:val="00045998"/>
    <w:rsid w:val="00045DAA"/>
    <w:rsid w:val="00052B46"/>
    <w:rsid w:val="000554BF"/>
    <w:rsid w:val="00055E7F"/>
    <w:rsid w:val="00057543"/>
    <w:rsid w:val="00060A23"/>
    <w:rsid w:val="0006306E"/>
    <w:rsid w:val="00072F09"/>
    <w:rsid w:val="00076A1E"/>
    <w:rsid w:val="00080483"/>
    <w:rsid w:val="00092DA5"/>
    <w:rsid w:val="0009329A"/>
    <w:rsid w:val="000B71EC"/>
    <w:rsid w:val="000C064C"/>
    <w:rsid w:val="000C13DD"/>
    <w:rsid w:val="000C16ED"/>
    <w:rsid w:val="000C36D8"/>
    <w:rsid w:val="000C498C"/>
    <w:rsid w:val="000D054D"/>
    <w:rsid w:val="000D3ED8"/>
    <w:rsid w:val="000E02D7"/>
    <w:rsid w:val="000F7E1F"/>
    <w:rsid w:val="00111AE5"/>
    <w:rsid w:val="00125B1E"/>
    <w:rsid w:val="00131A36"/>
    <w:rsid w:val="00135677"/>
    <w:rsid w:val="001356D1"/>
    <w:rsid w:val="00147CF2"/>
    <w:rsid w:val="00155CA7"/>
    <w:rsid w:val="00171F37"/>
    <w:rsid w:val="00181318"/>
    <w:rsid w:val="00194A38"/>
    <w:rsid w:val="00195495"/>
    <w:rsid w:val="001B228F"/>
    <w:rsid w:val="001B616A"/>
    <w:rsid w:val="001C141F"/>
    <w:rsid w:val="001C6D14"/>
    <w:rsid w:val="001C798B"/>
    <w:rsid w:val="001D1643"/>
    <w:rsid w:val="001E09EF"/>
    <w:rsid w:val="001E5854"/>
    <w:rsid w:val="001E7088"/>
    <w:rsid w:val="002056C3"/>
    <w:rsid w:val="00224ADE"/>
    <w:rsid w:val="00225776"/>
    <w:rsid w:val="00237516"/>
    <w:rsid w:val="00240A0A"/>
    <w:rsid w:val="00263208"/>
    <w:rsid w:val="00263B9A"/>
    <w:rsid w:val="0026656E"/>
    <w:rsid w:val="00281BEC"/>
    <w:rsid w:val="002A2920"/>
    <w:rsid w:val="002C120B"/>
    <w:rsid w:val="002C1905"/>
    <w:rsid w:val="002D0259"/>
    <w:rsid w:val="002D3FB6"/>
    <w:rsid w:val="002D598C"/>
    <w:rsid w:val="002D62DC"/>
    <w:rsid w:val="002E1E1E"/>
    <w:rsid w:val="002E4055"/>
    <w:rsid w:val="002F675C"/>
    <w:rsid w:val="002F799D"/>
    <w:rsid w:val="003006AE"/>
    <w:rsid w:val="00302F50"/>
    <w:rsid w:val="003054C7"/>
    <w:rsid w:val="003155FE"/>
    <w:rsid w:val="00322D26"/>
    <w:rsid w:val="003300D2"/>
    <w:rsid w:val="00337BCC"/>
    <w:rsid w:val="00342448"/>
    <w:rsid w:val="0034372B"/>
    <w:rsid w:val="00350090"/>
    <w:rsid w:val="00352D7D"/>
    <w:rsid w:val="00353092"/>
    <w:rsid w:val="00354C93"/>
    <w:rsid w:val="003576AC"/>
    <w:rsid w:val="003625DC"/>
    <w:rsid w:val="00364846"/>
    <w:rsid w:val="003653E2"/>
    <w:rsid w:val="00366DDF"/>
    <w:rsid w:val="00367339"/>
    <w:rsid w:val="0036733F"/>
    <w:rsid w:val="00381E04"/>
    <w:rsid w:val="00382533"/>
    <w:rsid w:val="00387B8A"/>
    <w:rsid w:val="003B1C50"/>
    <w:rsid w:val="003C052C"/>
    <w:rsid w:val="003C2026"/>
    <w:rsid w:val="003C7C4E"/>
    <w:rsid w:val="003D5949"/>
    <w:rsid w:val="003D6E29"/>
    <w:rsid w:val="003E369E"/>
    <w:rsid w:val="003E519B"/>
    <w:rsid w:val="00404EBE"/>
    <w:rsid w:val="004173ED"/>
    <w:rsid w:val="004319B6"/>
    <w:rsid w:val="00437A5C"/>
    <w:rsid w:val="00441513"/>
    <w:rsid w:val="0044241A"/>
    <w:rsid w:val="004529F9"/>
    <w:rsid w:val="00454037"/>
    <w:rsid w:val="004563D2"/>
    <w:rsid w:val="004801C6"/>
    <w:rsid w:val="00496FC5"/>
    <w:rsid w:val="004B529C"/>
    <w:rsid w:val="004B5F0E"/>
    <w:rsid w:val="004B6BBE"/>
    <w:rsid w:val="004B7026"/>
    <w:rsid w:val="004C5771"/>
    <w:rsid w:val="004C6634"/>
    <w:rsid w:val="004D39F0"/>
    <w:rsid w:val="004D60AB"/>
    <w:rsid w:val="004D77A6"/>
    <w:rsid w:val="004E3529"/>
    <w:rsid w:val="004F0FB4"/>
    <w:rsid w:val="005010A7"/>
    <w:rsid w:val="00503A92"/>
    <w:rsid w:val="00521465"/>
    <w:rsid w:val="00524B31"/>
    <w:rsid w:val="005254BA"/>
    <w:rsid w:val="00525EC5"/>
    <w:rsid w:val="00537D27"/>
    <w:rsid w:val="00540611"/>
    <w:rsid w:val="005453C9"/>
    <w:rsid w:val="00563F4C"/>
    <w:rsid w:val="00563F5C"/>
    <w:rsid w:val="0056513D"/>
    <w:rsid w:val="0056679A"/>
    <w:rsid w:val="005801D1"/>
    <w:rsid w:val="00587CDA"/>
    <w:rsid w:val="00595ACD"/>
    <w:rsid w:val="005A031E"/>
    <w:rsid w:val="005B09C0"/>
    <w:rsid w:val="005B1703"/>
    <w:rsid w:val="005B195E"/>
    <w:rsid w:val="005B404D"/>
    <w:rsid w:val="005C060E"/>
    <w:rsid w:val="005C2193"/>
    <w:rsid w:val="005C4780"/>
    <w:rsid w:val="005E537F"/>
    <w:rsid w:val="005E6B57"/>
    <w:rsid w:val="005F09F8"/>
    <w:rsid w:val="005F2DB6"/>
    <w:rsid w:val="005F54D3"/>
    <w:rsid w:val="005F587E"/>
    <w:rsid w:val="00601BED"/>
    <w:rsid w:val="006024AA"/>
    <w:rsid w:val="006060E0"/>
    <w:rsid w:val="0061520A"/>
    <w:rsid w:val="00627803"/>
    <w:rsid w:val="00641B8C"/>
    <w:rsid w:val="00642FA0"/>
    <w:rsid w:val="00644E35"/>
    <w:rsid w:val="00645C89"/>
    <w:rsid w:val="00674CF1"/>
    <w:rsid w:val="00680DE2"/>
    <w:rsid w:val="00696EC1"/>
    <w:rsid w:val="006973CE"/>
    <w:rsid w:val="006A489C"/>
    <w:rsid w:val="006A715E"/>
    <w:rsid w:val="006B17FA"/>
    <w:rsid w:val="006B2EF1"/>
    <w:rsid w:val="006E78DB"/>
    <w:rsid w:val="00702F99"/>
    <w:rsid w:val="0071348E"/>
    <w:rsid w:val="00746181"/>
    <w:rsid w:val="00746CF2"/>
    <w:rsid w:val="00747D9F"/>
    <w:rsid w:val="007666D3"/>
    <w:rsid w:val="00775A33"/>
    <w:rsid w:val="007875DF"/>
    <w:rsid w:val="00787F48"/>
    <w:rsid w:val="00791938"/>
    <w:rsid w:val="007B1F10"/>
    <w:rsid w:val="007C6665"/>
    <w:rsid w:val="007D1BD9"/>
    <w:rsid w:val="007D1D75"/>
    <w:rsid w:val="007D1DA4"/>
    <w:rsid w:val="007E0323"/>
    <w:rsid w:val="007E687A"/>
    <w:rsid w:val="007E6A97"/>
    <w:rsid w:val="0082536E"/>
    <w:rsid w:val="00846557"/>
    <w:rsid w:val="00852ED3"/>
    <w:rsid w:val="00866A13"/>
    <w:rsid w:val="008670C3"/>
    <w:rsid w:val="008725FA"/>
    <w:rsid w:val="0087360A"/>
    <w:rsid w:val="00873CF5"/>
    <w:rsid w:val="0087470A"/>
    <w:rsid w:val="00874903"/>
    <w:rsid w:val="00881894"/>
    <w:rsid w:val="00885C58"/>
    <w:rsid w:val="0089271A"/>
    <w:rsid w:val="00894D09"/>
    <w:rsid w:val="00897F17"/>
    <w:rsid w:val="008A7A85"/>
    <w:rsid w:val="008C22D4"/>
    <w:rsid w:val="008C25E3"/>
    <w:rsid w:val="008D0586"/>
    <w:rsid w:val="008E2839"/>
    <w:rsid w:val="008E53F3"/>
    <w:rsid w:val="008F001B"/>
    <w:rsid w:val="008F2BC5"/>
    <w:rsid w:val="008F59C2"/>
    <w:rsid w:val="009156A2"/>
    <w:rsid w:val="0091572B"/>
    <w:rsid w:val="00920C08"/>
    <w:rsid w:val="00931FD1"/>
    <w:rsid w:val="00933916"/>
    <w:rsid w:val="009411E7"/>
    <w:rsid w:val="00945545"/>
    <w:rsid w:val="00945F5D"/>
    <w:rsid w:val="00951CF1"/>
    <w:rsid w:val="00954B5A"/>
    <w:rsid w:val="00955509"/>
    <w:rsid w:val="00964B52"/>
    <w:rsid w:val="00974D0D"/>
    <w:rsid w:val="00984329"/>
    <w:rsid w:val="0099170E"/>
    <w:rsid w:val="00994C14"/>
    <w:rsid w:val="009A7F0B"/>
    <w:rsid w:val="009B3C19"/>
    <w:rsid w:val="009B6DD3"/>
    <w:rsid w:val="009B70E6"/>
    <w:rsid w:val="009C2930"/>
    <w:rsid w:val="009C59C9"/>
    <w:rsid w:val="009D3BC1"/>
    <w:rsid w:val="009D7660"/>
    <w:rsid w:val="009E4302"/>
    <w:rsid w:val="009F4667"/>
    <w:rsid w:val="009F5CB1"/>
    <w:rsid w:val="00A03EA4"/>
    <w:rsid w:val="00A26BCF"/>
    <w:rsid w:val="00A27DC3"/>
    <w:rsid w:val="00A3262A"/>
    <w:rsid w:val="00A32B7D"/>
    <w:rsid w:val="00A345DA"/>
    <w:rsid w:val="00A52D8D"/>
    <w:rsid w:val="00A6182C"/>
    <w:rsid w:val="00A67553"/>
    <w:rsid w:val="00A82595"/>
    <w:rsid w:val="00A921C9"/>
    <w:rsid w:val="00AB2D5A"/>
    <w:rsid w:val="00AE2CA0"/>
    <w:rsid w:val="00AF2220"/>
    <w:rsid w:val="00AF65EB"/>
    <w:rsid w:val="00B0581F"/>
    <w:rsid w:val="00B157E3"/>
    <w:rsid w:val="00B16FFE"/>
    <w:rsid w:val="00B2025D"/>
    <w:rsid w:val="00B23BCE"/>
    <w:rsid w:val="00B31DDA"/>
    <w:rsid w:val="00B33694"/>
    <w:rsid w:val="00B33B0E"/>
    <w:rsid w:val="00B33D84"/>
    <w:rsid w:val="00B513E6"/>
    <w:rsid w:val="00B6427F"/>
    <w:rsid w:val="00B64E71"/>
    <w:rsid w:val="00B673CA"/>
    <w:rsid w:val="00B71CBD"/>
    <w:rsid w:val="00B80299"/>
    <w:rsid w:val="00B81855"/>
    <w:rsid w:val="00B90522"/>
    <w:rsid w:val="00B91563"/>
    <w:rsid w:val="00B95A14"/>
    <w:rsid w:val="00BA0C97"/>
    <w:rsid w:val="00BC20E6"/>
    <w:rsid w:val="00BC3B22"/>
    <w:rsid w:val="00BC76EB"/>
    <w:rsid w:val="00BD23DB"/>
    <w:rsid w:val="00BD7198"/>
    <w:rsid w:val="00BE159E"/>
    <w:rsid w:val="00BE3DA2"/>
    <w:rsid w:val="00BF2B2A"/>
    <w:rsid w:val="00BF42AB"/>
    <w:rsid w:val="00BF434D"/>
    <w:rsid w:val="00BF7812"/>
    <w:rsid w:val="00C11733"/>
    <w:rsid w:val="00C131E2"/>
    <w:rsid w:val="00C14550"/>
    <w:rsid w:val="00C16E5F"/>
    <w:rsid w:val="00C17432"/>
    <w:rsid w:val="00C3043A"/>
    <w:rsid w:val="00C82964"/>
    <w:rsid w:val="00C83B3D"/>
    <w:rsid w:val="00C917CB"/>
    <w:rsid w:val="00C95227"/>
    <w:rsid w:val="00CB7410"/>
    <w:rsid w:val="00CC3EA8"/>
    <w:rsid w:val="00CC6C52"/>
    <w:rsid w:val="00CE1A76"/>
    <w:rsid w:val="00CE4F58"/>
    <w:rsid w:val="00CE690A"/>
    <w:rsid w:val="00CF3D4E"/>
    <w:rsid w:val="00CF4ADE"/>
    <w:rsid w:val="00CF78A8"/>
    <w:rsid w:val="00D0668C"/>
    <w:rsid w:val="00D06BE8"/>
    <w:rsid w:val="00D200C9"/>
    <w:rsid w:val="00D2181D"/>
    <w:rsid w:val="00D256DE"/>
    <w:rsid w:val="00D3025C"/>
    <w:rsid w:val="00D32C50"/>
    <w:rsid w:val="00D4747E"/>
    <w:rsid w:val="00D65EB4"/>
    <w:rsid w:val="00D71E72"/>
    <w:rsid w:val="00D76BD1"/>
    <w:rsid w:val="00D91791"/>
    <w:rsid w:val="00D92059"/>
    <w:rsid w:val="00D928C7"/>
    <w:rsid w:val="00D96BC8"/>
    <w:rsid w:val="00DB267B"/>
    <w:rsid w:val="00DB2796"/>
    <w:rsid w:val="00DD60B2"/>
    <w:rsid w:val="00DD69F7"/>
    <w:rsid w:val="00DE049B"/>
    <w:rsid w:val="00DE2853"/>
    <w:rsid w:val="00E07932"/>
    <w:rsid w:val="00E162FF"/>
    <w:rsid w:val="00E254B5"/>
    <w:rsid w:val="00E30E44"/>
    <w:rsid w:val="00E36FA6"/>
    <w:rsid w:val="00E47503"/>
    <w:rsid w:val="00E538FF"/>
    <w:rsid w:val="00E53B68"/>
    <w:rsid w:val="00E57997"/>
    <w:rsid w:val="00E63EF8"/>
    <w:rsid w:val="00E81961"/>
    <w:rsid w:val="00E82092"/>
    <w:rsid w:val="00E8226F"/>
    <w:rsid w:val="00E8280C"/>
    <w:rsid w:val="00E84FAA"/>
    <w:rsid w:val="00E865BF"/>
    <w:rsid w:val="00E923C1"/>
    <w:rsid w:val="00E93309"/>
    <w:rsid w:val="00EA1B98"/>
    <w:rsid w:val="00EA5B41"/>
    <w:rsid w:val="00EB0DF1"/>
    <w:rsid w:val="00EB433E"/>
    <w:rsid w:val="00EC056E"/>
    <w:rsid w:val="00EC31D4"/>
    <w:rsid w:val="00EC4A48"/>
    <w:rsid w:val="00EC5246"/>
    <w:rsid w:val="00ED5D33"/>
    <w:rsid w:val="00EE067A"/>
    <w:rsid w:val="00EE46D5"/>
    <w:rsid w:val="00EF59C2"/>
    <w:rsid w:val="00EF5A79"/>
    <w:rsid w:val="00F05437"/>
    <w:rsid w:val="00F10D8B"/>
    <w:rsid w:val="00F17EB3"/>
    <w:rsid w:val="00F2087E"/>
    <w:rsid w:val="00F236D7"/>
    <w:rsid w:val="00F24455"/>
    <w:rsid w:val="00F36873"/>
    <w:rsid w:val="00F45FCA"/>
    <w:rsid w:val="00F46AF7"/>
    <w:rsid w:val="00F47F4A"/>
    <w:rsid w:val="00F56472"/>
    <w:rsid w:val="00F622C1"/>
    <w:rsid w:val="00F67AFF"/>
    <w:rsid w:val="00F755B1"/>
    <w:rsid w:val="00F810C6"/>
    <w:rsid w:val="00F8553F"/>
    <w:rsid w:val="00F86FA0"/>
    <w:rsid w:val="00F95817"/>
    <w:rsid w:val="00FA0CBE"/>
    <w:rsid w:val="00FA46CC"/>
    <w:rsid w:val="00FA4CE1"/>
    <w:rsid w:val="00FB03B5"/>
    <w:rsid w:val="00FB4A45"/>
    <w:rsid w:val="00FB7E9F"/>
    <w:rsid w:val="00FC365D"/>
    <w:rsid w:val="00FD0E7B"/>
    <w:rsid w:val="00FD2FDA"/>
    <w:rsid w:val="00FD7318"/>
    <w:rsid w:val="00FE28C3"/>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character" w:styleId="NichtaufgelsteErwhnung">
    <w:name w:val="Unresolved Mention"/>
    <w:basedOn w:val="Absatz-Standardschriftart"/>
    <w:uiPriority w:val="99"/>
    <w:semiHidden/>
    <w:unhideWhenUsed/>
    <w:rsid w:val="00FA46CC"/>
    <w:rPr>
      <w:color w:val="605E5C"/>
      <w:shd w:val="clear" w:color="auto" w:fill="E1DFDD"/>
    </w:rPr>
  </w:style>
  <w:style w:type="table" w:styleId="Tabellenraster">
    <w:name w:val="Table Grid"/>
    <w:basedOn w:val="NormaleTabelle"/>
    <w:rsid w:val="00FA46CC"/>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boutwmf.com/de/news-media/newsroom/schaere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chaerer.com" TargetMode="External"/><Relationship Id="rId4" Type="http://schemas.openxmlformats.org/officeDocument/2006/relationships/webSettings" Target="webSettings.xml"/><Relationship Id="rId9" Type="http://schemas.openxmlformats.org/officeDocument/2006/relationships/hyperlink" Target="https://press-n-relations.mediamid.com/AMID-PR/searchresult/searchresult.xhtml?searchString=Schaerer+internorga+2023&amp;searchId=0&amp;searchType=detailed"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877</Words>
  <Characters>5526</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2022-09-26T08:53:00Z</cp:lastPrinted>
  <dcterms:created xsi:type="dcterms:W3CDTF">2023-01-16T09:36:00Z</dcterms:created>
  <dcterms:modified xsi:type="dcterms:W3CDTF">2023-01-24T16:15:00Z</dcterms:modified>
</cp:coreProperties>
</file>